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25933" w:rsidRPr="00C25933" w:rsidRDefault="00C25933" w:rsidP="00C259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Full Planning Committee - 27 October 2015</w:t>
      </w:r>
    </w:p>
    <w:p w:rsidR="00C25933" w:rsidRPr="00C25933" w:rsidRDefault="00C25933" w:rsidP="00C259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25933" w:rsidRPr="00C25933" w:rsidRDefault="00C25933" w:rsidP="00C259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Agenda Update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</w:t>
      </w: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</w:t>
      </w:r>
    </w:p>
    <w:p w:rsidR="00A832AA" w:rsidRPr="00C25933" w:rsidRDefault="00C25933" w:rsidP="00A832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832A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Update on All Greenfields Items (Items 4.1 - 4.9)</w:t>
      </w:r>
      <w:r w:rsidR="00A832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832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KET/2014/0774, </w:t>
      </w:r>
      <w:r w:rsidR="00A832AA"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KET/2014/0776</w:t>
      </w:r>
      <w:r w:rsidR="00A832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, </w:t>
      </w:r>
      <w:r w:rsidR="00A832AA"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KET/2014/0777</w:t>
      </w:r>
      <w:r w:rsidR="00A832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, </w:t>
      </w:r>
      <w:r w:rsidR="00A832AA"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KET/2014/0778</w:t>
      </w:r>
      <w:r w:rsidR="00A832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, </w:t>
      </w:r>
      <w:r w:rsidR="00A832AA"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KET/2014/0784</w:t>
      </w:r>
      <w:r w:rsidR="00A832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, </w:t>
      </w:r>
      <w:r w:rsidR="00A832AA"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KET/2014/0786</w:t>
      </w:r>
      <w:r w:rsidR="00A832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, </w:t>
      </w:r>
      <w:r w:rsidR="00A832AA"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KET/2015/0079</w:t>
      </w:r>
      <w:r w:rsidR="00A832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, KET/2015/0317, </w:t>
      </w:r>
      <w:r w:rsidR="00A832AA"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KET/2015/0500 </w:t>
      </w:r>
      <w:r w:rsidR="00A832AA"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</w:t>
      </w:r>
      <w:r w:rsidR="00A832AA"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A832AA"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A832AA" w:rsidRDefault="00A832AA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  <w:r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  <w:r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  <w:r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  <w:r w:rsidR="00C25933"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 xml:space="preserve">Councillor </w:t>
      </w:r>
      <w:proofErr w:type="spellStart"/>
      <w:r w:rsidR="00C25933"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Howes</w:t>
      </w:r>
      <w:proofErr w:type="spellEnd"/>
      <w:r w:rsidR="00C25933"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has confirmed that there was an error in his comments. Bullet point 3 on Page 12 should read:</w:t>
      </w:r>
    </w:p>
    <w:p w:rsid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Lack of provision of Gypsy and Traveller sites is being addressed.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4</w:t>
      </w:r>
      <w:r w:rsidRPr="00C25933">
        <w:rPr>
          <w:rFonts w:ascii="Arial" w:eastAsia="Times New Roman" w:hAnsi="Arial" w:cs="Arial"/>
          <w:color w:val="000000"/>
          <w:lang w:eastAsia="en-GB"/>
        </w:rPr>
        <w:t>.8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="00854B5F" w:rsidRPr="00854B5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KET/2015/0317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Plot 10 Greenfields, Braybrooke Road, </w:t>
      </w:r>
      <w:proofErr w:type="gramStart"/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Braybrooke</w:t>
      </w:r>
      <w:proofErr w:type="gramEnd"/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case officer has spoken with the applicant. The </w:t>
      </w:r>
      <w:proofErr w:type="gramStart"/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applicant advised that they would accept a temporary consent should Members consider</w:t>
      </w:r>
      <w:proofErr w:type="gramEnd"/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permanent permission is unacceptable and would like this considered. With regard to personal circumstances, the applicant advised that his wife is due to have a baby in the next 4 weeks. </w:t>
      </w: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The above has been considered but does not alter the conclusions reached in the Officer's Report.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</w:t>
      </w:r>
      <w:r w:rsidRPr="00C25933">
        <w:rPr>
          <w:rFonts w:ascii="Arial" w:eastAsia="Times New Roman" w:hAnsi="Arial" w:cs="Arial"/>
          <w:color w:val="000000"/>
          <w:lang w:eastAsia="en-GB"/>
        </w:rPr>
        <w:t>.10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C25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KET/2015/0613 </w:t>
      </w: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832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 </w:t>
      </w: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Old A43, </w:t>
      </w:r>
      <w:bookmarkStart w:id="0" w:name="_GoBack"/>
      <w:bookmarkEnd w:id="0"/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Broughton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Consultation Responses to </w:t>
      </w:r>
      <w:proofErr w:type="spellStart"/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Reconsultation</w:t>
      </w:r>
      <w:proofErr w:type="spellEnd"/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 xml:space="preserve">Environment Agency (EA) - application falls outside the scope of matters on which the EA is a statutory </w:t>
      </w:r>
      <w:proofErr w:type="spellStart"/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consultee</w:t>
      </w:r>
      <w:proofErr w:type="spellEnd"/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Therefore they have no comment. </w:t>
      </w: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 xml:space="preserve">Local Highways Authority - no observations. </w:t>
      </w: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Clarification on Report</w:t>
      </w:r>
      <w:r w:rsidRPr="00C259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Page 54 paragraph 4 - The site is located approximately 415 metres from the Broughton village boundary and not 575 metres as stated in the report.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25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 xml:space="preserve">    </w:t>
      </w:r>
    </w:p>
    <w:p w:rsidR="00C25933" w:rsidRPr="00C25933" w:rsidRDefault="00C25933" w:rsidP="00C2593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776430" w:rsidRDefault="00776430"/>
    <w:sectPr w:rsidR="00776430" w:rsidSect="00C34631">
      <w:foot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68" w:rsidRDefault="00333068" w:rsidP="00333068">
      <w:pPr>
        <w:spacing w:after="0" w:line="240" w:lineRule="auto"/>
      </w:pPr>
      <w:r>
        <w:separator/>
      </w:r>
    </w:p>
  </w:endnote>
  <w:endnote w:type="continuationSeparator" w:id="0">
    <w:p w:rsidR="00333068" w:rsidRDefault="00333068" w:rsidP="0033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770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3068" w:rsidRDefault="003330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B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3068" w:rsidRDefault="00333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68" w:rsidRDefault="00333068" w:rsidP="00333068">
      <w:pPr>
        <w:spacing w:after="0" w:line="240" w:lineRule="auto"/>
      </w:pPr>
      <w:r>
        <w:separator/>
      </w:r>
    </w:p>
  </w:footnote>
  <w:footnote w:type="continuationSeparator" w:id="0">
    <w:p w:rsidR="00333068" w:rsidRDefault="00333068" w:rsidP="00333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33"/>
    <w:rsid w:val="00333068"/>
    <w:rsid w:val="00687D89"/>
    <w:rsid w:val="00776430"/>
    <w:rsid w:val="00854B5F"/>
    <w:rsid w:val="00A832AA"/>
    <w:rsid w:val="00AF0BDE"/>
    <w:rsid w:val="00C25933"/>
    <w:rsid w:val="00C3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68"/>
  </w:style>
  <w:style w:type="paragraph" w:styleId="Footer">
    <w:name w:val="footer"/>
    <w:basedOn w:val="Normal"/>
    <w:link w:val="FooterChar"/>
    <w:uiPriority w:val="99"/>
    <w:unhideWhenUsed/>
    <w:rsid w:val="00333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68"/>
  </w:style>
  <w:style w:type="paragraph" w:styleId="Footer">
    <w:name w:val="footer"/>
    <w:basedOn w:val="Normal"/>
    <w:link w:val="FooterChar"/>
    <w:uiPriority w:val="99"/>
    <w:unhideWhenUsed/>
    <w:rsid w:val="00333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King</dc:creator>
  <cp:lastModifiedBy>Julie King</cp:lastModifiedBy>
  <cp:revision>3</cp:revision>
  <cp:lastPrinted>2015-10-27T16:51:00Z</cp:lastPrinted>
  <dcterms:created xsi:type="dcterms:W3CDTF">2015-10-27T16:54:00Z</dcterms:created>
  <dcterms:modified xsi:type="dcterms:W3CDTF">2015-10-27T17:08:00Z</dcterms:modified>
</cp:coreProperties>
</file>