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10.jpg" ContentType="image/png"/>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241" w:rsidRPr="008B1480" w:rsidRDefault="00F91241" w:rsidP="00925765">
      <w:pPr>
        <w:rPr>
          <w:rFonts w:ascii="Arial" w:hAnsi="Arial" w:cs="Arial"/>
          <w:b/>
          <w:sz w:val="24"/>
          <w:szCs w:val="24"/>
        </w:rPr>
      </w:pPr>
    </w:p>
    <w:p w:rsidR="00F91241" w:rsidRPr="008B1480" w:rsidRDefault="00F91241" w:rsidP="00925765">
      <w:pPr>
        <w:rPr>
          <w:rFonts w:ascii="Arial" w:hAnsi="Arial" w:cs="Arial"/>
          <w:b/>
          <w:sz w:val="24"/>
          <w:szCs w:val="24"/>
        </w:rPr>
      </w:pPr>
    </w:p>
    <w:p w:rsidR="00F91241" w:rsidRPr="008B1480" w:rsidRDefault="00F91241" w:rsidP="00925765">
      <w:pPr>
        <w:rPr>
          <w:rFonts w:ascii="Arial" w:hAnsi="Arial" w:cs="Arial"/>
          <w:b/>
          <w:sz w:val="24"/>
          <w:szCs w:val="24"/>
        </w:rPr>
      </w:pPr>
    </w:p>
    <w:p w:rsidR="00F91241" w:rsidRPr="008B1480" w:rsidRDefault="00F91241" w:rsidP="00925765">
      <w:pPr>
        <w:rPr>
          <w:rFonts w:ascii="Arial" w:hAnsi="Arial" w:cs="Arial"/>
          <w:b/>
          <w:sz w:val="24"/>
          <w:szCs w:val="24"/>
        </w:rPr>
      </w:pPr>
    </w:p>
    <w:p w:rsidR="00F91241" w:rsidRPr="008B1480" w:rsidRDefault="00F91241" w:rsidP="00925765">
      <w:pPr>
        <w:rPr>
          <w:rFonts w:ascii="Arial" w:hAnsi="Arial" w:cs="Arial"/>
          <w:b/>
          <w:sz w:val="24"/>
          <w:szCs w:val="24"/>
        </w:rPr>
      </w:pPr>
    </w:p>
    <w:p w:rsidR="00F91241" w:rsidRPr="008B1480" w:rsidRDefault="00F91241" w:rsidP="00925765">
      <w:pPr>
        <w:rPr>
          <w:rFonts w:ascii="Arial" w:hAnsi="Arial" w:cs="Arial"/>
          <w:b/>
          <w:sz w:val="24"/>
          <w:szCs w:val="24"/>
        </w:rPr>
      </w:pPr>
    </w:p>
    <w:p w:rsidR="00F91241" w:rsidRPr="008B1480" w:rsidRDefault="00F91241" w:rsidP="00925765">
      <w:pPr>
        <w:rPr>
          <w:rFonts w:ascii="Arial" w:hAnsi="Arial" w:cs="Arial"/>
          <w:b/>
          <w:sz w:val="24"/>
          <w:szCs w:val="24"/>
        </w:rPr>
      </w:pPr>
    </w:p>
    <w:p w:rsidR="00F91241" w:rsidRPr="008B1480" w:rsidRDefault="00F91241" w:rsidP="00925765">
      <w:pPr>
        <w:rPr>
          <w:rFonts w:ascii="Arial" w:hAnsi="Arial" w:cs="Arial"/>
          <w:b/>
          <w:sz w:val="24"/>
          <w:szCs w:val="24"/>
        </w:rPr>
      </w:pPr>
    </w:p>
    <w:p w:rsidR="004D07AA" w:rsidRPr="008B1480" w:rsidRDefault="004D07AA" w:rsidP="00925765">
      <w:pPr>
        <w:rPr>
          <w:rFonts w:ascii="Arial" w:hAnsi="Arial" w:cs="Arial"/>
          <w:b/>
          <w:sz w:val="24"/>
          <w:szCs w:val="24"/>
        </w:rPr>
      </w:pPr>
    </w:p>
    <w:p w:rsidR="004D07AA" w:rsidRPr="008B1480" w:rsidRDefault="004D07AA" w:rsidP="00925765">
      <w:pPr>
        <w:jc w:val="center"/>
        <w:rPr>
          <w:rFonts w:ascii="Arial" w:hAnsi="Arial" w:cs="Arial"/>
          <w:b/>
          <w:sz w:val="24"/>
          <w:szCs w:val="24"/>
        </w:rPr>
      </w:pPr>
    </w:p>
    <w:p w:rsidR="00F91241" w:rsidRPr="008B1480" w:rsidRDefault="00F91241" w:rsidP="00925765">
      <w:pPr>
        <w:jc w:val="center"/>
        <w:rPr>
          <w:rFonts w:ascii="Arial" w:hAnsi="Arial" w:cs="Arial"/>
          <w:b/>
          <w:sz w:val="24"/>
          <w:szCs w:val="24"/>
        </w:rPr>
      </w:pPr>
      <w:r w:rsidRPr="008B1480">
        <w:rPr>
          <w:rFonts w:ascii="Arial" w:hAnsi="Arial" w:cs="Arial"/>
          <w:b/>
          <w:sz w:val="24"/>
          <w:szCs w:val="24"/>
        </w:rPr>
        <w:t>Site Specific Proposals</w:t>
      </w:r>
    </w:p>
    <w:p w:rsidR="00F91241" w:rsidRPr="008B1480" w:rsidRDefault="00F91241" w:rsidP="00925765">
      <w:pPr>
        <w:jc w:val="center"/>
        <w:rPr>
          <w:rFonts w:ascii="Arial" w:hAnsi="Arial" w:cs="Arial"/>
          <w:b/>
          <w:sz w:val="24"/>
          <w:szCs w:val="24"/>
        </w:rPr>
      </w:pPr>
      <w:r w:rsidRPr="008B1480">
        <w:rPr>
          <w:rFonts w:ascii="Arial" w:hAnsi="Arial" w:cs="Arial"/>
          <w:b/>
          <w:sz w:val="24"/>
          <w:szCs w:val="24"/>
        </w:rPr>
        <w:t>Local Development Document</w:t>
      </w:r>
    </w:p>
    <w:p w:rsidR="00F91241" w:rsidRPr="008B1480" w:rsidRDefault="00F91241" w:rsidP="00925765">
      <w:pPr>
        <w:jc w:val="center"/>
        <w:rPr>
          <w:rFonts w:ascii="Arial" w:hAnsi="Arial" w:cs="Arial"/>
          <w:b/>
          <w:sz w:val="24"/>
          <w:szCs w:val="24"/>
        </w:rPr>
      </w:pPr>
    </w:p>
    <w:p w:rsidR="00F91241" w:rsidRPr="008B1480" w:rsidRDefault="00F91241" w:rsidP="00925765">
      <w:pPr>
        <w:jc w:val="center"/>
        <w:rPr>
          <w:rFonts w:ascii="Arial" w:hAnsi="Arial" w:cs="Arial"/>
          <w:b/>
          <w:sz w:val="24"/>
          <w:szCs w:val="24"/>
        </w:rPr>
      </w:pPr>
      <w:r w:rsidRPr="008B1480">
        <w:rPr>
          <w:rFonts w:ascii="Arial" w:hAnsi="Arial" w:cs="Arial"/>
          <w:b/>
          <w:sz w:val="24"/>
          <w:szCs w:val="24"/>
        </w:rPr>
        <w:t>Background Paper: Settlement Boundaries (Update)</w:t>
      </w:r>
    </w:p>
    <w:p w:rsidR="00F91241" w:rsidRPr="008B1480" w:rsidRDefault="00F91241" w:rsidP="00925765">
      <w:pPr>
        <w:rPr>
          <w:rFonts w:ascii="Arial" w:hAnsi="Arial" w:cs="Arial"/>
          <w:b/>
          <w:sz w:val="24"/>
          <w:szCs w:val="24"/>
        </w:rPr>
      </w:pPr>
    </w:p>
    <w:p w:rsidR="00F91241" w:rsidRPr="008B1480" w:rsidRDefault="00F91241" w:rsidP="00925765">
      <w:pPr>
        <w:rPr>
          <w:rFonts w:ascii="Arial" w:hAnsi="Arial" w:cs="Arial"/>
          <w:b/>
          <w:sz w:val="24"/>
          <w:szCs w:val="24"/>
        </w:rPr>
      </w:pPr>
    </w:p>
    <w:p w:rsidR="00F91241" w:rsidRPr="008B1480" w:rsidRDefault="00F91241" w:rsidP="00925765">
      <w:pPr>
        <w:rPr>
          <w:rFonts w:ascii="Arial" w:hAnsi="Arial" w:cs="Arial"/>
          <w:b/>
          <w:sz w:val="24"/>
          <w:szCs w:val="24"/>
        </w:rPr>
      </w:pPr>
    </w:p>
    <w:p w:rsidR="00F91241" w:rsidRPr="008B1480" w:rsidRDefault="00F91241" w:rsidP="00925765">
      <w:pPr>
        <w:rPr>
          <w:rFonts w:ascii="Arial" w:hAnsi="Arial" w:cs="Arial"/>
          <w:b/>
          <w:sz w:val="24"/>
          <w:szCs w:val="24"/>
        </w:rPr>
      </w:pPr>
    </w:p>
    <w:p w:rsidR="00F91241" w:rsidRPr="008B1480" w:rsidRDefault="00F91241" w:rsidP="00925765">
      <w:pPr>
        <w:rPr>
          <w:rFonts w:ascii="Arial" w:hAnsi="Arial" w:cs="Arial"/>
          <w:sz w:val="24"/>
          <w:szCs w:val="24"/>
          <w:u w:val="single"/>
        </w:rPr>
      </w:pPr>
    </w:p>
    <w:p w:rsidR="00F91241" w:rsidRPr="008B1480" w:rsidRDefault="00F91241" w:rsidP="00925765">
      <w:pPr>
        <w:rPr>
          <w:rFonts w:ascii="Arial" w:hAnsi="Arial" w:cs="Arial"/>
          <w:sz w:val="24"/>
          <w:szCs w:val="24"/>
          <w:u w:val="single"/>
        </w:rPr>
      </w:pPr>
    </w:p>
    <w:p w:rsidR="00F91241" w:rsidRPr="008B1480" w:rsidRDefault="00F91241" w:rsidP="00925765">
      <w:pPr>
        <w:rPr>
          <w:rFonts w:ascii="Arial" w:hAnsi="Arial" w:cs="Arial"/>
          <w:sz w:val="24"/>
          <w:szCs w:val="24"/>
          <w:u w:val="single"/>
        </w:rPr>
      </w:pPr>
    </w:p>
    <w:p w:rsidR="00F91241" w:rsidRPr="008B1480" w:rsidRDefault="00F91241" w:rsidP="00925765">
      <w:pPr>
        <w:rPr>
          <w:rFonts w:ascii="Arial" w:hAnsi="Arial" w:cs="Arial"/>
          <w:b/>
          <w:sz w:val="24"/>
          <w:szCs w:val="24"/>
          <w:u w:val="single"/>
        </w:rPr>
      </w:pPr>
    </w:p>
    <w:p w:rsidR="00F91241" w:rsidRPr="008B1480" w:rsidRDefault="00F91241" w:rsidP="00925765">
      <w:pPr>
        <w:ind w:left="5760"/>
        <w:rPr>
          <w:rFonts w:ascii="Arial" w:hAnsi="Arial" w:cs="Arial"/>
          <w:b/>
          <w:sz w:val="24"/>
          <w:szCs w:val="24"/>
        </w:rPr>
      </w:pPr>
      <w:r w:rsidRPr="008B1480">
        <w:rPr>
          <w:rFonts w:ascii="Arial" w:hAnsi="Arial" w:cs="Arial"/>
          <w:b/>
          <w:sz w:val="24"/>
          <w:szCs w:val="24"/>
        </w:rPr>
        <w:t xml:space="preserve">      September 2015</w:t>
      </w:r>
    </w:p>
    <w:p w:rsidR="00F91241" w:rsidRPr="008B1480" w:rsidRDefault="00F91241" w:rsidP="00925765">
      <w:pPr>
        <w:jc w:val="right"/>
        <w:rPr>
          <w:rFonts w:ascii="Arial" w:hAnsi="Arial" w:cs="Arial"/>
          <w:sz w:val="24"/>
          <w:szCs w:val="24"/>
          <w:u w:val="single"/>
        </w:rPr>
      </w:pPr>
      <w:r w:rsidRPr="008B1480">
        <w:rPr>
          <w:rFonts w:ascii="Arial" w:hAnsi="Arial" w:cs="Arial"/>
          <w:noProof/>
          <w:color w:val="0000FF"/>
          <w:sz w:val="24"/>
          <w:szCs w:val="24"/>
          <w:lang w:eastAsia="en-GB"/>
        </w:rPr>
        <w:drawing>
          <wp:inline distT="0" distB="0" distL="0" distR="0" wp14:anchorId="2F80530A" wp14:editId="68FE72C2">
            <wp:extent cx="1895475" cy="609785"/>
            <wp:effectExtent l="0" t="0" r="0" b="0"/>
            <wp:docPr id="519" name="Picture 519" descr="http://www.desboroughtowncouncil.gov.uk/Desborough-Tc/UserFiles/Images/KBC%20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sboroughtowncouncil.gov.uk/Desborough-Tc/UserFiles/Images/KBC%20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609785"/>
                    </a:xfrm>
                    <a:prstGeom prst="rect">
                      <a:avLst/>
                    </a:prstGeom>
                    <a:noFill/>
                    <a:ln>
                      <a:noFill/>
                    </a:ln>
                  </pic:spPr>
                </pic:pic>
              </a:graphicData>
            </a:graphic>
          </wp:inline>
        </w:drawing>
      </w:r>
    </w:p>
    <w:p w:rsidR="00F57CFE" w:rsidRDefault="00F57CFE" w:rsidP="00925765">
      <w:pPr>
        <w:rPr>
          <w:rFonts w:ascii="Arial" w:hAnsi="Arial" w:cs="Arial"/>
          <w:b/>
          <w:sz w:val="24"/>
          <w:szCs w:val="24"/>
        </w:rPr>
      </w:pPr>
    </w:p>
    <w:p w:rsidR="00F57CFE" w:rsidRDefault="00F57CFE" w:rsidP="00925765">
      <w:pPr>
        <w:rPr>
          <w:rFonts w:ascii="Arial" w:hAnsi="Arial" w:cs="Arial"/>
          <w:b/>
          <w:sz w:val="24"/>
          <w:szCs w:val="24"/>
        </w:rPr>
      </w:pPr>
    </w:p>
    <w:p w:rsidR="00F91241" w:rsidRPr="008B1480" w:rsidRDefault="0026171D" w:rsidP="00925765">
      <w:pPr>
        <w:rPr>
          <w:rFonts w:ascii="Arial" w:hAnsi="Arial" w:cs="Arial"/>
          <w:b/>
          <w:sz w:val="24"/>
          <w:szCs w:val="24"/>
        </w:rPr>
      </w:pPr>
      <w:r w:rsidRPr="008B1480">
        <w:rPr>
          <w:rFonts w:ascii="Arial" w:hAnsi="Arial" w:cs="Arial"/>
          <w:b/>
          <w:sz w:val="24"/>
          <w:szCs w:val="24"/>
        </w:rPr>
        <w:lastRenderedPageBreak/>
        <w:t>CONTENTS</w:t>
      </w:r>
      <w:r w:rsidRPr="008B1480">
        <w:rPr>
          <w:rFonts w:ascii="Arial" w:hAnsi="Arial" w:cs="Arial"/>
          <w:b/>
          <w:sz w:val="24"/>
          <w:szCs w:val="24"/>
        </w:rPr>
        <w:tab/>
      </w:r>
      <w:r w:rsidRPr="008B1480">
        <w:rPr>
          <w:rFonts w:ascii="Arial" w:hAnsi="Arial" w:cs="Arial"/>
          <w:b/>
          <w:sz w:val="24"/>
          <w:szCs w:val="24"/>
        </w:rPr>
        <w:tab/>
      </w:r>
      <w:r w:rsidRPr="008B1480">
        <w:rPr>
          <w:rFonts w:ascii="Arial" w:hAnsi="Arial" w:cs="Arial"/>
          <w:b/>
          <w:sz w:val="24"/>
          <w:szCs w:val="24"/>
        </w:rPr>
        <w:tab/>
      </w:r>
      <w:r w:rsidRPr="008B1480">
        <w:rPr>
          <w:rFonts w:ascii="Arial" w:hAnsi="Arial" w:cs="Arial"/>
          <w:b/>
          <w:sz w:val="24"/>
          <w:szCs w:val="24"/>
        </w:rPr>
        <w:tab/>
      </w:r>
      <w:r w:rsidRPr="008B1480">
        <w:rPr>
          <w:rFonts w:ascii="Arial" w:hAnsi="Arial" w:cs="Arial"/>
          <w:b/>
          <w:sz w:val="24"/>
          <w:szCs w:val="24"/>
        </w:rPr>
        <w:tab/>
      </w:r>
      <w:r w:rsidRPr="008B1480">
        <w:rPr>
          <w:rFonts w:ascii="Arial" w:hAnsi="Arial" w:cs="Arial"/>
          <w:b/>
          <w:sz w:val="24"/>
          <w:szCs w:val="24"/>
        </w:rPr>
        <w:tab/>
      </w:r>
      <w:r w:rsidRPr="008B1480">
        <w:rPr>
          <w:rFonts w:ascii="Arial" w:hAnsi="Arial" w:cs="Arial"/>
          <w:b/>
          <w:sz w:val="24"/>
          <w:szCs w:val="24"/>
        </w:rPr>
        <w:tab/>
      </w:r>
      <w:r w:rsidRPr="008B1480">
        <w:rPr>
          <w:rFonts w:ascii="Arial" w:hAnsi="Arial" w:cs="Arial"/>
          <w:b/>
          <w:sz w:val="24"/>
          <w:szCs w:val="24"/>
        </w:rPr>
        <w:tab/>
      </w:r>
      <w:r w:rsidR="00C14C54" w:rsidRPr="008B1480">
        <w:rPr>
          <w:rFonts w:ascii="Arial" w:hAnsi="Arial" w:cs="Arial"/>
          <w:b/>
          <w:sz w:val="24"/>
          <w:szCs w:val="24"/>
        </w:rPr>
        <w:tab/>
      </w:r>
      <w:r w:rsidRPr="008B1480">
        <w:rPr>
          <w:rFonts w:ascii="Arial" w:hAnsi="Arial" w:cs="Arial"/>
          <w:b/>
          <w:sz w:val="24"/>
          <w:szCs w:val="24"/>
        </w:rPr>
        <w:t>PAGE NO</w:t>
      </w:r>
    </w:p>
    <w:p w:rsidR="00092C18" w:rsidRPr="008B1480" w:rsidRDefault="00092C18" w:rsidP="00925765">
      <w:pPr>
        <w:rPr>
          <w:rFonts w:ascii="Arial" w:hAnsi="Arial" w:cs="Arial"/>
          <w:b/>
          <w:sz w:val="24"/>
          <w:szCs w:val="24"/>
        </w:rPr>
      </w:pPr>
    </w:p>
    <w:p w:rsidR="0026171D" w:rsidRPr="008B1480" w:rsidRDefault="0026171D" w:rsidP="00925765">
      <w:pPr>
        <w:pStyle w:val="ListParagraph"/>
        <w:numPr>
          <w:ilvl w:val="0"/>
          <w:numId w:val="69"/>
        </w:numPr>
        <w:rPr>
          <w:rFonts w:ascii="Arial" w:hAnsi="Arial" w:cs="Arial"/>
          <w:b/>
          <w:sz w:val="24"/>
          <w:szCs w:val="24"/>
        </w:rPr>
      </w:pPr>
      <w:r w:rsidRPr="008B1480">
        <w:rPr>
          <w:rFonts w:ascii="Arial" w:hAnsi="Arial" w:cs="Arial"/>
          <w:b/>
          <w:sz w:val="24"/>
          <w:szCs w:val="24"/>
        </w:rPr>
        <w:t>INTRODUCTION</w:t>
      </w:r>
      <w:r w:rsidRPr="008B1480">
        <w:rPr>
          <w:rFonts w:ascii="Arial" w:hAnsi="Arial" w:cs="Arial"/>
          <w:b/>
          <w:sz w:val="24"/>
          <w:szCs w:val="24"/>
        </w:rPr>
        <w:tab/>
      </w:r>
      <w:r w:rsidRPr="008B1480">
        <w:rPr>
          <w:rFonts w:ascii="Arial" w:hAnsi="Arial" w:cs="Arial"/>
          <w:b/>
          <w:sz w:val="24"/>
          <w:szCs w:val="24"/>
        </w:rPr>
        <w:tab/>
      </w:r>
      <w:r w:rsidRPr="008B1480">
        <w:rPr>
          <w:rFonts w:ascii="Arial" w:hAnsi="Arial" w:cs="Arial"/>
          <w:b/>
          <w:sz w:val="24"/>
          <w:szCs w:val="24"/>
        </w:rPr>
        <w:tab/>
      </w:r>
      <w:r w:rsidRPr="008B1480">
        <w:rPr>
          <w:rFonts w:ascii="Arial" w:hAnsi="Arial" w:cs="Arial"/>
          <w:b/>
          <w:sz w:val="24"/>
          <w:szCs w:val="24"/>
        </w:rPr>
        <w:tab/>
      </w:r>
      <w:r w:rsidRPr="008B1480">
        <w:rPr>
          <w:rFonts w:ascii="Arial" w:hAnsi="Arial" w:cs="Arial"/>
          <w:b/>
          <w:sz w:val="24"/>
          <w:szCs w:val="24"/>
        </w:rPr>
        <w:tab/>
      </w:r>
      <w:r w:rsidRPr="008B1480">
        <w:rPr>
          <w:rFonts w:ascii="Arial" w:hAnsi="Arial" w:cs="Arial"/>
          <w:b/>
          <w:sz w:val="24"/>
          <w:szCs w:val="24"/>
        </w:rPr>
        <w:tab/>
      </w:r>
      <w:r w:rsidRPr="008B1480">
        <w:rPr>
          <w:rFonts w:ascii="Arial" w:hAnsi="Arial" w:cs="Arial"/>
          <w:b/>
          <w:sz w:val="24"/>
          <w:szCs w:val="24"/>
        </w:rPr>
        <w:tab/>
        <w:t>1</w:t>
      </w:r>
    </w:p>
    <w:p w:rsidR="00092C18" w:rsidRPr="008B1480" w:rsidRDefault="00092C18" w:rsidP="00925765">
      <w:pPr>
        <w:pStyle w:val="ListParagraph"/>
        <w:rPr>
          <w:rFonts w:ascii="Arial" w:hAnsi="Arial" w:cs="Arial"/>
          <w:b/>
          <w:sz w:val="24"/>
          <w:szCs w:val="24"/>
        </w:rPr>
      </w:pPr>
    </w:p>
    <w:p w:rsidR="00C14C54" w:rsidRPr="008B1480" w:rsidRDefault="00C14C54" w:rsidP="00925765">
      <w:pPr>
        <w:pStyle w:val="ListParagraph"/>
        <w:rPr>
          <w:rFonts w:ascii="Arial" w:hAnsi="Arial" w:cs="Arial"/>
          <w:b/>
          <w:sz w:val="24"/>
          <w:szCs w:val="24"/>
        </w:rPr>
      </w:pPr>
    </w:p>
    <w:p w:rsidR="00C14C54" w:rsidRPr="008B1480" w:rsidRDefault="0026171D" w:rsidP="00925765">
      <w:pPr>
        <w:pStyle w:val="ListParagraph"/>
        <w:numPr>
          <w:ilvl w:val="0"/>
          <w:numId w:val="69"/>
        </w:numPr>
        <w:rPr>
          <w:rFonts w:ascii="Arial" w:hAnsi="Arial" w:cs="Arial"/>
          <w:b/>
          <w:sz w:val="24"/>
          <w:szCs w:val="24"/>
        </w:rPr>
      </w:pPr>
      <w:r w:rsidRPr="008B1480">
        <w:rPr>
          <w:rFonts w:ascii="Arial" w:hAnsi="Arial" w:cs="Arial"/>
          <w:b/>
          <w:sz w:val="24"/>
          <w:szCs w:val="24"/>
        </w:rPr>
        <w:t>BACKGROUND</w:t>
      </w:r>
      <w:r w:rsidR="00E93176">
        <w:rPr>
          <w:rFonts w:ascii="Arial" w:hAnsi="Arial" w:cs="Arial"/>
          <w:b/>
          <w:sz w:val="24"/>
          <w:szCs w:val="24"/>
        </w:rPr>
        <w:tab/>
      </w:r>
      <w:r w:rsidR="00E93176">
        <w:rPr>
          <w:rFonts w:ascii="Arial" w:hAnsi="Arial" w:cs="Arial"/>
          <w:b/>
          <w:sz w:val="24"/>
          <w:szCs w:val="24"/>
        </w:rPr>
        <w:tab/>
      </w:r>
      <w:r w:rsidR="00E93176">
        <w:rPr>
          <w:rFonts w:ascii="Arial" w:hAnsi="Arial" w:cs="Arial"/>
          <w:b/>
          <w:sz w:val="24"/>
          <w:szCs w:val="24"/>
        </w:rPr>
        <w:tab/>
      </w:r>
      <w:r w:rsidR="00E93176">
        <w:rPr>
          <w:rFonts w:ascii="Arial" w:hAnsi="Arial" w:cs="Arial"/>
          <w:b/>
          <w:sz w:val="24"/>
          <w:szCs w:val="24"/>
        </w:rPr>
        <w:tab/>
      </w:r>
      <w:r w:rsidR="00E93176">
        <w:rPr>
          <w:rFonts w:ascii="Arial" w:hAnsi="Arial" w:cs="Arial"/>
          <w:b/>
          <w:sz w:val="24"/>
          <w:szCs w:val="24"/>
        </w:rPr>
        <w:tab/>
      </w:r>
      <w:r w:rsidR="00E93176">
        <w:rPr>
          <w:rFonts w:ascii="Arial" w:hAnsi="Arial" w:cs="Arial"/>
          <w:b/>
          <w:sz w:val="24"/>
          <w:szCs w:val="24"/>
        </w:rPr>
        <w:tab/>
      </w:r>
      <w:r w:rsidR="00E93176">
        <w:rPr>
          <w:rFonts w:ascii="Arial" w:hAnsi="Arial" w:cs="Arial"/>
          <w:b/>
          <w:sz w:val="24"/>
          <w:szCs w:val="24"/>
        </w:rPr>
        <w:tab/>
        <w:t>2</w:t>
      </w:r>
      <w:r w:rsidR="00F5358D" w:rsidRPr="008B1480">
        <w:rPr>
          <w:rFonts w:ascii="Arial" w:hAnsi="Arial" w:cs="Arial"/>
          <w:b/>
          <w:sz w:val="24"/>
          <w:szCs w:val="24"/>
        </w:rPr>
        <w:t xml:space="preserve"> </w:t>
      </w:r>
      <w:r w:rsidR="00092C18" w:rsidRPr="008B1480">
        <w:rPr>
          <w:rFonts w:ascii="Arial" w:hAnsi="Arial" w:cs="Arial"/>
          <w:b/>
          <w:sz w:val="24"/>
          <w:szCs w:val="24"/>
        </w:rPr>
        <w:t>–</w:t>
      </w:r>
      <w:r w:rsidR="00AB3663" w:rsidRPr="008B1480">
        <w:rPr>
          <w:rFonts w:ascii="Arial" w:hAnsi="Arial" w:cs="Arial"/>
          <w:b/>
          <w:sz w:val="24"/>
          <w:szCs w:val="24"/>
        </w:rPr>
        <w:t xml:space="preserve"> 4</w:t>
      </w:r>
    </w:p>
    <w:p w:rsidR="00092C18" w:rsidRPr="008B1480" w:rsidRDefault="00092C18" w:rsidP="00925765">
      <w:pPr>
        <w:pStyle w:val="ListParagraph"/>
        <w:rPr>
          <w:rFonts w:ascii="Arial" w:hAnsi="Arial" w:cs="Arial"/>
          <w:b/>
          <w:sz w:val="24"/>
          <w:szCs w:val="24"/>
        </w:rPr>
      </w:pPr>
    </w:p>
    <w:p w:rsidR="00C14C54" w:rsidRPr="008B1480" w:rsidRDefault="00C14C54" w:rsidP="00925765">
      <w:pPr>
        <w:pStyle w:val="ListParagraph"/>
        <w:rPr>
          <w:rFonts w:ascii="Arial" w:hAnsi="Arial" w:cs="Arial"/>
          <w:b/>
          <w:sz w:val="24"/>
          <w:szCs w:val="24"/>
        </w:rPr>
      </w:pPr>
    </w:p>
    <w:p w:rsidR="00C14C54" w:rsidRPr="008B1480" w:rsidRDefault="0026171D" w:rsidP="00925765">
      <w:pPr>
        <w:pStyle w:val="ListParagraph"/>
        <w:numPr>
          <w:ilvl w:val="0"/>
          <w:numId w:val="69"/>
        </w:numPr>
        <w:rPr>
          <w:rFonts w:ascii="Arial" w:hAnsi="Arial" w:cs="Arial"/>
          <w:b/>
          <w:sz w:val="24"/>
          <w:szCs w:val="24"/>
        </w:rPr>
      </w:pPr>
      <w:r w:rsidRPr="008B1480">
        <w:rPr>
          <w:rFonts w:ascii="Arial" w:hAnsi="Arial" w:cs="Arial"/>
          <w:b/>
          <w:sz w:val="24"/>
          <w:szCs w:val="24"/>
        </w:rPr>
        <w:t xml:space="preserve">METHODOLOGY FOR DRAWING SETTLEMENT </w:t>
      </w:r>
      <w:r w:rsidR="00AB3663" w:rsidRPr="008B1480">
        <w:rPr>
          <w:rFonts w:ascii="Arial" w:hAnsi="Arial" w:cs="Arial"/>
          <w:b/>
          <w:sz w:val="24"/>
          <w:szCs w:val="24"/>
        </w:rPr>
        <w:tab/>
      </w:r>
      <w:r w:rsidR="00AB3663" w:rsidRPr="008B1480">
        <w:rPr>
          <w:rFonts w:ascii="Arial" w:hAnsi="Arial" w:cs="Arial"/>
          <w:b/>
          <w:sz w:val="24"/>
          <w:szCs w:val="24"/>
        </w:rPr>
        <w:tab/>
        <w:t>4</w:t>
      </w:r>
      <w:r w:rsidR="00F5358D" w:rsidRPr="008B1480">
        <w:rPr>
          <w:rFonts w:ascii="Arial" w:hAnsi="Arial" w:cs="Arial"/>
          <w:b/>
          <w:sz w:val="24"/>
          <w:szCs w:val="24"/>
        </w:rPr>
        <w:t xml:space="preserve"> -</w:t>
      </w:r>
      <w:r w:rsidR="00E93176">
        <w:rPr>
          <w:rFonts w:ascii="Arial" w:hAnsi="Arial" w:cs="Arial"/>
          <w:b/>
          <w:sz w:val="24"/>
          <w:szCs w:val="24"/>
        </w:rPr>
        <w:t xml:space="preserve"> 7</w:t>
      </w:r>
    </w:p>
    <w:p w:rsidR="0026171D" w:rsidRPr="008B1480" w:rsidRDefault="0026171D" w:rsidP="00925765">
      <w:pPr>
        <w:pStyle w:val="ListParagraph"/>
        <w:rPr>
          <w:rFonts w:ascii="Arial" w:hAnsi="Arial" w:cs="Arial"/>
          <w:b/>
          <w:sz w:val="24"/>
          <w:szCs w:val="24"/>
        </w:rPr>
      </w:pPr>
      <w:r w:rsidRPr="008B1480">
        <w:rPr>
          <w:rFonts w:ascii="Arial" w:hAnsi="Arial" w:cs="Arial"/>
          <w:b/>
          <w:sz w:val="24"/>
          <w:szCs w:val="24"/>
        </w:rPr>
        <w:t>BOUNDARIES</w:t>
      </w:r>
    </w:p>
    <w:p w:rsidR="00092C18" w:rsidRPr="008B1480" w:rsidRDefault="00092C18" w:rsidP="00925765">
      <w:pPr>
        <w:pStyle w:val="ListParagraph"/>
        <w:rPr>
          <w:rFonts w:ascii="Arial" w:hAnsi="Arial" w:cs="Arial"/>
          <w:b/>
          <w:sz w:val="24"/>
          <w:szCs w:val="24"/>
        </w:rPr>
      </w:pPr>
    </w:p>
    <w:p w:rsidR="00C14C54" w:rsidRPr="008B1480" w:rsidRDefault="00C14C54" w:rsidP="00925765">
      <w:pPr>
        <w:pStyle w:val="ListParagraph"/>
        <w:rPr>
          <w:rFonts w:ascii="Arial" w:hAnsi="Arial" w:cs="Arial"/>
          <w:b/>
          <w:sz w:val="24"/>
          <w:szCs w:val="24"/>
        </w:rPr>
      </w:pPr>
    </w:p>
    <w:p w:rsidR="0026171D" w:rsidRPr="008B1480" w:rsidRDefault="0026171D" w:rsidP="00925765">
      <w:pPr>
        <w:pStyle w:val="ListParagraph"/>
        <w:numPr>
          <w:ilvl w:val="0"/>
          <w:numId w:val="69"/>
        </w:numPr>
        <w:rPr>
          <w:rFonts w:ascii="Arial" w:hAnsi="Arial" w:cs="Arial"/>
          <w:b/>
          <w:sz w:val="24"/>
          <w:szCs w:val="24"/>
        </w:rPr>
      </w:pPr>
      <w:r w:rsidRPr="008B1480">
        <w:rPr>
          <w:rFonts w:ascii="Arial" w:hAnsi="Arial" w:cs="Arial"/>
          <w:b/>
          <w:sz w:val="24"/>
          <w:szCs w:val="24"/>
        </w:rPr>
        <w:t>REVIEW OF SETTLEMENT BOUNDARIES</w:t>
      </w:r>
      <w:r w:rsidR="00E93176">
        <w:rPr>
          <w:rFonts w:ascii="Arial" w:hAnsi="Arial" w:cs="Arial"/>
          <w:b/>
          <w:sz w:val="24"/>
          <w:szCs w:val="24"/>
        </w:rPr>
        <w:tab/>
      </w:r>
      <w:r w:rsidR="00E93176">
        <w:rPr>
          <w:rFonts w:ascii="Arial" w:hAnsi="Arial" w:cs="Arial"/>
          <w:b/>
          <w:sz w:val="24"/>
          <w:szCs w:val="24"/>
        </w:rPr>
        <w:tab/>
      </w:r>
      <w:r w:rsidR="00E93176">
        <w:rPr>
          <w:rFonts w:ascii="Arial" w:hAnsi="Arial" w:cs="Arial"/>
          <w:b/>
          <w:sz w:val="24"/>
          <w:szCs w:val="24"/>
        </w:rPr>
        <w:tab/>
        <w:t>7</w:t>
      </w:r>
      <w:r w:rsidR="00AC0E84" w:rsidRPr="008B1480">
        <w:rPr>
          <w:rFonts w:ascii="Arial" w:hAnsi="Arial" w:cs="Arial"/>
          <w:b/>
          <w:sz w:val="24"/>
          <w:szCs w:val="24"/>
        </w:rPr>
        <w:t xml:space="preserve"> </w:t>
      </w:r>
      <w:r w:rsidR="00660A16" w:rsidRPr="008B1480">
        <w:rPr>
          <w:rFonts w:ascii="Arial" w:hAnsi="Arial" w:cs="Arial"/>
          <w:b/>
          <w:sz w:val="24"/>
          <w:szCs w:val="24"/>
        </w:rPr>
        <w:t>–</w:t>
      </w:r>
      <w:r w:rsidR="00E93176">
        <w:rPr>
          <w:rFonts w:ascii="Arial" w:hAnsi="Arial" w:cs="Arial"/>
          <w:b/>
          <w:sz w:val="24"/>
          <w:szCs w:val="24"/>
        </w:rPr>
        <w:t xml:space="preserve"> 152</w:t>
      </w:r>
      <w:bookmarkStart w:id="0" w:name="_GoBack"/>
      <w:bookmarkEnd w:id="0"/>
    </w:p>
    <w:p w:rsidR="00660A16" w:rsidRPr="008B1480" w:rsidRDefault="00660A16" w:rsidP="00925765">
      <w:pPr>
        <w:rPr>
          <w:rFonts w:ascii="Arial" w:hAnsi="Arial" w:cs="Arial"/>
          <w:b/>
          <w:sz w:val="24"/>
          <w:szCs w:val="24"/>
        </w:rPr>
      </w:pPr>
    </w:p>
    <w:p w:rsidR="00660A16" w:rsidRPr="008B1480" w:rsidRDefault="00660A16" w:rsidP="00925765">
      <w:pPr>
        <w:rPr>
          <w:rFonts w:ascii="Arial" w:hAnsi="Arial" w:cs="Arial"/>
          <w:b/>
          <w:sz w:val="24"/>
          <w:szCs w:val="24"/>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26171D" w:rsidRPr="008B1480" w:rsidRDefault="0026171D" w:rsidP="00925765">
      <w:pPr>
        <w:rPr>
          <w:rFonts w:ascii="Arial" w:hAnsi="Arial" w:cs="Arial"/>
          <w:sz w:val="24"/>
          <w:szCs w:val="24"/>
          <w:u w:val="single"/>
        </w:rPr>
      </w:pPr>
    </w:p>
    <w:p w:rsidR="00C14C54" w:rsidRPr="008B1480" w:rsidRDefault="00C14C54" w:rsidP="00925765">
      <w:pPr>
        <w:jc w:val="both"/>
        <w:rPr>
          <w:rFonts w:ascii="Arial" w:hAnsi="Arial" w:cs="Arial"/>
          <w:sz w:val="24"/>
          <w:szCs w:val="24"/>
          <w:u w:val="single"/>
        </w:rPr>
        <w:sectPr w:rsidR="00C14C54" w:rsidRPr="008B1480" w:rsidSect="00F5358D">
          <w:footerReference w:type="default" r:id="rId11"/>
          <w:footerReference w:type="first" r:id="rId12"/>
          <w:pgSz w:w="11906" w:h="16838"/>
          <w:pgMar w:top="1440" w:right="1440" w:bottom="1440" w:left="1440" w:header="708" w:footer="708" w:gutter="0"/>
          <w:pgNumType w:start="1"/>
          <w:cols w:space="708"/>
          <w:docGrid w:linePitch="360"/>
        </w:sectPr>
      </w:pPr>
    </w:p>
    <w:p w:rsidR="00E45FDD" w:rsidRPr="008B1480" w:rsidRDefault="00E45FDD" w:rsidP="00925765">
      <w:pPr>
        <w:pStyle w:val="ListParagraph"/>
        <w:numPr>
          <w:ilvl w:val="0"/>
          <w:numId w:val="70"/>
        </w:numPr>
        <w:jc w:val="both"/>
        <w:rPr>
          <w:rFonts w:ascii="Arial" w:hAnsi="Arial" w:cs="Arial"/>
          <w:sz w:val="24"/>
          <w:szCs w:val="24"/>
          <w:u w:val="single"/>
        </w:rPr>
      </w:pPr>
      <w:r w:rsidRPr="008B1480">
        <w:rPr>
          <w:rFonts w:ascii="Arial" w:hAnsi="Arial" w:cs="Arial"/>
          <w:sz w:val="24"/>
          <w:szCs w:val="24"/>
          <w:u w:val="single"/>
        </w:rPr>
        <w:lastRenderedPageBreak/>
        <w:t>I</w:t>
      </w:r>
      <w:r w:rsidR="00BE1F95" w:rsidRPr="008B1480">
        <w:rPr>
          <w:rFonts w:ascii="Arial" w:hAnsi="Arial" w:cs="Arial"/>
          <w:sz w:val="24"/>
          <w:szCs w:val="24"/>
          <w:u w:val="single"/>
        </w:rPr>
        <w:t>NTRODUCTION</w:t>
      </w:r>
    </w:p>
    <w:p w:rsidR="00092C18" w:rsidRPr="008B1480" w:rsidRDefault="00092C18" w:rsidP="00925765">
      <w:pPr>
        <w:pStyle w:val="ListParagraph"/>
        <w:jc w:val="both"/>
        <w:rPr>
          <w:rFonts w:ascii="Arial" w:hAnsi="Arial" w:cs="Arial"/>
          <w:sz w:val="24"/>
          <w:szCs w:val="24"/>
          <w:u w:val="single"/>
        </w:rPr>
      </w:pPr>
    </w:p>
    <w:p w:rsidR="002C6DD2" w:rsidRPr="008B1480" w:rsidRDefault="00F5358D" w:rsidP="00925765">
      <w:pPr>
        <w:spacing w:after="600"/>
        <w:ind w:left="720" w:hanging="720"/>
        <w:jc w:val="both"/>
        <w:rPr>
          <w:rFonts w:ascii="Arial" w:hAnsi="Arial" w:cs="Arial"/>
          <w:sz w:val="24"/>
          <w:szCs w:val="24"/>
        </w:rPr>
      </w:pPr>
      <w:r w:rsidRPr="008B1480">
        <w:rPr>
          <w:rFonts w:ascii="Arial" w:hAnsi="Arial" w:cs="Arial"/>
          <w:sz w:val="24"/>
          <w:szCs w:val="24"/>
        </w:rPr>
        <w:t>1.1</w:t>
      </w:r>
      <w:r w:rsidRPr="008B1480">
        <w:rPr>
          <w:rFonts w:ascii="Arial" w:hAnsi="Arial" w:cs="Arial"/>
          <w:sz w:val="24"/>
          <w:szCs w:val="24"/>
        </w:rPr>
        <w:tab/>
      </w:r>
      <w:r w:rsidR="00E45FDD" w:rsidRPr="008B1480">
        <w:rPr>
          <w:rFonts w:ascii="Arial" w:hAnsi="Arial" w:cs="Arial"/>
          <w:sz w:val="24"/>
          <w:szCs w:val="24"/>
        </w:rPr>
        <w:t xml:space="preserve">The purpose of this </w:t>
      </w:r>
      <w:r w:rsidR="00AC7D27" w:rsidRPr="008B1480">
        <w:rPr>
          <w:rFonts w:ascii="Arial" w:hAnsi="Arial" w:cs="Arial"/>
          <w:sz w:val="24"/>
          <w:szCs w:val="24"/>
        </w:rPr>
        <w:t xml:space="preserve">background </w:t>
      </w:r>
      <w:r w:rsidR="00E45FDD" w:rsidRPr="008B1480">
        <w:rPr>
          <w:rFonts w:ascii="Arial" w:hAnsi="Arial" w:cs="Arial"/>
          <w:sz w:val="24"/>
          <w:szCs w:val="24"/>
        </w:rPr>
        <w:t xml:space="preserve">paper is to </w:t>
      </w:r>
      <w:r w:rsidR="00042583" w:rsidRPr="008B1480">
        <w:rPr>
          <w:rFonts w:ascii="Arial" w:hAnsi="Arial" w:cs="Arial"/>
          <w:sz w:val="24"/>
          <w:szCs w:val="24"/>
        </w:rPr>
        <w:t xml:space="preserve">provide an </w:t>
      </w:r>
      <w:r w:rsidR="00E45FDD" w:rsidRPr="008B1480">
        <w:rPr>
          <w:rFonts w:ascii="Arial" w:hAnsi="Arial" w:cs="Arial"/>
          <w:sz w:val="24"/>
          <w:szCs w:val="24"/>
        </w:rPr>
        <w:t xml:space="preserve">update </w:t>
      </w:r>
      <w:r w:rsidR="00042583" w:rsidRPr="008B1480">
        <w:rPr>
          <w:rFonts w:ascii="Arial" w:hAnsi="Arial" w:cs="Arial"/>
          <w:sz w:val="24"/>
          <w:szCs w:val="24"/>
        </w:rPr>
        <w:t xml:space="preserve">to </w:t>
      </w:r>
      <w:r w:rsidR="00E45FDD" w:rsidRPr="008B1480">
        <w:rPr>
          <w:rFonts w:ascii="Arial" w:hAnsi="Arial" w:cs="Arial"/>
          <w:sz w:val="24"/>
          <w:szCs w:val="24"/>
        </w:rPr>
        <w:t>the S</w:t>
      </w:r>
      <w:r w:rsidR="001F475C" w:rsidRPr="008B1480">
        <w:rPr>
          <w:rFonts w:ascii="Arial" w:hAnsi="Arial" w:cs="Arial"/>
          <w:sz w:val="24"/>
          <w:szCs w:val="24"/>
        </w:rPr>
        <w:t xml:space="preserve">ite Specific </w:t>
      </w:r>
      <w:r w:rsidR="00422C33">
        <w:rPr>
          <w:rFonts w:ascii="Arial" w:hAnsi="Arial" w:cs="Arial"/>
          <w:sz w:val="24"/>
          <w:szCs w:val="24"/>
        </w:rPr>
        <w:t xml:space="preserve">Proposals </w:t>
      </w:r>
      <w:r w:rsidR="001F475C" w:rsidRPr="008B1480">
        <w:rPr>
          <w:rFonts w:ascii="Arial" w:hAnsi="Arial" w:cs="Arial"/>
          <w:sz w:val="24"/>
          <w:szCs w:val="24"/>
        </w:rPr>
        <w:t>Local Development Document (SSP</w:t>
      </w:r>
      <w:r w:rsidR="00E45FDD" w:rsidRPr="008B1480">
        <w:rPr>
          <w:rFonts w:ascii="Arial" w:hAnsi="Arial" w:cs="Arial"/>
          <w:sz w:val="24"/>
          <w:szCs w:val="24"/>
        </w:rPr>
        <w:t>LDD</w:t>
      </w:r>
      <w:r w:rsidR="001F475C" w:rsidRPr="008B1480">
        <w:rPr>
          <w:rFonts w:ascii="Arial" w:hAnsi="Arial" w:cs="Arial"/>
          <w:sz w:val="24"/>
          <w:szCs w:val="24"/>
        </w:rPr>
        <w:t>)</w:t>
      </w:r>
      <w:r w:rsidR="00E45FDD" w:rsidRPr="008B1480">
        <w:rPr>
          <w:rFonts w:ascii="Arial" w:hAnsi="Arial" w:cs="Arial"/>
          <w:sz w:val="24"/>
          <w:szCs w:val="24"/>
        </w:rPr>
        <w:t xml:space="preserve"> Background Paper: Settlement Boundaries published in February 2012</w:t>
      </w:r>
      <w:r w:rsidR="00957B0C" w:rsidRPr="008B1480">
        <w:rPr>
          <w:rFonts w:ascii="Arial" w:hAnsi="Arial" w:cs="Arial"/>
          <w:sz w:val="24"/>
          <w:szCs w:val="24"/>
        </w:rPr>
        <w:t>. Together with</w:t>
      </w:r>
      <w:r w:rsidR="002C6DD2" w:rsidRPr="008B1480">
        <w:rPr>
          <w:rFonts w:ascii="Arial" w:hAnsi="Arial" w:cs="Arial"/>
          <w:sz w:val="24"/>
          <w:szCs w:val="24"/>
        </w:rPr>
        <w:t xml:space="preserve"> other updated </w:t>
      </w:r>
      <w:r w:rsidR="00311B39" w:rsidRPr="008B1480">
        <w:rPr>
          <w:rFonts w:ascii="Arial" w:hAnsi="Arial" w:cs="Arial"/>
          <w:sz w:val="24"/>
          <w:szCs w:val="24"/>
        </w:rPr>
        <w:t>technical reports</w:t>
      </w:r>
      <w:r w:rsidR="002C6DD2" w:rsidRPr="008B1480">
        <w:rPr>
          <w:rFonts w:ascii="Arial" w:hAnsi="Arial" w:cs="Arial"/>
          <w:sz w:val="24"/>
          <w:szCs w:val="24"/>
        </w:rPr>
        <w:t>,</w:t>
      </w:r>
      <w:r w:rsidR="00A30ABC" w:rsidRPr="008B1480">
        <w:rPr>
          <w:rFonts w:ascii="Arial" w:hAnsi="Arial" w:cs="Arial"/>
          <w:sz w:val="24"/>
          <w:szCs w:val="24"/>
        </w:rPr>
        <w:t xml:space="preserve"> </w:t>
      </w:r>
      <w:r w:rsidR="00957B0C" w:rsidRPr="008B1480">
        <w:rPr>
          <w:rFonts w:ascii="Arial" w:hAnsi="Arial" w:cs="Arial"/>
          <w:sz w:val="24"/>
          <w:szCs w:val="24"/>
        </w:rPr>
        <w:t xml:space="preserve">this document </w:t>
      </w:r>
      <w:r w:rsidR="002C6DD2" w:rsidRPr="008B1480">
        <w:rPr>
          <w:rFonts w:ascii="Arial" w:hAnsi="Arial" w:cs="Arial"/>
          <w:sz w:val="24"/>
          <w:szCs w:val="24"/>
        </w:rPr>
        <w:t xml:space="preserve">will </w:t>
      </w:r>
      <w:r w:rsidR="00AC7D27" w:rsidRPr="008B1480">
        <w:rPr>
          <w:rFonts w:ascii="Arial" w:hAnsi="Arial" w:cs="Arial"/>
          <w:sz w:val="24"/>
          <w:szCs w:val="24"/>
        </w:rPr>
        <w:t>form</w:t>
      </w:r>
      <w:r w:rsidR="00A30ABC" w:rsidRPr="008B1480">
        <w:rPr>
          <w:rFonts w:ascii="Arial" w:hAnsi="Arial" w:cs="Arial"/>
          <w:sz w:val="24"/>
          <w:szCs w:val="24"/>
        </w:rPr>
        <w:t xml:space="preserve"> an up-to-date evidence base </w:t>
      </w:r>
      <w:r w:rsidR="00957B0C" w:rsidRPr="008B1480">
        <w:rPr>
          <w:rFonts w:ascii="Arial" w:hAnsi="Arial" w:cs="Arial"/>
          <w:sz w:val="24"/>
          <w:szCs w:val="24"/>
        </w:rPr>
        <w:t xml:space="preserve">to support the </w:t>
      </w:r>
      <w:r w:rsidR="00A30ABC" w:rsidRPr="008B1480">
        <w:rPr>
          <w:rFonts w:ascii="Arial" w:hAnsi="Arial" w:cs="Arial"/>
          <w:sz w:val="24"/>
          <w:szCs w:val="24"/>
        </w:rPr>
        <w:t xml:space="preserve">progress </w:t>
      </w:r>
      <w:r w:rsidR="00AC7D27" w:rsidRPr="008B1480">
        <w:rPr>
          <w:rFonts w:ascii="Arial" w:hAnsi="Arial" w:cs="Arial"/>
          <w:sz w:val="24"/>
          <w:szCs w:val="24"/>
        </w:rPr>
        <w:t xml:space="preserve">of </w:t>
      </w:r>
      <w:r w:rsidR="00957B0C" w:rsidRPr="008B1480">
        <w:rPr>
          <w:rFonts w:ascii="Arial" w:hAnsi="Arial" w:cs="Arial"/>
          <w:sz w:val="24"/>
          <w:szCs w:val="24"/>
        </w:rPr>
        <w:t xml:space="preserve">the </w:t>
      </w:r>
      <w:r w:rsidR="00AC7D27" w:rsidRPr="008B1480">
        <w:rPr>
          <w:rFonts w:ascii="Arial" w:hAnsi="Arial" w:cs="Arial"/>
          <w:sz w:val="24"/>
          <w:szCs w:val="24"/>
        </w:rPr>
        <w:t xml:space="preserve">Site Specific Local Development Documents and </w:t>
      </w:r>
      <w:r w:rsidR="00A30ABC" w:rsidRPr="008B1480">
        <w:rPr>
          <w:rFonts w:ascii="Arial" w:hAnsi="Arial" w:cs="Arial"/>
          <w:sz w:val="24"/>
          <w:szCs w:val="24"/>
        </w:rPr>
        <w:t>adopti</w:t>
      </w:r>
      <w:r w:rsidR="002C6DD2" w:rsidRPr="008B1480">
        <w:rPr>
          <w:rFonts w:ascii="Arial" w:hAnsi="Arial" w:cs="Arial"/>
          <w:sz w:val="24"/>
          <w:szCs w:val="24"/>
        </w:rPr>
        <w:t>on of part 2 of the Local Plan.</w:t>
      </w:r>
    </w:p>
    <w:p w:rsidR="00A30ABC" w:rsidRPr="008B1480" w:rsidRDefault="00A30ABC" w:rsidP="00925765">
      <w:pPr>
        <w:pStyle w:val="ListParagraph"/>
        <w:numPr>
          <w:ilvl w:val="1"/>
          <w:numId w:val="71"/>
        </w:numPr>
        <w:spacing w:after="600"/>
        <w:ind w:left="709" w:hanging="709"/>
        <w:jc w:val="both"/>
        <w:rPr>
          <w:rFonts w:ascii="Arial" w:hAnsi="Arial" w:cs="Arial"/>
          <w:sz w:val="24"/>
          <w:szCs w:val="24"/>
        </w:rPr>
      </w:pPr>
      <w:r w:rsidRPr="008B1480">
        <w:rPr>
          <w:rFonts w:ascii="Arial" w:hAnsi="Arial" w:cs="Arial"/>
          <w:sz w:val="24"/>
          <w:szCs w:val="24"/>
        </w:rPr>
        <w:t xml:space="preserve">As </w:t>
      </w:r>
      <w:r w:rsidR="002C6DD2" w:rsidRPr="008B1480">
        <w:rPr>
          <w:rFonts w:ascii="Arial" w:hAnsi="Arial" w:cs="Arial"/>
          <w:sz w:val="24"/>
          <w:szCs w:val="24"/>
        </w:rPr>
        <w:t xml:space="preserve">proposed </w:t>
      </w:r>
      <w:r w:rsidRPr="008B1480">
        <w:rPr>
          <w:rFonts w:ascii="Arial" w:hAnsi="Arial" w:cs="Arial"/>
          <w:sz w:val="24"/>
          <w:szCs w:val="24"/>
        </w:rPr>
        <w:t>housing and employment site allocations will affect the extent of proposed settlement boundaries</w:t>
      </w:r>
      <w:r w:rsidR="002C6DD2" w:rsidRPr="008B1480">
        <w:rPr>
          <w:rFonts w:ascii="Arial" w:hAnsi="Arial" w:cs="Arial"/>
          <w:sz w:val="24"/>
          <w:szCs w:val="24"/>
        </w:rPr>
        <w:t xml:space="preserve">, </w:t>
      </w:r>
      <w:r w:rsidR="006307E8" w:rsidRPr="008B1480">
        <w:rPr>
          <w:rFonts w:ascii="Arial" w:hAnsi="Arial" w:cs="Arial"/>
          <w:sz w:val="24"/>
          <w:szCs w:val="24"/>
        </w:rPr>
        <w:t>once</w:t>
      </w:r>
      <w:r w:rsidR="002C6DD2" w:rsidRPr="008B1480">
        <w:rPr>
          <w:rFonts w:ascii="Arial" w:hAnsi="Arial" w:cs="Arial"/>
          <w:sz w:val="24"/>
          <w:szCs w:val="24"/>
        </w:rPr>
        <w:t xml:space="preserve"> confirmed</w:t>
      </w:r>
      <w:r w:rsidRPr="008B1480">
        <w:rPr>
          <w:rFonts w:ascii="Arial" w:hAnsi="Arial" w:cs="Arial"/>
          <w:sz w:val="24"/>
          <w:szCs w:val="24"/>
        </w:rPr>
        <w:t xml:space="preserve"> </w:t>
      </w:r>
      <w:r w:rsidR="00384DB6" w:rsidRPr="008B1480">
        <w:rPr>
          <w:rFonts w:ascii="Arial" w:hAnsi="Arial" w:cs="Arial"/>
          <w:sz w:val="24"/>
          <w:szCs w:val="24"/>
        </w:rPr>
        <w:t>these additional allocations will be incorporated</w:t>
      </w:r>
      <w:r w:rsidRPr="008B1480">
        <w:rPr>
          <w:rFonts w:ascii="Arial" w:hAnsi="Arial" w:cs="Arial"/>
          <w:sz w:val="24"/>
          <w:szCs w:val="24"/>
        </w:rPr>
        <w:t xml:space="preserve"> into the final </w:t>
      </w:r>
      <w:r w:rsidR="00311B39" w:rsidRPr="008B1480">
        <w:rPr>
          <w:rFonts w:ascii="Arial" w:hAnsi="Arial" w:cs="Arial"/>
          <w:sz w:val="24"/>
          <w:szCs w:val="24"/>
        </w:rPr>
        <w:t>version of this paper</w:t>
      </w:r>
      <w:r w:rsidR="006307E8" w:rsidRPr="008B1480">
        <w:rPr>
          <w:rFonts w:ascii="Arial" w:hAnsi="Arial" w:cs="Arial"/>
          <w:sz w:val="24"/>
          <w:szCs w:val="24"/>
        </w:rPr>
        <w:t xml:space="preserve">. Inclusion of these sites will be undertaken </w:t>
      </w:r>
      <w:r w:rsidRPr="008B1480">
        <w:rPr>
          <w:rFonts w:ascii="Arial" w:hAnsi="Arial" w:cs="Arial"/>
          <w:sz w:val="24"/>
          <w:szCs w:val="24"/>
        </w:rPr>
        <w:t>in accordance with  principle</w:t>
      </w:r>
      <w:r w:rsidR="00384DB6" w:rsidRPr="008B1480">
        <w:rPr>
          <w:rFonts w:ascii="Arial" w:hAnsi="Arial" w:cs="Arial"/>
          <w:sz w:val="24"/>
          <w:szCs w:val="24"/>
        </w:rPr>
        <w:t>s</w:t>
      </w:r>
      <w:r w:rsidRPr="008B1480">
        <w:rPr>
          <w:rFonts w:ascii="Arial" w:hAnsi="Arial" w:cs="Arial"/>
          <w:sz w:val="24"/>
          <w:szCs w:val="24"/>
        </w:rPr>
        <w:t xml:space="preserve"> 2(d) </w:t>
      </w:r>
      <w:r w:rsidR="00384DB6" w:rsidRPr="008B1480">
        <w:rPr>
          <w:rFonts w:ascii="Arial" w:hAnsi="Arial" w:cs="Arial"/>
          <w:sz w:val="24"/>
          <w:szCs w:val="24"/>
        </w:rPr>
        <w:t xml:space="preserve">and 3(b) </w:t>
      </w:r>
      <w:r w:rsidRPr="008B1480">
        <w:rPr>
          <w:rFonts w:ascii="Arial" w:hAnsi="Arial" w:cs="Arial"/>
          <w:sz w:val="24"/>
          <w:szCs w:val="24"/>
        </w:rPr>
        <w:t>of the existing</w:t>
      </w:r>
      <w:r w:rsidR="00384DB6" w:rsidRPr="008B1480">
        <w:rPr>
          <w:rFonts w:ascii="Arial" w:hAnsi="Arial" w:cs="Arial"/>
          <w:sz w:val="24"/>
          <w:szCs w:val="24"/>
        </w:rPr>
        <w:t xml:space="preserve"> criteria</w:t>
      </w:r>
      <w:r w:rsidR="007568B6" w:rsidRPr="008B1480">
        <w:rPr>
          <w:rFonts w:ascii="Arial" w:hAnsi="Arial" w:cs="Arial"/>
          <w:sz w:val="24"/>
          <w:szCs w:val="24"/>
        </w:rPr>
        <w:t xml:space="preserve"> </w:t>
      </w:r>
      <w:r w:rsidR="006307E8" w:rsidRPr="008B1480">
        <w:rPr>
          <w:rFonts w:ascii="Arial" w:hAnsi="Arial" w:cs="Arial"/>
          <w:sz w:val="24"/>
          <w:szCs w:val="24"/>
        </w:rPr>
        <w:t>set out in the</w:t>
      </w:r>
      <w:r w:rsidR="007568B6" w:rsidRPr="008B1480">
        <w:rPr>
          <w:rFonts w:ascii="Arial" w:hAnsi="Arial" w:cs="Arial"/>
          <w:sz w:val="24"/>
          <w:szCs w:val="24"/>
        </w:rPr>
        <w:t xml:space="preserve"> Site Specific Local Development Document (SSPLDD) Background Paper: Settlement Boundaries </w:t>
      </w:r>
      <w:r w:rsidR="006307E8" w:rsidRPr="008B1480">
        <w:rPr>
          <w:rFonts w:ascii="Arial" w:hAnsi="Arial" w:cs="Arial"/>
          <w:sz w:val="24"/>
          <w:szCs w:val="24"/>
        </w:rPr>
        <w:t>(</w:t>
      </w:r>
      <w:r w:rsidR="007568B6" w:rsidRPr="008B1480">
        <w:rPr>
          <w:rFonts w:ascii="Arial" w:hAnsi="Arial" w:cs="Arial"/>
          <w:sz w:val="24"/>
          <w:szCs w:val="24"/>
        </w:rPr>
        <w:t>February 2012</w:t>
      </w:r>
      <w:r w:rsidR="006307E8" w:rsidRPr="008B1480">
        <w:rPr>
          <w:rFonts w:ascii="Arial" w:hAnsi="Arial" w:cs="Arial"/>
          <w:sz w:val="24"/>
          <w:szCs w:val="24"/>
        </w:rPr>
        <w:t>).</w:t>
      </w:r>
    </w:p>
    <w:p w:rsidR="008E26B8" w:rsidRPr="008B1480" w:rsidRDefault="008E26B8" w:rsidP="00925765">
      <w:pPr>
        <w:pStyle w:val="ListParagraph"/>
        <w:spacing w:after="600"/>
        <w:ind w:left="709"/>
        <w:jc w:val="both"/>
        <w:rPr>
          <w:rFonts w:ascii="Arial" w:hAnsi="Arial" w:cs="Arial"/>
          <w:sz w:val="24"/>
          <w:szCs w:val="24"/>
        </w:rPr>
      </w:pPr>
    </w:p>
    <w:p w:rsidR="008E26B8" w:rsidRPr="008B1480" w:rsidRDefault="008E26B8" w:rsidP="00925765">
      <w:pPr>
        <w:pStyle w:val="ListParagraph"/>
        <w:numPr>
          <w:ilvl w:val="1"/>
          <w:numId w:val="71"/>
        </w:numPr>
        <w:spacing w:after="600"/>
        <w:ind w:left="709" w:hanging="709"/>
        <w:jc w:val="both"/>
        <w:rPr>
          <w:rFonts w:ascii="Arial" w:hAnsi="Arial" w:cs="Arial"/>
          <w:sz w:val="24"/>
          <w:szCs w:val="24"/>
        </w:rPr>
      </w:pPr>
      <w:r w:rsidRPr="008B1480">
        <w:rPr>
          <w:rFonts w:ascii="Arial" w:hAnsi="Arial" w:cs="Arial"/>
          <w:sz w:val="24"/>
          <w:szCs w:val="24"/>
        </w:rPr>
        <w:t xml:space="preserve">The rest of this Background Paper is set out three further sections. Section 2 of this Paper explains the historic work undertaken so far in terms of </w:t>
      </w:r>
      <w:r w:rsidR="00F65FD0" w:rsidRPr="008B1480">
        <w:rPr>
          <w:rFonts w:ascii="Arial" w:hAnsi="Arial" w:cs="Arial"/>
          <w:sz w:val="24"/>
          <w:szCs w:val="24"/>
        </w:rPr>
        <w:t>defining boundaries</w:t>
      </w:r>
      <w:r w:rsidRPr="008B1480">
        <w:rPr>
          <w:rFonts w:ascii="Arial" w:hAnsi="Arial" w:cs="Arial"/>
          <w:sz w:val="24"/>
          <w:szCs w:val="24"/>
        </w:rPr>
        <w:t xml:space="preserve"> for the majority of settlements within the Borough of Kettering, as well as </w:t>
      </w:r>
      <w:r w:rsidR="00F65FD0" w:rsidRPr="008B1480">
        <w:rPr>
          <w:rFonts w:ascii="Arial" w:hAnsi="Arial" w:cs="Arial"/>
          <w:sz w:val="24"/>
          <w:szCs w:val="24"/>
        </w:rPr>
        <w:t>identifying</w:t>
      </w:r>
      <w:r w:rsidRPr="008B1480">
        <w:rPr>
          <w:rFonts w:ascii="Arial" w:hAnsi="Arial" w:cs="Arial"/>
          <w:sz w:val="24"/>
          <w:szCs w:val="24"/>
        </w:rPr>
        <w:t xml:space="preserve"> those settlements which do not have defined boundaries. An explanation of the work carried out so far which has contributed towards this update is also set out.</w:t>
      </w:r>
    </w:p>
    <w:p w:rsidR="008E26B8" w:rsidRPr="008B1480" w:rsidRDefault="008E26B8" w:rsidP="00925765">
      <w:pPr>
        <w:pStyle w:val="ListParagraph"/>
        <w:rPr>
          <w:rFonts w:ascii="Arial" w:hAnsi="Arial" w:cs="Arial"/>
          <w:sz w:val="24"/>
          <w:szCs w:val="24"/>
        </w:rPr>
      </w:pPr>
    </w:p>
    <w:p w:rsidR="008E26B8" w:rsidRPr="008B1480" w:rsidRDefault="008E26B8" w:rsidP="00925765">
      <w:pPr>
        <w:pStyle w:val="ListParagraph"/>
        <w:numPr>
          <w:ilvl w:val="1"/>
          <w:numId w:val="71"/>
        </w:numPr>
        <w:spacing w:after="600"/>
        <w:ind w:left="709" w:hanging="709"/>
        <w:jc w:val="both"/>
        <w:rPr>
          <w:rFonts w:ascii="Arial" w:hAnsi="Arial" w:cs="Arial"/>
          <w:sz w:val="24"/>
          <w:szCs w:val="24"/>
        </w:rPr>
      </w:pPr>
      <w:r w:rsidRPr="008B1480">
        <w:rPr>
          <w:rFonts w:ascii="Arial" w:hAnsi="Arial" w:cs="Arial"/>
          <w:sz w:val="24"/>
          <w:szCs w:val="24"/>
        </w:rPr>
        <w:t xml:space="preserve">Section 3 of this Paper sets out the methodology used for defining settlement boundaries within the Borough of Kettering, as well as the process </w:t>
      </w:r>
      <w:r w:rsidR="00F65FD0" w:rsidRPr="008B1480">
        <w:rPr>
          <w:rFonts w:ascii="Arial" w:hAnsi="Arial" w:cs="Arial"/>
          <w:sz w:val="24"/>
          <w:szCs w:val="24"/>
        </w:rPr>
        <w:t>and principles</w:t>
      </w:r>
      <w:r w:rsidRPr="008B1480">
        <w:rPr>
          <w:rFonts w:ascii="Arial" w:hAnsi="Arial" w:cs="Arial"/>
          <w:sz w:val="24"/>
          <w:szCs w:val="24"/>
        </w:rPr>
        <w:t xml:space="preserve"> applied when making changes to them. </w:t>
      </w:r>
    </w:p>
    <w:p w:rsidR="008E26B8" w:rsidRPr="008B1480" w:rsidRDefault="008E26B8" w:rsidP="00925765">
      <w:pPr>
        <w:pStyle w:val="ListParagraph"/>
        <w:rPr>
          <w:rFonts w:ascii="Arial" w:hAnsi="Arial" w:cs="Arial"/>
          <w:sz w:val="24"/>
          <w:szCs w:val="24"/>
        </w:rPr>
      </w:pPr>
    </w:p>
    <w:p w:rsidR="008E26B8" w:rsidRPr="008B1480" w:rsidRDefault="008E26B8" w:rsidP="00925765">
      <w:pPr>
        <w:pStyle w:val="ListParagraph"/>
        <w:numPr>
          <w:ilvl w:val="1"/>
          <w:numId w:val="71"/>
        </w:numPr>
        <w:spacing w:after="600"/>
        <w:ind w:left="709" w:hanging="709"/>
        <w:jc w:val="both"/>
        <w:rPr>
          <w:rFonts w:ascii="Arial" w:hAnsi="Arial" w:cs="Arial"/>
          <w:sz w:val="24"/>
          <w:szCs w:val="24"/>
        </w:rPr>
      </w:pPr>
      <w:r w:rsidRPr="008B1480">
        <w:rPr>
          <w:rFonts w:ascii="Arial" w:hAnsi="Arial" w:cs="Arial"/>
          <w:sz w:val="24"/>
          <w:szCs w:val="24"/>
        </w:rPr>
        <w:t>Section 4 of this Paper covers the current review of settlements located within the Borough, taking into account consultation feedback received throu</w:t>
      </w:r>
      <w:r w:rsidR="0089093C">
        <w:rPr>
          <w:rFonts w:ascii="Arial" w:hAnsi="Arial" w:cs="Arial"/>
          <w:sz w:val="24"/>
          <w:szCs w:val="24"/>
        </w:rPr>
        <w:t>gh the SSP LDD – Options Paper c</w:t>
      </w:r>
      <w:r w:rsidRPr="008B1480">
        <w:rPr>
          <w:rFonts w:ascii="Arial" w:hAnsi="Arial" w:cs="Arial"/>
          <w:sz w:val="24"/>
          <w:szCs w:val="24"/>
        </w:rPr>
        <w:t xml:space="preserve">onsultation, and current assessment work. Section 4 includes maps </w:t>
      </w:r>
      <w:r w:rsidR="00E43736">
        <w:rPr>
          <w:rFonts w:ascii="Arial" w:hAnsi="Arial" w:cs="Arial"/>
          <w:sz w:val="24"/>
          <w:szCs w:val="24"/>
        </w:rPr>
        <w:t>of each settlement which have</w:t>
      </w:r>
      <w:r w:rsidR="00AB3663" w:rsidRPr="008B1480">
        <w:rPr>
          <w:rFonts w:ascii="Arial" w:hAnsi="Arial" w:cs="Arial"/>
          <w:sz w:val="24"/>
          <w:szCs w:val="24"/>
        </w:rPr>
        <w:t xml:space="preserve"> a settlement boundary, together with all proposed changes. A table accompanies each map </w:t>
      </w:r>
      <w:r w:rsidR="00F65FD0" w:rsidRPr="008B1480">
        <w:rPr>
          <w:rFonts w:ascii="Arial" w:hAnsi="Arial" w:cs="Arial"/>
          <w:sz w:val="24"/>
          <w:szCs w:val="24"/>
        </w:rPr>
        <w:t>to provide</w:t>
      </w:r>
      <w:r w:rsidR="00AB3663" w:rsidRPr="008B1480">
        <w:rPr>
          <w:rFonts w:ascii="Arial" w:hAnsi="Arial" w:cs="Arial"/>
          <w:sz w:val="24"/>
          <w:szCs w:val="24"/>
        </w:rPr>
        <w:t xml:space="preserve"> further explanation to the proposed changes.</w:t>
      </w:r>
    </w:p>
    <w:p w:rsidR="00F5358D" w:rsidRPr="008B1480" w:rsidRDefault="00F5358D" w:rsidP="00925765">
      <w:pPr>
        <w:pStyle w:val="ListParagraph"/>
        <w:ind w:left="709"/>
        <w:jc w:val="both"/>
        <w:rPr>
          <w:rFonts w:ascii="Arial" w:hAnsi="Arial" w:cs="Arial"/>
          <w:sz w:val="24"/>
          <w:szCs w:val="24"/>
        </w:rPr>
      </w:pPr>
    </w:p>
    <w:p w:rsidR="00092C18" w:rsidRPr="008B1480" w:rsidRDefault="00092C18" w:rsidP="00925765">
      <w:pPr>
        <w:pStyle w:val="ListParagraph"/>
        <w:ind w:left="709"/>
        <w:jc w:val="both"/>
        <w:rPr>
          <w:rFonts w:ascii="Arial" w:hAnsi="Arial" w:cs="Arial"/>
          <w:sz w:val="24"/>
          <w:szCs w:val="24"/>
        </w:rPr>
      </w:pPr>
    </w:p>
    <w:p w:rsidR="00AB3663" w:rsidRPr="008B1480" w:rsidRDefault="00AB3663" w:rsidP="00925765">
      <w:pPr>
        <w:pStyle w:val="ListParagraph"/>
        <w:ind w:left="709"/>
        <w:jc w:val="both"/>
        <w:rPr>
          <w:rFonts w:ascii="Arial" w:hAnsi="Arial" w:cs="Arial"/>
          <w:sz w:val="24"/>
          <w:szCs w:val="24"/>
        </w:rPr>
      </w:pPr>
    </w:p>
    <w:p w:rsidR="00AB3663" w:rsidRPr="008B1480" w:rsidRDefault="00AB3663" w:rsidP="00925765">
      <w:pPr>
        <w:pStyle w:val="ListParagraph"/>
        <w:ind w:left="709"/>
        <w:jc w:val="both"/>
        <w:rPr>
          <w:rFonts w:ascii="Arial" w:hAnsi="Arial" w:cs="Arial"/>
          <w:sz w:val="24"/>
          <w:szCs w:val="24"/>
        </w:rPr>
      </w:pPr>
    </w:p>
    <w:p w:rsidR="00AB3663" w:rsidRPr="008B1480" w:rsidRDefault="00AB3663" w:rsidP="00925765">
      <w:pPr>
        <w:pStyle w:val="ListParagraph"/>
        <w:ind w:left="709"/>
        <w:jc w:val="both"/>
        <w:rPr>
          <w:rFonts w:ascii="Arial" w:hAnsi="Arial" w:cs="Arial"/>
          <w:sz w:val="24"/>
          <w:szCs w:val="24"/>
        </w:rPr>
      </w:pPr>
    </w:p>
    <w:p w:rsidR="00AB3663" w:rsidRPr="008B1480" w:rsidRDefault="00AB3663" w:rsidP="00925765">
      <w:pPr>
        <w:pStyle w:val="ListParagraph"/>
        <w:ind w:left="709"/>
        <w:jc w:val="both"/>
        <w:rPr>
          <w:rFonts w:ascii="Arial" w:hAnsi="Arial" w:cs="Arial"/>
          <w:sz w:val="24"/>
          <w:szCs w:val="24"/>
        </w:rPr>
      </w:pPr>
    </w:p>
    <w:p w:rsidR="00AB3663" w:rsidRPr="008B1480" w:rsidRDefault="00AB3663" w:rsidP="00925765">
      <w:pPr>
        <w:pStyle w:val="ListParagraph"/>
        <w:ind w:left="709"/>
        <w:jc w:val="both"/>
        <w:rPr>
          <w:rFonts w:ascii="Arial" w:hAnsi="Arial" w:cs="Arial"/>
          <w:sz w:val="24"/>
          <w:szCs w:val="24"/>
        </w:rPr>
      </w:pPr>
    </w:p>
    <w:p w:rsidR="00AB3663" w:rsidRPr="008B1480" w:rsidRDefault="00AB3663" w:rsidP="00925765">
      <w:pPr>
        <w:pStyle w:val="ListParagraph"/>
        <w:ind w:left="709"/>
        <w:jc w:val="both"/>
        <w:rPr>
          <w:rFonts w:ascii="Arial" w:hAnsi="Arial" w:cs="Arial"/>
          <w:sz w:val="24"/>
          <w:szCs w:val="24"/>
        </w:rPr>
      </w:pPr>
    </w:p>
    <w:p w:rsidR="00AB3663" w:rsidRPr="008B1480" w:rsidRDefault="00AB3663" w:rsidP="00925765">
      <w:pPr>
        <w:pStyle w:val="ListParagraph"/>
        <w:ind w:left="709"/>
        <w:jc w:val="both"/>
        <w:rPr>
          <w:rFonts w:ascii="Arial" w:hAnsi="Arial" w:cs="Arial"/>
          <w:sz w:val="24"/>
          <w:szCs w:val="24"/>
        </w:rPr>
      </w:pPr>
    </w:p>
    <w:p w:rsidR="002C6DD2" w:rsidRPr="008B1480" w:rsidRDefault="00BE1F95" w:rsidP="00925765">
      <w:pPr>
        <w:pStyle w:val="ListParagraph"/>
        <w:numPr>
          <w:ilvl w:val="0"/>
          <w:numId w:val="70"/>
        </w:numPr>
        <w:jc w:val="both"/>
        <w:rPr>
          <w:rFonts w:ascii="Arial" w:hAnsi="Arial" w:cs="Arial"/>
          <w:sz w:val="24"/>
          <w:szCs w:val="24"/>
          <w:u w:val="single"/>
        </w:rPr>
      </w:pPr>
      <w:r w:rsidRPr="008B1480">
        <w:rPr>
          <w:rFonts w:ascii="Arial" w:hAnsi="Arial" w:cs="Arial"/>
          <w:sz w:val="24"/>
          <w:szCs w:val="24"/>
          <w:u w:val="single"/>
        </w:rPr>
        <w:lastRenderedPageBreak/>
        <w:t>BACKGROUND</w:t>
      </w:r>
    </w:p>
    <w:p w:rsidR="00092C18" w:rsidRPr="008B1480" w:rsidRDefault="00092C18" w:rsidP="00925765">
      <w:pPr>
        <w:pStyle w:val="ListParagraph"/>
        <w:jc w:val="both"/>
        <w:rPr>
          <w:rFonts w:ascii="Arial" w:hAnsi="Arial" w:cs="Arial"/>
          <w:sz w:val="24"/>
          <w:szCs w:val="24"/>
          <w:u w:val="single"/>
        </w:rPr>
      </w:pPr>
    </w:p>
    <w:p w:rsidR="00166360" w:rsidRPr="008B1480" w:rsidRDefault="00F5358D" w:rsidP="00925765">
      <w:pPr>
        <w:ind w:left="709" w:hanging="709"/>
        <w:jc w:val="both"/>
        <w:rPr>
          <w:rFonts w:ascii="Arial" w:hAnsi="Arial" w:cs="Arial"/>
          <w:sz w:val="24"/>
          <w:szCs w:val="24"/>
        </w:rPr>
      </w:pPr>
      <w:r w:rsidRPr="008B1480">
        <w:rPr>
          <w:rFonts w:ascii="Arial" w:hAnsi="Arial" w:cs="Arial"/>
          <w:sz w:val="24"/>
          <w:szCs w:val="24"/>
        </w:rPr>
        <w:t>2.1</w:t>
      </w:r>
      <w:r w:rsidRPr="008B1480">
        <w:rPr>
          <w:rFonts w:ascii="Arial" w:hAnsi="Arial" w:cs="Arial"/>
          <w:sz w:val="24"/>
          <w:szCs w:val="24"/>
        </w:rPr>
        <w:tab/>
      </w:r>
      <w:r w:rsidR="00BB7BE0" w:rsidRPr="008B1480">
        <w:rPr>
          <w:rFonts w:ascii="Arial" w:hAnsi="Arial" w:cs="Arial"/>
          <w:sz w:val="24"/>
          <w:szCs w:val="24"/>
        </w:rPr>
        <w:t>On 30</w:t>
      </w:r>
      <w:r w:rsidR="00BB7BE0" w:rsidRPr="008B1480">
        <w:rPr>
          <w:rFonts w:ascii="Arial" w:hAnsi="Arial" w:cs="Arial"/>
          <w:sz w:val="24"/>
          <w:szCs w:val="24"/>
          <w:vertAlign w:val="superscript"/>
        </w:rPr>
        <w:t>th</w:t>
      </w:r>
      <w:r w:rsidR="00BB7BE0" w:rsidRPr="008B1480">
        <w:rPr>
          <w:rFonts w:ascii="Arial" w:hAnsi="Arial" w:cs="Arial"/>
          <w:sz w:val="24"/>
          <w:szCs w:val="24"/>
        </w:rPr>
        <w:t xml:space="preserve"> January 1995 t</w:t>
      </w:r>
      <w:r w:rsidR="00166360" w:rsidRPr="008B1480">
        <w:rPr>
          <w:rFonts w:ascii="Arial" w:hAnsi="Arial" w:cs="Arial"/>
          <w:sz w:val="24"/>
          <w:szCs w:val="24"/>
        </w:rPr>
        <w:t>he Local Plan</w:t>
      </w:r>
      <w:r w:rsidR="00BB7BE0" w:rsidRPr="008B1480">
        <w:rPr>
          <w:rFonts w:ascii="Arial" w:hAnsi="Arial" w:cs="Arial"/>
          <w:sz w:val="24"/>
          <w:szCs w:val="24"/>
        </w:rPr>
        <w:t xml:space="preserve"> for Kettering Borough was adopted, which included proposals maps for each settlement to define their boundaries. These were underpinned by a number of </w:t>
      </w:r>
      <w:r w:rsidR="00CB14FB">
        <w:rPr>
          <w:rFonts w:ascii="Arial" w:hAnsi="Arial" w:cs="Arial"/>
          <w:sz w:val="24"/>
          <w:szCs w:val="24"/>
        </w:rPr>
        <w:t>Local Plan policies which provided detail on types of development suitable within and outside of these boundaries. Relevant Local Plan policies have now been saved and are</w:t>
      </w:r>
      <w:r w:rsidR="00BB7BE0" w:rsidRPr="008B1480">
        <w:rPr>
          <w:rFonts w:ascii="Arial" w:hAnsi="Arial" w:cs="Arial"/>
          <w:sz w:val="24"/>
          <w:szCs w:val="24"/>
        </w:rPr>
        <w:t xml:space="preserve"> used together with other Development Plan policies to inform planning decisions with respect of the location of new development.</w:t>
      </w:r>
    </w:p>
    <w:p w:rsidR="00092C18" w:rsidRPr="008B1480" w:rsidRDefault="00092C18" w:rsidP="00925765">
      <w:pPr>
        <w:ind w:left="709" w:hanging="709"/>
        <w:jc w:val="both"/>
        <w:rPr>
          <w:rFonts w:ascii="Arial" w:hAnsi="Arial" w:cs="Arial"/>
          <w:sz w:val="24"/>
          <w:szCs w:val="24"/>
        </w:rPr>
      </w:pPr>
    </w:p>
    <w:p w:rsidR="00166360" w:rsidRPr="008B1480" w:rsidRDefault="00BB7BE0" w:rsidP="00925765">
      <w:pPr>
        <w:pStyle w:val="ListParagraph"/>
        <w:numPr>
          <w:ilvl w:val="1"/>
          <w:numId w:val="72"/>
        </w:numPr>
        <w:ind w:left="709" w:hanging="709"/>
        <w:jc w:val="both"/>
        <w:rPr>
          <w:rFonts w:ascii="Arial" w:hAnsi="Arial" w:cs="Arial"/>
          <w:sz w:val="24"/>
          <w:szCs w:val="24"/>
        </w:rPr>
      </w:pPr>
      <w:r w:rsidRPr="008B1480">
        <w:rPr>
          <w:rFonts w:ascii="Arial" w:hAnsi="Arial" w:cs="Arial"/>
          <w:sz w:val="24"/>
          <w:szCs w:val="24"/>
        </w:rPr>
        <w:t xml:space="preserve">In 2005, work commenced </w:t>
      </w:r>
      <w:r w:rsidR="00744BA5" w:rsidRPr="008B1480">
        <w:rPr>
          <w:rFonts w:ascii="Arial" w:hAnsi="Arial" w:cs="Arial"/>
          <w:sz w:val="24"/>
          <w:szCs w:val="24"/>
        </w:rPr>
        <w:t>on the</w:t>
      </w:r>
      <w:r w:rsidRPr="008B1480">
        <w:rPr>
          <w:rFonts w:ascii="Arial" w:hAnsi="Arial" w:cs="Arial"/>
          <w:sz w:val="24"/>
          <w:szCs w:val="24"/>
        </w:rPr>
        <w:t xml:space="preserve"> review </w:t>
      </w:r>
      <w:r w:rsidR="00744BA5" w:rsidRPr="008B1480">
        <w:rPr>
          <w:rFonts w:ascii="Arial" w:hAnsi="Arial" w:cs="Arial"/>
          <w:sz w:val="24"/>
          <w:szCs w:val="24"/>
        </w:rPr>
        <w:t xml:space="preserve">of </w:t>
      </w:r>
      <w:r w:rsidRPr="008B1480">
        <w:rPr>
          <w:rFonts w:ascii="Arial" w:hAnsi="Arial" w:cs="Arial"/>
          <w:sz w:val="24"/>
          <w:szCs w:val="24"/>
        </w:rPr>
        <w:t xml:space="preserve">these settlement boundaries and a set of principles were created to define the extent of the settlements. Preparation of the SSPLDD – Issues Paper took this work forward and developed a draft list of </w:t>
      </w:r>
      <w:r w:rsidR="00166360" w:rsidRPr="008B1480">
        <w:rPr>
          <w:rFonts w:ascii="Arial" w:hAnsi="Arial" w:cs="Arial"/>
          <w:sz w:val="24"/>
          <w:szCs w:val="24"/>
        </w:rPr>
        <w:t xml:space="preserve">defining principles </w:t>
      </w:r>
      <w:r w:rsidRPr="008B1480">
        <w:rPr>
          <w:rFonts w:ascii="Arial" w:hAnsi="Arial" w:cs="Arial"/>
          <w:sz w:val="24"/>
          <w:szCs w:val="24"/>
        </w:rPr>
        <w:t>used to</w:t>
      </w:r>
      <w:r w:rsidR="00166360" w:rsidRPr="008B1480">
        <w:rPr>
          <w:rFonts w:ascii="Arial" w:hAnsi="Arial" w:cs="Arial"/>
          <w:sz w:val="24"/>
          <w:szCs w:val="24"/>
        </w:rPr>
        <w:t xml:space="preserve"> define the extent of </w:t>
      </w:r>
      <w:r w:rsidRPr="008B1480">
        <w:rPr>
          <w:rFonts w:ascii="Arial" w:hAnsi="Arial" w:cs="Arial"/>
          <w:sz w:val="24"/>
          <w:szCs w:val="24"/>
        </w:rPr>
        <w:t>settlement boundaries.</w:t>
      </w:r>
    </w:p>
    <w:p w:rsidR="00092C18" w:rsidRPr="008B1480" w:rsidRDefault="00092C18" w:rsidP="00925765">
      <w:pPr>
        <w:pStyle w:val="ListParagraph"/>
        <w:ind w:left="709"/>
        <w:jc w:val="both"/>
        <w:rPr>
          <w:rFonts w:ascii="Arial" w:hAnsi="Arial" w:cs="Arial"/>
          <w:sz w:val="24"/>
          <w:szCs w:val="24"/>
        </w:rPr>
      </w:pPr>
    </w:p>
    <w:p w:rsidR="00092C18" w:rsidRPr="008B1480" w:rsidRDefault="00092C18" w:rsidP="00925765">
      <w:pPr>
        <w:pStyle w:val="ListParagraph"/>
        <w:ind w:left="709"/>
        <w:jc w:val="both"/>
        <w:rPr>
          <w:rFonts w:ascii="Arial" w:hAnsi="Arial" w:cs="Arial"/>
          <w:sz w:val="24"/>
          <w:szCs w:val="24"/>
        </w:rPr>
      </w:pPr>
    </w:p>
    <w:p w:rsidR="002115C7" w:rsidRPr="008B1480" w:rsidRDefault="00F65FD0" w:rsidP="00925765">
      <w:pPr>
        <w:pStyle w:val="ListParagraph"/>
        <w:numPr>
          <w:ilvl w:val="1"/>
          <w:numId w:val="72"/>
        </w:numPr>
        <w:ind w:left="709" w:hanging="709"/>
        <w:jc w:val="both"/>
        <w:rPr>
          <w:rFonts w:ascii="Arial" w:hAnsi="Arial" w:cs="Arial"/>
          <w:sz w:val="24"/>
          <w:szCs w:val="24"/>
        </w:rPr>
      </w:pPr>
      <w:r w:rsidRPr="008B1480">
        <w:rPr>
          <w:rFonts w:ascii="Arial" w:hAnsi="Arial" w:cs="Arial"/>
          <w:sz w:val="24"/>
          <w:szCs w:val="24"/>
        </w:rPr>
        <w:t>Consultation on the SSPLDD Issues Paper was carried out between 9</w:t>
      </w:r>
      <w:r w:rsidRPr="008B1480">
        <w:rPr>
          <w:rFonts w:ascii="Arial" w:hAnsi="Arial" w:cs="Arial"/>
          <w:sz w:val="24"/>
          <w:szCs w:val="24"/>
          <w:vertAlign w:val="superscript"/>
        </w:rPr>
        <w:t>th</w:t>
      </w:r>
      <w:r w:rsidRPr="008B1480">
        <w:rPr>
          <w:rFonts w:ascii="Arial" w:hAnsi="Arial" w:cs="Arial"/>
          <w:sz w:val="24"/>
          <w:szCs w:val="24"/>
        </w:rPr>
        <w:t xml:space="preserve"> March and 20</w:t>
      </w:r>
      <w:r w:rsidRPr="008B1480">
        <w:rPr>
          <w:rFonts w:ascii="Arial" w:hAnsi="Arial" w:cs="Arial"/>
          <w:sz w:val="24"/>
          <w:szCs w:val="24"/>
          <w:vertAlign w:val="superscript"/>
        </w:rPr>
        <w:t>th</w:t>
      </w:r>
      <w:r w:rsidRPr="008B1480">
        <w:rPr>
          <w:rFonts w:ascii="Arial" w:hAnsi="Arial" w:cs="Arial"/>
          <w:sz w:val="24"/>
          <w:szCs w:val="24"/>
        </w:rPr>
        <w:t xml:space="preserve"> April 2009, and gave rise to strong support on the use of settlement boundaries and retention of existing settlement boundaries. </w:t>
      </w:r>
      <w:r w:rsidR="002115C7" w:rsidRPr="008B1480">
        <w:rPr>
          <w:rFonts w:ascii="Arial" w:hAnsi="Arial" w:cs="Arial"/>
          <w:sz w:val="24"/>
          <w:szCs w:val="24"/>
        </w:rPr>
        <w:t>Support was also given to the use of settlement boundaries for the following settlements:</w:t>
      </w:r>
    </w:p>
    <w:p w:rsidR="0045046E" w:rsidRPr="008B1480" w:rsidRDefault="0045046E" w:rsidP="00925765">
      <w:pPr>
        <w:pStyle w:val="ListParagraph"/>
        <w:ind w:left="709"/>
        <w:jc w:val="both"/>
        <w:rPr>
          <w:rFonts w:ascii="Arial" w:hAnsi="Arial" w:cs="Arial"/>
          <w:sz w:val="24"/>
          <w:szCs w:val="24"/>
        </w:rPr>
      </w:pPr>
    </w:p>
    <w:p w:rsidR="002115C7" w:rsidRPr="008B1480" w:rsidRDefault="002115C7" w:rsidP="00925765">
      <w:pPr>
        <w:pStyle w:val="ListParagraph"/>
        <w:numPr>
          <w:ilvl w:val="0"/>
          <w:numId w:val="73"/>
        </w:numPr>
        <w:jc w:val="both"/>
        <w:rPr>
          <w:rFonts w:ascii="Arial" w:hAnsi="Arial" w:cs="Arial"/>
          <w:sz w:val="24"/>
          <w:szCs w:val="24"/>
        </w:rPr>
      </w:pPr>
      <w:r w:rsidRPr="008B1480">
        <w:rPr>
          <w:rFonts w:ascii="Arial" w:hAnsi="Arial" w:cs="Arial"/>
          <w:sz w:val="24"/>
          <w:szCs w:val="24"/>
        </w:rPr>
        <w:t>Thorpe Malsor</w:t>
      </w:r>
    </w:p>
    <w:p w:rsidR="002115C7" w:rsidRPr="008B1480" w:rsidRDefault="002115C7" w:rsidP="00925765">
      <w:pPr>
        <w:pStyle w:val="ListParagraph"/>
        <w:numPr>
          <w:ilvl w:val="0"/>
          <w:numId w:val="73"/>
        </w:numPr>
        <w:jc w:val="both"/>
        <w:rPr>
          <w:rFonts w:ascii="Arial" w:hAnsi="Arial" w:cs="Arial"/>
          <w:sz w:val="24"/>
          <w:szCs w:val="24"/>
        </w:rPr>
      </w:pPr>
      <w:r w:rsidRPr="008B1480">
        <w:rPr>
          <w:rFonts w:ascii="Arial" w:hAnsi="Arial" w:cs="Arial"/>
          <w:sz w:val="24"/>
          <w:szCs w:val="24"/>
        </w:rPr>
        <w:t>Harrington</w:t>
      </w:r>
    </w:p>
    <w:p w:rsidR="002115C7" w:rsidRPr="008B1480" w:rsidRDefault="002115C7" w:rsidP="00925765">
      <w:pPr>
        <w:pStyle w:val="ListParagraph"/>
        <w:numPr>
          <w:ilvl w:val="0"/>
          <w:numId w:val="73"/>
        </w:numPr>
        <w:jc w:val="both"/>
        <w:rPr>
          <w:rFonts w:ascii="Arial" w:hAnsi="Arial" w:cs="Arial"/>
          <w:sz w:val="24"/>
          <w:szCs w:val="24"/>
        </w:rPr>
      </w:pPr>
      <w:r w:rsidRPr="008B1480">
        <w:rPr>
          <w:rFonts w:ascii="Arial" w:hAnsi="Arial" w:cs="Arial"/>
          <w:sz w:val="24"/>
          <w:szCs w:val="24"/>
        </w:rPr>
        <w:t>Sutton Bassett</w:t>
      </w:r>
    </w:p>
    <w:p w:rsidR="002115C7" w:rsidRPr="008B1480" w:rsidRDefault="002115C7" w:rsidP="00925765">
      <w:pPr>
        <w:pStyle w:val="ListParagraph"/>
        <w:numPr>
          <w:ilvl w:val="0"/>
          <w:numId w:val="73"/>
        </w:numPr>
        <w:jc w:val="both"/>
        <w:rPr>
          <w:rFonts w:ascii="Arial" w:hAnsi="Arial" w:cs="Arial"/>
          <w:sz w:val="24"/>
          <w:szCs w:val="24"/>
        </w:rPr>
      </w:pPr>
      <w:r w:rsidRPr="008B1480">
        <w:rPr>
          <w:rFonts w:ascii="Arial" w:hAnsi="Arial" w:cs="Arial"/>
          <w:sz w:val="24"/>
          <w:szCs w:val="24"/>
        </w:rPr>
        <w:t>Ashley</w:t>
      </w:r>
    </w:p>
    <w:p w:rsidR="002115C7" w:rsidRPr="008B1480" w:rsidRDefault="002115C7" w:rsidP="00925765">
      <w:pPr>
        <w:pStyle w:val="ListParagraph"/>
        <w:numPr>
          <w:ilvl w:val="0"/>
          <w:numId w:val="73"/>
        </w:numPr>
        <w:jc w:val="both"/>
        <w:rPr>
          <w:rFonts w:ascii="Arial" w:hAnsi="Arial" w:cs="Arial"/>
          <w:sz w:val="24"/>
          <w:szCs w:val="24"/>
        </w:rPr>
      </w:pPr>
      <w:r w:rsidRPr="008B1480">
        <w:rPr>
          <w:rFonts w:ascii="Arial" w:hAnsi="Arial" w:cs="Arial"/>
          <w:sz w:val="24"/>
          <w:szCs w:val="24"/>
        </w:rPr>
        <w:t>Pytchley</w:t>
      </w:r>
    </w:p>
    <w:p w:rsidR="002115C7" w:rsidRPr="008B1480" w:rsidRDefault="002115C7" w:rsidP="00925765">
      <w:pPr>
        <w:pStyle w:val="ListParagraph"/>
        <w:numPr>
          <w:ilvl w:val="0"/>
          <w:numId w:val="73"/>
        </w:numPr>
        <w:jc w:val="both"/>
        <w:rPr>
          <w:rFonts w:ascii="Arial" w:hAnsi="Arial" w:cs="Arial"/>
          <w:sz w:val="24"/>
          <w:szCs w:val="24"/>
        </w:rPr>
      </w:pPr>
      <w:r w:rsidRPr="008B1480">
        <w:rPr>
          <w:rFonts w:ascii="Arial" w:hAnsi="Arial" w:cs="Arial"/>
          <w:sz w:val="24"/>
          <w:szCs w:val="24"/>
        </w:rPr>
        <w:t>Little Oakley</w:t>
      </w:r>
    </w:p>
    <w:p w:rsidR="0045046E" w:rsidRPr="008B1480" w:rsidRDefault="0045046E" w:rsidP="00925765">
      <w:pPr>
        <w:pStyle w:val="ListParagraph"/>
        <w:ind w:left="1800"/>
        <w:jc w:val="both"/>
        <w:rPr>
          <w:rFonts w:ascii="Arial" w:hAnsi="Arial" w:cs="Arial"/>
          <w:sz w:val="24"/>
          <w:szCs w:val="24"/>
        </w:rPr>
      </w:pPr>
    </w:p>
    <w:p w:rsidR="00092C18" w:rsidRPr="008B1480" w:rsidRDefault="00092C18" w:rsidP="00925765">
      <w:pPr>
        <w:pStyle w:val="ListParagraph"/>
        <w:ind w:left="1800"/>
        <w:jc w:val="both"/>
        <w:rPr>
          <w:rFonts w:ascii="Arial" w:hAnsi="Arial" w:cs="Arial"/>
          <w:sz w:val="24"/>
          <w:szCs w:val="24"/>
        </w:rPr>
      </w:pPr>
    </w:p>
    <w:p w:rsidR="002115C7" w:rsidRPr="008B1480" w:rsidRDefault="001F475C" w:rsidP="00925765">
      <w:pPr>
        <w:pStyle w:val="ListParagraph"/>
        <w:numPr>
          <w:ilvl w:val="1"/>
          <w:numId w:val="72"/>
        </w:numPr>
        <w:ind w:left="709" w:hanging="709"/>
        <w:jc w:val="both"/>
        <w:rPr>
          <w:rFonts w:ascii="Arial" w:hAnsi="Arial" w:cs="Arial"/>
          <w:sz w:val="24"/>
          <w:szCs w:val="24"/>
        </w:rPr>
      </w:pPr>
      <w:r w:rsidRPr="008B1480">
        <w:rPr>
          <w:rFonts w:ascii="Arial" w:hAnsi="Arial" w:cs="Arial"/>
          <w:sz w:val="24"/>
          <w:szCs w:val="24"/>
        </w:rPr>
        <w:t>At the same time, t</w:t>
      </w:r>
      <w:r w:rsidR="002115C7" w:rsidRPr="008B1480">
        <w:rPr>
          <w:rFonts w:ascii="Arial" w:hAnsi="Arial" w:cs="Arial"/>
          <w:sz w:val="24"/>
          <w:szCs w:val="24"/>
        </w:rPr>
        <w:t>he creation of a settleme</w:t>
      </w:r>
      <w:r w:rsidR="00A17629" w:rsidRPr="008B1480">
        <w:rPr>
          <w:rFonts w:ascii="Arial" w:hAnsi="Arial" w:cs="Arial"/>
          <w:sz w:val="24"/>
          <w:szCs w:val="24"/>
        </w:rPr>
        <w:t>nt boundary for</w:t>
      </w:r>
      <w:r w:rsidR="00744BA5" w:rsidRPr="008B1480">
        <w:rPr>
          <w:rFonts w:ascii="Arial" w:hAnsi="Arial" w:cs="Arial"/>
          <w:sz w:val="24"/>
          <w:szCs w:val="24"/>
        </w:rPr>
        <w:t xml:space="preserve"> the new village of</w:t>
      </w:r>
      <w:r w:rsidR="00A17629" w:rsidRPr="008B1480">
        <w:rPr>
          <w:rFonts w:ascii="Arial" w:hAnsi="Arial" w:cs="Arial"/>
          <w:sz w:val="24"/>
          <w:szCs w:val="24"/>
        </w:rPr>
        <w:t xml:space="preserve"> Mawsley was </w:t>
      </w:r>
      <w:r w:rsidR="002115C7" w:rsidRPr="008B1480">
        <w:rPr>
          <w:rFonts w:ascii="Arial" w:hAnsi="Arial" w:cs="Arial"/>
          <w:sz w:val="24"/>
          <w:szCs w:val="24"/>
        </w:rPr>
        <w:t>supported</w:t>
      </w:r>
      <w:r w:rsidR="00BC3D69" w:rsidRPr="008B1480">
        <w:rPr>
          <w:rFonts w:ascii="Arial" w:hAnsi="Arial" w:cs="Arial"/>
          <w:sz w:val="24"/>
          <w:szCs w:val="24"/>
        </w:rPr>
        <w:t>,</w:t>
      </w:r>
      <w:r w:rsidR="002115C7" w:rsidRPr="008B1480">
        <w:rPr>
          <w:rFonts w:ascii="Arial" w:hAnsi="Arial" w:cs="Arial"/>
          <w:sz w:val="24"/>
          <w:szCs w:val="24"/>
        </w:rPr>
        <w:t xml:space="preserve"> </w:t>
      </w:r>
      <w:r w:rsidR="00BC3D69" w:rsidRPr="008B1480">
        <w:rPr>
          <w:rFonts w:ascii="Arial" w:hAnsi="Arial" w:cs="Arial"/>
          <w:sz w:val="24"/>
          <w:szCs w:val="24"/>
        </w:rPr>
        <w:t>leaving the following settlements within open countryside and without settlement boundaries:</w:t>
      </w:r>
    </w:p>
    <w:p w:rsidR="00092C18" w:rsidRPr="008B1480" w:rsidRDefault="00092C18" w:rsidP="00925765">
      <w:pPr>
        <w:pStyle w:val="ListParagraph"/>
        <w:ind w:left="360"/>
        <w:jc w:val="both"/>
        <w:rPr>
          <w:rFonts w:ascii="Arial" w:hAnsi="Arial" w:cs="Arial"/>
          <w:sz w:val="24"/>
          <w:szCs w:val="24"/>
        </w:rPr>
      </w:pPr>
    </w:p>
    <w:p w:rsidR="001F475C" w:rsidRPr="008B1480" w:rsidRDefault="001F475C" w:rsidP="00925765">
      <w:pPr>
        <w:pStyle w:val="ListParagraph"/>
        <w:numPr>
          <w:ilvl w:val="0"/>
          <w:numId w:val="74"/>
        </w:numPr>
        <w:ind w:left="1843"/>
        <w:jc w:val="both"/>
        <w:rPr>
          <w:rFonts w:ascii="Arial" w:hAnsi="Arial" w:cs="Arial"/>
          <w:sz w:val="24"/>
          <w:szCs w:val="24"/>
        </w:rPr>
      </w:pPr>
      <w:r w:rsidRPr="008B1480">
        <w:rPr>
          <w:rFonts w:ascii="Arial" w:hAnsi="Arial" w:cs="Arial"/>
          <w:sz w:val="24"/>
          <w:szCs w:val="24"/>
        </w:rPr>
        <w:t>Brampton Ash</w:t>
      </w:r>
    </w:p>
    <w:p w:rsidR="001F475C" w:rsidRPr="008B1480" w:rsidRDefault="001F475C" w:rsidP="00925765">
      <w:pPr>
        <w:pStyle w:val="ListParagraph"/>
        <w:numPr>
          <w:ilvl w:val="0"/>
          <w:numId w:val="74"/>
        </w:numPr>
        <w:ind w:left="1843"/>
        <w:jc w:val="both"/>
        <w:rPr>
          <w:rFonts w:ascii="Arial" w:hAnsi="Arial" w:cs="Arial"/>
          <w:sz w:val="24"/>
          <w:szCs w:val="24"/>
        </w:rPr>
      </w:pPr>
      <w:r w:rsidRPr="008B1480">
        <w:rPr>
          <w:rFonts w:ascii="Arial" w:hAnsi="Arial" w:cs="Arial"/>
          <w:sz w:val="24"/>
          <w:szCs w:val="24"/>
        </w:rPr>
        <w:t>Dingley</w:t>
      </w:r>
    </w:p>
    <w:p w:rsidR="001F475C" w:rsidRPr="008B1480" w:rsidRDefault="001F475C" w:rsidP="00925765">
      <w:pPr>
        <w:pStyle w:val="ListParagraph"/>
        <w:numPr>
          <w:ilvl w:val="0"/>
          <w:numId w:val="74"/>
        </w:numPr>
        <w:ind w:left="1843"/>
        <w:jc w:val="both"/>
        <w:rPr>
          <w:rFonts w:ascii="Arial" w:hAnsi="Arial" w:cs="Arial"/>
          <w:sz w:val="24"/>
          <w:szCs w:val="24"/>
        </w:rPr>
      </w:pPr>
      <w:r w:rsidRPr="008B1480">
        <w:rPr>
          <w:rFonts w:ascii="Arial" w:hAnsi="Arial" w:cs="Arial"/>
          <w:sz w:val="24"/>
          <w:szCs w:val="24"/>
        </w:rPr>
        <w:t>Orton</w:t>
      </w:r>
    </w:p>
    <w:p w:rsidR="002115C7" w:rsidRPr="008B1480" w:rsidRDefault="001F475C" w:rsidP="00925765">
      <w:pPr>
        <w:pStyle w:val="ListParagraph"/>
        <w:numPr>
          <w:ilvl w:val="0"/>
          <w:numId w:val="74"/>
        </w:numPr>
        <w:ind w:left="1843"/>
        <w:jc w:val="both"/>
        <w:rPr>
          <w:rFonts w:ascii="Arial" w:hAnsi="Arial" w:cs="Arial"/>
          <w:sz w:val="24"/>
          <w:szCs w:val="24"/>
        </w:rPr>
      </w:pPr>
      <w:r w:rsidRPr="008B1480">
        <w:rPr>
          <w:rFonts w:ascii="Arial" w:hAnsi="Arial" w:cs="Arial"/>
          <w:sz w:val="24"/>
          <w:szCs w:val="24"/>
        </w:rPr>
        <w:t xml:space="preserve">Pipewell </w:t>
      </w:r>
      <w:r w:rsidR="006C4D8B" w:rsidRPr="008B1480">
        <w:rPr>
          <w:rFonts w:ascii="Arial" w:hAnsi="Arial" w:cs="Arial"/>
          <w:sz w:val="24"/>
          <w:szCs w:val="24"/>
        </w:rPr>
        <w:tab/>
      </w:r>
      <w:r w:rsidR="006C4D8B" w:rsidRPr="008B1480">
        <w:rPr>
          <w:rFonts w:ascii="Arial" w:hAnsi="Arial" w:cs="Arial"/>
          <w:sz w:val="24"/>
          <w:szCs w:val="24"/>
        </w:rPr>
        <w:tab/>
      </w:r>
    </w:p>
    <w:p w:rsidR="0045046E" w:rsidRPr="008B1480" w:rsidRDefault="0045046E" w:rsidP="00925765">
      <w:pPr>
        <w:pStyle w:val="ListParagraph"/>
        <w:ind w:left="360"/>
        <w:jc w:val="both"/>
        <w:rPr>
          <w:rFonts w:ascii="Arial" w:hAnsi="Arial" w:cs="Arial"/>
          <w:sz w:val="24"/>
          <w:szCs w:val="24"/>
        </w:rPr>
      </w:pPr>
    </w:p>
    <w:p w:rsidR="00092C18" w:rsidRPr="008B1480" w:rsidRDefault="00092C18" w:rsidP="00925765">
      <w:pPr>
        <w:pStyle w:val="ListParagraph"/>
        <w:ind w:left="360"/>
        <w:jc w:val="both"/>
        <w:rPr>
          <w:rFonts w:ascii="Arial" w:hAnsi="Arial" w:cs="Arial"/>
          <w:sz w:val="24"/>
          <w:szCs w:val="24"/>
        </w:rPr>
      </w:pPr>
    </w:p>
    <w:p w:rsidR="00311B39" w:rsidRPr="008B1480" w:rsidRDefault="00D0453B" w:rsidP="00925765">
      <w:pPr>
        <w:pStyle w:val="ListParagraph"/>
        <w:numPr>
          <w:ilvl w:val="1"/>
          <w:numId w:val="72"/>
        </w:numPr>
        <w:ind w:left="709" w:hanging="709"/>
        <w:jc w:val="both"/>
        <w:rPr>
          <w:rFonts w:ascii="Arial" w:hAnsi="Arial" w:cs="Arial"/>
          <w:sz w:val="24"/>
          <w:szCs w:val="24"/>
        </w:rPr>
      </w:pPr>
      <w:r w:rsidRPr="008B1480">
        <w:rPr>
          <w:rFonts w:ascii="Arial" w:hAnsi="Arial" w:cs="Arial"/>
          <w:sz w:val="24"/>
          <w:szCs w:val="24"/>
        </w:rPr>
        <w:t>Findings of this consultation</w:t>
      </w:r>
      <w:r w:rsidR="00744BA5" w:rsidRPr="008B1480">
        <w:rPr>
          <w:rFonts w:ascii="Arial" w:hAnsi="Arial" w:cs="Arial"/>
          <w:sz w:val="24"/>
          <w:szCs w:val="24"/>
        </w:rPr>
        <w:t xml:space="preserve"> exercise</w:t>
      </w:r>
      <w:r w:rsidRPr="008B1480">
        <w:rPr>
          <w:rFonts w:ascii="Arial" w:hAnsi="Arial" w:cs="Arial"/>
          <w:sz w:val="24"/>
          <w:szCs w:val="24"/>
        </w:rPr>
        <w:t xml:space="preserve"> were reported to Planning Policy Committee on 1</w:t>
      </w:r>
      <w:r w:rsidRPr="008B1480">
        <w:rPr>
          <w:rFonts w:ascii="Arial" w:hAnsi="Arial" w:cs="Arial"/>
          <w:sz w:val="24"/>
          <w:szCs w:val="24"/>
          <w:vertAlign w:val="superscript"/>
        </w:rPr>
        <w:t>st</w:t>
      </w:r>
      <w:r w:rsidR="00F4392E" w:rsidRPr="008B1480">
        <w:rPr>
          <w:rFonts w:ascii="Arial" w:hAnsi="Arial" w:cs="Arial"/>
          <w:sz w:val="24"/>
          <w:szCs w:val="24"/>
        </w:rPr>
        <w:t xml:space="preserve"> September 2009.</w:t>
      </w:r>
      <w:r w:rsidR="00744BA5" w:rsidRPr="008B1480">
        <w:rPr>
          <w:rFonts w:ascii="Arial" w:hAnsi="Arial" w:cs="Arial"/>
          <w:sz w:val="24"/>
          <w:szCs w:val="24"/>
        </w:rPr>
        <w:t xml:space="preserve"> </w:t>
      </w:r>
    </w:p>
    <w:p w:rsidR="00311B39" w:rsidRPr="008B1480" w:rsidRDefault="00311B39" w:rsidP="00925765">
      <w:pPr>
        <w:pStyle w:val="ListParagraph"/>
        <w:ind w:left="709"/>
        <w:jc w:val="both"/>
        <w:rPr>
          <w:rFonts w:ascii="Arial" w:hAnsi="Arial" w:cs="Arial"/>
          <w:sz w:val="24"/>
          <w:szCs w:val="24"/>
        </w:rPr>
      </w:pPr>
    </w:p>
    <w:p w:rsidR="00BE6112" w:rsidRPr="008B1480" w:rsidRDefault="002108A2" w:rsidP="00925765">
      <w:pPr>
        <w:pStyle w:val="ListParagraph"/>
        <w:numPr>
          <w:ilvl w:val="1"/>
          <w:numId w:val="72"/>
        </w:numPr>
        <w:ind w:left="709" w:hanging="709"/>
        <w:jc w:val="both"/>
        <w:rPr>
          <w:rFonts w:ascii="Arial" w:hAnsi="Arial" w:cs="Arial"/>
          <w:sz w:val="24"/>
          <w:szCs w:val="24"/>
        </w:rPr>
      </w:pPr>
      <w:r w:rsidRPr="008B1480">
        <w:rPr>
          <w:rFonts w:ascii="Arial" w:hAnsi="Arial" w:cs="Arial"/>
          <w:sz w:val="24"/>
          <w:szCs w:val="24"/>
        </w:rPr>
        <w:t>T</w:t>
      </w:r>
      <w:r w:rsidR="00E45FDD" w:rsidRPr="008B1480">
        <w:rPr>
          <w:rFonts w:ascii="Arial" w:hAnsi="Arial" w:cs="Arial"/>
          <w:sz w:val="24"/>
          <w:szCs w:val="24"/>
        </w:rPr>
        <w:t xml:space="preserve">he </w:t>
      </w:r>
      <w:r w:rsidR="00A30ABC" w:rsidRPr="008B1480">
        <w:rPr>
          <w:rFonts w:ascii="Arial" w:hAnsi="Arial" w:cs="Arial"/>
          <w:sz w:val="24"/>
          <w:szCs w:val="24"/>
        </w:rPr>
        <w:t>SSPLDD Background Paper: Settlement Boundaries (February 2012)</w:t>
      </w:r>
      <w:r w:rsidR="00984D22" w:rsidRPr="008B1480">
        <w:rPr>
          <w:rFonts w:ascii="Arial" w:hAnsi="Arial" w:cs="Arial"/>
          <w:sz w:val="24"/>
          <w:szCs w:val="24"/>
        </w:rPr>
        <w:t xml:space="preserve"> </w:t>
      </w:r>
      <w:r w:rsidR="00A17629" w:rsidRPr="008B1480">
        <w:rPr>
          <w:rFonts w:ascii="Arial" w:hAnsi="Arial" w:cs="Arial"/>
          <w:sz w:val="24"/>
          <w:szCs w:val="24"/>
        </w:rPr>
        <w:t>takes forward this earlier work, and incorporates</w:t>
      </w:r>
      <w:r w:rsidR="00744BA5" w:rsidRPr="008B1480">
        <w:rPr>
          <w:rFonts w:ascii="Arial" w:hAnsi="Arial" w:cs="Arial"/>
          <w:sz w:val="24"/>
          <w:szCs w:val="24"/>
        </w:rPr>
        <w:t xml:space="preserve"> additional</w:t>
      </w:r>
      <w:r w:rsidR="00A17629" w:rsidRPr="008B1480">
        <w:rPr>
          <w:rFonts w:ascii="Arial" w:hAnsi="Arial" w:cs="Arial"/>
          <w:sz w:val="24"/>
          <w:szCs w:val="24"/>
        </w:rPr>
        <w:t xml:space="preserve"> town and parish council comments which were previously sought. </w:t>
      </w:r>
    </w:p>
    <w:p w:rsidR="00DD159E" w:rsidRPr="008B1480" w:rsidRDefault="00DD159E" w:rsidP="00925765">
      <w:pPr>
        <w:pStyle w:val="ListParagraph"/>
        <w:ind w:left="709"/>
        <w:jc w:val="both"/>
        <w:rPr>
          <w:rFonts w:ascii="Arial" w:hAnsi="Arial" w:cs="Arial"/>
          <w:sz w:val="24"/>
          <w:szCs w:val="24"/>
        </w:rPr>
      </w:pPr>
    </w:p>
    <w:p w:rsidR="00092C18" w:rsidRPr="008B1480" w:rsidRDefault="00092C18" w:rsidP="00925765">
      <w:pPr>
        <w:pStyle w:val="ListParagraph"/>
        <w:ind w:left="709"/>
        <w:jc w:val="both"/>
        <w:rPr>
          <w:rFonts w:ascii="Arial" w:hAnsi="Arial" w:cs="Arial"/>
          <w:sz w:val="24"/>
          <w:szCs w:val="24"/>
        </w:rPr>
      </w:pPr>
    </w:p>
    <w:p w:rsidR="00DD159E" w:rsidRPr="008B1480" w:rsidRDefault="00BE6112" w:rsidP="00925765">
      <w:pPr>
        <w:pStyle w:val="ListParagraph"/>
        <w:numPr>
          <w:ilvl w:val="1"/>
          <w:numId w:val="72"/>
        </w:numPr>
        <w:ind w:left="709" w:hanging="709"/>
        <w:jc w:val="both"/>
        <w:rPr>
          <w:rFonts w:ascii="Arial" w:hAnsi="Arial" w:cs="Arial"/>
          <w:sz w:val="24"/>
          <w:szCs w:val="24"/>
        </w:rPr>
      </w:pPr>
      <w:r w:rsidRPr="008B1480">
        <w:rPr>
          <w:rFonts w:ascii="Arial" w:hAnsi="Arial" w:cs="Arial"/>
          <w:sz w:val="24"/>
          <w:szCs w:val="24"/>
        </w:rPr>
        <w:t xml:space="preserve">In summary, the SSPLDD Background Paper: Settlement Boundaries (February 2012) sought to assess the most suitable approach for dealing with new development in the countryside, looking at the use of either settlement boundaries or criteria based policies. The SSPLDD Background Paper: Settlement Boundaries (February 2012) also updated the </w:t>
      </w:r>
      <w:r w:rsidRPr="008B1480">
        <w:rPr>
          <w:rFonts w:ascii="Arial" w:hAnsi="Arial" w:cs="Arial"/>
          <w:i/>
          <w:sz w:val="24"/>
          <w:szCs w:val="24"/>
        </w:rPr>
        <w:t xml:space="preserve">‘settlement boundary defining principles’ </w:t>
      </w:r>
      <w:r w:rsidRPr="008B1480">
        <w:rPr>
          <w:rFonts w:ascii="Arial" w:hAnsi="Arial" w:cs="Arial"/>
          <w:sz w:val="24"/>
          <w:szCs w:val="24"/>
        </w:rPr>
        <w:t>and pre-existing settlement boundaries taking into account the SPPLDD Issues Paper consultation feedback.</w:t>
      </w:r>
    </w:p>
    <w:p w:rsidR="00DD159E" w:rsidRPr="008B1480" w:rsidRDefault="00DD159E" w:rsidP="00925765">
      <w:pPr>
        <w:pStyle w:val="ListParagraph"/>
        <w:rPr>
          <w:rFonts w:ascii="Arial" w:hAnsi="Arial" w:cs="Arial"/>
          <w:sz w:val="24"/>
          <w:szCs w:val="24"/>
        </w:rPr>
      </w:pPr>
    </w:p>
    <w:p w:rsidR="00092C18" w:rsidRPr="008B1480" w:rsidRDefault="00092C18" w:rsidP="00925765">
      <w:pPr>
        <w:pStyle w:val="ListParagraph"/>
        <w:rPr>
          <w:rFonts w:ascii="Arial" w:hAnsi="Arial" w:cs="Arial"/>
          <w:sz w:val="24"/>
          <w:szCs w:val="24"/>
        </w:rPr>
      </w:pPr>
    </w:p>
    <w:p w:rsidR="00DD159E" w:rsidRPr="008B1480" w:rsidRDefault="00BE6112" w:rsidP="00925765">
      <w:pPr>
        <w:pStyle w:val="ListParagraph"/>
        <w:numPr>
          <w:ilvl w:val="1"/>
          <w:numId w:val="72"/>
        </w:numPr>
        <w:ind w:left="709" w:hanging="709"/>
        <w:jc w:val="both"/>
        <w:rPr>
          <w:rFonts w:ascii="Arial" w:hAnsi="Arial" w:cs="Arial"/>
          <w:sz w:val="24"/>
          <w:szCs w:val="24"/>
        </w:rPr>
      </w:pPr>
      <w:r w:rsidRPr="008B1480">
        <w:rPr>
          <w:rFonts w:ascii="Arial" w:hAnsi="Arial" w:cs="Arial"/>
          <w:sz w:val="24"/>
          <w:szCs w:val="24"/>
        </w:rPr>
        <w:t>Specifically, minor changes to the wording of ‘</w:t>
      </w:r>
      <w:r w:rsidRPr="008B1480">
        <w:rPr>
          <w:rFonts w:ascii="Arial" w:hAnsi="Arial" w:cs="Arial"/>
          <w:i/>
          <w:sz w:val="24"/>
          <w:szCs w:val="24"/>
        </w:rPr>
        <w:t>Settlement Boundary Defining Principle’</w:t>
      </w:r>
      <w:r w:rsidRPr="008B1480">
        <w:rPr>
          <w:rFonts w:ascii="Arial" w:hAnsi="Arial" w:cs="Arial"/>
          <w:sz w:val="24"/>
          <w:szCs w:val="24"/>
        </w:rPr>
        <w:t xml:space="preserve"> 2 (c) and 3(c) were made, and principle 3(b) was updated to relate solely to exclusion of affordable housing from the settlement boundary. Principles relating to the inclusion within boundaries for ‘new allocations’, and the exclusion from boundaries of large gardens/visually open areas (3d) and similar areas which if developed or included within the settlement would harm the structure, form and character of the settlement (3e).</w:t>
      </w:r>
      <w:r w:rsidR="0026171D" w:rsidRPr="008B1480">
        <w:rPr>
          <w:rFonts w:ascii="Arial" w:hAnsi="Arial" w:cs="Arial"/>
          <w:sz w:val="24"/>
          <w:szCs w:val="24"/>
        </w:rPr>
        <w:t xml:space="preserve"> A list of current </w:t>
      </w:r>
      <w:r w:rsidR="0026171D" w:rsidRPr="008B1480">
        <w:rPr>
          <w:rFonts w:ascii="Arial" w:hAnsi="Arial" w:cs="Arial"/>
          <w:i/>
          <w:sz w:val="24"/>
          <w:szCs w:val="24"/>
        </w:rPr>
        <w:t xml:space="preserve">Settlement Boundary Defining Principles </w:t>
      </w:r>
      <w:r w:rsidR="0026171D" w:rsidRPr="008B1480">
        <w:rPr>
          <w:rFonts w:ascii="Arial" w:hAnsi="Arial" w:cs="Arial"/>
          <w:sz w:val="24"/>
          <w:szCs w:val="24"/>
        </w:rPr>
        <w:t xml:space="preserve">is provided at </w:t>
      </w:r>
      <w:r w:rsidR="00C06E38" w:rsidRPr="008B1480">
        <w:rPr>
          <w:rFonts w:ascii="Arial" w:hAnsi="Arial" w:cs="Arial"/>
          <w:color w:val="000000" w:themeColor="text1"/>
          <w:sz w:val="24"/>
          <w:szCs w:val="24"/>
        </w:rPr>
        <w:t>paragraph 3.2</w:t>
      </w:r>
      <w:r w:rsidR="0026171D" w:rsidRPr="008B1480">
        <w:rPr>
          <w:rFonts w:ascii="Arial" w:hAnsi="Arial" w:cs="Arial"/>
          <w:color w:val="000000" w:themeColor="text1"/>
          <w:sz w:val="24"/>
          <w:szCs w:val="24"/>
        </w:rPr>
        <w:t xml:space="preserve"> </w:t>
      </w:r>
      <w:r w:rsidR="0026171D" w:rsidRPr="008B1480">
        <w:rPr>
          <w:rFonts w:ascii="Arial" w:hAnsi="Arial" w:cs="Arial"/>
          <w:sz w:val="24"/>
          <w:szCs w:val="24"/>
        </w:rPr>
        <w:t>of this paper.</w:t>
      </w:r>
    </w:p>
    <w:p w:rsidR="00DD159E" w:rsidRPr="008B1480" w:rsidRDefault="00DD159E" w:rsidP="00925765">
      <w:pPr>
        <w:pStyle w:val="ListParagraph"/>
        <w:rPr>
          <w:rFonts w:ascii="Arial" w:hAnsi="Arial" w:cs="Arial"/>
          <w:sz w:val="24"/>
          <w:szCs w:val="24"/>
        </w:rPr>
      </w:pPr>
    </w:p>
    <w:p w:rsidR="00DD159E" w:rsidRPr="008B1480" w:rsidRDefault="00BE6112" w:rsidP="00925765">
      <w:pPr>
        <w:pStyle w:val="ListParagraph"/>
        <w:numPr>
          <w:ilvl w:val="1"/>
          <w:numId w:val="72"/>
        </w:numPr>
        <w:ind w:left="709" w:hanging="709"/>
        <w:jc w:val="both"/>
        <w:rPr>
          <w:rFonts w:ascii="Arial" w:hAnsi="Arial" w:cs="Arial"/>
          <w:sz w:val="24"/>
          <w:szCs w:val="24"/>
        </w:rPr>
      </w:pPr>
      <w:r w:rsidRPr="008B1480">
        <w:rPr>
          <w:rFonts w:ascii="Arial" w:hAnsi="Arial" w:cs="Arial"/>
          <w:sz w:val="24"/>
          <w:szCs w:val="24"/>
        </w:rPr>
        <w:t>The paper also sets out a methodology for reviewing settlement boundaries, based on an iterative desktop analysis and site visit approach, with additional consultation with parish councils w</w:t>
      </w:r>
      <w:r w:rsidR="00EB65FD">
        <w:rPr>
          <w:rFonts w:ascii="Arial" w:hAnsi="Arial" w:cs="Arial"/>
          <w:sz w:val="24"/>
          <w:szCs w:val="24"/>
        </w:rPr>
        <w:t>h</w:t>
      </w:r>
      <w:r w:rsidRPr="008B1480">
        <w:rPr>
          <w:rFonts w:ascii="Arial" w:hAnsi="Arial" w:cs="Arial"/>
          <w:sz w:val="24"/>
          <w:szCs w:val="24"/>
        </w:rPr>
        <w:t>ere appropriate.</w:t>
      </w:r>
    </w:p>
    <w:p w:rsidR="00DD159E" w:rsidRPr="008B1480" w:rsidRDefault="00DD159E" w:rsidP="00925765">
      <w:pPr>
        <w:pStyle w:val="ListParagraph"/>
        <w:ind w:left="360"/>
        <w:jc w:val="both"/>
        <w:rPr>
          <w:rFonts w:ascii="Arial" w:hAnsi="Arial" w:cs="Arial"/>
          <w:sz w:val="24"/>
          <w:szCs w:val="24"/>
        </w:rPr>
      </w:pPr>
    </w:p>
    <w:p w:rsidR="00092C18" w:rsidRPr="008B1480" w:rsidRDefault="00092C18" w:rsidP="00925765">
      <w:pPr>
        <w:pStyle w:val="ListParagraph"/>
        <w:ind w:left="360"/>
        <w:jc w:val="both"/>
        <w:rPr>
          <w:rFonts w:ascii="Arial" w:hAnsi="Arial" w:cs="Arial"/>
          <w:sz w:val="24"/>
          <w:szCs w:val="24"/>
        </w:rPr>
      </w:pPr>
    </w:p>
    <w:p w:rsidR="00DD159E" w:rsidRPr="008B1480" w:rsidRDefault="007568B6" w:rsidP="00925765">
      <w:pPr>
        <w:pStyle w:val="ListParagraph"/>
        <w:numPr>
          <w:ilvl w:val="1"/>
          <w:numId w:val="72"/>
        </w:numPr>
        <w:ind w:left="709" w:hanging="709"/>
        <w:jc w:val="both"/>
        <w:rPr>
          <w:rFonts w:ascii="Arial" w:hAnsi="Arial" w:cs="Arial"/>
          <w:sz w:val="24"/>
          <w:szCs w:val="24"/>
        </w:rPr>
      </w:pPr>
      <w:r w:rsidRPr="008B1480">
        <w:rPr>
          <w:rFonts w:ascii="Arial" w:hAnsi="Arial" w:cs="Arial"/>
          <w:sz w:val="24"/>
          <w:szCs w:val="24"/>
        </w:rPr>
        <w:t>Following this work, the revised settlement boundaries have been subject to further consultation through the</w:t>
      </w:r>
      <w:r w:rsidR="004D633A" w:rsidRPr="008B1480">
        <w:rPr>
          <w:rFonts w:ascii="Arial" w:hAnsi="Arial" w:cs="Arial"/>
          <w:sz w:val="24"/>
          <w:szCs w:val="24"/>
        </w:rPr>
        <w:t xml:space="preserve"> SSPLDD – Options Paper which took place between 12</w:t>
      </w:r>
      <w:r w:rsidR="004D633A" w:rsidRPr="008B1480">
        <w:rPr>
          <w:rFonts w:ascii="Arial" w:hAnsi="Arial" w:cs="Arial"/>
          <w:sz w:val="24"/>
          <w:szCs w:val="24"/>
          <w:vertAlign w:val="superscript"/>
        </w:rPr>
        <w:t>th</w:t>
      </w:r>
      <w:r w:rsidR="004D633A" w:rsidRPr="008B1480">
        <w:rPr>
          <w:rFonts w:ascii="Arial" w:hAnsi="Arial" w:cs="Arial"/>
          <w:sz w:val="24"/>
          <w:szCs w:val="24"/>
        </w:rPr>
        <w:t xml:space="preserve"> March – 23</w:t>
      </w:r>
      <w:r w:rsidR="004D633A" w:rsidRPr="008B1480">
        <w:rPr>
          <w:rFonts w:ascii="Arial" w:hAnsi="Arial" w:cs="Arial"/>
          <w:sz w:val="24"/>
          <w:szCs w:val="24"/>
          <w:vertAlign w:val="superscript"/>
        </w:rPr>
        <w:t>rd</w:t>
      </w:r>
      <w:r w:rsidR="004D633A" w:rsidRPr="008B1480">
        <w:rPr>
          <w:rFonts w:ascii="Arial" w:hAnsi="Arial" w:cs="Arial"/>
          <w:sz w:val="24"/>
          <w:szCs w:val="24"/>
        </w:rPr>
        <w:t xml:space="preserve"> April 2012</w:t>
      </w:r>
      <w:r w:rsidR="00BE6112" w:rsidRPr="008B1480">
        <w:rPr>
          <w:rFonts w:ascii="Arial" w:hAnsi="Arial" w:cs="Arial"/>
          <w:sz w:val="24"/>
          <w:szCs w:val="24"/>
        </w:rPr>
        <w:t xml:space="preserve">; comments received were reported to Members </w:t>
      </w:r>
      <w:r w:rsidR="00F65FD0" w:rsidRPr="008B1480">
        <w:rPr>
          <w:rFonts w:ascii="Arial" w:hAnsi="Arial" w:cs="Arial"/>
          <w:sz w:val="24"/>
          <w:szCs w:val="24"/>
        </w:rPr>
        <w:t>of Planning</w:t>
      </w:r>
      <w:r w:rsidR="00BE6112" w:rsidRPr="008B1480">
        <w:rPr>
          <w:rFonts w:ascii="Arial" w:hAnsi="Arial" w:cs="Arial"/>
          <w:sz w:val="24"/>
          <w:szCs w:val="24"/>
        </w:rPr>
        <w:t xml:space="preserve"> Policy Committee on 4</w:t>
      </w:r>
      <w:r w:rsidR="00BE6112" w:rsidRPr="008B1480">
        <w:rPr>
          <w:rFonts w:ascii="Arial" w:hAnsi="Arial" w:cs="Arial"/>
          <w:sz w:val="24"/>
          <w:szCs w:val="24"/>
          <w:vertAlign w:val="superscript"/>
        </w:rPr>
        <w:t>th</w:t>
      </w:r>
      <w:r w:rsidR="00BE6112" w:rsidRPr="008B1480">
        <w:rPr>
          <w:rFonts w:ascii="Arial" w:hAnsi="Arial" w:cs="Arial"/>
          <w:sz w:val="24"/>
          <w:szCs w:val="24"/>
        </w:rPr>
        <w:t xml:space="preserve"> September 2012, but no further work has been carried out to feed in the latest consultation comments into the settlement boundary review.</w:t>
      </w:r>
    </w:p>
    <w:p w:rsidR="00DD159E" w:rsidRPr="008B1480" w:rsidRDefault="00DD159E" w:rsidP="00925765">
      <w:pPr>
        <w:pStyle w:val="ListParagraph"/>
        <w:rPr>
          <w:rFonts w:ascii="Arial" w:hAnsi="Arial" w:cs="Arial"/>
          <w:sz w:val="24"/>
          <w:szCs w:val="24"/>
        </w:rPr>
      </w:pPr>
    </w:p>
    <w:p w:rsidR="00092C18" w:rsidRPr="008B1480" w:rsidRDefault="00092C18" w:rsidP="00925765">
      <w:pPr>
        <w:pStyle w:val="ListParagraph"/>
        <w:rPr>
          <w:rFonts w:ascii="Arial" w:hAnsi="Arial" w:cs="Arial"/>
          <w:sz w:val="24"/>
          <w:szCs w:val="24"/>
        </w:rPr>
      </w:pPr>
    </w:p>
    <w:p w:rsidR="00DD159E" w:rsidRPr="008B1480" w:rsidRDefault="004D633A" w:rsidP="00925765">
      <w:pPr>
        <w:pStyle w:val="ListParagraph"/>
        <w:numPr>
          <w:ilvl w:val="1"/>
          <w:numId w:val="72"/>
        </w:numPr>
        <w:ind w:left="709" w:hanging="709"/>
        <w:jc w:val="both"/>
        <w:rPr>
          <w:rFonts w:ascii="Arial" w:hAnsi="Arial" w:cs="Arial"/>
          <w:sz w:val="24"/>
          <w:szCs w:val="24"/>
          <w:lang w:eastAsia="en-GB"/>
        </w:rPr>
      </w:pPr>
      <w:r w:rsidRPr="008B1480">
        <w:rPr>
          <w:rFonts w:ascii="Arial" w:hAnsi="Arial" w:cs="Arial"/>
          <w:sz w:val="24"/>
          <w:szCs w:val="24"/>
        </w:rPr>
        <w:t xml:space="preserve">Due to a delay in the </w:t>
      </w:r>
      <w:r w:rsidR="00BE6112" w:rsidRPr="008B1480">
        <w:rPr>
          <w:rFonts w:ascii="Arial" w:hAnsi="Arial" w:cs="Arial"/>
          <w:sz w:val="24"/>
          <w:szCs w:val="24"/>
          <w:lang w:eastAsia="en-GB"/>
        </w:rPr>
        <w:t xml:space="preserve">submission and adoption of the emerging Joint Core Strategy (Part 1 of the Local Plan), progress on Part 2 of the Local Plan (Site Specific Plan Local Development Documents) has also been delayed, affecting the currency of this earlier background study work which will be relied upon as an evidence base when submitting part 2 of the Local Plan for examination. </w:t>
      </w:r>
    </w:p>
    <w:p w:rsidR="00DD159E" w:rsidRPr="008B1480" w:rsidRDefault="00DD159E" w:rsidP="00925765">
      <w:pPr>
        <w:pStyle w:val="ListParagraph"/>
        <w:rPr>
          <w:rFonts w:ascii="Arial" w:hAnsi="Arial" w:cs="Arial"/>
          <w:sz w:val="24"/>
          <w:szCs w:val="24"/>
          <w:lang w:eastAsia="en-GB"/>
        </w:rPr>
      </w:pPr>
    </w:p>
    <w:p w:rsidR="00092C18" w:rsidRPr="008B1480" w:rsidRDefault="00092C18" w:rsidP="00925765">
      <w:pPr>
        <w:pStyle w:val="ListParagraph"/>
        <w:rPr>
          <w:rFonts w:ascii="Arial" w:hAnsi="Arial" w:cs="Arial"/>
          <w:sz w:val="24"/>
          <w:szCs w:val="24"/>
          <w:lang w:eastAsia="en-GB"/>
        </w:rPr>
      </w:pPr>
    </w:p>
    <w:p w:rsidR="00BE6112" w:rsidRPr="008B1480" w:rsidRDefault="00BE6112" w:rsidP="00925765">
      <w:pPr>
        <w:pStyle w:val="ListParagraph"/>
        <w:numPr>
          <w:ilvl w:val="1"/>
          <w:numId w:val="72"/>
        </w:numPr>
        <w:ind w:left="709" w:hanging="709"/>
        <w:jc w:val="both"/>
        <w:rPr>
          <w:rFonts w:ascii="Arial" w:hAnsi="Arial" w:cs="Arial"/>
          <w:sz w:val="24"/>
          <w:szCs w:val="24"/>
          <w:lang w:eastAsia="en-GB"/>
        </w:rPr>
      </w:pPr>
      <w:r w:rsidRPr="008B1480">
        <w:rPr>
          <w:rFonts w:ascii="Arial" w:hAnsi="Arial" w:cs="Arial"/>
          <w:sz w:val="24"/>
          <w:szCs w:val="24"/>
          <w:lang w:eastAsia="en-GB"/>
        </w:rPr>
        <w:t>In addition to this, site allocations for new housing and employment for the plan period remain outstanding and will affect the extent of the final settlement boundaries. As a result, a review of the last</w:t>
      </w:r>
      <w:r w:rsidRPr="008B1480">
        <w:rPr>
          <w:rFonts w:ascii="Arial" w:hAnsi="Arial" w:cs="Arial"/>
          <w:sz w:val="24"/>
          <w:szCs w:val="24"/>
        </w:rPr>
        <w:t xml:space="preserve"> Site Specific Proposals Local Development Document (SSPLDD)</w:t>
      </w:r>
      <w:r w:rsidRPr="008B1480">
        <w:rPr>
          <w:rFonts w:ascii="Arial" w:hAnsi="Arial" w:cs="Arial"/>
          <w:b/>
          <w:sz w:val="24"/>
          <w:szCs w:val="24"/>
        </w:rPr>
        <w:t xml:space="preserve"> </w:t>
      </w:r>
      <w:r w:rsidRPr="008B1480">
        <w:rPr>
          <w:rFonts w:ascii="Arial" w:hAnsi="Arial" w:cs="Arial"/>
          <w:sz w:val="24"/>
          <w:szCs w:val="24"/>
        </w:rPr>
        <w:t>Background Paper: Settlement Boundaries (February 2012) is now required, in order to progress the</w:t>
      </w:r>
      <w:r w:rsidRPr="008B1480">
        <w:rPr>
          <w:rFonts w:ascii="Arial" w:hAnsi="Arial" w:cs="Arial"/>
          <w:sz w:val="24"/>
          <w:szCs w:val="24"/>
          <w:lang w:eastAsia="en-GB"/>
        </w:rPr>
        <w:t xml:space="preserve"> Site Specific Plan Local Development Documents (Part 2 of the Local Plan) to submission stage and provide an up-to-date evidence base. </w:t>
      </w:r>
    </w:p>
    <w:p w:rsidR="00AB3663" w:rsidRPr="008B1480" w:rsidRDefault="00AB3663" w:rsidP="00925765">
      <w:pPr>
        <w:pStyle w:val="ListParagraph"/>
        <w:ind w:left="360"/>
        <w:jc w:val="both"/>
        <w:rPr>
          <w:rFonts w:ascii="Arial" w:hAnsi="Arial" w:cs="Arial"/>
          <w:sz w:val="24"/>
          <w:szCs w:val="24"/>
          <w:lang w:eastAsia="en-GB"/>
        </w:rPr>
      </w:pPr>
    </w:p>
    <w:p w:rsidR="00BE1F95" w:rsidRPr="008B1480" w:rsidRDefault="00BE1F95" w:rsidP="00925765">
      <w:pPr>
        <w:pStyle w:val="ListParagraph"/>
        <w:numPr>
          <w:ilvl w:val="0"/>
          <w:numId w:val="70"/>
        </w:numPr>
        <w:tabs>
          <w:tab w:val="num" w:pos="709"/>
        </w:tabs>
        <w:jc w:val="both"/>
        <w:rPr>
          <w:rFonts w:ascii="Arial" w:hAnsi="Arial" w:cs="Arial"/>
          <w:sz w:val="24"/>
          <w:szCs w:val="24"/>
          <w:u w:val="single"/>
          <w:lang w:eastAsia="en-GB"/>
        </w:rPr>
      </w:pPr>
      <w:r w:rsidRPr="008B1480">
        <w:rPr>
          <w:rFonts w:ascii="Arial" w:hAnsi="Arial" w:cs="Arial"/>
          <w:sz w:val="24"/>
          <w:szCs w:val="24"/>
          <w:u w:val="single"/>
          <w:lang w:eastAsia="en-GB"/>
        </w:rPr>
        <w:t>METHODOLOGY</w:t>
      </w:r>
      <w:r w:rsidR="0026171D" w:rsidRPr="008B1480">
        <w:rPr>
          <w:rFonts w:ascii="Arial" w:hAnsi="Arial" w:cs="Arial"/>
          <w:sz w:val="24"/>
          <w:szCs w:val="24"/>
          <w:u w:val="single"/>
          <w:lang w:eastAsia="en-GB"/>
        </w:rPr>
        <w:t xml:space="preserve"> FOR DRAWING SETTLEMENT BOUNDARIES</w:t>
      </w:r>
    </w:p>
    <w:p w:rsidR="00092C18" w:rsidRPr="008B1480" w:rsidRDefault="00092C18" w:rsidP="00925765">
      <w:pPr>
        <w:pStyle w:val="ListParagraph"/>
        <w:tabs>
          <w:tab w:val="num" w:pos="540"/>
        </w:tabs>
        <w:jc w:val="both"/>
        <w:rPr>
          <w:rFonts w:ascii="Arial" w:hAnsi="Arial" w:cs="Arial"/>
          <w:sz w:val="24"/>
          <w:szCs w:val="24"/>
          <w:u w:val="single"/>
          <w:lang w:eastAsia="en-GB"/>
        </w:rPr>
      </w:pPr>
    </w:p>
    <w:p w:rsidR="00B2672E" w:rsidRPr="008B1480" w:rsidRDefault="0045046E" w:rsidP="00925765">
      <w:pPr>
        <w:pStyle w:val="ListParagraph"/>
        <w:numPr>
          <w:ilvl w:val="1"/>
          <w:numId w:val="70"/>
        </w:numPr>
        <w:autoSpaceDE w:val="0"/>
        <w:autoSpaceDN w:val="0"/>
        <w:adjustRightInd w:val="0"/>
        <w:spacing w:after="0"/>
        <w:ind w:left="709" w:hanging="709"/>
        <w:jc w:val="both"/>
        <w:rPr>
          <w:rFonts w:ascii="Arial" w:hAnsi="Arial" w:cs="Arial"/>
          <w:sz w:val="24"/>
          <w:szCs w:val="24"/>
        </w:rPr>
      </w:pPr>
      <w:r w:rsidRPr="008B1480">
        <w:rPr>
          <w:rFonts w:ascii="Arial" w:hAnsi="Arial" w:cs="Arial"/>
          <w:sz w:val="24"/>
          <w:szCs w:val="24"/>
        </w:rPr>
        <w:t>The</w:t>
      </w:r>
      <w:r w:rsidR="007A4853" w:rsidRPr="008B1480">
        <w:rPr>
          <w:rFonts w:ascii="Arial" w:hAnsi="Arial" w:cs="Arial"/>
          <w:sz w:val="24"/>
          <w:szCs w:val="24"/>
        </w:rPr>
        <w:t xml:space="preserve"> SSPLDD -</w:t>
      </w:r>
      <w:r w:rsidRPr="008B1480">
        <w:rPr>
          <w:rFonts w:ascii="Arial" w:hAnsi="Arial" w:cs="Arial"/>
          <w:sz w:val="24"/>
          <w:szCs w:val="24"/>
        </w:rPr>
        <w:t xml:space="preserve"> Issues Paper set out a draft list of principles which could be applied either</w:t>
      </w:r>
      <w:r w:rsidR="00DD159E" w:rsidRPr="008B1480">
        <w:rPr>
          <w:rFonts w:ascii="Arial" w:hAnsi="Arial" w:cs="Arial"/>
          <w:sz w:val="24"/>
          <w:szCs w:val="24"/>
        </w:rPr>
        <w:t xml:space="preserve"> </w:t>
      </w:r>
      <w:r w:rsidRPr="008B1480">
        <w:rPr>
          <w:rFonts w:ascii="Arial" w:hAnsi="Arial" w:cs="Arial"/>
          <w:sz w:val="24"/>
          <w:szCs w:val="24"/>
        </w:rPr>
        <w:t>when defining settlement boundaries or in preparing a criteria based policy.</w:t>
      </w:r>
      <w:r w:rsidR="00DD159E" w:rsidRPr="008B1480">
        <w:rPr>
          <w:rFonts w:ascii="Arial" w:hAnsi="Arial" w:cs="Arial"/>
          <w:sz w:val="24"/>
          <w:szCs w:val="24"/>
        </w:rPr>
        <w:t xml:space="preserve"> </w:t>
      </w:r>
      <w:r w:rsidRPr="008B1480">
        <w:rPr>
          <w:rFonts w:ascii="Arial" w:hAnsi="Arial" w:cs="Arial"/>
          <w:sz w:val="24"/>
          <w:szCs w:val="24"/>
        </w:rPr>
        <w:t xml:space="preserve">These principles were based on previous work commenced in 2005, </w:t>
      </w:r>
      <w:r w:rsidR="00B2672E" w:rsidRPr="008B1480">
        <w:rPr>
          <w:rFonts w:ascii="Arial" w:hAnsi="Arial" w:cs="Arial"/>
          <w:sz w:val="24"/>
          <w:szCs w:val="24"/>
        </w:rPr>
        <w:t>and were updated through the SSPLDD – Background Pape</w:t>
      </w:r>
      <w:r w:rsidR="00311B39" w:rsidRPr="008B1480">
        <w:rPr>
          <w:rFonts w:ascii="Arial" w:hAnsi="Arial" w:cs="Arial"/>
          <w:sz w:val="24"/>
          <w:szCs w:val="24"/>
        </w:rPr>
        <w:t>r</w:t>
      </w:r>
      <w:r w:rsidR="00B2672E" w:rsidRPr="008B1480">
        <w:rPr>
          <w:rFonts w:ascii="Arial" w:hAnsi="Arial" w:cs="Arial"/>
          <w:sz w:val="24"/>
          <w:szCs w:val="24"/>
        </w:rPr>
        <w:t>: Settlement Boundaries (February 2012) taking into account consultation responses to the SSPLDD - Issues Paper Consultation. These provide the current criteria for assessing the current settlement boundaries and are set out below in paragraph 3.2.</w:t>
      </w: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AB3663" w:rsidRPr="008B1480" w:rsidRDefault="00AB3663" w:rsidP="00925765">
      <w:pPr>
        <w:pStyle w:val="ListParagraph"/>
        <w:autoSpaceDE w:val="0"/>
        <w:autoSpaceDN w:val="0"/>
        <w:adjustRightInd w:val="0"/>
        <w:spacing w:after="0"/>
        <w:ind w:left="709"/>
        <w:jc w:val="both"/>
        <w:rPr>
          <w:rFonts w:ascii="Arial" w:hAnsi="Arial" w:cs="Arial"/>
          <w:sz w:val="24"/>
          <w:szCs w:val="24"/>
        </w:rPr>
      </w:pPr>
    </w:p>
    <w:p w:rsidR="006B7362" w:rsidRPr="008B1480" w:rsidRDefault="006B7362" w:rsidP="00925765">
      <w:pPr>
        <w:pStyle w:val="ListParagraph"/>
        <w:numPr>
          <w:ilvl w:val="1"/>
          <w:numId w:val="70"/>
        </w:numPr>
        <w:autoSpaceDE w:val="0"/>
        <w:autoSpaceDN w:val="0"/>
        <w:adjustRightInd w:val="0"/>
        <w:spacing w:after="0"/>
        <w:ind w:left="709" w:hanging="709"/>
        <w:jc w:val="both"/>
        <w:rPr>
          <w:rFonts w:ascii="Arial" w:hAnsi="Arial" w:cs="Arial"/>
          <w:b/>
          <w:bCs/>
          <w:sz w:val="24"/>
          <w:szCs w:val="24"/>
          <w:u w:val="single"/>
        </w:rPr>
      </w:pPr>
      <w:r w:rsidRPr="008B1480">
        <w:rPr>
          <w:rFonts w:ascii="Arial" w:hAnsi="Arial" w:cs="Arial"/>
          <w:sz w:val="24"/>
          <w:szCs w:val="24"/>
          <w:u w:val="single"/>
        </w:rPr>
        <w:t>Settlement Boundary Defining Principles</w:t>
      </w:r>
    </w:p>
    <w:tbl>
      <w:tblPr>
        <w:tblStyle w:val="TableGrid"/>
        <w:tblW w:w="0" w:type="auto"/>
        <w:tblInd w:w="108" w:type="dxa"/>
        <w:tblLook w:val="04A0" w:firstRow="1" w:lastRow="0" w:firstColumn="1" w:lastColumn="0" w:noHBand="0" w:noVBand="1"/>
      </w:tblPr>
      <w:tblGrid>
        <w:gridCol w:w="9134"/>
      </w:tblGrid>
      <w:tr w:rsidR="00DD159E" w:rsidRPr="008B1480" w:rsidTr="006831FE">
        <w:trPr>
          <w:trHeight w:val="12814"/>
        </w:trPr>
        <w:tc>
          <w:tcPr>
            <w:tcW w:w="9134" w:type="dxa"/>
          </w:tcPr>
          <w:p w:rsidR="00DD159E" w:rsidRPr="008B1480" w:rsidRDefault="00DD159E" w:rsidP="00925765">
            <w:pPr>
              <w:autoSpaceDE w:val="0"/>
              <w:autoSpaceDN w:val="0"/>
              <w:adjustRightInd w:val="0"/>
              <w:spacing w:line="276" w:lineRule="auto"/>
              <w:ind w:left="459" w:firstLine="720"/>
              <w:jc w:val="both"/>
              <w:rPr>
                <w:rFonts w:ascii="Arial" w:hAnsi="Arial" w:cs="Arial"/>
                <w:b/>
                <w:bCs/>
                <w:sz w:val="24"/>
                <w:szCs w:val="24"/>
              </w:rPr>
            </w:pPr>
          </w:p>
          <w:p w:rsidR="000073D5" w:rsidRPr="008B1480" w:rsidRDefault="000073D5" w:rsidP="00925765">
            <w:pPr>
              <w:autoSpaceDE w:val="0"/>
              <w:autoSpaceDN w:val="0"/>
              <w:adjustRightInd w:val="0"/>
              <w:spacing w:line="276" w:lineRule="auto"/>
              <w:ind w:left="459"/>
              <w:rPr>
                <w:rFonts w:ascii="Arial" w:hAnsi="Arial" w:cs="Arial"/>
                <w:b/>
                <w:bCs/>
                <w:sz w:val="24"/>
                <w:szCs w:val="24"/>
              </w:rPr>
            </w:pPr>
            <w:r w:rsidRPr="008B1480">
              <w:rPr>
                <w:rFonts w:ascii="Arial" w:hAnsi="Arial" w:cs="Arial"/>
                <w:b/>
                <w:bCs/>
                <w:sz w:val="24"/>
                <w:szCs w:val="24"/>
              </w:rPr>
              <w:t>Principle 1:</w:t>
            </w:r>
          </w:p>
          <w:p w:rsidR="006831FE" w:rsidRPr="008B1480" w:rsidRDefault="006831FE" w:rsidP="00925765">
            <w:pPr>
              <w:autoSpaceDE w:val="0"/>
              <w:autoSpaceDN w:val="0"/>
              <w:adjustRightInd w:val="0"/>
              <w:spacing w:line="276" w:lineRule="auto"/>
              <w:ind w:left="459"/>
              <w:rPr>
                <w:rFonts w:ascii="Arial" w:hAnsi="Arial" w:cs="Arial"/>
                <w:b/>
                <w:bCs/>
                <w:sz w:val="24"/>
                <w:szCs w:val="24"/>
              </w:rPr>
            </w:pPr>
          </w:p>
          <w:p w:rsidR="000073D5" w:rsidRPr="008B1480" w:rsidRDefault="000073D5" w:rsidP="00925765">
            <w:pPr>
              <w:autoSpaceDE w:val="0"/>
              <w:autoSpaceDN w:val="0"/>
              <w:adjustRightInd w:val="0"/>
              <w:spacing w:line="276" w:lineRule="auto"/>
              <w:ind w:left="459"/>
              <w:rPr>
                <w:rFonts w:ascii="Arial" w:hAnsi="Arial" w:cs="Arial"/>
                <w:sz w:val="24"/>
                <w:szCs w:val="24"/>
              </w:rPr>
            </w:pPr>
            <w:r w:rsidRPr="008B1480">
              <w:rPr>
                <w:rFonts w:ascii="Arial" w:hAnsi="Arial" w:cs="Arial"/>
                <w:sz w:val="24"/>
                <w:szCs w:val="24"/>
              </w:rPr>
              <w:t>The boundary will be defined tightly around the built up framework and where</w:t>
            </w:r>
          </w:p>
          <w:p w:rsidR="000073D5" w:rsidRPr="008B1480" w:rsidRDefault="000073D5" w:rsidP="00925765">
            <w:pPr>
              <w:autoSpaceDE w:val="0"/>
              <w:autoSpaceDN w:val="0"/>
              <w:adjustRightInd w:val="0"/>
              <w:spacing w:line="276" w:lineRule="auto"/>
              <w:ind w:left="459"/>
              <w:rPr>
                <w:rFonts w:ascii="Arial" w:hAnsi="Arial" w:cs="Arial"/>
                <w:sz w:val="24"/>
                <w:szCs w:val="24"/>
              </w:rPr>
            </w:pPr>
            <w:r w:rsidRPr="008B1480">
              <w:rPr>
                <w:rFonts w:ascii="Arial" w:hAnsi="Arial" w:cs="Arial"/>
                <w:sz w:val="24"/>
                <w:szCs w:val="24"/>
              </w:rPr>
              <w:t>possible will follow defined features such as walls, hedgerows and roads.</w:t>
            </w:r>
          </w:p>
          <w:p w:rsidR="000073D5" w:rsidRPr="008B1480" w:rsidRDefault="000073D5" w:rsidP="00925765">
            <w:pPr>
              <w:autoSpaceDE w:val="0"/>
              <w:autoSpaceDN w:val="0"/>
              <w:adjustRightInd w:val="0"/>
              <w:spacing w:line="276" w:lineRule="auto"/>
              <w:ind w:left="459"/>
              <w:rPr>
                <w:rFonts w:ascii="Arial" w:hAnsi="Arial" w:cs="Arial"/>
                <w:sz w:val="24"/>
                <w:szCs w:val="24"/>
              </w:rPr>
            </w:pPr>
          </w:p>
          <w:p w:rsidR="000073D5" w:rsidRPr="008B1480" w:rsidRDefault="000073D5" w:rsidP="00925765">
            <w:pPr>
              <w:autoSpaceDE w:val="0"/>
              <w:autoSpaceDN w:val="0"/>
              <w:adjustRightInd w:val="0"/>
              <w:spacing w:line="276" w:lineRule="auto"/>
              <w:ind w:left="459"/>
              <w:rPr>
                <w:rFonts w:ascii="Arial" w:hAnsi="Arial" w:cs="Arial"/>
                <w:b/>
                <w:bCs/>
                <w:sz w:val="24"/>
                <w:szCs w:val="24"/>
              </w:rPr>
            </w:pPr>
            <w:r w:rsidRPr="008B1480">
              <w:rPr>
                <w:rFonts w:ascii="Arial" w:hAnsi="Arial" w:cs="Arial"/>
                <w:b/>
                <w:bCs/>
                <w:sz w:val="24"/>
                <w:szCs w:val="24"/>
              </w:rPr>
              <w:t>Principle 2:</w:t>
            </w:r>
          </w:p>
          <w:p w:rsidR="006831FE" w:rsidRPr="008B1480" w:rsidRDefault="006831FE" w:rsidP="00925765">
            <w:pPr>
              <w:autoSpaceDE w:val="0"/>
              <w:autoSpaceDN w:val="0"/>
              <w:adjustRightInd w:val="0"/>
              <w:spacing w:line="276" w:lineRule="auto"/>
              <w:ind w:left="459"/>
              <w:rPr>
                <w:rFonts w:ascii="Arial" w:hAnsi="Arial" w:cs="Arial"/>
                <w:b/>
                <w:bCs/>
                <w:sz w:val="24"/>
                <w:szCs w:val="24"/>
              </w:rPr>
            </w:pPr>
          </w:p>
          <w:p w:rsidR="000073D5" w:rsidRPr="008B1480" w:rsidRDefault="000073D5" w:rsidP="00925765">
            <w:pPr>
              <w:autoSpaceDE w:val="0"/>
              <w:autoSpaceDN w:val="0"/>
              <w:adjustRightInd w:val="0"/>
              <w:spacing w:line="276" w:lineRule="auto"/>
              <w:ind w:left="459"/>
              <w:rPr>
                <w:rFonts w:ascii="Arial" w:hAnsi="Arial" w:cs="Arial"/>
                <w:sz w:val="24"/>
                <w:szCs w:val="24"/>
              </w:rPr>
            </w:pPr>
            <w:r w:rsidRPr="008B1480">
              <w:rPr>
                <w:rFonts w:ascii="Arial" w:hAnsi="Arial" w:cs="Arial"/>
                <w:sz w:val="24"/>
                <w:szCs w:val="24"/>
              </w:rPr>
              <w:t>Boundaries will include:</w:t>
            </w:r>
          </w:p>
          <w:p w:rsidR="000073D5" w:rsidRPr="008B1480" w:rsidRDefault="000073D5" w:rsidP="00925765">
            <w:pPr>
              <w:autoSpaceDE w:val="0"/>
              <w:autoSpaceDN w:val="0"/>
              <w:adjustRightInd w:val="0"/>
              <w:spacing w:line="276" w:lineRule="auto"/>
              <w:ind w:left="459"/>
              <w:rPr>
                <w:rFonts w:ascii="Arial" w:hAnsi="Arial" w:cs="Arial"/>
                <w:sz w:val="24"/>
                <w:szCs w:val="24"/>
              </w:rPr>
            </w:pP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a) Existing commitments for built development i.e. unimplemented</w:t>
            </w: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planning permissions;</w:t>
            </w:r>
          </w:p>
          <w:p w:rsidR="000073D5" w:rsidRPr="008B1480" w:rsidRDefault="000073D5" w:rsidP="00925765">
            <w:pPr>
              <w:autoSpaceDE w:val="0"/>
              <w:autoSpaceDN w:val="0"/>
              <w:adjustRightInd w:val="0"/>
              <w:spacing w:line="276" w:lineRule="auto"/>
              <w:ind w:left="885"/>
              <w:rPr>
                <w:rFonts w:ascii="Arial" w:hAnsi="Arial" w:cs="Arial"/>
                <w:sz w:val="24"/>
                <w:szCs w:val="24"/>
              </w:rPr>
            </w:pP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b) Buildings on the edge of settlements which relate closely to the</w:t>
            </w: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economic or social function of the settlement e.g. churches,</w:t>
            </w: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community halls;</w:t>
            </w:r>
          </w:p>
          <w:p w:rsidR="000073D5" w:rsidRPr="008B1480" w:rsidRDefault="000073D5" w:rsidP="00925765">
            <w:pPr>
              <w:autoSpaceDE w:val="0"/>
              <w:autoSpaceDN w:val="0"/>
              <w:adjustRightInd w:val="0"/>
              <w:spacing w:line="276" w:lineRule="auto"/>
              <w:ind w:left="885"/>
              <w:rPr>
                <w:rFonts w:ascii="Arial" w:hAnsi="Arial" w:cs="Arial"/>
                <w:sz w:val="24"/>
                <w:szCs w:val="24"/>
              </w:rPr>
            </w:pP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c) Curtilages which are contained and visually separated from the</w:t>
            </w: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open countryside;</w:t>
            </w:r>
          </w:p>
          <w:p w:rsidR="000073D5" w:rsidRPr="008B1480" w:rsidRDefault="000073D5" w:rsidP="00925765">
            <w:pPr>
              <w:autoSpaceDE w:val="0"/>
              <w:autoSpaceDN w:val="0"/>
              <w:adjustRightInd w:val="0"/>
              <w:spacing w:line="276" w:lineRule="auto"/>
              <w:ind w:left="885"/>
              <w:rPr>
                <w:rFonts w:ascii="Arial" w:hAnsi="Arial" w:cs="Arial"/>
                <w:sz w:val="24"/>
                <w:szCs w:val="24"/>
              </w:rPr>
            </w:pP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d) New allocations.</w:t>
            </w:r>
          </w:p>
          <w:p w:rsidR="000073D5" w:rsidRPr="008B1480" w:rsidRDefault="000073D5" w:rsidP="00925765">
            <w:pPr>
              <w:autoSpaceDE w:val="0"/>
              <w:autoSpaceDN w:val="0"/>
              <w:adjustRightInd w:val="0"/>
              <w:spacing w:line="276" w:lineRule="auto"/>
              <w:ind w:left="459"/>
              <w:rPr>
                <w:rFonts w:ascii="Arial" w:hAnsi="Arial" w:cs="Arial"/>
                <w:sz w:val="24"/>
                <w:szCs w:val="24"/>
              </w:rPr>
            </w:pPr>
          </w:p>
          <w:p w:rsidR="000073D5" w:rsidRPr="008B1480" w:rsidRDefault="000073D5" w:rsidP="00925765">
            <w:pPr>
              <w:autoSpaceDE w:val="0"/>
              <w:autoSpaceDN w:val="0"/>
              <w:adjustRightInd w:val="0"/>
              <w:spacing w:line="276" w:lineRule="auto"/>
              <w:ind w:left="459"/>
              <w:rPr>
                <w:rFonts w:ascii="Arial" w:hAnsi="Arial" w:cs="Arial"/>
                <w:b/>
                <w:bCs/>
                <w:sz w:val="24"/>
                <w:szCs w:val="24"/>
              </w:rPr>
            </w:pPr>
            <w:r w:rsidRPr="008B1480">
              <w:rPr>
                <w:rFonts w:ascii="Arial" w:hAnsi="Arial" w:cs="Arial"/>
                <w:b/>
                <w:bCs/>
                <w:sz w:val="24"/>
                <w:szCs w:val="24"/>
              </w:rPr>
              <w:t>Principle 3:</w:t>
            </w:r>
          </w:p>
          <w:p w:rsidR="006831FE" w:rsidRPr="008B1480" w:rsidRDefault="006831FE" w:rsidP="00925765">
            <w:pPr>
              <w:autoSpaceDE w:val="0"/>
              <w:autoSpaceDN w:val="0"/>
              <w:adjustRightInd w:val="0"/>
              <w:spacing w:line="276" w:lineRule="auto"/>
              <w:ind w:left="459"/>
              <w:rPr>
                <w:rFonts w:ascii="Arial" w:hAnsi="Arial" w:cs="Arial"/>
                <w:b/>
                <w:bCs/>
                <w:sz w:val="24"/>
                <w:szCs w:val="24"/>
              </w:rPr>
            </w:pPr>
          </w:p>
          <w:p w:rsidR="000073D5" w:rsidRPr="008B1480" w:rsidRDefault="000073D5" w:rsidP="00925765">
            <w:pPr>
              <w:autoSpaceDE w:val="0"/>
              <w:autoSpaceDN w:val="0"/>
              <w:adjustRightInd w:val="0"/>
              <w:spacing w:line="276" w:lineRule="auto"/>
              <w:ind w:left="459"/>
              <w:rPr>
                <w:rFonts w:ascii="Arial" w:hAnsi="Arial" w:cs="Arial"/>
                <w:sz w:val="24"/>
                <w:szCs w:val="24"/>
              </w:rPr>
            </w:pPr>
            <w:r w:rsidRPr="008B1480">
              <w:rPr>
                <w:rFonts w:ascii="Arial" w:hAnsi="Arial" w:cs="Arial"/>
                <w:sz w:val="24"/>
                <w:szCs w:val="24"/>
              </w:rPr>
              <w:t>Boundaries will exclude:</w:t>
            </w:r>
          </w:p>
          <w:p w:rsidR="000073D5" w:rsidRPr="008B1480" w:rsidRDefault="000073D5" w:rsidP="00925765">
            <w:pPr>
              <w:autoSpaceDE w:val="0"/>
              <w:autoSpaceDN w:val="0"/>
              <w:adjustRightInd w:val="0"/>
              <w:spacing w:line="276" w:lineRule="auto"/>
              <w:ind w:left="459"/>
              <w:rPr>
                <w:rFonts w:ascii="Arial" w:hAnsi="Arial" w:cs="Arial"/>
                <w:sz w:val="24"/>
                <w:szCs w:val="24"/>
              </w:rPr>
            </w:pP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a) Playing fields or open space at the edge of settlements (existing or</w:t>
            </w: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proposed);</w:t>
            </w:r>
          </w:p>
          <w:p w:rsidR="000073D5" w:rsidRPr="008B1480" w:rsidRDefault="000073D5" w:rsidP="00925765">
            <w:pPr>
              <w:autoSpaceDE w:val="0"/>
              <w:autoSpaceDN w:val="0"/>
              <w:adjustRightInd w:val="0"/>
              <w:spacing w:line="276" w:lineRule="auto"/>
              <w:ind w:left="885"/>
              <w:rPr>
                <w:rFonts w:ascii="Arial" w:hAnsi="Arial" w:cs="Arial"/>
                <w:sz w:val="24"/>
                <w:szCs w:val="24"/>
              </w:rPr>
            </w:pP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b) New allocations for affordable housing;</w:t>
            </w:r>
          </w:p>
          <w:p w:rsidR="000073D5" w:rsidRPr="008B1480" w:rsidRDefault="000073D5" w:rsidP="00925765">
            <w:pPr>
              <w:autoSpaceDE w:val="0"/>
              <w:autoSpaceDN w:val="0"/>
              <w:adjustRightInd w:val="0"/>
              <w:spacing w:line="276" w:lineRule="auto"/>
              <w:ind w:left="885"/>
              <w:rPr>
                <w:rFonts w:ascii="Arial" w:hAnsi="Arial" w:cs="Arial"/>
                <w:sz w:val="24"/>
                <w:szCs w:val="24"/>
              </w:rPr>
            </w:pP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c) Isolated development which is physically or visually detached from</w:t>
            </w: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the settlement (including farm buildings or agricultural buildings on</w:t>
            </w: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the edge of the settlement which relate more to the countryside</w:t>
            </w: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than the settlement);</w:t>
            </w:r>
          </w:p>
          <w:p w:rsidR="000073D5" w:rsidRPr="008B1480" w:rsidRDefault="000073D5" w:rsidP="00925765">
            <w:pPr>
              <w:autoSpaceDE w:val="0"/>
              <w:autoSpaceDN w:val="0"/>
              <w:adjustRightInd w:val="0"/>
              <w:spacing w:line="276" w:lineRule="auto"/>
              <w:ind w:left="885"/>
              <w:rPr>
                <w:rFonts w:ascii="Arial" w:hAnsi="Arial" w:cs="Arial"/>
                <w:sz w:val="24"/>
                <w:szCs w:val="24"/>
              </w:rPr>
            </w:pP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d) Large gardens and other open areas which are visually open and</w:t>
            </w: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relate to the open countryside rather than the settlement;</w:t>
            </w:r>
          </w:p>
          <w:p w:rsidR="000073D5" w:rsidRPr="008B1480" w:rsidRDefault="000073D5" w:rsidP="00925765">
            <w:pPr>
              <w:autoSpaceDE w:val="0"/>
              <w:autoSpaceDN w:val="0"/>
              <w:adjustRightInd w:val="0"/>
              <w:spacing w:line="276" w:lineRule="auto"/>
              <w:ind w:left="885"/>
              <w:rPr>
                <w:rFonts w:ascii="Arial" w:hAnsi="Arial" w:cs="Arial"/>
                <w:sz w:val="24"/>
                <w:szCs w:val="24"/>
              </w:rPr>
            </w:pP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e) Large gardens or other area whose inclusion or possible</w:t>
            </w: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t>development would harm the structure, form and character of the</w:t>
            </w:r>
          </w:p>
          <w:p w:rsidR="000073D5" w:rsidRPr="008B1480" w:rsidRDefault="000073D5" w:rsidP="00925765">
            <w:pPr>
              <w:autoSpaceDE w:val="0"/>
              <w:autoSpaceDN w:val="0"/>
              <w:adjustRightInd w:val="0"/>
              <w:spacing w:line="276" w:lineRule="auto"/>
              <w:ind w:left="885"/>
              <w:rPr>
                <w:rFonts w:ascii="Arial" w:hAnsi="Arial" w:cs="Arial"/>
                <w:sz w:val="24"/>
                <w:szCs w:val="24"/>
              </w:rPr>
            </w:pPr>
            <w:r w:rsidRPr="008B1480">
              <w:rPr>
                <w:rFonts w:ascii="Arial" w:hAnsi="Arial" w:cs="Arial"/>
                <w:sz w:val="24"/>
                <w:szCs w:val="24"/>
              </w:rPr>
              <w:lastRenderedPageBreak/>
              <w:t>settlement</w:t>
            </w:r>
            <w:r w:rsidR="006831FE" w:rsidRPr="008B1480">
              <w:rPr>
                <w:rFonts w:ascii="Arial" w:hAnsi="Arial" w:cs="Arial"/>
                <w:sz w:val="24"/>
                <w:szCs w:val="24"/>
              </w:rPr>
              <w:t>.</w:t>
            </w:r>
          </w:p>
          <w:p w:rsidR="000073D5" w:rsidRPr="008B1480" w:rsidRDefault="000073D5" w:rsidP="00925765">
            <w:pPr>
              <w:autoSpaceDE w:val="0"/>
              <w:autoSpaceDN w:val="0"/>
              <w:adjustRightInd w:val="0"/>
              <w:spacing w:line="276" w:lineRule="auto"/>
              <w:ind w:left="459"/>
              <w:rPr>
                <w:rFonts w:ascii="Arial" w:hAnsi="Arial" w:cs="Arial"/>
                <w:sz w:val="24"/>
                <w:szCs w:val="24"/>
              </w:rPr>
            </w:pPr>
          </w:p>
          <w:p w:rsidR="000073D5" w:rsidRPr="008B1480" w:rsidRDefault="000073D5" w:rsidP="00925765">
            <w:pPr>
              <w:autoSpaceDE w:val="0"/>
              <w:autoSpaceDN w:val="0"/>
              <w:adjustRightInd w:val="0"/>
              <w:spacing w:line="276" w:lineRule="auto"/>
              <w:ind w:left="459"/>
              <w:rPr>
                <w:rFonts w:ascii="Arial" w:hAnsi="Arial" w:cs="Arial"/>
                <w:b/>
                <w:bCs/>
                <w:sz w:val="24"/>
                <w:szCs w:val="24"/>
              </w:rPr>
            </w:pPr>
            <w:r w:rsidRPr="008B1480">
              <w:rPr>
                <w:rFonts w:ascii="Arial" w:hAnsi="Arial" w:cs="Arial"/>
                <w:b/>
                <w:bCs/>
                <w:sz w:val="24"/>
                <w:szCs w:val="24"/>
              </w:rPr>
              <w:t>Principle 4:</w:t>
            </w:r>
          </w:p>
          <w:p w:rsidR="006831FE" w:rsidRPr="008B1480" w:rsidRDefault="006831FE" w:rsidP="00925765">
            <w:pPr>
              <w:autoSpaceDE w:val="0"/>
              <w:autoSpaceDN w:val="0"/>
              <w:adjustRightInd w:val="0"/>
              <w:spacing w:line="276" w:lineRule="auto"/>
              <w:ind w:left="459"/>
              <w:rPr>
                <w:rFonts w:ascii="Arial" w:hAnsi="Arial" w:cs="Arial"/>
                <w:b/>
                <w:bCs/>
                <w:sz w:val="24"/>
                <w:szCs w:val="24"/>
              </w:rPr>
            </w:pPr>
          </w:p>
          <w:p w:rsidR="000073D5" w:rsidRPr="008B1480" w:rsidRDefault="000073D5" w:rsidP="00925765">
            <w:pPr>
              <w:autoSpaceDE w:val="0"/>
              <w:autoSpaceDN w:val="0"/>
              <w:adjustRightInd w:val="0"/>
              <w:spacing w:line="276" w:lineRule="auto"/>
              <w:ind w:left="459"/>
              <w:rPr>
                <w:rFonts w:ascii="Arial" w:hAnsi="Arial" w:cs="Arial"/>
                <w:sz w:val="24"/>
                <w:szCs w:val="24"/>
              </w:rPr>
            </w:pPr>
            <w:r w:rsidRPr="008B1480">
              <w:rPr>
                <w:rFonts w:ascii="Arial" w:hAnsi="Arial" w:cs="Arial"/>
                <w:sz w:val="24"/>
                <w:szCs w:val="24"/>
              </w:rPr>
              <w:t>Settlement boundaries do not need to be continuous. It may be appropriate</w:t>
            </w:r>
          </w:p>
          <w:p w:rsidR="000073D5" w:rsidRPr="008B1480" w:rsidRDefault="000073D5" w:rsidP="00925765">
            <w:pPr>
              <w:autoSpaceDE w:val="0"/>
              <w:autoSpaceDN w:val="0"/>
              <w:adjustRightInd w:val="0"/>
              <w:spacing w:line="276" w:lineRule="auto"/>
              <w:ind w:left="459"/>
              <w:rPr>
                <w:rFonts w:ascii="Arial" w:hAnsi="Arial" w:cs="Arial"/>
                <w:sz w:val="24"/>
                <w:szCs w:val="24"/>
              </w:rPr>
            </w:pPr>
            <w:r w:rsidRPr="008B1480">
              <w:rPr>
                <w:rFonts w:ascii="Arial" w:hAnsi="Arial" w:cs="Arial"/>
                <w:sz w:val="24"/>
                <w:szCs w:val="24"/>
              </w:rPr>
              <w:t>given the nature and form of a settlement to define two or more separate</w:t>
            </w:r>
          </w:p>
          <w:p w:rsidR="00DD159E" w:rsidRPr="008B1480" w:rsidRDefault="000073D5" w:rsidP="00925765">
            <w:pPr>
              <w:autoSpaceDE w:val="0"/>
              <w:autoSpaceDN w:val="0"/>
              <w:adjustRightInd w:val="0"/>
              <w:spacing w:line="276" w:lineRule="auto"/>
              <w:ind w:left="459"/>
              <w:jc w:val="both"/>
              <w:rPr>
                <w:rFonts w:ascii="Arial" w:hAnsi="Arial" w:cs="Arial"/>
                <w:b/>
                <w:bCs/>
                <w:sz w:val="24"/>
                <w:szCs w:val="24"/>
              </w:rPr>
            </w:pPr>
            <w:r w:rsidRPr="008B1480">
              <w:rPr>
                <w:rFonts w:ascii="Arial" w:hAnsi="Arial" w:cs="Arial"/>
                <w:sz w:val="24"/>
                <w:szCs w:val="24"/>
              </w:rPr>
              <w:t>elements</w:t>
            </w:r>
            <w:r w:rsidR="006831FE" w:rsidRPr="008B1480">
              <w:rPr>
                <w:rFonts w:ascii="Arial" w:hAnsi="Arial" w:cs="Arial"/>
                <w:sz w:val="24"/>
                <w:szCs w:val="24"/>
              </w:rPr>
              <w:t>.</w:t>
            </w:r>
            <w:r w:rsidRPr="008B1480">
              <w:rPr>
                <w:rFonts w:ascii="Arial" w:hAnsi="Arial" w:cs="Arial"/>
                <w:b/>
                <w:bCs/>
                <w:sz w:val="24"/>
                <w:szCs w:val="24"/>
              </w:rPr>
              <w:t xml:space="preserve"> </w:t>
            </w:r>
          </w:p>
        </w:tc>
      </w:tr>
    </w:tbl>
    <w:p w:rsidR="00DD159E" w:rsidRPr="008B1480" w:rsidRDefault="00DD159E" w:rsidP="00925765">
      <w:pPr>
        <w:autoSpaceDE w:val="0"/>
        <w:autoSpaceDN w:val="0"/>
        <w:adjustRightInd w:val="0"/>
        <w:spacing w:after="0"/>
        <w:ind w:firstLine="720"/>
        <w:jc w:val="both"/>
        <w:rPr>
          <w:rFonts w:ascii="Arial" w:hAnsi="Arial" w:cs="Arial"/>
          <w:b/>
          <w:bCs/>
          <w:sz w:val="24"/>
          <w:szCs w:val="24"/>
        </w:rPr>
      </w:pPr>
    </w:p>
    <w:p w:rsidR="0045046E" w:rsidRPr="008B1480" w:rsidRDefault="0045046E" w:rsidP="00925765">
      <w:pPr>
        <w:autoSpaceDE w:val="0"/>
        <w:autoSpaceDN w:val="0"/>
        <w:adjustRightInd w:val="0"/>
        <w:spacing w:after="0"/>
        <w:jc w:val="both"/>
        <w:rPr>
          <w:rFonts w:ascii="Arial" w:hAnsi="Arial" w:cs="Arial"/>
          <w:b/>
          <w:bCs/>
          <w:sz w:val="24"/>
          <w:szCs w:val="24"/>
        </w:rPr>
      </w:pPr>
    </w:p>
    <w:p w:rsidR="00BE1F95" w:rsidRPr="008B1480" w:rsidRDefault="00C06E38" w:rsidP="00925765">
      <w:pPr>
        <w:tabs>
          <w:tab w:val="num" w:pos="851"/>
        </w:tabs>
        <w:ind w:left="709" w:hanging="709"/>
        <w:jc w:val="both"/>
        <w:rPr>
          <w:rFonts w:ascii="Arial" w:hAnsi="Arial" w:cs="Arial"/>
          <w:sz w:val="24"/>
          <w:szCs w:val="24"/>
          <w:lang w:eastAsia="en-GB"/>
        </w:rPr>
      </w:pPr>
      <w:r w:rsidRPr="008B1480">
        <w:rPr>
          <w:rFonts w:ascii="Arial" w:hAnsi="Arial" w:cs="Arial"/>
          <w:sz w:val="24"/>
          <w:szCs w:val="24"/>
          <w:lang w:eastAsia="en-GB"/>
        </w:rPr>
        <w:lastRenderedPageBreak/>
        <w:t>3.3</w:t>
      </w:r>
      <w:r w:rsidRPr="008B1480">
        <w:rPr>
          <w:rFonts w:ascii="Arial" w:hAnsi="Arial" w:cs="Arial"/>
          <w:sz w:val="24"/>
          <w:szCs w:val="24"/>
          <w:lang w:eastAsia="en-GB"/>
        </w:rPr>
        <w:tab/>
      </w:r>
      <w:r w:rsidR="00BE1F95" w:rsidRPr="008B1480">
        <w:rPr>
          <w:rFonts w:ascii="Arial" w:hAnsi="Arial" w:cs="Arial"/>
          <w:sz w:val="24"/>
          <w:szCs w:val="24"/>
          <w:lang w:eastAsia="en-GB"/>
        </w:rPr>
        <w:t>As part of the work to update the</w:t>
      </w:r>
      <w:r w:rsidR="00570017" w:rsidRPr="008B1480">
        <w:rPr>
          <w:rFonts w:ascii="Arial" w:hAnsi="Arial" w:cs="Arial"/>
          <w:sz w:val="24"/>
          <w:szCs w:val="24"/>
          <w:lang w:eastAsia="en-GB"/>
        </w:rPr>
        <w:t xml:space="preserve"> existing</w:t>
      </w:r>
      <w:r w:rsidR="00BE1F95" w:rsidRPr="008B1480">
        <w:rPr>
          <w:rFonts w:ascii="Arial" w:hAnsi="Arial" w:cs="Arial"/>
          <w:sz w:val="24"/>
          <w:szCs w:val="24"/>
          <w:lang w:eastAsia="en-GB"/>
        </w:rPr>
        <w:t xml:space="preserve"> settlement boundary background paper the following work is required to ensure that </w:t>
      </w:r>
      <w:r w:rsidR="00570017" w:rsidRPr="008B1480">
        <w:rPr>
          <w:rFonts w:ascii="Arial" w:hAnsi="Arial" w:cs="Arial"/>
          <w:sz w:val="24"/>
          <w:szCs w:val="24"/>
          <w:lang w:eastAsia="en-GB"/>
        </w:rPr>
        <w:t>it</w:t>
      </w:r>
      <w:r w:rsidR="00BE1F95" w:rsidRPr="008B1480">
        <w:rPr>
          <w:rFonts w:ascii="Arial" w:hAnsi="Arial" w:cs="Arial"/>
          <w:sz w:val="24"/>
          <w:szCs w:val="24"/>
          <w:lang w:eastAsia="en-GB"/>
        </w:rPr>
        <w:t xml:space="preserve"> is up-to-date and provides a robust evidence base to support adoption of Part 2 of the Local Plan.</w:t>
      </w:r>
    </w:p>
    <w:p w:rsidR="006976DB" w:rsidRPr="008B1480" w:rsidRDefault="006976DB" w:rsidP="00925765">
      <w:pPr>
        <w:tabs>
          <w:tab w:val="num" w:pos="851"/>
        </w:tabs>
        <w:ind w:left="709" w:hanging="709"/>
        <w:jc w:val="both"/>
        <w:rPr>
          <w:rFonts w:ascii="Arial" w:hAnsi="Arial" w:cs="Arial"/>
          <w:sz w:val="24"/>
          <w:szCs w:val="24"/>
          <w:lang w:eastAsia="en-GB"/>
        </w:rPr>
      </w:pPr>
    </w:p>
    <w:p w:rsidR="00CB3CD2" w:rsidRPr="008B1480" w:rsidRDefault="00CB3CD2" w:rsidP="00925765">
      <w:pPr>
        <w:autoSpaceDE w:val="0"/>
        <w:autoSpaceDN w:val="0"/>
        <w:adjustRightInd w:val="0"/>
        <w:spacing w:after="0"/>
        <w:ind w:left="709" w:hanging="709"/>
        <w:jc w:val="both"/>
        <w:rPr>
          <w:rFonts w:ascii="Arial" w:hAnsi="Arial" w:cs="Arial"/>
          <w:b/>
          <w:sz w:val="24"/>
          <w:szCs w:val="24"/>
          <w:lang w:eastAsia="en-GB"/>
        </w:rPr>
      </w:pPr>
      <w:r w:rsidRPr="008B1480">
        <w:rPr>
          <w:rFonts w:ascii="Arial" w:hAnsi="Arial" w:cs="Arial"/>
          <w:sz w:val="24"/>
          <w:szCs w:val="24"/>
        </w:rPr>
        <w:t>3.4</w:t>
      </w:r>
      <w:r w:rsidRPr="008B1480">
        <w:rPr>
          <w:rFonts w:ascii="Arial" w:hAnsi="Arial" w:cs="Arial"/>
          <w:sz w:val="24"/>
          <w:szCs w:val="24"/>
        </w:rPr>
        <w:tab/>
      </w:r>
      <w:r w:rsidRPr="008B1480">
        <w:rPr>
          <w:rFonts w:ascii="Arial" w:hAnsi="Arial" w:cs="Arial"/>
          <w:sz w:val="24"/>
          <w:szCs w:val="24"/>
          <w:u w:val="single"/>
        </w:rPr>
        <w:t>Desk Top Study</w:t>
      </w:r>
      <w:r w:rsidRPr="008B1480">
        <w:rPr>
          <w:rFonts w:ascii="Arial" w:hAnsi="Arial" w:cs="Arial"/>
          <w:sz w:val="24"/>
          <w:szCs w:val="24"/>
        </w:rPr>
        <w:t xml:space="preserve"> - Initially a desk top review of the local plan boundaries will take place. This review will apply the principles set out above using aerial photography and GIS maps. This will allow an initial view to be taken as to where the boundary should be drawn. Where it is considered that the boundary may need to be</w:t>
      </w:r>
      <w:r w:rsidR="001F7430">
        <w:rPr>
          <w:rFonts w:ascii="Arial" w:hAnsi="Arial" w:cs="Arial"/>
          <w:sz w:val="24"/>
          <w:szCs w:val="24"/>
        </w:rPr>
        <w:t xml:space="preserve"> amended this will be</w:t>
      </w:r>
      <w:r w:rsidRPr="008B1480">
        <w:rPr>
          <w:rFonts w:ascii="Arial" w:hAnsi="Arial" w:cs="Arial"/>
          <w:sz w:val="24"/>
          <w:szCs w:val="24"/>
        </w:rPr>
        <w:t xml:space="preserve"> recorded. The desk top review will result in a set of draft boundaries. </w:t>
      </w:r>
      <w:r w:rsidR="00F65FD0" w:rsidRPr="008B1480">
        <w:rPr>
          <w:rFonts w:ascii="Arial" w:hAnsi="Arial" w:cs="Arial"/>
          <w:sz w:val="24"/>
          <w:szCs w:val="24"/>
        </w:rPr>
        <w:t>In summary</w:t>
      </w:r>
      <w:r w:rsidRPr="008B1480">
        <w:rPr>
          <w:rFonts w:ascii="Arial" w:hAnsi="Arial" w:cs="Arial"/>
          <w:sz w:val="24"/>
          <w:szCs w:val="24"/>
        </w:rPr>
        <w:t>, the desktop review will consider the following matters:</w:t>
      </w:r>
    </w:p>
    <w:p w:rsidR="00BE1F95" w:rsidRPr="008B1480" w:rsidRDefault="00BE1F95" w:rsidP="00925765">
      <w:pPr>
        <w:pStyle w:val="ListParagraph"/>
        <w:jc w:val="both"/>
        <w:rPr>
          <w:rFonts w:ascii="Arial" w:hAnsi="Arial" w:cs="Arial"/>
          <w:b/>
          <w:sz w:val="24"/>
          <w:szCs w:val="24"/>
          <w:lang w:eastAsia="en-GB"/>
        </w:rPr>
      </w:pPr>
    </w:p>
    <w:p w:rsidR="00BE1F95" w:rsidRPr="008B1480" w:rsidRDefault="00BE1F95" w:rsidP="00925765">
      <w:pPr>
        <w:pStyle w:val="ListParagraph"/>
        <w:numPr>
          <w:ilvl w:val="0"/>
          <w:numId w:val="68"/>
        </w:numPr>
        <w:tabs>
          <w:tab w:val="num" w:pos="540"/>
        </w:tabs>
        <w:ind w:left="1134"/>
        <w:jc w:val="both"/>
        <w:rPr>
          <w:rFonts w:ascii="Arial" w:hAnsi="Arial" w:cs="Arial"/>
          <w:sz w:val="24"/>
          <w:szCs w:val="24"/>
          <w:lang w:eastAsia="en-GB"/>
        </w:rPr>
      </w:pPr>
      <w:r w:rsidRPr="008B1480">
        <w:rPr>
          <w:rFonts w:ascii="Arial" w:hAnsi="Arial" w:cs="Arial"/>
          <w:sz w:val="24"/>
          <w:szCs w:val="24"/>
          <w:lang w:eastAsia="en-GB"/>
        </w:rPr>
        <w:t>Review of Comments received through the SSPLDD – Options Paper Consultation</w:t>
      </w:r>
      <w:r w:rsidR="006976DB" w:rsidRPr="008B1480">
        <w:rPr>
          <w:rFonts w:ascii="Arial" w:hAnsi="Arial" w:cs="Arial"/>
          <w:sz w:val="24"/>
          <w:szCs w:val="24"/>
          <w:lang w:eastAsia="en-GB"/>
        </w:rPr>
        <w:t>;</w:t>
      </w:r>
    </w:p>
    <w:p w:rsidR="006976DB" w:rsidRPr="008B1480" w:rsidRDefault="006976DB" w:rsidP="00925765">
      <w:pPr>
        <w:pStyle w:val="ListParagraph"/>
        <w:ind w:left="1134"/>
        <w:jc w:val="both"/>
        <w:rPr>
          <w:rFonts w:ascii="Arial" w:hAnsi="Arial" w:cs="Arial"/>
          <w:sz w:val="24"/>
          <w:szCs w:val="24"/>
          <w:lang w:eastAsia="en-GB"/>
        </w:rPr>
      </w:pPr>
    </w:p>
    <w:p w:rsidR="006976DB" w:rsidRPr="008B1480" w:rsidRDefault="00BE1F95" w:rsidP="00925765">
      <w:pPr>
        <w:pStyle w:val="ListParagraph"/>
        <w:numPr>
          <w:ilvl w:val="0"/>
          <w:numId w:val="68"/>
        </w:numPr>
        <w:tabs>
          <w:tab w:val="num" w:pos="540"/>
        </w:tabs>
        <w:ind w:left="1134"/>
        <w:jc w:val="both"/>
        <w:rPr>
          <w:rFonts w:ascii="Arial" w:hAnsi="Arial" w:cs="Arial"/>
          <w:sz w:val="24"/>
          <w:szCs w:val="24"/>
          <w:lang w:eastAsia="en-GB"/>
        </w:rPr>
      </w:pPr>
      <w:r w:rsidRPr="008B1480">
        <w:rPr>
          <w:rFonts w:ascii="Arial" w:hAnsi="Arial" w:cs="Arial"/>
          <w:sz w:val="24"/>
          <w:szCs w:val="24"/>
          <w:lang w:eastAsia="en-GB"/>
        </w:rPr>
        <w:t>Review of Extant Consents and Lawful Developmen</w:t>
      </w:r>
      <w:r w:rsidR="006976DB" w:rsidRPr="008B1480">
        <w:rPr>
          <w:rFonts w:ascii="Arial" w:hAnsi="Arial" w:cs="Arial"/>
          <w:sz w:val="24"/>
          <w:szCs w:val="24"/>
          <w:lang w:eastAsia="en-GB"/>
        </w:rPr>
        <w:t>t;</w:t>
      </w:r>
    </w:p>
    <w:p w:rsidR="006976DB" w:rsidRPr="008B1480" w:rsidRDefault="006976DB" w:rsidP="00925765">
      <w:pPr>
        <w:pStyle w:val="ListParagraph"/>
        <w:ind w:left="1134"/>
        <w:rPr>
          <w:rFonts w:ascii="Arial" w:hAnsi="Arial" w:cs="Arial"/>
          <w:sz w:val="24"/>
          <w:szCs w:val="24"/>
          <w:lang w:eastAsia="en-GB"/>
        </w:rPr>
      </w:pPr>
    </w:p>
    <w:p w:rsidR="00BE1F95" w:rsidRPr="008B1480" w:rsidRDefault="00BE1F95" w:rsidP="00925765">
      <w:pPr>
        <w:pStyle w:val="ListParagraph"/>
        <w:numPr>
          <w:ilvl w:val="0"/>
          <w:numId w:val="68"/>
        </w:numPr>
        <w:tabs>
          <w:tab w:val="num" w:pos="540"/>
        </w:tabs>
        <w:ind w:left="1134"/>
        <w:jc w:val="both"/>
        <w:rPr>
          <w:rFonts w:ascii="Arial" w:hAnsi="Arial" w:cs="Arial"/>
          <w:sz w:val="24"/>
          <w:szCs w:val="24"/>
          <w:lang w:eastAsia="en-GB"/>
        </w:rPr>
      </w:pPr>
      <w:r w:rsidRPr="008B1480">
        <w:rPr>
          <w:rFonts w:ascii="Arial" w:hAnsi="Arial" w:cs="Arial"/>
          <w:sz w:val="24"/>
          <w:szCs w:val="24"/>
          <w:lang w:eastAsia="en-GB"/>
        </w:rPr>
        <w:t>Review of any other changes to pre-existing land uses to address errors/inconsistences</w:t>
      </w:r>
      <w:r w:rsidR="006976DB" w:rsidRPr="008B1480">
        <w:rPr>
          <w:rFonts w:ascii="Arial" w:hAnsi="Arial" w:cs="Arial"/>
          <w:sz w:val="24"/>
          <w:szCs w:val="24"/>
          <w:lang w:eastAsia="en-GB"/>
        </w:rPr>
        <w:t>;</w:t>
      </w:r>
    </w:p>
    <w:p w:rsidR="006976DB" w:rsidRPr="008B1480" w:rsidRDefault="006976DB" w:rsidP="00925765">
      <w:pPr>
        <w:pStyle w:val="ListParagraph"/>
        <w:ind w:left="1134"/>
        <w:rPr>
          <w:rFonts w:ascii="Arial" w:hAnsi="Arial" w:cs="Arial"/>
          <w:sz w:val="24"/>
          <w:szCs w:val="24"/>
          <w:lang w:eastAsia="en-GB"/>
        </w:rPr>
      </w:pPr>
    </w:p>
    <w:p w:rsidR="00BE1F95" w:rsidRPr="008B1480" w:rsidRDefault="00BE1F95" w:rsidP="00925765">
      <w:pPr>
        <w:pStyle w:val="ListParagraph"/>
        <w:numPr>
          <w:ilvl w:val="0"/>
          <w:numId w:val="68"/>
        </w:numPr>
        <w:tabs>
          <w:tab w:val="num" w:pos="540"/>
        </w:tabs>
        <w:ind w:left="1134"/>
        <w:jc w:val="both"/>
        <w:rPr>
          <w:rFonts w:ascii="Arial" w:hAnsi="Arial" w:cs="Arial"/>
          <w:sz w:val="24"/>
          <w:szCs w:val="24"/>
          <w:lang w:eastAsia="en-GB"/>
        </w:rPr>
      </w:pPr>
      <w:r w:rsidRPr="008B1480">
        <w:rPr>
          <w:rFonts w:ascii="Arial" w:hAnsi="Arial" w:cs="Arial"/>
          <w:sz w:val="24"/>
          <w:szCs w:val="24"/>
          <w:lang w:eastAsia="en-GB"/>
        </w:rPr>
        <w:t>Review site allocat</w:t>
      </w:r>
      <w:r w:rsidR="00560BE4">
        <w:rPr>
          <w:rFonts w:ascii="Arial" w:hAnsi="Arial" w:cs="Arial"/>
          <w:sz w:val="24"/>
          <w:szCs w:val="24"/>
          <w:lang w:eastAsia="en-GB"/>
        </w:rPr>
        <w:t>ions coming forward through work</w:t>
      </w:r>
      <w:r w:rsidRPr="008B1480">
        <w:rPr>
          <w:rFonts w:ascii="Arial" w:hAnsi="Arial" w:cs="Arial"/>
          <w:sz w:val="24"/>
          <w:szCs w:val="24"/>
          <w:lang w:eastAsia="en-GB"/>
        </w:rPr>
        <w:t xml:space="preserve"> on the SSPLDD – Pre-Submission Paper.</w:t>
      </w:r>
    </w:p>
    <w:p w:rsidR="00F9462E" w:rsidRPr="008B1480" w:rsidRDefault="00F9462E" w:rsidP="00925765">
      <w:pPr>
        <w:jc w:val="both"/>
        <w:rPr>
          <w:rFonts w:ascii="Arial" w:hAnsi="Arial" w:cs="Arial"/>
          <w:sz w:val="24"/>
          <w:szCs w:val="24"/>
          <w:lang w:eastAsia="en-GB"/>
        </w:rPr>
      </w:pPr>
    </w:p>
    <w:p w:rsidR="00CB3CD2" w:rsidRPr="008B1480" w:rsidRDefault="00CB3CD2" w:rsidP="00925765">
      <w:pPr>
        <w:autoSpaceDE w:val="0"/>
        <w:autoSpaceDN w:val="0"/>
        <w:adjustRightInd w:val="0"/>
        <w:spacing w:after="0"/>
        <w:ind w:left="720" w:hanging="720"/>
        <w:rPr>
          <w:rFonts w:ascii="Arial" w:hAnsi="Arial" w:cs="Arial"/>
          <w:sz w:val="24"/>
          <w:szCs w:val="24"/>
        </w:rPr>
      </w:pPr>
      <w:r w:rsidRPr="008B1480">
        <w:rPr>
          <w:rFonts w:ascii="Arial" w:hAnsi="Arial" w:cs="Arial"/>
          <w:sz w:val="24"/>
          <w:szCs w:val="24"/>
        </w:rPr>
        <w:t>3.5</w:t>
      </w:r>
      <w:r w:rsidRPr="008B1480">
        <w:rPr>
          <w:rFonts w:ascii="Arial" w:hAnsi="Arial" w:cs="Arial"/>
          <w:sz w:val="24"/>
          <w:szCs w:val="24"/>
        </w:rPr>
        <w:tab/>
      </w:r>
      <w:r w:rsidR="00AC0E84" w:rsidRPr="008B1480">
        <w:rPr>
          <w:rFonts w:ascii="Arial" w:hAnsi="Arial" w:cs="Arial"/>
          <w:sz w:val="24"/>
          <w:szCs w:val="24"/>
          <w:u w:val="single"/>
        </w:rPr>
        <w:t>Site Visits</w:t>
      </w:r>
      <w:r w:rsidR="00AC0E84" w:rsidRPr="008B1480">
        <w:rPr>
          <w:rFonts w:ascii="Arial" w:hAnsi="Arial" w:cs="Arial"/>
          <w:sz w:val="24"/>
          <w:szCs w:val="24"/>
        </w:rPr>
        <w:t xml:space="preserve"> - </w:t>
      </w:r>
      <w:r w:rsidRPr="008B1480">
        <w:rPr>
          <w:rFonts w:ascii="Arial" w:hAnsi="Arial" w:cs="Arial"/>
          <w:sz w:val="24"/>
          <w:szCs w:val="24"/>
        </w:rPr>
        <w:t>Following the desk top review site visits will take place to assess the draft</w:t>
      </w:r>
      <w:r w:rsidR="00AC0E84" w:rsidRPr="008B1480">
        <w:rPr>
          <w:rFonts w:ascii="Arial" w:hAnsi="Arial" w:cs="Arial"/>
          <w:sz w:val="24"/>
          <w:szCs w:val="24"/>
        </w:rPr>
        <w:t xml:space="preserve"> </w:t>
      </w:r>
      <w:r w:rsidRPr="008B1480">
        <w:rPr>
          <w:rFonts w:ascii="Arial" w:hAnsi="Arial" w:cs="Arial"/>
          <w:sz w:val="24"/>
          <w:szCs w:val="24"/>
        </w:rPr>
        <w:t>boundaries. It is not possible to assess the boundaries purely using GIS</w:t>
      </w:r>
      <w:r w:rsidR="00AC0E84" w:rsidRPr="008B1480">
        <w:rPr>
          <w:rFonts w:ascii="Arial" w:hAnsi="Arial" w:cs="Arial"/>
          <w:sz w:val="24"/>
          <w:szCs w:val="24"/>
        </w:rPr>
        <w:t xml:space="preserve"> </w:t>
      </w:r>
      <w:r w:rsidRPr="008B1480">
        <w:rPr>
          <w:rFonts w:ascii="Arial" w:hAnsi="Arial" w:cs="Arial"/>
          <w:sz w:val="24"/>
          <w:szCs w:val="24"/>
        </w:rPr>
        <w:t>mapping as this does not allow consideration of the form and character of the</w:t>
      </w:r>
      <w:r w:rsidR="00AC0E84" w:rsidRPr="008B1480">
        <w:rPr>
          <w:rFonts w:ascii="Arial" w:hAnsi="Arial" w:cs="Arial"/>
          <w:sz w:val="24"/>
          <w:szCs w:val="24"/>
        </w:rPr>
        <w:t xml:space="preserve"> </w:t>
      </w:r>
      <w:r w:rsidRPr="008B1480">
        <w:rPr>
          <w:rFonts w:ascii="Arial" w:hAnsi="Arial" w:cs="Arial"/>
          <w:sz w:val="24"/>
          <w:szCs w:val="24"/>
        </w:rPr>
        <w:t>settlement. Decisions made on the site visits will be noted and where</w:t>
      </w:r>
    </w:p>
    <w:p w:rsidR="00CB3CD2" w:rsidRPr="008B1480" w:rsidRDefault="00CB3CD2" w:rsidP="00925765">
      <w:pPr>
        <w:pStyle w:val="ListParagraph"/>
        <w:jc w:val="both"/>
        <w:rPr>
          <w:rFonts w:ascii="Arial" w:hAnsi="Arial" w:cs="Arial"/>
          <w:sz w:val="24"/>
          <w:szCs w:val="24"/>
        </w:rPr>
      </w:pPr>
      <w:r w:rsidRPr="008B1480">
        <w:rPr>
          <w:rFonts w:ascii="Arial" w:hAnsi="Arial" w:cs="Arial"/>
          <w:sz w:val="24"/>
          <w:szCs w:val="24"/>
        </w:rPr>
        <w:t xml:space="preserve">appropriate photos will be taken to illustrate why a decision was made. </w:t>
      </w:r>
    </w:p>
    <w:p w:rsidR="00F9462E" w:rsidRPr="008B1480" w:rsidRDefault="00F9462E" w:rsidP="00925765">
      <w:pPr>
        <w:pStyle w:val="ListParagraph"/>
        <w:jc w:val="both"/>
        <w:rPr>
          <w:rFonts w:ascii="Arial" w:hAnsi="Arial" w:cs="Arial"/>
          <w:sz w:val="24"/>
          <w:szCs w:val="24"/>
        </w:rPr>
      </w:pPr>
    </w:p>
    <w:p w:rsidR="00CB3CD2" w:rsidRPr="008B1480" w:rsidRDefault="00CB3CD2" w:rsidP="00925765">
      <w:pPr>
        <w:pStyle w:val="ListParagraph"/>
        <w:jc w:val="both"/>
        <w:rPr>
          <w:rFonts w:ascii="Arial" w:hAnsi="Arial" w:cs="Arial"/>
          <w:b/>
          <w:sz w:val="24"/>
          <w:szCs w:val="24"/>
          <w:lang w:eastAsia="en-GB"/>
        </w:rPr>
      </w:pPr>
    </w:p>
    <w:p w:rsidR="00570017" w:rsidRPr="008B1480" w:rsidRDefault="00570017" w:rsidP="00925765">
      <w:pPr>
        <w:pStyle w:val="ListParagraph"/>
        <w:numPr>
          <w:ilvl w:val="0"/>
          <w:numId w:val="70"/>
        </w:numPr>
        <w:rPr>
          <w:rFonts w:ascii="Arial" w:hAnsi="Arial" w:cs="Arial"/>
          <w:sz w:val="24"/>
          <w:szCs w:val="24"/>
          <w:u w:val="single"/>
        </w:rPr>
      </w:pPr>
      <w:r w:rsidRPr="008B1480">
        <w:rPr>
          <w:rFonts w:ascii="Arial" w:hAnsi="Arial" w:cs="Arial"/>
          <w:sz w:val="24"/>
          <w:szCs w:val="24"/>
          <w:u w:val="single"/>
        </w:rPr>
        <w:t>REVIEW OF SETTLEMENT BOUNDARIES</w:t>
      </w:r>
    </w:p>
    <w:p w:rsidR="00F9462E" w:rsidRPr="008B1480" w:rsidRDefault="00F9462E" w:rsidP="00925765">
      <w:pPr>
        <w:pStyle w:val="ListParagraph"/>
        <w:rPr>
          <w:rFonts w:ascii="Arial" w:hAnsi="Arial" w:cs="Arial"/>
          <w:sz w:val="24"/>
          <w:szCs w:val="24"/>
          <w:u w:val="single"/>
        </w:rPr>
      </w:pPr>
    </w:p>
    <w:p w:rsidR="00D13970" w:rsidRPr="008B1480" w:rsidRDefault="00570017" w:rsidP="00925765">
      <w:pPr>
        <w:pStyle w:val="ListParagraph"/>
        <w:numPr>
          <w:ilvl w:val="1"/>
          <w:numId w:val="70"/>
        </w:numPr>
        <w:autoSpaceDE w:val="0"/>
        <w:autoSpaceDN w:val="0"/>
        <w:adjustRightInd w:val="0"/>
        <w:spacing w:after="0"/>
        <w:ind w:left="709" w:hanging="709"/>
        <w:jc w:val="both"/>
        <w:rPr>
          <w:rFonts w:ascii="Arial" w:hAnsi="Arial" w:cs="Arial"/>
          <w:b/>
          <w:bCs/>
          <w:sz w:val="24"/>
          <w:szCs w:val="24"/>
        </w:rPr>
      </w:pPr>
      <w:r w:rsidRPr="008B1480">
        <w:rPr>
          <w:rFonts w:ascii="Arial" w:hAnsi="Arial" w:cs="Arial"/>
          <w:sz w:val="24"/>
          <w:szCs w:val="24"/>
        </w:rPr>
        <w:t>This section of the paper reviews the settlement boundaries</w:t>
      </w:r>
      <w:r w:rsidR="00F55964">
        <w:rPr>
          <w:rFonts w:ascii="Arial" w:hAnsi="Arial" w:cs="Arial"/>
          <w:sz w:val="24"/>
          <w:szCs w:val="24"/>
        </w:rPr>
        <w:t>,</w:t>
      </w:r>
      <w:r w:rsidRPr="008B1480">
        <w:rPr>
          <w:rFonts w:ascii="Arial" w:hAnsi="Arial" w:cs="Arial"/>
          <w:sz w:val="24"/>
          <w:szCs w:val="24"/>
        </w:rPr>
        <w:t xml:space="preserve"> </w:t>
      </w:r>
      <w:r w:rsidR="00F55964">
        <w:rPr>
          <w:rFonts w:ascii="Arial" w:hAnsi="Arial" w:cs="Arial"/>
          <w:sz w:val="24"/>
          <w:szCs w:val="24"/>
        </w:rPr>
        <w:t xml:space="preserve">using the methodology above, </w:t>
      </w:r>
      <w:r w:rsidRPr="008B1480">
        <w:rPr>
          <w:rFonts w:ascii="Arial" w:hAnsi="Arial" w:cs="Arial"/>
          <w:sz w:val="24"/>
          <w:szCs w:val="24"/>
        </w:rPr>
        <w:t>on a settlement by settlement basis. For each settlement there is a map showing the existing boundary which is annotated to show where changes are proposed and where they have been considered. These maps are accompanied by a table which provides detail on how and why decisions relati</w:t>
      </w:r>
      <w:r w:rsidR="00D13970" w:rsidRPr="008B1480">
        <w:rPr>
          <w:rFonts w:ascii="Arial" w:hAnsi="Arial" w:cs="Arial"/>
          <w:sz w:val="24"/>
          <w:szCs w:val="24"/>
        </w:rPr>
        <w:t xml:space="preserve">ng to the boundaries were made and how they accord with the relevant settlement boundary defining principles. </w:t>
      </w:r>
    </w:p>
    <w:p w:rsidR="00D13970" w:rsidRPr="008B1480" w:rsidRDefault="00D13970" w:rsidP="00925765">
      <w:pPr>
        <w:pStyle w:val="ListParagraph"/>
        <w:autoSpaceDE w:val="0"/>
        <w:autoSpaceDN w:val="0"/>
        <w:adjustRightInd w:val="0"/>
        <w:spacing w:after="0"/>
        <w:ind w:left="709"/>
        <w:jc w:val="both"/>
        <w:rPr>
          <w:rFonts w:ascii="Arial" w:hAnsi="Arial" w:cs="Arial"/>
          <w:b/>
          <w:bCs/>
          <w:sz w:val="24"/>
          <w:szCs w:val="24"/>
        </w:rPr>
      </w:pPr>
    </w:p>
    <w:p w:rsidR="00C126B3" w:rsidRPr="008B1480" w:rsidRDefault="00570017" w:rsidP="00925765">
      <w:pPr>
        <w:pStyle w:val="ListParagraph"/>
        <w:numPr>
          <w:ilvl w:val="1"/>
          <w:numId w:val="70"/>
        </w:numPr>
        <w:autoSpaceDE w:val="0"/>
        <w:autoSpaceDN w:val="0"/>
        <w:adjustRightInd w:val="0"/>
        <w:spacing w:after="0"/>
        <w:ind w:left="709" w:hanging="709"/>
        <w:jc w:val="both"/>
        <w:rPr>
          <w:rFonts w:ascii="Arial" w:hAnsi="Arial" w:cs="Arial"/>
          <w:b/>
          <w:bCs/>
          <w:sz w:val="24"/>
          <w:szCs w:val="24"/>
        </w:rPr>
      </w:pPr>
      <w:r w:rsidRPr="008B1480">
        <w:rPr>
          <w:rFonts w:ascii="Arial" w:hAnsi="Arial" w:cs="Arial"/>
          <w:b/>
          <w:bCs/>
          <w:sz w:val="24"/>
          <w:szCs w:val="24"/>
        </w:rPr>
        <w:lastRenderedPageBreak/>
        <w:t xml:space="preserve">The boundaries do not currently include </w:t>
      </w:r>
      <w:r w:rsidR="00CB3CD2" w:rsidRPr="008B1480">
        <w:rPr>
          <w:rFonts w:ascii="Arial" w:hAnsi="Arial" w:cs="Arial"/>
          <w:b/>
          <w:bCs/>
          <w:sz w:val="24"/>
          <w:szCs w:val="24"/>
        </w:rPr>
        <w:t xml:space="preserve">all </w:t>
      </w:r>
      <w:r w:rsidRPr="008B1480">
        <w:rPr>
          <w:rFonts w:ascii="Arial" w:hAnsi="Arial" w:cs="Arial"/>
          <w:b/>
          <w:bCs/>
          <w:sz w:val="24"/>
          <w:szCs w:val="24"/>
        </w:rPr>
        <w:t xml:space="preserve">new </w:t>
      </w:r>
      <w:r w:rsidR="00CB3CD2" w:rsidRPr="008B1480">
        <w:rPr>
          <w:rFonts w:ascii="Arial" w:hAnsi="Arial" w:cs="Arial"/>
          <w:b/>
          <w:bCs/>
          <w:sz w:val="24"/>
          <w:szCs w:val="24"/>
        </w:rPr>
        <w:t xml:space="preserve">housing or employment </w:t>
      </w:r>
      <w:r w:rsidRPr="008B1480">
        <w:rPr>
          <w:rFonts w:ascii="Arial" w:hAnsi="Arial" w:cs="Arial"/>
          <w:b/>
          <w:bCs/>
          <w:sz w:val="24"/>
          <w:szCs w:val="24"/>
        </w:rPr>
        <w:t xml:space="preserve">allocations as </w:t>
      </w:r>
      <w:r w:rsidR="00CB3CD2" w:rsidRPr="008B1480">
        <w:rPr>
          <w:rFonts w:ascii="Arial" w:hAnsi="Arial" w:cs="Arial"/>
          <w:b/>
          <w:bCs/>
          <w:sz w:val="24"/>
          <w:szCs w:val="24"/>
        </w:rPr>
        <w:t xml:space="preserve">not all </w:t>
      </w:r>
      <w:r w:rsidRPr="008B1480">
        <w:rPr>
          <w:rFonts w:ascii="Arial" w:hAnsi="Arial" w:cs="Arial"/>
          <w:b/>
          <w:bCs/>
          <w:sz w:val="24"/>
          <w:szCs w:val="24"/>
        </w:rPr>
        <w:t>sites promoted for allocation have been assessed for development and will be consulted on during the options paper consultation. Sites considered suitable for allocation will be added to the boundaries prior to consultation on the proposed submission plan.</w:t>
      </w:r>
      <w:r w:rsidR="00C126B3" w:rsidRPr="008B1480">
        <w:rPr>
          <w:rFonts w:ascii="Arial" w:hAnsi="Arial" w:cs="Arial"/>
          <w:b/>
          <w:bCs/>
          <w:sz w:val="24"/>
          <w:szCs w:val="24"/>
        </w:rPr>
        <w:t xml:space="preserve"> This may also include strategic employment or housing sites which come forwards through adoption of the North Northamptonshire Joint Core Strategy.</w:t>
      </w:r>
    </w:p>
    <w:p w:rsidR="00C126B3" w:rsidRPr="008B1480" w:rsidRDefault="00C126B3" w:rsidP="00925765">
      <w:pPr>
        <w:pStyle w:val="ListParagraph"/>
        <w:autoSpaceDE w:val="0"/>
        <w:autoSpaceDN w:val="0"/>
        <w:adjustRightInd w:val="0"/>
        <w:spacing w:after="0"/>
        <w:ind w:left="709"/>
        <w:jc w:val="both"/>
        <w:rPr>
          <w:rFonts w:ascii="Arial" w:hAnsi="Arial" w:cs="Arial"/>
          <w:b/>
          <w:bCs/>
          <w:sz w:val="24"/>
          <w:szCs w:val="24"/>
        </w:rPr>
      </w:pPr>
    </w:p>
    <w:p w:rsidR="00570017" w:rsidRPr="008B1480" w:rsidRDefault="00E76ACB" w:rsidP="00925765">
      <w:pPr>
        <w:pStyle w:val="ListParagraph"/>
        <w:numPr>
          <w:ilvl w:val="1"/>
          <w:numId w:val="70"/>
        </w:numPr>
        <w:autoSpaceDE w:val="0"/>
        <w:autoSpaceDN w:val="0"/>
        <w:adjustRightInd w:val="0"/>
        <w:spacing w:after="0"/>
        <w:ind w:left="709" w:hanging="709"/>
        <w:jc w:val="both"/>
        <w:rPr>
          <w:rFonts w:ascii="Arial" w:hAnsi="Arial" w:cs="Arial"/>
          <w:sz w:val="24"/>
          <w:szCs w:val="24"/>
        </w:rPr>
      </w:pPr>
      <w:r w:rsidRPr="008B1480">
        <w:rPr>
          <w:rFonts w:ascii="Arial" w:hAnsi="Arial" w:cs="Arial"/>
          <w:bCs/>
          <w:sz w:val="24"/>
          <w:szCs w:val="24"/>
        </w:rPr>
        <w:t>T</w:t>
      </w:r>
      <w:r w:rsidR="00570017" w:rsidRPr="008B1480">
        <w:rPr>
          <w:rFonts w:ascii="Arial" w:hAnsi="Arial" w:cs="Arial"/>
          <w:sz w:val="24"/>
          <w:szCs w:val="24"/>
        </w:rPr>
        <w:t>able</w:t>
      </w:r>
      <w:r w:rsidRPr="008B1480">
        <w:rPr>
          <w:rFonts w:ascii="Arial" w:hAnsi="Arial" w:cs="Arial"/>
          <w:sz w:val="24"/>
          <w:szCs w:val="24"/>
        </w:rPr>
        <w:t xml:space="preserve"> 1</w:t>
      </w:r>
      <w:r w:rsidR="00570017" w:rsidRPr="008B1480">
        <w:rPr>
          <w:rFonts w:ascii="Arial" w:hAnsi="Arial" w:cs="Arial"/>
          <w:sz w:val="24"/>
          <w:szCs w:val="24"/>
        </w:rPr>
        <w:t xml:space="preserve"> below shows   comments received during the </w:t>
      </w:r>
      <w:r w:rsidR="00CB3CD2" w:rsidRPr="008B1480">
        <w:rPr>
          <w:rFonts w:ascii="Arial" w:hAnsi="Arial" w:cs="Arial"/>
          <w:sz w:val="24"/>
          <w:szCs w:val="24"/>
        </w:rPr>
        <w:t>Options</w:t>
      </w:r>
      <w:r w:rsidR="00570017" w:rsidRPr="008B1480">
        <w:rPr>
          <w:rFonts w:ascii="Arial" w:hAnsi="Arial" w:cs="Arial"/>
          <w:sz w:val="24"/>
          <w:szCs w:val="24"/>
        </w:rPr>
        <w:t xml:space="preserve"> Paper consultation relating to specific alterations to settlement boundaries. These have been taken into account when assessing the individual boundaries.</w:t>
      </w:r>
    </w:p>
    <w:p w:rsidR="00E45FDD" w:rsidRPr="008B1480" w:rsidRDefault="00E45FDD" w:rsidP="00925765">
      <w:pPr>
        <w:rPr>
          <w:rFonts w:ascii="Arial" w:hAnsi="Arial" w:cs="Arial"/>
          <w:sz w:val="24"/>
          <w:szCs w:val="24"/>
          <w:u w:val="single"/>
        </w:rPr>
      </w:pPr>
    </w:p>
    <w:p w:rsidR="00E76ACB" w:rsidRPr="008B1480" w:rsidRDefault="00E76ACB" w:rsidP="00925765">
      <w:pPr>
        <w:rPr>
          <w:rFonts w:ascii="Arial" w:hAnsi="Arial" w:cs="Arial"/>
          <w:sz w:val="24"/>
          <w:szCs w:val="24"/>
          <w:u w:val="single"/>
        </w:rPr>
      </w:pPr>
      <w:r w:rsidRPr="008B1480">
        <w:rPr>
          <w:rFonts w:ascii="Arial" w:hAnsi="Arial" w:cs="Arial"/>
          <w:sz w:val="24"/>
          <w:szCs w:val="24"/>
          <w:u w:val="single"/>
        </w:rPr>
        <w:t>Table 1: Summary of comments to the SSPLDD – Options Paper Consultation</w:t>
      </w:r>
    </w:p>
    <w:tbl>
      <w:tblPr>
        <w:tblStyle w:val="TableGrid"/>
        <w:tblW w:w="0" w:type="auto"/>
        <w:tblLook w:val="04A0" w:firstRow="1" w:lastRow="0" w:firstColumn="1" w:lastColumn="0" w:noHBand="0" w:noVBand="1"/>
      </w:tblPr>
      <w:tblGrid>
        <w:gridCol w:w="2433"/>
        <w:gridCol w:w="3204"/>
        <w:gridCol w:w="3605"/>
      </w:tblGrid>
      <w:tr w:rsidR="004F22BB" w:rsidRPr="008B1480" w:rsidTr="001B48AC">
        <w:trPr>
          <w:trHeight w:val="770"/>
        </w:trPr>
        <w:tc>
          <w:tcPr>
            <w:tcW w:w="5637" w:type="dxa"/>
            <w:gridSpan w:val="2"/>
          </w:tcPr>
          <w:p w:rsidR="005B4579" w:rsidRPr="008B1480" w:rsidRDefault="005B4579" w:rsidP="00925765">
            <w:pPr>
              <w:spacing w:line="276" w:lineRule="auto"/>
              <w:rPr>
                <w:rFonts w:ascii="Arial" w:hAnsi="Arial" w:cs="Arial"/>
                <w:b/>
                <w:sz w:val="24"/>
                <w:szCs w:val="24"/>
              </w:rPr>
            </w:pPr>
            <w:r w:rsidRPr="008B1480">
              <w:rPr>
                <w:rFonts w:ascii="Arial" w:hAnsi="Arial" w:cs="Arial"/>
                <w:b/>
                <w:sz w:val="24"/>
                <w:szCs w:val="24"/>
              </w:rPr>
              <w:t>Options Paper summary of comments (numbers in brackets are the number of respondents)</w:t>
            </w:r>
          </w:p>
        </w:tc>
        <w:tc>
          <w:tcPr>
            <w:tcW w:w="3605" w:type="dxa"/>
          </w:tcPr>
          <w:p w:rsidR="005B4579" w:rsidRPr="008B1480" w:rsidRDefault="005B4579" w:rsidP="00925765">
            <w:pPr>
              <w:spacing w:line="276" w:lineRule="auto"/>
              <w:rPr>
                <w:rFonts w:ascii="Arial" w:hAnsi="Arial" w:cs="Arial"/>
                <w:b/>
                <w:sz w:val="24"/>
                <w:szCs w:val="24"/>
              </w:rPr>
            </w:pPr>
            <w:r w:rsidRPr="008B1480">
              <w:rPr>
                <w:rFonts w:ascii="Arial" w:hAnsi="Arial" w:cs="Arial"/>
                <w:b/>
                <w:sz w:val="24"/>
                <w:szCs w:val="24"/>
              </w:rPr>
              <w:t>Proposed Amendments</w:t>
            </w:r>
          </w:p>
        </w:tc>
      </w:tr>
      <w:tr w:rsidR="004F22BB" w:rsidRPr="008B1480" w:rsidTr="001B48AC">
        <w:trPr>
          <w:trHeight w:val="1817"/>
        </w:trPr>
        <w:tc>
          <w:tcPr>
            <w:tcW w:w="2433" w:type="dxa"/>
          </w:tcPr>
          <w:p w:rsidR="007770B9" w:rsidRPr="008B1480" w:rsidRDefault="007770B9" w:rsidP="00925765">
            <w:pPr>
              <w:spacing w:line="276" w:lineRule="auto"/>
              <w:rPr>
                <w:rFonts w:ascii="Arial" w:hAnsi="Arial" w:cs="Arial"/>
                <w:b/>
                <w:sz w:val="24"/>
                <w:szCs w:val="24"/>
              </w:rPr>
            </w:pPr>
          </w:p>
          <w:p w:rsidR="005B4579" w:rsidRPr="008B1480" w:rsidRDefault="00CB4220" w:rsidP="00925765">
            <w:pPr>
              <w:spacing w:line="276" w:lineRule="auto"/>
              <w:rPr>
                <w:rFonts w:ascii="Arial" w:hAnsi="Arial" w:cs="Arial"/>
                <w:b/>
                <w:sz w:val="24"/>
                <w:szCs w:val="24"/>
              </w:rPr>
            </w:pPr>
            <w:r w:rsidRPr="008B1480">
              <w:rPr>
                <w:rFonts w:ascii="Arial" w:hAnsi="Arial" w:cs="Arial"/>
                <w:b/>
                <w:sz w:val="24"/>
                <w:szCs w:val="24"/>
              </w:rPr>
              <w:t>Ashley</w:t>
            </w:r>
          </w:p>
          <w:p w:rsidR="00D24591" w:rsidRPr="008B1480" w:rsidRDefault="00D24591" w:rsidP="00925765">
            <w:pPr>
              <w:spacing w:line="276" w:lineRule="auto"/>
              <w:rPr>
                <w:rFonts w:ascii="Arial" w:hAnsi="Arial" w:cs="Arial"/>
                <w:b/>
                <w:sz w:val="24"/>
                <w:szCs w:val="24"/>
              </w:rPr>
            </w:pPr>
          </w:p>
          <w:p w:rsidR="00D24591" w:rsidRPr="008B1480" w:rsidRDefault="00D24591" w:rsidP="00925765">
            <w:pPr>
              <w:spacing w:line="276" w:lineRule="auto"/>
              <w:jc w:val="both"/>
              <w:rPr>
                <w:rFonts w:ascii="Arial" w:hAnsi="Arial" w:cs="Arial"/>
                <w:b/>
                <w:sz w:val="24"/>
                <w:szCs w:val="24"/>
                <w:u w:val="single"/>
              </w:rPr>
            </w:pPr>
            <w:r w:rsidRPr="008B1480">
              <w:rPr>
                <w:rFonts w:ascii="Arial" w:hAnsi="Arial" w:cs="Arial"/>
                <w:sz w:val="24"/>
                <w:szCs w:val="24"/>
                <w:u w:val="single"/>
              </w:rPr>
              <w:t>Question</w:t>
            </w:r>
            <w:r w:rsidR="00111AA7" w:rsidRPr="008B1480">
              <w:rPr>
                <w:rFonts w:ascii="Arial" w:hAnsi="Arial" w:cs="Arial"/>
                <w:sz w:val="24"/>
                <w:szCs w:val="24"/>
              </w:rPr>
              <w:t xml:space="preserve"> </w:t>
            </w:r>
            <w:r w:rsidR="00F65FD0" w:rsidRPr="008B1480">
              <w:rPr>
                <w:rFonts w:ascii="Arial" w:hAnsi="Arial" w:cs="Arial"/>
                <w:sz w:val="24"/>
                <w:szCs w:val="24"/>
              </w:rPr>
              <w:t>-</w:t>
            </w:r>
            <w:r w:rsidR="00F65FD0" w:rsidRPr="008B1480">
              <w:rPr>
                <w:rFonts w:ascii="Arial" w:hAnsi="Arial" w:cs="Arial"/>
                <w:sz w:val="24"/>
                <w:szCs w:val="24"/>
                <w:u w:val="single"/>
              </w:rPr>
              <w:t xml:space="preserve"> </w:t>
            </w:r>
            <w:r w:rsidR="00F65FD0" w:rsidRPr="008B1480">
              <w:rPr>
                <w:rFonts w:ascii="Arial" w:hAnsi="Arial" w:cs="Arial"/>
                <w:sz w:val="24"/>
                <w:szCs w:val="24"/>
              </w:rPr>
              <w:t>Do</w:t>
            </w:r>
            <w:r w:rsidRPr="008B1480">
              <w:rPr>
                <w:rFonts w:ascii="Arial" w:hAnsi="Arial" w:cs="Arial"/>
                <w:sz w:val="24"/>
                <w:szCs w:val="24"/>
              </w:rPr>
              <w:t xml:space="preserve"> you agree with the proposed settlement boundary, subject to the inclusion of new allocations?</w:t>
            </w:r>
          </w:p>
        </w:tc>
        <w:tc>
          <w:tcPr>
            <w:tcW w:w="3204" w:type="dxa"/>
          </w:tcPr>
          <w:p w:rsidR="005B4579" w:rsidRPr="008B1480" w:rsidRDefault="00CB4220" w:rsidP="00925765">
            <w:pPr>
              <w:pStyle w:val="ListParagraph"/>
              <w:numPr>
                <w:ilvl w:val="0"/>
                <w:numId w:val="75"/>
              </w:numPr>
              <w:spacing w:line="276" w:lineRule="auto"/>
              <w:jc w:val="both"/>
              <w:rPr>
                <w:rFonts w:ascii="Arial" w:hAnsi="Arial" w:cs="Arial"/>
                <w:sz w:val="24"/>
                <w:szCs w:val="24"/>
              </w:rPr>
            </w:pPr>
            <w:r w:rsidRPr="008B1480">
              <w:rPr>
                <w:rFonts w:ascii="Arial" w:hAnsi="Arial" w:cs="Arial"/>
                <w:sz w:val="24"/>
                <w:szCs w:val="24"/>
              </w:rPr>
              <w:t>Disagree with enlargement to include site RA/162. (</w:t>
            </w:r>
            <w:r w:rsidR="00D24591" w:rsidRPr="008B1480">
              <w:rPr>
                <w:rFonts w:ascii="Arial" w:hAnsi="Arial" w:cs="Arial"/>
                <w:sz w:val="24"/>
                <w:szCs w:val="24"/>
              </w:rPr>
              <w:t>22</w:t>
            </w:r>
            <w:r w:rsidRPr="008B1480">
              <w:rPr>
                <w:rFonts w:ascii="Arial" w:hAnsi="Arial" w:cs="Arial"/>
                <w:sz w:val="24"/>
                <w:szCs w:val="24"/>
              </w:rPr>
              <w:t>)</w:t>
            </w:r>
          </w:p>
          <w:p w:rsidR="00CB4220" w:rsidRPr="008B1480" w:rsidRDefault="00CB4220" w:rsidP="00925765">
            <w:pPr>
              <w:spacing w:line="276" w:lineRule="auto"/>
              <w:jc w:val="both"/>
              <w:rPr>
                <w:rFonts w:ascii="Arial" w:hAnsi="Arial" w:cs="Arial"/>
                <w:sz w:val="24"/>
                <w:szCs w:val="24"/>
              </w:rPr>
            </w:pPr>
          </w:p>
          <w:p w:rsidR="002F2E53" w:rsidRPr="008B1480" w:rsidRDefault="002F2E53" w:rsidP="00925765">
            <w:pPr>
              <w:pStyle w:val="ListParagraph"/>
              <w:numPr>
                <w:ilvl w:val="0"/>
                <w:numId w:val="75"/>
              </w:numPr>
              <w:spacing w:line="276" w:lineRule="auto"/>
              <w:jc w:val="both"/>
              <w:rPr>
                <w:rFonts w:ascii="Arial" w:hAnsi="Arial" w:cs="Arial"/>
                <w:sz w:val="24"/>
                <w:szCs w:val="24"/>
              </w:rPr>
            </w:pPr>
            <w:r w:rsidRPr="008B1480">
              <w:rPr>
                <w:rFonts w:ascii="Arial" w:hAnsi="Arial" w:cs="Arial"/>
                <w:sz w:val="24"/>
                <w:szCs w:val="24"/>
              </w:rPr>
              <w:t xml:space="preserve">Agree / </w:t>
            </w:r>
            <w:r w:rsidR="00CB4220" w:rsidRPr="008B1480">
              <w:rPr>
                <w:rFonts w:ascii="Arial" w:hAnsi="Arial" w:cs="Arial"/>
                <w:sz w:val="24"/>
                <w:szCs w:val="24"/>
              </w:rPr>
              <w:t>Strongly Agree (</w:t>
            </w:r>
            <w:r w:rsidR="007770B9" w:rsidRPr="008B1480">
              <w:rPr>
                <w:rFonts w:ascii="Arial" w:hAnsi="Arial" w:cs="Arial"/>
                <w:sz w:val="24"/>
                <w:szCs w:val="24"/>
              </w:rPr>
              <w:t>1</w:t>
            </w:r>
            <w:r w:rsidR="00D24591" w:rsidRPr="008B1480">
              <w:rPr>
                <w:rFonts w:ascii="Arial" w:hAnsi="Arial" w:cs="Arial"/>
                <w:sz w:val="24"/>
                <w:szCs w:val="24"/>
              </w:rPr>
              <w:t>9</w:t>
            </w:r>
            <w:r w:rsidR="00CB4220" w:rsidRPr="008B1480">
              <w:rPr>
                <w:rFonts w:ascii="Arial" w:hAnsi="Arial" w:cs="Arial"/>
                <w:sz w:val="24"/>
                <w:szCs w:val="24"/>
              </w:rPr>
              <w:t>)</w:t>
            </w:r>
          </w:p>
          <w:p w:rsidR="002F2E53" w:rsidRPr="008B1480" w:rsidRDefault="002F2E53" w:rsidP="00925765">
            <w:pPr>
              <w:pStyle w:val="ListParagraph"/>
              <w:spacing w:line="276" w:lineRule="auto"/>
              <w:jc w:val="both"/>
              <w:rPr>
                <w:rFonts w:ascii="Arial" w:hAnsi="Arial" w:cs="Arial"/>
                <w:sz w:val="24"/>
                <w:szCs w:val="24"/>
              </w:rPr>
            </w:pPr>
          </w:p>
          <w:p w:rsidR="002F2E53" w:rsidRPr="008B1480" w:rsidRDefault="002F2E53" w:rsidP="00925765">
            <w:pPr>
              <w:pStyle w:val="ListParagraph"/>
              <w:numPr>
                <w:ilvl w:val="0"/>
                <w:numId w:val="75"/>
              </w:numPr>
              <w:spacing w:line="276" w:lineRule="auto"/>
              <w:jc w:val="both"/>
              <w:rPr>
                <w:rFonts w:ascii="Arial" w:hAnsi="Arial" w:cs="Arial"/>
                <w:sz w:val="24"/>
                <w:szCs w:val="24"/>
              </w:rPr>
            </w:pPr>
            <w:r w:rsidRPr="008B1480">
              <w:rPr>
                <w:rFonts w:ascii="Arial" w:hAnsi="Arial" w:cs="Arial"/>
                <w:sz w:val="24"/>
                <w:szCs w:val="24"/>
              </w:rPr>
              <w:t>Disagree with enlargement to include site RA/137. (</w:t>
            </w:r>
            <w:r w:rsidR="007770B9" w:rsidRPr="008B1480">
              <w:rPr>
                <w:rFonts w:ascii="Arial" w:hAnsi="Arial" w:cs="Arial"/>
                <w:sz w:val="24"/>
                <w:szCs w:val="24"/>
              </w:rPr>
              <w:t>2</w:t>
            </w:r>
            <w:r w:rsidRPr="008B1480">
              <w:rPr>
                <w:rFonts w:ascii="Arial" w:hAnsi="Arial" w:cs="Arial"/>
                <w:sz w:val="24"/>
                <w:szCs w:val="24"/>
              </w:rPr>
              <w:t>)</w:t>
            </w:r>
          </w:p>
          <w:p w:rsidR="002F2E53" w:rsidRPr="008B1480" w:rsidRDefault="002F2E53" w:rsidP="00925765">
            <w:pPr>
              <w:spacing w:line="276" w:lineRule="auto"/>
              <w:jc w:val="both"/>
              <w:rPr>
                <w:rFonts w:ascii="Arial" w:hAnsi="Arial" w:cs="Arial"/>
                <w:sz w:val="24"/>
                <w:szCs w:val="24"/>
              </w:rPr>
            </w:pPr>
          </w:p>
          <w:p w:rsidR="002F2E53" w:rsidRPr="008B1480" w:rsidRDefault="002F2E53" w:rsidP="00925765">
            <w:pPr>
              <w:pStyle w:val="ListParagraph"/>
              <w:numPr>
                <w:ilvl w:val="0"/>
                <w:numId w:val="75"/>
              </w:numPr>
              <w:spacing w:line="276" w:lineRule="auto"/>
              <w:jc w:val="both"/>
              <w:rPr>
                <w:rFonts w:ascii="Arial" w:hAnsi="Arial" w:cs="Arial"/>
                <w:sz w:val="24"/>
                <w:szCs w:val="24"/>
              </w:rPr>
            </w:pPr>
            <w:r w:rsidRPr="008B1480">
              <w:rPr>
                <w:rFonts w:ascii="Arial" w:hAnsi="Arial" w:cs="Arial"/>
                <w:sz w:val="24"/>
                <w:szCs w:val="24"/>
              </w:rPr>
              <w:t>Disagree/Strongly Disagree (</w:t>
            </w:r>
            <w:r w:rsidR="00D24591" w:rsidRPr="008B1480">
              <w:rPr>
                <w:rFonts w:ascii="Arial" w:hAnsi="Arial" w:cs="Arial"/>
                <w:sz w:val="24"/>
                <w:szCs w:val="24"/>
              </w:rPr>
              <w:t>21</w:t>
            </w:r>
            <w:r w:rsidRPr="008B1480">
              <w:rPr>
                <w:rFonts w:ascii="Arial" w:hAnsi="Arial" w:cs="Arial"/>
                <w:sz w:val="24"/>
                <w:szCs w:val="24"/>
              </w:rPr>
              <w:t>)</w:t>
            </w:r>
          </w:p>
          <w:p w:rsidR="002F2E53" w:rsidRPr="008B1480" w:rsidRDefault="002F2E53" w:rsidP="00925765">
            <w:pPr>
              <w:pStyle w:val="ListParagraph"/>
              <w:spacing w:line="276" w:lineRule="auto"/>
              <w:jc w:val="both"/>
              <w:rPr>
                <w:rFonts w:ascii="Arial" w:hAnsi="Arial" w:cs="Arial"/>
                <w:sz w:val="24"/>
                <w:szCs w:val="24"/>
              </w:rPr>
            </w:pPr>
          </w:p>
          <w:p w:rsidR="002F2E53" w:rsidRPr="008B1480" w:rsidRDefault="002F2E53" w:rsidP="00925765">
            <w:pPr>
              <w:pStyle w:val="ListParagraph"/>
              <w:numPr>
                <w:ilvl w:val="0"/>
                <w:numId w:val="75"/>
              </w:numPr>
              <w:spacing w:line="276" w:lineRule="auto"/>
              <w:jc w:val="both"/>
              <w:rPr>
                <w:rFonts w:ascii="Arial" w:hAnsi="Arial" w:cs="Arial"/>
                <w:sz w:val="24"/>
                <w:szCs w:val="24"/>
              </w:rPr>
            </w:pPr>
            <w:r w:rsidRPr="008B1480">
              <w:rPr>
                <w:rFonts w:ascii="Arial" w:hAnsi="Arial" w:cs="Arial"/>
                <w:sz w:val="24"/>
                <w:szCs w:val="24"/>
              </w:rPr>
              <w:t>Sites RA/162 and</w:t>
            </w:r>
            <w:r w:rsidR="007770B9" w:rsidRPr="008B1480">
              <w:rPr>
                <w:rFonts w:ascii="Arial" w:hAnsi="Arial" w:cs="Arial"/>
                <w:sz w:val="24"/>
                <w:szCs w:val="24"/>
              </w:rPr>
              <w:t>/or</w:t>
            </w:r>
            <w:r w:rsidRPr="008B1480">
              <w:rPr>
                <w:rFonts w:ascii="Arial" w:hAnsi="Arial" w:cs="Arial"/>
                <w:sz w:val="24"/>
                <w:szCs w:val="24"/>
              </w:rPr>
              <w:t xml:space="preserve"> RA/137 should be included within the development boundary</w:t>
            </w:r>
            <w:r w:rsidR="007770B9" w:rsidRPr="008B1480">
              <w:rPr>
                <w:rFonts w:ascii="Arial" w:hAnsi="Arial" w:cs="Arial"/>
                <w:sz w:val="24"/>
                <w:szCs w:val="24"/>
              </w:rPr>
              <w:t xml:space="preserve"> (</w:t>
            </w:r>
            <w:r w:rsidR="00D24591" w:rsidRPr="008B1480">
              <w:rPr>
                <w:rFonts w:ascii="Arial" w:hAnsi="Arial" w:cs="Arial"/>
                <w:sz w:val="24"/>
                <w:szCs w:val="24"/>
              </w:rPr>
              <w:t>3</w:t>
            </w:r>
            <w:r w:rsidR="009E02DB" w:rsidRPr="008B1480">
              <w:rPr>
                <w:rFonts w:ascii="Arial" w:hAnsi="Arial" w:cs="Arial"/>
                <w:sz w:val="24"/>
                <w:szCs w:val="24"/>
              </w:rPr>
              <w:t>)</w:t>
            </w:r>
            <w:r w:rsidRPr="008B1480">
              <w:rPr>
                <w:rFonts w:ascii="Arial" w:hAnsi="Arial" w:cs="Arial"/>
                <w:sz w:val="24"/>
                <w:szCs w:val="24"/>
              </w:rPr>
              <w:t>.</w:t>
            </w:r>
          </w:p>
          <w:p w:rsidR="002F2E53" w:rsidRPr="008B1480" w:rsidRDefault="002F2E53" w:rsidP="00925765">
            <w:pPr>
              <w:spacing w:line="276" w:lineRule="auto"/>
              <w:rPr>
                <w:rFonts w:ascii="Arial" w:hAnsi="Arial" w:cs="Arial"/>
                <w:sz w:val="24"/>
                <w:szCs w:val="24"/>
              </w:rPr>
            </w:pPr>
          </w:p>
        </w:tc>
        <w:tc>
          <w:tcPr>
            <w:tcW w:w="3605" w:type="dxa"/>
          </w:tcPr>
          <w:p w:rsidR="005B4579" w:rsidRPr="008B1480" w:rsidRDefault="00CB4220" w:rsidP="00925765">
            <w:pPr>
              <w:spacing w:line="276" w:lineRule="auto"/>
              <w:jc w:val="both"/>
              <w:rPr>
                <w:rFonts w:ascii="Arial" w:hAnsi="Arial" w:cs="Arial"/>
                <w:sz w:val="24"/>
                <w:szCs w:val="24"/>
              </w:rPr>
            </w:pPr>
            <w:r w:rsidRPr="008B1480">
              <w:rPr>
                <w:rFonts w:ascii="Arial" w:hAnsi="Arial" w:cs="Arial"/>
                <w:sz w:val="24"/>
                <w:szCs w:val="24"/>
              </w:rPr>
              <w:t>1. Site discounted as potential housing option and not included.</w:t>
            </w:r>
          </w:p>
          <w:p w:rsidR="00CB4220" w:rsidRPr="008B1480" w:rsidRDefault="00CB4220" w:rsidP="00925765">
            <w:pPr>
              <w:spacing w:line="276" w:lineRule="auto"/>
              <w:jc w:val="both"/>
              <w:rPr>
                <w:rFonts w:ascii="Arial" w:hAnsi="Arial" w:cs="Arial"/>
                <w:sz w:val="24"/>
                <w:szCs w:val="24"/>
              </w:rPr>
            </w:pPr>
          </w:p>
          <w:p w:rsidR="00CB4220" w:rsidRPr="008B1480" w:rsidRDefault="00AA14B6" w:rsidP="00925765">
            <w:pPr>
              <w:spacing w:line="276" w:lineRule="auto"/>
              <w:jc w:val="both"/>
              <w:rPr>
                <w:rFonts w:ascii="Arial" w:hAnsi="Arial" w:cs="Arial"/>
                <w:sz w:val="24"/>
                <w:szCs w:val="24"/>
              </w:rPr>
            </w:pPr>
            <w:r>
              <w:rPr>
                <w:rFonts w:ascii="Arial" w:hAnsi="Arial" w:cs="Arial"/>
                <w:sz w:val="24"/>
                <w:szCs w:val="24"/>
              </w:rPr>
              <w:t>2. No</w:t>
            </w:r>
            <w:r w:rsidR="00CB4220" w:rsidRPr="008B1480">
              <w:rPr>
                <w:rFonts w:ascii="Arial" w:hAnsi="Arial" w:cs="Arial"/>
                <w:sz w:val="24"/>
                <w:szCs w:val="24"/>
              </w:rPr>
              <w:t xml:space="preserve"> </w:t>
            </w:r>
            <w:r w:rsidR="002F2E53" w:rsidRPr="008B1480">
              <w:rPr>
                <w:rFonts w:ascii="Arial" w:hAnsi="Arial" w:cs="Arial"/>
                <w:sz w:val="24"/>
                <w:szCs w:val="24"/>
              </w:rPr>
              <w:t xml:space="preserve">additional changes </w:t>
            </w:r>
            <w:r w:rsidR="00CB4220" w:rsidRPr="008B1480">
              <w:rPr>
                <w:rFonts w:ascii="Arial" w:hAnsi="Arial" w:cs="Arial"/>
                <w:sz w:val="24"/>
                <w:szCs w:val="24"/>
              </w:rPr>
              <w:t>required.</w:t>
            </w:r>
          </w:p>
          <w:p w:rsidR="002F2E53" w:rsidRPr="008B1480" w:rsidRDefault="002F2E53" w:rsidP="00925765">
            <w:pPr>
              <w:spacing w:line="276" w:lineRule="auto"/>
              <w:jc w:val="both"/>
              <w:rPr>
                <w:rFonts w:ascii="Arial" w:hAnsi="Arial" w:cs="Arial"/>
                <w:sz w:val="24"/>
                <w:szCs w:val="24"/>
              </w:rPr>
            </w:pPr>
          </w:p>
          <w:p w:rsidR="002F2E53" w:rsidRPr="008B1480" w:rsidRDefault="002F2E53" w:rsidP="00925765">
            <w:pPr>
              <w:spacing w:line="276" w:lineRule="auto"/>
              <w:jc w:val="both"/>
              <w:rPr>
                <w:rFonts w:ascii="Arial" w:hAnsi="Arial" w:cs="Arial"/>
                <w:sz w:val="24"/>
                <w:szCs w:val="24"/>
              </w:rPr>
            </w:pPr>
          </w:p>
          <w:p w:rsidR="002F2E53" w:rsidRPr="008B1480" w:rsidRDefault="002F2E53" w:rsidP="00925765">
            <w:pPr>
              <w:spacing w:line="276" w:lineRule="auto"/>
              <w:jc w:val="both"/>
              <w:rPr>
                <w:rFonts w:ascii="Arial" w:hAnsi="Arial" w:cs="Arial"/>
                <w:sz w:val="24"/>
                <w:szCs w:val="24"/>
              </w:rPr>
            </w:pPr>
            <w:r w:rsidRPr="008B1480">
              <w:rPr>
                <w:rFonts w:ascii="Arial" w:hAnsi="Arial" w:cs="Arial"/>
                <w:sz w:val="24"/>
                <w:szCs w:val="24"/>
              </w:rPr>
              <w:t>3. Site discounted as potential housing option and not included.</w:t>
            </w:r>
          </w:p>
          <w:p w:rsidR="002F2E53" w:rsidRPr="008B1480" w:rsidRDefault="002F2E53" w:rsidP="00925765">
            <w:pPr>
              <w:spacing w:line="276" w:lineRule="auto"/>
              <w:jc w:val="both"/>
              <w:rPr>
                <w:rFonts w:ascii="Arial" w:hAnsi="Arial" w:cs="Arial"/>
                <w:sz w:val="24"/>
                <w:szCs w:val="24"/>
              </w:rPr>
            </w:pPr>
          </w:p>
          <w:p w:rsidR="002F2E53" w:rsidRPr="008B1480" w:rsidRDefault="00D24591" w:rsidP="00925765">
            <w:pPr>
              <w:spacing w:line="276" w:lineRule="auto"/>
              <w:jc w:val="both"/>
              <w:rPr>
                <w:rFonts w:ascii="Arial" w:hAnsi="Arial" w:cs="Arial"/>
                <w:sz w:val="24"/>
                <w:szCs w:val="24"/>
              </w:rPr>
            </w:pPr>
            <w:r w:rsidRPr="008B1480">
              <w:rPr>
                <w:rFonts w:ascii="Arial" w:hAnsi="Arial" w:cs="Arial"/>
                <w:sz w:val="24"/>
                <w:szCs w:val="24"/>
              </w:rPr>
              <w:t>4. None additional changes required</w:t>
            </w:r>
          </w:p>
          <w:p w:rsidR="00D24591" w:rsidRPr="008B1480" w:rsidRDefault="00D24591" w:rsidP="00925765">
            <w:pPr>
              <w:spacing w:line="276" w:lineRule="auto"/>
              <w:jc w:val="both"/>
              <w:rPr>
                <w:rFonts w:ascii="Arial" w:hAnsi="Arial" w:cs="Arial"/>
                <w:sz w:val="24"/>
                <w:szCs w:val="24"/>
              </w:rPr>
            </w:pPr>
          </w:p>
          <w:p w:rsidR="002F2E53" w:rsidRPr="008B1480" w:rsidRDefault="00D24591" w:rsidP="00925765">
            <w:pPr>
              <w:spacing w:line="276" w:lineRule="auto"/>
              <w:jc w:val="both"/>
              <w:rPr>
                <w:rFonts w:ascii="Arial" w:hAnsi="Arial" w:cs="Arial"/>
                <w:sz w:val="24"/>
                <w:szCs w:val="24"/>
              </w:rPr>
            </w:pPr>
            <w:r w:rsidRPr="008B1480">
              <w:rPr>
                <w:rFonts w:ascii="Arial" w:hAnsi="Arial" w:cs="Arial"/>
                <w:sz w:val="24"/>
                <w:szCs w:val="24"/>
              </w:rPr>
              <w:t>5</w:t>
            </w:r>
            <w:r w:rsidR="002F2E53" w:rsidRPr="008B1480">
              <w:rPr>
                <w:rFonts w:ascii="Arial" w:hAnsi="Arial" w:cs="Arial"/>
                <w:sz w:val="24"/>
                <w:szCs w:val="24"/>
              </w:rPr>
              <w:t>. No changes have been made</w:t>
            </w:r>
            <w:r w:rsidR="007770B9" w:rsidRPr="008B1480">
              <w:rPr>
                <w:rFonts w:ascii="Arial" w:hAnsi="Arial" w:cs="Arial"/>
                <w:sz w:val="24"/>
                <w:szCs w:val="24"/>
              </w:rPr>
              <w:t>. Site RA/137 has significant constraints (e.g. impact on linear character of the village, setting of listed buildings and Conservation Areas). The site has been discounted.  RA/162 has received significant objection has been discounted.</w:t>
            </w:r>
          </w:p>
          <w:p w:rsidR="00D24591" w:rsidRPr="008B1480" w:rsidRDefault="00D24591" w:rsidP="00925765">
            <w:pPr>
              <w:spacing w:line="276" w:lineRule="auto"/>
              <w:jc w:val="both"/>
              <w:rPr>
                <w:rFonts w:ascii="Arial" w:hAnsi="Arial" w:cs="Arial"/>
                <w:sz w:val="24"/>
                <w:szCs w:val="24"/>
              </w:rPr>
            </w:pPr>
          </w:p>
        </w:tc>
      </w:tr>
      <w:tr w:rsidR="004F22BB" w:rsidRPr="008B1480" w:rsidTr="001B48AC">
        <w:tc>
          <w:tcPr>
            <w:tcW w:w="2433" w:type="dxa"/>
          </w:tcPr>
          <w:p w:rsidR="00D24591" w:rsidRPr="008B1480" w:rsidRDefault="00D24591" w:rsidP="00925765">
            <w:pPr>
              <w:spacing w:line="276" w:lineRule="auto"/>
              <w:rPr>
                <w:rFonts w:ascii="Arial" w:hAnsi="Arial" w:cs="Arial"/>
                <w:b/>
                <w:sz w:val="24"/>
                <w:szCs w:val="24"/>
              </w:rPr>
            </w:pPr>
          </w:p>
          <w:p w:rsidR="005B4579" w:rsidRPr="008B1480" w:rsidRDefault="00D24591" w:rsidP="00925765">
            <w:pPr>
              <w:spacing w:line="276" w:lineRule="auto"/>
              <w:rPr>
                <w:rFonts w:ascii="Arial" w:hAnsi="Arial" w:cs="Arial"/>
                <w:b/>
                <w:sz w:val="24"/>
                <w:szCs w:val="24"/>
              </w:rPr>
            </w:pPr>
            <w:r w:rsidRPr="008B1480">
              <w:rPr>
                <w:rFonts w:ascii="Arial" w:hAnsi="Arial" w:cs="Arial"/>
                <w:b/>
                <w:sz w:val="24"/>
                <w:szCs w:val="24"/>
              </w:rPr>
              <w:t>Brampton Ash</w:t>
            </w:r>
          </w:p>
          <w:p w:rsidR="00111AA7" w:rsidRPr="008B1480" w:rsidRDefault="00111AA7" w:rsidP="00925765">
            <w:pPr>
              <w:spacing w:line="276" w:lineRule="auto"/>
              <w:rPr>
                <w:rFonts w:ascii="Arial" w:hAnsi="Arial" w:cs="Arial"/>
                <w:b/>
                <w:sz w:val="24"/>
                <w:szCs w:val="24"/>
              </w:rPr>
            </w:pPr>
          </w:p>
          <w:p w:rsidR="00111AA7" w:rsidRPr="008B1480" w:rsidRDefault="00111AA7" w:rsidP="00925765">
            <w:pPr>
              <w:spacing w:line="276" w:lineRule="auto"/>
              <w:jc w:val="both"/>
              <w:rPr>
                <w:rFonts w:ascii="Arial" w:hAnsi="Arial" w:cs="Arial"/>
                <w:sz w:val="24"/>
                <w:szCs w:val="24"/>
              </w:rPr>
            </w:pPr>
            <w:r w:rsidRPr="008B1480">
              <w:rPr>
                <w:rFonts w:ascii="Arial" w:hAnsi="Arial" w:cs="Arial"/>
                <w:sz w:val="24"/>
                <w:szCs w:val="24"/>
                <w:u w:val="single"/>
              </w:rPr>
              <w:t>Question</w:t>
            </w:r>
            <w:r w:rsidRPr="008B1480">
              <w:rPr>
                <w:rFonts w:ascii="Arial" w:hAnsi="Arial" w:cs="Arial"/>
                <w:sz w:val="24"/>
                <w:szCs w:val="24"/>
              </w:rPr>
              <w:t xml:space="preserve"> </w:t>
            </w:r>
            <w:r w:rsidRPr="008B1480">
              <w:rPr>
                <w:rFonts w:ascii="Arial" w:hAnsi="Arial" w:cs="Arial"/>
                <w:b/>
                <w:sz w:val="24"/>
                <w:szCs w:val="24"/>
              </w:rPr>
              <w:t xml:space="preserve">- </w:t>
            </w:r>
            <w:r w:rsidRPr="008B1480">
              <w:rPr>
                <w:rFonts w:ascii="Arial" w:hAnsi="Arial" w:cs="Arial"/>
                <w:sz w:val="24"/>
                <w:szCs w:val="24"/>
              </w:rPr>
              <w:t>Do you think Brampton Ash should continue to be considered as scattered development in the open countryside? If not, should a village boundary be drawn?</w:t>
            </w:r>
          </w:p>
        </w:tc>
        <w:tc>
          <w:tcPr>
            <w:tcW w:w="3204" w:type="dxa"/>
          </w:tcPr>
          <w:p w:rsidR="005B4579" w:rsidRPr="008B1480" w:rsidRDefault="00D24591" w:rsidP="00925765">
            <w:pPr>
              <w:pStyle w:val="ListParagraph"/>
              <w:numPr>
                <w:ilvl w:val="0"/>
                <w:numId w:val="76"/>
              </w:numPr>
              <w:spacing w:line="276" w:lineRule="auto"/>
              <w:jc w:val="both"/>
              <w:rPr>
                <w:rFonts w:ascii="Arial" w:hAnsi="Arial" w:cs="Arial"/>
                <w:sz w:val="24"/>
                <w:szCs w:val="24"/>
              </w:rPr>
            </w:pPr>
            <w:r w:rsidRPr="008B1480">
              <w:rPr>
                <w:rFonts w:ascii="Arial" w:hAnsi="Arial" w:cs="Arial"/>
                <w:sz w:val="24"/>
                <w:szCs w:val="24"/>
              </w:rPr>
              <w:t>No comments received regarding creation of a settlement boundary.</w:t>
            </w:r>
          </w:p>
          <w:p w:rsidR="00D24591" w:rsidRPr="008B1480" w:rsidRDefault="00D24591" w:rsidP="00925765">
            <w:pPr>
              <w:pStyle w:val="ListParagraph"/>
              <w:spacing w:line="276" w:lineRule="auto"/>
              <w:jc w:val="both"/>
              <w:rPr>
                <w:rFonts w:ascii="Arial" w:hAnsi="Arial" w:cs="Arial"/>
                <w:sz w:val="24"/>
                <w:szCs w:val="24"/>
              </w:rPr>
            </w:pPr>
          </w:p>
        </w:tc>
        <w:tc>
          <w:tcPr>
            <w:tcW w:w="3605" w:type="dxa"/>
          </w:tcPr>
          <w:p w:rsidR="005B4579" w:rsidRPr="008B1480" w:rsidRDefault="00D24591" w:rsidP="00925765">
            <w:pPr>
              <w:spacing w:line="276" w:lineRule="auto"/>
              <w:jc w:val="both"/>
              <w:rPr>
                <w:rFonts w:ascii="Arial" w:hAnsi="Arial" w:cs="Arial"/>
                <w:sz w:val="24"/>
                <w:szCs w:val="24"/>
              </w:rPr>
            </w:pPr>
            <w:r w:rsidRPr="008B1480">
              <w:rPr>
                <w:rFonts w:ascii="Arial" w:hAnsi="Arial" w:cs="Arial"/>
                <w:sz w:val="24"/>
                <w:szCs w:val="24"/>
              </w:rPr>
              <w:t>1. No change. Settlement to remain in open countryside.</w:t>
            </w:r>
          </w:p>
        </w:tc>
      </w:tr>
      <w:tr w:rsidR="004F22BB" w:rsidRPr="008B1480" w:rsidTr="001B48AC">
        <w:tc>
          <w:tcPr>
            <w:tcW w:w="2433" w:type="dxa"/>
          </w:tcPr>
          <w:p w:rsidR="00D24591" w:rsidRPr="008B1480" w:rsidRDefault="00D24591" w:rsidP="00925765">
            <w:pPr>
              <w:spacing w:line="276" w:lineRule="auto"/>
              <w:rPr>
                <w:rFonts w:ascii="Arial" w:hAnsi="Arial" w:cs="Arial"/>
                <w:b/>
                <w:sz w:val="24"/>
                <w:szCs w:val="24"/>
              </w:rPr>
            </w:pPr>
          </w:p>
          <w:p w:rsidR="005B4579" w:rsidRPr="008B1480" w:rsidRDefault="00D24591" w:rsidP="00925765">
            <w:pPr>
              <w:spacing w:line="276" w:lineRule="auto"/>
              <w:rPr>
                <w:rFonts w:ascii="Arial" w:hAnsi="Arial" w:cs="Arial"/>
                <w:b/>
                <w:sz w:val="24"/>
                <w:szCs w:val="24"/>
              </w:rPr>
            </w:pPr>
            <w:r w:rsidRPr="008B1480">
              <w:rPr>
                <w:rFonts w:ascii="Arial" w:hAnsi="Arial" w:cs="Arial"/>
                <w:b/>
                <w:sz w:val="24"/>
                <w:szCs w:val="24"/>
              </w:rPr>
              <w:t>Braybrooke</w:t>
            </w:r>
          </w:p>
          <w:p w:rsidR="00D24591" w:rsidRPr="008B1480" w:rsidRDefault="00D24591" w:rsidP="00925765">
            <w:pPr>
              <w:spacing w:line="276" w:lineRule="auto"/>
              <w:rPr>
                <w:rFonts w:ascii="Arial" w:hAnsi="Arial" w:cs="Arial"/>
                <w:sz w:val="24"/>
                <w:szCs w:val="24"/>
                <w:u w:val="single"/>
              </w:rPr>
            </w:pPr>
          </w:p>
          <w:p w:rsidR="00111AA7" w:rsidRPr="008B1480" w:rsidRDefault="00111AA7" w:rsidP="00925765">
            <w:pPr>
              <w:spacing w:line="276" w:lineRule="auto"/>
              <w:jc w:val="both"/>
              <w:rPr>
                <w:rFonts w:ascii="Arial" w:hAnsi="Arial" w:cs="Arial"/>
                <w:b/>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Do you agree with the proposed settlement boundary, subject to the inclusion of new allocations?</w:t>
            </w:r>
          </w:p>
          <w:p w:rsidR="00D24591" w:rsidRPr="008B1480" w:rsidRDefault="00D24591" w:rsidP="00925765">
            <w:pPr>
              <w:spacing w:line="276" w:lineRule="auto"/>
              <w:rPr>
                <w:rFonts w:ascii="Arial" w:hAnsi="Arial" w:cs="Arial"/>
                <w:sz w:val="24"/>
                <w:szCs w:val="24"/>
                <w:u w:val="single"/>
              </w:rPr>
            </w:pPr>
          </w:p>
        </w:tc>
        <w:tc>
          <w:tcPr>
            <w:tcW w:w="3204" w:type="dxa"/>
          </w:tcPr>
          <w:p w:rsidR="008F103A" w:rsidRPr="008B1480" w:rsidRDefault="008F103A" w:rsidP="00925765">
            <w:pPr>
              <w:pStyle w:val="ListParagraph"/>
              <w:numPr>
                <w:ilvl w:val="0"/>
                <w:numId w:val="77"/>
              </w:numPr>
              <w:spacing w:line="276" w:lineRule="auto"/>
              <w:jc w:val="both"/>
              <w:rPr>
                <w:rFonts w:ascii="Arial" w:hAnsi="Arial" w:cs="Arial"/>
                <w:sz w:val="24"/>
                <w:szCs w:val="24"/>
              </w:rPr>
            </w:pPr>
            <w:r w:rsidRPr="008B1480">
              <w:rPr>
                <w:rFonts w:ascii="Arial" w:hAnsi="Arial" w:cs="Arial"/>
                <w:sz w:val="24"/>
                <w:szCs w:val="24"/>
              </w:rPr>
              <w:t>Disagree/Strongly Disagree (</w:t>
            </w:r>
            <w:r w:rsidR="00F72C50" w:rsidRPr="008B1480">
              <w:rPr>
                <w:rFonts w:ascii="Arial" w:hAnsi="Arial" w:cs="Arial"/>
                <w:sz w:val="24"/>
                <w:szCs w:val="24"/>
              </w:rPr>
              <w:t>94</w:t>
            </w:r>
            <w:r w:rsidRPr="008B1480">
              <w:rPr>
                <w:rFonts w:ascii="Arial" w:hAnsi="Arial" w:cs="Arial"/>
                <w:sz w:val="24"/>
                <w:szCs w:val="24"/>
              </w:rPr>
              <w:t>)</w:t>
            </w:r>
          </w:p>
          <w:p w:rsidR="004B3220" w:rsidRPr="008B1480" w:rsidRDefault="004B3220" w:rsidP="00925765">
            <w:pPr>
              <w:pStyle w:val="ListParagraph"/>
              <w:spacing w:line="276" w:lineRule="auto"/>
              <w:jc w:val="both"/>
              <w:rPr>
                <w:rFonts w:ascii="Arial" w:hAnsi="Arial" w:cs="Arial"/>
                <w:sz w:val="24"/>
                <w:szCs w:val="24"/>
              </w:rPr>
            </w:pPr>
          </w:p>
          <w:p w:rsidR="004B3220" w:rsidRPr="008B1480" w:rsidRDefault="004B3220" w:rsidP="00925765">
            <w:pPr>
              <w:pStyle w:val="ListParagraph"/>
              <w:numPr>
                <w:ilvl w:val="0"/>
                <w:numId w:val="77"/>
              </w:numPr>
              <w:spacing w:line="276" w:lineRule="auto"/>
              <w:jc w:val="both"/>
              <w:rPr>
                <w:rFonts w:ascii="Arial" w:hAnsi="Arial" w:cs="Arial"/>
                <w:sz w:val="24"/>
                <w:szCs w:val="24"/>
              </w:rPr>
            </w:pPr>
            <w:r w:rsidRPr="008B1480">
              <w:rPr>
                <w:rFonts w:ascii="Arial" w:hAnsi="Arial" w:cs="Arial"/>
                <w:sz w:val="24"/>
                <w:szCs w:val="24"/>
              </w:rPr>
              <w:t>Site RA</w:t>
            </w:r>
            <w:r w:rsidR="00F63878" w:rsidRPr="008B1480">
              <w:rPr>
                <w:rFonts w:ascii="Arial" w:hAnsi="Arial" w:cs="Arial"/>
                <w:sz w:val="24"/>
                <w:szCs w:val="24"/>
              </w:rPr>
              <w:t>/128 should be excluded (</w:t>
            </w:r>
            <w:r w:rsidR="00F72C50" w:rsidRPr="008B1480">
              <w:rPr>
                <w:rFonts w:ascii="Arial" w:hAnsi="Arial" w:cs="Arial"/>
                <w:sz w:val="24"/>
                <w:szCs w:val="24"/>
              </w:rPr>
              <w:t>87</w:t>
            </w:r>
            <w:r w:rsidRPr="008B1480">
              <w:rPr>
                <w:rFonts w:ascii="Arial" w:hAnsi="Arial" w:cs="Arial"/>
                <w:sz w:val="24"/>
                <w:szCs w:val="24"/>
              </w:rPr>
              <w:t>)</w:t>
            </w:r>
          </w:p>
          <w:p w:rsidR="00F63878" w:rsidRPr="008B1480" w:rsidRDefault="00F63878" w:rsidP="00925765">
            <w:pPr>
              <w:pStyle w:val="ListParagraph"/>
              <w:spacing w:line="276" w:lineRule="auto"/>
              <w:rPr>
                <w:rFonts w:ascii="Arial" w:hAnsi="Arial" w:cs="Arial"/>
                <w:sz w:val="24"/>
                <w:szCs w:val="24"/>
              </w:rPr>
            </w:pPr>
          </w:p>
          <w:p w:rsidR="00F63878" w:rsidRPr="008B1480" w:rsidRDefault="00F63878" w:rsidP="00925765">
            <w:pPr>
              <w:pStyle w:val="ListParagraph"/>
              <w:numPr>
                <w:ilvl w:val="0"/>
                <w:numId w:val="77"/>
              </w:numPr>
              <w:spacing w:line="276" w:lineRule="auto"/>
              <w:jc w:val="both"/>
              <w:rPr>
                <w:rFonts w:ascii="Arial" w:hAnsi="Arial" w:cs="Arial"/>
                <w:sz w:val="24"/>
                <w:szCs w:val="24"/>
              </w:rPr>
            </w:pPr>
            <w:r w:rsidRPr="008B1480">
              <w:rPr>
                <w:rFonts w:ascii="Arial" w:hAnsi="Arial" w:cs="Arial"/>
                <w:sz w:val="24"/>
                <w:szCs w:val="24"/>
              </w:rPr>
              <w:t>Site RA/128 should be included (1)</w:t>
            </w:r>
          </w:p>
          <w:p w:rsidR="00565FC9" w:rsidRPr="008B1480" w:rsidRDefault="00565FC9" w:rsidP="00925765">
            <w:pPr>
              <w:pStyle w:val="ListParagraph"/>
              <w:spacing w:line="276" w:lineRule="auto"/>
              <w:jc w:val="both"/>
              <w:rPr>
                <w:rFonts w:ascii="Arial" w:hAnsi="Arial" w:cs="Arial"/>
                <w:sz w:val="24"/>
                <w:szCs w:val="24"/>
              </w:rPr>
            </w:pPr>
          </w:p>
          <w:p w:rsidR="00565FC9" w:rsidRPr="008B1480" w:rsidRDefault="00565FC9" w:rsidP="00925765">
            <w:pPr>
              <w:pStyle w:val="ListParagraph"/>
              <w:numPr>
                <w:ilvl w:val="0"/>
                <w:numId w:val="77"/>
              </w:numPr>
              <w:spacing w:line="276" w:lineRule="auto"/>
              <w:jc w:val="both"/>
              <w:rPr>
                <w:rFonts w:ascii="Arial" w:hAnsi="Arial" w:cs="Arial"/>
                <w:sz w:val="24"/>
                <w:szCs w:val="24"/>
              </w:rPr>
            </w:pPr>
            <w:r w:rsidRPr="008B1480">
              <w:rPr>
                <w:rFonts w:ascii="Arial" w:hAnsi="Arial" w:cs="Arial"/>
                <w:sz w:val="24"/>
                <w:szCs w:val="24"/>
              </w:rPr>
              <w:t>Site RA/143 should be excluded (1)</w:t>
            </w:r>
          </w:p>
          <w:p w:rsidR="00F72C50" w:rsidRPr="008B1480" w:rsidRDefault="00F72C50" w:rsidP="00925765">
            <w:pPr>
              <w:pStyle w:val="ListParagraph"/>
              <w:spacing w:line="276" w:lineRule="auto"/>
              <w:rPr>
                <w:rFonts w:ascii="Arial" w:hAnsi="Arial" w:cs="Arial"/>
                <w:sz w:val="24"/>
                <w:szCs w:val="24"/>
              </w:rPr>
            </w:pPr>
          </w:p>
          <w:p w:rsidR="00F72C50" w:rsidRPr="008B1480" w:rsidRDefault="00F72C50" w:rsidP="00925765">
            <w:pPr>
              <w:pStyle w:val="ListParagraph"/>
              <w:numPr>
                <w:ilvl w:val="0"/>
                <w:numId w:val="77"/>
              </w:numPr>
              <w:spacing w:line="276" w:lineRule="auto"/>
              <w:jc w:val="both"/>
              <w:rPr>
                <w:rFonts w:ascii="Arial" w:hAnsi="Arial" w:cs="Arial"/>
                <w:sz w:val="24"/>
                <w:szCs w:val="24"/>
              </w:rPr>
            </w:pPr>
            <w:r w:rsidRPr="008B1480">
              <w:rPr>
                <w:rFonts w:ascii="Arial" w:hAnsi="Arial" w:cs="Arial"/>
                <w:sz w:val="24"/>
                <w:szCs w:val="24"/>
              </w:rPr>
              <w:t>Agree/Strongly agree (1)</w:t>
            </w:r>
          </w:p>
          <w:p w:rsidR="00F72C50" w:rsidRPr="008B1480" w:rsidRDefault="00F72C50" w:rsidP="00925765">
            <w:pPr>
              <w:pStyle w:val="ListParagraph"/>
              <w:spacing w:line="276" w:lineRule="auto"/>
              <w:jc w:val="both"/>
              <w:rPr>
                <w:rFonts w:ascii="Arial" w:hAnsi="Arial" w:cs="Arial"/>
                <w:sz w:val="24"/>
                <w:szCs w:val="24"/>
              </w:rPr>
            </w:pPr>
          </w:p>
          <w:p w:rsidR="00F63878" w:rsidRPr="008B1480" w:rsidRDefault="00F63878" w:rsidP="00925765">
            <w:pPr>
              <w:pStyle w:val="ListParagraph"/>
              <w:spacing w:line="276" w:lineRule="auto"/>
              <w:jc w:val="both"/>
              <w:rPr>
                <w:rFonts w:ascii="Arial" w:hAnsi="Arial" w:cs="Arial"/>
                <w:sz w:val="24"/>
                <w:szCs w:val="24"/>
              </w:rPr>
            </w:pPr>
          </w:p>
          <w:p w:rsidR="00B52D78" w:rsidRPr="008B1480" w:rsidRDefault="00B52D78" w:rsidP="00925765">
            <w:pPr>
              <w:pStyle w:val="ListParagraph"/>
              <w:spacing w:line="276" w:lineRule="auto"/>
              <w:jc w:val="both"/>
              <w:rPr>
                <w:rFonts w:ascii="Arial" w:hAnsi="Arial" w:cs="Arial"/>
                <w:sz w:val="24"/>
                <w:szCs w:val="24"/>
              </w:rPr>
            </w:pPr>
          </w:p>
          <w:p w:rsidR="005B4579" w:rsidRPr="008B1480" w:rsidRDefault="005B4579" w:rsidP="00925765">
            <w:pPr>
              <w:spacing w:line="276" w:lineRule="auto"/>
              <w:rPr>
                <w:rFonts w:ascii="Arial" w:hAnsi="Arial" w:cs="Arial"/>
                <w:sz w:val="24"/>
                <w:szCs w:val="24"/>
                <w:u w:val="single"/>
              </w:rPr>
            </w:pPr>
          </w:p>
        </w:tc>
        <w:tc>
          <w:tcPr>
            <w:tcW w:w="3605" w:type="dxa"/>
          </w:tcPr>
          <w:p w:rsidR="005B4579" w:rsidRPr="008B1480" w:rsidRDefault="008F103A" w:rsidP="00925765">
            <w:pPr>
              <w:pStyle w:val="ListParagraph"/>
              <w:numPr>
                <w:ilvl w:val="0"/>
                <w:numId w:val="125"/>
              </w:numPr>
              <w:spacing w:line="276" w:lineRule="auto"/>
              <w:ind w:left="459" w:hanging="426"/>
              <w:jc w:val="both"/>
              <w:rPr>
                <w:rFonts w:ascii="Arial" w:hAnsi="Arial" w:cs="Arial"/>
                <w:sz w:val="24"/>
                <w:szCs w:val="24"/>
              </w:rPr>
            </w:pPr>
            <w:r w:rsidRPr="008B1480">
              <w:rPr>
                <w:rFonts w:ascii="Arial" w:hAnsi="Arial" w:cs="Arial"/>
                <w:sz w:val="24"/>
                <w:szCs w:val="24"/>
              </w:rPr>
              <w:t>A review of HVI’s has determined</w:t>
            </w:r>
            <w:r w:rsidR="004344A5" w:rsidRPr="008B1480">
              <w:rPr>
                <w:rFonts w:ascii="Arial" w:hAnsi="Arial" w:cs="Arial"/>
                <w:sz w:val="24"/>
                <w:szCs w:val="24"/>
              </w:rPr>
              <w:t xml:space="preserve"> (</w:t>
            </w:r>
            <w:r w:rsidR="00BF1A48" w:rsidRPr="008B1480">
              <w:rPr>
                <w:rFonts w:ascii="Arial" w:hAnsi="Arial" w:cs="Arial"/>
                <w:sz w:val="24"/>
                <w:szCs w:val="24"/>
              </w:rPr>
              <w:t xml:space="preserve">Planning Policy Meeting on </w:t>
            </w:r>
            <w:r w:rsidR="004344A5" w:rsidRPr="008B1480">
              <w:rPr>
                <w:rFonts w:ascii="Arial" w:hAnsi="Arial" w:cs="Arial"/>
                <w:sz w:val="24"/>
                <w:szCs w:val="24"/>
              </w:rPr>
              <w:t>31.07.14)</w:t>
            </w:r>
            <w:r w:rsidRPr="008B1480">
              <w:rPr>
                <w:rFonts w:ascii="Arial" w:hAnsi="Arial" w:cs="Arial"/>
                <w:sz w:val="24"/>
                <w:szCs w:val="24"/>
              </w:rPr>
              <w:t xml:space="preserve"> that HVI007 should remain designated. </w:t>
            </w:r>
            <w:r w:rsidR="004344A5" w:rsidRPr="008B1480">
              <w:rPr>
                <w:rFonts w:ascii="Arial" w:hAnsi="Arial" w:cs="Arial"/>
                <w:sz w:val="24"/>
                <w:szCs w:val="24"/>
              </w:rPr>
              <w:t>As open space on the edge of the settlement it should be excluded from the settleme</w:t>
            </w:r>
            <w:r w:rsidR="00804893">
              <w:rPr>
                <w:rFonts w:ascii="Arial" w:hAnsi="Arial" w:cs="Arial"/>
                <w:sz w:val="24"/>
                <w:szCs w:val="24"/>
              </w:rPr>
              <w:t>nt boundary in accordance with P</w:t>
            </w:r>
            <w:r w:rsidR="004344A5" w:rsidRPr="008B1480">
              <w:rPr>
                <w:rFonts w:ascii="Arial" w:hAnsi="Arial" w:cs="Arial"/>
                <w:sz w:val="24"/>
                <w:szCs w:val="24"/>
              </w:rPr>
              <w:t>rinciple 3(a) of the assessment criteria.</w:t>
            </w:r>
          </w:p>
          <w:p w:rsidR="004B3220" w:rsidRPr="008B1480" w:rsidRDefault="004B3220" w:rsidP="00925765">
            <w:pPr>
              <w:pStyle w:val="ListParagraph"/>
              <w:spacing w:line="276" w:lineRule="auto"/>
              <w:ind w:left="459" w:hanging="426"/>
              <w:jc w:val="both"/>
              <w:rPr>
                <w:rFonts w:ascii="Arial" w:hAnsi="Arial" w:cs="Arial"/>
                <w:sz w:val="24"/>
                <w:szCs w:val="24"/>
              </w:rPr>
            </w:pPr>
          </w:p>
          <w:p w:rsidR="004344A5" w:rsidRPr="008B1480" w:rsidRDefault="00F63878" w:rsidP="00925765">
            <w:pPr>
              <w:pStyle w:val="ListParagraph"/>
              <w:numPr>
                <w:ilvl w:val="0"/>
                <w:numId w:val="125"/>
              </w:numPr>
              <w:spacing w:line="276" w:lineRule="auto"/>
              <w:ind w:left="459" w:hanging="426"/>
              <w:rPr>
                <w:rFonts w:ascii="Arial" w:hAnsi="Arial" w:cs="Arial"/>
                <w:sz w:val="24"/>
                <w:szCs w:val="24"/>
              </w:rPr>
            </w:pPr>
            <w:r w:rsidRPr="008B1480">
              <w:rPr>
                <w:rFonts w:ascii="Arial" w:hAnsi="Arial" w:cs="Arial"/>
                <w:sz w:val="24"/>
                <w:szCs w:val="24"/>
              </w:rPr>
              <w:t xml:space="preserve">Part </w:t>
            </w:r>
            <w:r w:rsidR="00F65FD0" w:rsidRPr="008B1480">
              <w:rPr>
                <w:rFonts w:ascii="Arial" w:hAnsi="Arial" w:cs="Arial"/>
                <w:sz w:val="24"/>
                <w:szCs w:val="24"/>
              </w:rPr>
              <w:t>of site</w:t>
            </w:r>
            <w:r w:rsidRPr="008B1480">
              <w:rPr>
                <w:rFonts w:ascii="Arial" w:hAnsi="Arial" w:cs="Arial"/>
                <w:sz w:val="24"/>
                <w:szCs w:val="24"/>
              </w:rPr>
              <w:t xml:space="preserve"> RA/128</w:t>
            </w:r>
            <w:r w:rsidR="00C1492B" w:rsidRPr="008B1480">
              <w:rPr>
                <w:rFonts w:ascii="Arial" w:hAnsi="Arial" w:cs="Arial"/>
                <w:sz w:val="24"/>
                <w:szCs w:val="24"/>
              </w:rPr>
              <w:t xml:space="preserve"> remains a potential housing option</w:t>
            </w:r>
            <w:r w:rsidR="005E419D">
              <w:rPr>
                <w:rFonts w:ascii="Arial" w:hAnsi="Arial" w:cs="Arial"/>
                <w:sz w:val="24"/>
                <w:szCs w:val="24"/>
              </w:rPr>
              <w:t>.</w:t>
            </w:r>
            <w:r w:rsidR="00C1492B" w:rsidRPr="008B1480">
              <w:rPr>
                <w:rFonts w:ascii="Arial" w:hAnsi="Arial" w:cs="Arial"/>
                <w:sz w:val="24"/>
                <w:szCs w:val="24"/>
              </w:rPr>
              <w:t xml:space="preserve"> </w:t>
            </w:r>
            <w:r w:rsidR="005E419D">
              <w:rPr>
                <w:rFonts w:ascii="Arial" w:hAnsi="Arial" w:cs="Arial"/>
                <w:sz w:val="24"/>
                <w:szCs w:val="24"/>
              </w:rPr>
              <w:t>If this site is progressed as an allocation it will be added to the boundary prior to consultation on the proposed submission plan.</w:t>
            </w:r>
          </w:p>
          <w:p w:rsidR="00F63878" w:rsidRPr="008B1480" w:rsidRDefault="00F63878" w:rsidP="00925765">
            <w:pPr>
              <w:pStyle w:val="ListParagraph"/>
              <w:spacing w:line="276" w:lineRule="auto"/>
              <w:rPr>
                <w:rFonts w:ascii="Arial" w:hAnsi="Arial" w:cs="Arial"/>
                <w:sz w:val="24"/>
                <w:szCs w:val="24"/>
              </w:rPr>
            </w:pPr>
          </w:p>
          <w:p w:rsidR="00F63878" w:rsidRPr="008B1480" w:rsidRDefault="00F63878" w:rsidP="00925765">
            <w:pPr>
              <w:pStyle w:val="ListParagraph"/>
              <w:numPr>
                <w:ilvl w:val="0"/>
                <w:numId w:val="125"/>
              </w:numPr>
              <w:spacing w:line="276" w:lineRule="auto"/>
              <w:ind w:left="444"/>
              <w:rPr>
                <w:rFonts w:ascii="Arial" w:hAnsi="Arial" w:cs="Arial"/>
                <w:sz w:val="24"/>
                <w:szCs w:val="24"/>
              </w:rPr>
            </w:pPr>
            <w:r w:rsidRPr="008B1480">
              <w:rPr>
                <w:rFonts w:ascii="Arial" w:hAnsi="Arial" w:cs="Arial"/>
                <w:sz w:val="24"/>
                <w:szCs w:val="24"/>
              </w:rPr>
              <w:t>Part of site RA/128 rem</w:t>
            </w:r>
            <w:r w:rsidR="005E419D">
              <w:rPr>
                <w:rFonts w:ascii="Arial" w:hAnsi="Arial" w:cs="Arial"/>
                <w:sz w:val="24"/>
                <w:szCs w:val="24"/>
              </w:rPr>
              <w:t xml:space="preserve">ains a potential housing option. If this site is progressed as an allocation it will be </w:t>
            </w:r>
            <w:r w:rsidR="005E419D">
              <w:rPr>
                <w:rFonts w:ascii="Arial" w:hAnsi="Arial" w:cs="Arial"/>
                <w:sz w:val="24"/>
                <w:szCs w:val="24"/>
              </w:rPr>
              <w:lastRenderedPageBreak/>
              <w:t>added to the boundary prior to consultation on the proposed submission plan.</w:t>
            </w:r>
          </w:p>
          <w:p w:rsidR="00F63878" w:rsidRPr="008B1480" w:rsidRDefault="00F63878" w:rsidP="00925765">
            <w:pPr>
              <w:pStyle w:val="ListParagraph"/>
              <w:spacing w:line="276" w:lineRule="auto"/>
              <w:ind w:left="444"/>
              <w:rPr>
                <w:rFonts w:ascii="Arial" w:hAnsi="Arial" w:cs="Arial"/>
                <w:sz w:val="24"/>
                <w:szCs w:val="24"/>
                <w:u w:val="single"/>
              </w:rPr>
            </w:pPr>
          </w:p>
          <w:p w:rsidR="007D3B0D" w:rsidRPr="008B1480" w:rsidRDefault="007D3B0D" w:rsidP="00925765">
            <w:pPr>
              <w:pStyle w:val="ListParagraph"/>
              <w:numPr>
                <w:ilvl w:val="0"/>
                <w:numId w:val="125"/>
              </w:numPr>
              <w:spacing w:line="276" w:lineRule="auto"/>
              <w:ind w:left="444"/>
              <w:rPr>
                <w:rFonts w:ascii="Arial" w:hAnsi="Arial" w:cs="Arial"/>
                <w:sz w:val="24"/>
                <w:szCs w:val="24"/>
              </w:rPr>
            </w:pPr>
            <w:r w:rsidRPr="008B1480">
              <w:rPr>
                <w:rFonts w:ascii="Arial" w:hAnsi="Arial" w:cs="Arial"/>
                <w:sz w:val="24"/>
                <w:szCs w:val="24"/>
              </w:rPr>
              <w:t>Site RA/1</w:t>
            </w:r>
            <w:r w:rsidR="008C1937" w:rsidRPr="008B1480">
              <w:rPr>
                <w:rFonts w:ascii="Arial" w:hAnsi="Arial" w:cs="Arial"/>
                <w:sz w:val="24"/>
                <w:szCs w:val="24"/>
              </w:rPr>
              <w:t>43</w:t>
            </w:r>
            <w:r w:rsidRPr="008B1480">
              <w:rPr>
                <w:rFonts w:ascii="Arial" w:hAnsi="Arial" w:cs="Arial"/>
                <w:sz w:val="24"/>
                <w:szCs w:val="24"/>
              </w:rPr>
              <w:t xml:space="preserve"> has been discounted as </w:t>
            </w:r>
            <w:r w:rsidR="00F65FD0" w:rsidRPr="008B1480">
              <w:rPr>
                <w:rFonts w:ascii="Arial" w:hAnsi="Arial" w:cs="Arial"/>
                <w:sz w:val="24"/>
                <w:szCs w:val="24"/>
              </w:rPr>
              <w:t>a potential</w:t>
            </w:r>
            <w:r w:rsidRPr="008B1480">
              <w:rPr>
                <w:rFonts w:ascii="Arial" w:hAnsi="Arial" w:cs="Arial"/>
                <w:sz w:val="24"/>
                <w:szCs w:val="24"/>
              </w:rPr>
              <w:t xml:space="preserve"> housing option </w:t>
            </w:r>
            <w:r w:rsidR="008C1937" w:rsidRPr="008B1480">
              <w:rPr>
                <w:rFonts w:ascii="Arial" w:hAnsi="Arial" w:cs="Arial"/>
                <w:sz w:val="24"/>
                <w:szCs w:val="24"/>
              </w:rPr>
              <w:t xml:space="preserve">due to constraints with access </w:t>
            </w:r>
            <w:r w:rsidRPr="008B1480">
              <w:rPr>
                <w:rFonts w:ascii="Arial" w:hAnsi="Arial" w:cs="Arial"/>
                <w:sz w:val="24"/>
                <w:szCs w:val="24"/>
              </w:rPr>
              <w:t xml:space="preserve">and </w:t>
            </w:r>
            <w:r w:rsidR="008C1937" w:rsidRPr="008B1480">
              <w:rPr>
                <w:rFonts w:ascii="Arial" w:hAnsi="Arial" w:cs="Arial"/>
                <w:sz w:val="24"/>
                <w:szCs w:val="24"/>
              </w:rPr>
              <w:t>delivery services and will be excluded from the pro</w:t>
            </w:r>
            <w:r w:rsidRPr="008B1480">
              <w:rPr>
                <w:rFonts w:ascii="Arial" w:hAnsi="Arial" w:cs="Arial"/>
                <w:sz w:val="24"/>
                <w:szCs w:val="24"/>
              </w:rPr>
              <w:t>posed settlement boundary.</w:t>
            </w:r>
          </w:p>
          <w:p w:rsidR="00565FC9" w:rsidRPr="008B1480" w:rsidRDefault="00565FC9" w:rsidP="00925765">
            <w:pPr>
              <w:spacing w:line="276" w:lineRule="auto"/>
              <w:rPr>
                <w:rFonts w:ascii="Arial" w:hAnsi="Arial" w:cs="Arial"/>
                <w:sz w:val="24"/>
                <w:szCs w:val="24"/>
                <w:u w:val="single"/>
              </w:rPr>
            </w:pPr>
          </w:p>
          <w:p w:rsidR="00627E7B" w:rsidRPr="008B1480" w:rsidRDefault="00627E7B" w:rsidP="00925765">
            <w:pPr>
              <w:spacing w:line="276" w:lineRule="auto"/>
              <w:rPr>
                <w:rFonts w:ascii="Arial" w:hAnsi="Arial" w:cs="Arial"/>
                <w:sz w:val="24"/>
                <w:szCs w:val="24"/>
              </w:rPr>
            </w:pPr>
            <w:r w:rsidRPr="008B1480">
              <w:rPr>
                <w:rFonts w:ascii="Arial" w:hAnsi="Arial" w:cs="Arial"/>
                <w:sz w:val="24"/>
                <w:szCs w:val="24"/>
              </w:rPr>
              <w:t>5.   Noted.</w:t>
            </w:r>
          </w:p>
          <w:p w:rsidR="00172B16" w:rsidRPr="008B1480" w:rsidRDefault="00172B16" w:rsidP="00925765">
            <w:pPr>
              <w:spacing w:line="276" w:lineRule="auto"/>
              <w:rPr>
                <w:rFonts w:ascii="Arial" w:hAnsi="Arial" w:cs="Arial"/>
                <w:sz w:val="24"/>
                <w:szCs w:val="24"/>
              </w:rPr>
            </w:pPr>
          </w:p>
        </w:tc>
      </w:tr>
      <w:tr w:rsidR="004F22BB" w:rsidRPr="008B1480" w:rsidTr="00B97AEF">
        <w:trPr>
          <w:trHeight w:val="2117"/>
        </w:trPr>
        <w:tc>
          <w:tcPr>
            <w:tcW w:w="2433" w:type="dxa"/>
          </w:tcPr>
          <w:p w:rsidR="005B4579" w:rsidRPr="008B1480" w:rsidRDefault="005B4579" w:rsidP="00925765">
            <w:pPr>
              <w:spacing w:line="276" w:lineRule="auto"/>
              <w:rPr>
                <w:rFonts w:ascii="Arial" w:hAnsi="Arial" w:cs="Arial"/>
                <w:sz w:val="24"/>
                <w:szCs w:val="24"/>
                <w:u w:val="single"/>
              </w:rPr>
            </w:pPr>
          </w:p>
          <w:p w:rsidR="006B50CB" w:rsidRPr="008B1480" w:rsidRDefault="006B50CB" w:rsidP="00925765">
            <w:pPr>
              <w:spacing w:line="276" w:lineRule="auto"/>
              <w:rPr>
                <w:rFonts w:ascii="Arial" w:hAnsi="Arial" w:cs="Arial"/>
                <w:b/>
                <w:sz w:val="24"/>
                <w:szCs w:val="24"/>
              </w:rPr>
            </w:pPr>
            <w:r w:rsidRPr="008B1480">
              <w:rPr>
                <w:rFonts w:ascii="Arial" w:hAnsi="Arial" w:cs="Arial"/>
                <w:b/>
                <w:sz w:val="24"/>
                <w:szCs w:val="24"/>
              </w:rPr>
              <w:t>Broughton</w:t>
            </w:r>
          </w:p>
          <w:p w:rsidR="00A4086E" w:rsidRPr="008B1480" w:rsidRDefault="00A4086E" w:rsidP="00925765">
            <w:pPr>
              <w:spacing w:line="276" w:lineRule="auto"/>
              <w:rPr>
                <w:rFonts w:ascii="Arial" w:hAnsi="Arial" w:cs="Arial"/>
                <w:sz w:val="24"/>
                <w:szCs w:val="24"/>
                <w:u w:val="single"/>
              </w:rPr>
            </w:pPr>
          </w:p>
          <w:p w:rsidR="006B50CB" w:rsidRPr="008B1480" w:rsidRDefault="006B50CB" w:rsidP="00925765">
            <w:pPr>
              <w:spacing w:line="276" w:lineRule="auto"/>
              <w:jc w:val="both"/>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Do you agree with the proposed settlement boundary, subject to the inclusion of new allocations?</w:t>
            </w:r>
          </w:p>
          <w:p w:rsidR="006B50CB" w:rsidRPr="008B1480" w:rsidRDefault="006B50CB" w:rsidP="00925765">
            <w:pPr>
              <w:spacing w:line="276" w:lineRule="auto"/>
              <w:rPr>
                <w:rFonts w:ascii="Arial" w:hAnsi="Arial" w:cs="Arial"/>
                <w:sz w:val="24"/>
                <w:szCs w:val="24"/>
                <w:u w:val="single"/>
              </w:rPr>
            </w:pPr>
          </w:p>
        </w:tc>
        <w:tc>
          <w:tcPr>
            <w:tcW w:w="3204" w:type="dxa"/>
          </w:tcPr>
          <w:p w:rsidR="00172B16" w:rsidRPr="008B1480" w:rsidRDefault="00172B16" w:rsidP="00925765">
            <w:pPr>
              <w:pStyle w:val="ListParagraph"/>
              <w:spacing w:line="276" w:lineRule="auto"/>
              <w:jc w:val="both"/>
              <w:rPr>
                <w:rFonts w:ascii="Arial" w:hAnsi="Arial" w:cs="Arial"/>
                <w:sz w:val="24"/>
                <w:szCs w:val="24"/>
              </w:rPr>
            </w:pPr>
          </w:p>
          <w:p w:rsidR="00172B16" w:rsidRPr="008B1480" w:rsidRDefault="00172B16" w:rsidP="00925765">
            <w:pPr>
              <w:pStyle w:val="ListParagraph"/>
              <w:numPr>
                <w:ilvl w:val="0"/>
                <w:numId w:val="78"/>
              </w:numPr>
              <w:spacing w:line="276" w:lineRule="auto"/>
              <w:jc w:val="both"/>
              <w:rPr>
                <w:rFonts w:ascii="Arial" w:hAnsi="Arial" w:cs="Arial"/>
                <w:sz w:val="24"/>
                <w:szCs w:val="24"/>
              </w:rPr>
            </w:pPr>
            <w:r w:rsidRPr="008B1480">
              <w:rPr>
                <w:rFonts w:ascii="Arial" w:hAnsi="Arial" w:cs="Arial"/>
                <w:sz w:val="24"/>
                <w:szCs w:val="24"/>
              </w:rPr>
              <w:t>Disagree/Strongly Disagree (</w:t>
            </w:r>
            <w:r w:rsidR="00F61179" w:rsidRPr="008B1480">
              <w:rPr>
                <w:rFonts w:ascii="Arial" w:hAnsi="Arial" w:cs="Arial"/>
                <w:sz w:val="24"/>
                <w:szCs w:val="24"/>
              </w:rPr>
              <w:t>29</w:t>
            </w:r>
            <w:r w:rsidRPr="008B1480">
              <w:rPr>
                <w:rFonts w:ascii="Arial" w:hAnsi="Arial" w:cs="Arial"/>
                <w:sz w:val="24"/>
                <w:szCs w:val="24"/>
              </w:rPr>
              <w:t>)</w:t>
            </w:r>
            <w:r w:rsidR="00E55648" w:rsidRPr="008B1480">
              <w:rPr>
                <w:rFonts w:ascii="Arial" w:hAnsi="Arial" w:cs="Arial"/>
                <w:sz w:val="24"/>
                <w:szCs w:val="24"/>
              </w:rPr>
              <w:t>.</w:t>
            </w:r>
          </w:p>
          <w:p w:rsidR="00172B16" w:rsidRPr="008B1480" w:rsidRDefault="00172B16" w:rsidP="00925765">
            <w:pPr>
              <w:pStyle w:val="ListParagraph"/>
              <w:spacing w:line="276" w:lineRule="auto"/>
              <w:jc w:val="both"/>
              <w:rPr>
                <w:rFonts w:ascii="Arial" w:hAnsi="Arial" w:cs="Arial"/>
                <w:sz w:val="24"/>
                <w:szCs w:val="24"/>
              </w:rPr>
            </w:pPr>
          </w:p>
          <w:p w:rsidR="00172B16" w:rsidRPr="008B1480" w:rsidRDefault="00172B16" w:rsidP="00925765">
            <w:pPr>
              <w:pStyle w:val="ListParagraph"/>
              <w:numPr>
                <w:ilvl w:val="0"/>
                <w:numId w:val="78"/>
              </w:numPr>
              <w:spacing w:line="276" w:lineRule="auto"/>
              <w:jc w:val="both"/>
              <w:rPr>
                <w:rFonts w:ascii="Arial" w:hAnsi="Arial" w:cs="Arial"/>
                <w:sz w:val="24"/>
                <w:szCs w:val="24"/>
              </w:rPr>
            </w:pPr>
            <w:r w:rsidRPr="008B1480">
              <w:rPr>
                <w:rFonts w:ascii="Arial" w:hAnsi="Arial" w:cs="Arial"/>
                <w:sz w:val="24"/>
                <w:szCs w:val="24"/>
              </w:rPr>
              <w:t>Site RA/127 should be excluded (1)</w:t>
            </w:r>
            <w:r w:rsidR="00E55648" w:rsidRPr="008B1480">
              <w:rPr>
                <w:rFonts w:ascii="Arial" w:hAnsi="Arial" w:cs="Arial"/>
                <w:sz w:val="24"/>
                <w:szCs w:val="24"/>
              </w:rPr>
              <w:t>.</w:t>
            </w:r>
          </w:p>
          <w:p w:rsidR="00BD76B2" w:rsidRPr="008B1480" w:rsidRDefault="00BD76B2" w:rsidP="00925765">
            <w:pPr>
              <w:pStyle w:val="ListParagraph"/>
              <w:spacing w:line="276" w:lineRule="auto"/>
              <w:rPr>
                <w:rFonts w:ascii="Arial" w:hAnsi="Arial" w:cs="Arial"/>
                <w:sz w:val="24"/>
                <w:szCs w:val="24"/>
              </w:rPr>
            </w:pPr>
          </w:p>
          <w:p w:rsidR="00BD76B2" w:rsidRPr="008B1480" w:rsidRDefault="00BD76B2" w:rsidP="00925765">
            <w:pPr>
              <w:pStyle w:val="ListParagraph"/>
              <w:numPr>
                <w:ilvl w:val="0"/>
                <w:numId w:val="78"/>
              </w:numPr>
              <w:spacing w:line="276" w:lineRule="auto"/>
              <w:jc w:val="both"/>
              <w:rPr>
                <w:rFonts w:ascii="Arial" w:hAnsi="Arial" w:cs="Arial"/>
                <w:sz w:val="24"/>
                <w:szCs w:val="24"/>
              </w:rPr>
            </w:pPr>
            <w:r w:rsidRPr="008B1480">
              <w:rPr>
                <w:rFonts w:ascii="Arial" w:hAnsi="Arial" w:cs="Arial"/>
                <w:sz w:val="24"/>
                <w:szCs w:val="24"/>
              </w:rPr>
              <w:t>Site RA/15 employment allocation should be included (1)</w:t>
            </w:r>
            <w:r w:rsidR="00E55648" w:rsidRPr="008B1480">
              <w:rPr>
                <w:rFonts w:ascii="Arial" w:hAnsi="Arial" w:cs="Arial"/>
                <w:sz w:val="24"/>
                <w:szCs w:val="24"/>
              </w:rPr>
              <w:t>.</w:t>
            </w:r>
          </w:p>
          <w:p w:rsidR="00BD76B2" w:rsidRPr="008B1480" w:rsidRDefault="00BD76B2" w:rsidP="00925765">
            <w:pPr>
              <w:pStyle w:val="ListParagraph"/>
              <w:spacing w:line="276" w:lineRule="auto"/>
              <w:rPr>
                <w:rFonts w:ascii="Arial" w:hAnsi="Arial" w:cs="Arial"/>
                <w:sz w:val="24"/>
                <w:szCs w:val="24"/>
              </w:rPr>
            </w:pPr>
          </w:p>
          <w:p w:rsidR="00BD76B2" w:rsidRPr="008B1480" w:rsidRDefault="00E55648" w:rsidP="00925765">
            <w:pPr>
              <w:pStyle w:val="ListParagraph"/>
              <w:numPr>
                <w:ilvl w:val="0"/>
                <w:numId w:val="78"/>
              </w:numPr>
              <w:spacing w:line="276" w:lineRule="auto"/>
              <w:jc w:val="both"/>
              <w:rPr>
                <w:rFonts w:ascii="Arial" w:hAnsi="Arial" w:cs="Arial"/>
                <w:sz w:val="24"/>
                <w:szCs w:val="24"/>
              </w:rPr>
            </w:pPr>
            <w:r w:rsidRPr="008B1480">
              <w:rPr>
                <w:rFonts w:ascii="Arial" w:hAnsi="Arial" w:cs="Arial"/>
                <w:sz w:val="24"/>
                <w:szCs w:val="24"/>
              </w:rPr>
              <w:t>Generous Settlement boundaries sought to increase land availability (1).</w:t>
            </w:r>
          </w:p>
          <w:p w:rsidR="00E55648" w:rsidRPr="008B1480" w:rsidRDefault="00E55648" w:rsidP="00925765">
            <w:pPr>
              <w:pStyle w:val="ListParagraph"/>
              <w:spacing w:line="276" w:lineRule="auto"/>
              <w:rPr>
                <w:rFonts w:ascii="Arial" w:hAnsi="Arial" w:cs="Arial"/>
                <w:sz w:val="24"/>
                <w:szCs w:val="24"/>
              </w:rPr>
            </w:pPr>
          </w:p>
          <w:p w:rsidR="004F22BB" w:rsidRPr="008B1480" w:rsidRDefault="004F22BB" w:rsidP="00925765">
            <w:pPr>
              <w:pStyle w:val="ListParagraph"/>
              <w:numPr>
                <w:ilvl w:val="0"/>
                <w:numId w:val="78"/>
              </w:numPr>
              <w:spacing w:line="276" w:lineRule="auto"/>
              <w:jc w:val="both"/>
              <w:rPr>
                <w:rFonts w:ascii="Arial" w:hAnsi="Arial" w:cs="Arial"/>
                <w:sz w:val="24"/>
                <w:szCs w:val="24"/>
              </w:rPr>
            </w:pPr>
            <w:r w:rsidRPr="008B1480">
              <w:rPr>
                <w:rFonts w:ascii="Arial" w:hAnsi="Arial" w:cs="Arial"/>
                <w:sz w:val="24"/>
                <w:szCs w:val="24"/>
              </w:rPr>
              <w:t>Site RA/098 housing allocation should be excluded (1).</w:t>
            </w:r>
          </w:p>
          <w:p w:rsidR="00E55648" w:rsidRPr="008B1480" w:rsidRDefault="00E55648" w:rsidP="00925765">
            <w:pPr>
              <w:spacing w:line="276" w:lineRule="auto"/>
              <w:jc w:val="both"/>
              <w:rPr>
                <w:rFonts w:ascii="Arial" w:hAnsi="Arial" w:cs="Arial"/>
                <w:sz w:val="24"/>
                <w:szCs w:val="24"/>
              </w:rPr>
            </w:pPr>
          </w:p>
          <w:p w:rsidR="00882106" w:rsidRPr="008B1480" w:rsidRDefault="00882106" w:rsidP="00925765">
            <w:pPr>
              <w:pStyle w:val="ListParagraph"/>
              <w:numPr>
                <w:ilvl w:val="0"/>
                <w:numId w:val="78"/>
              </w:numPr>
              <w:spacing w:line="276" w:lineRule="auto"/>
              <w:jc w:val="both"/>
              <w:rPr>
                <w:rFonts w:ascii="Arial" w:hAnsi="Arial" w:cs="Arial"/>
                <w:sz w:val="24"/>
                <w:szCs w:val="24"/>
              </w:rPr>
            </w:pPr>
            <w:r w:rsidRPr="008B1480">
              <w:rPr>
                <w:rFonts w:ascii="Arial" w:hAnsi="Arial" w:cs="Arial"/>
                <w:sz w:val="24"/>
                <w:szCs w:val="24"/>
              </w:rPr>
              <w:t>Agree/Strongly Agree (</w:t>
            </w:r>
            <w:r w:rsidR="00F61179" w:rsidRPr="008B1480">
              <w:rPr>
                <w:rFonts w:ascii="Arial" w:hAnsi="Arial" w:cs="Arial"/>
                <w:sz w:val="24"/>
                <w:szCs w:val="24"/>
              </w:rPr>
              <w:t>8</w:t>
            </w:r>
            <w:r w:rsidRPr="008B1480">
              <w:rPr>
                <w:rFonts w:ascii="Arial" w:hAnsi="Arial" w:cs="Arial"/>
                <w:sz w:val="24"/>
                <w:szCs w:val="24"/>
              </w:rPr>
              <w:t>).</w:t>
            </w:r>
          </w:p>
          <w:p w:rsidR="00BD76B2" w:rsidRPr="008B1480" w:rsidRDefault="00BD76B2" w:rsidP="00925765">
            <w:pPr>
              <w:spacing w:line="276" w:lineRule="auto"/>
              <w:jc w:val="both"/>
              <w:rPr>
                <w:rFonts w:ascii="Arial" w:hAnsi="Arial" w:cs="Arial"/>
                <w:sz w:val="24"/>
                <w:szCs w:val="24"/>
              </w:rPr>
            </w:pPr>
          </w:p>
          <w:p w:rsidR="00172B16" w:rsidRPr="008B1480" w:rsidRDefault="00882106" w:rsidP="00925765">
            <w:pPr>
              <w:pStyle w:val="ListParagraph"/>
              <w:numPr>
                <w:ilvl w:val="0"/>
                <w:numId w:val="78"/>
              </w:numPr>
              <w:spacing w:line="276" w:lineRule="auto"/>
              <w:jc w:val="both"/>
              <w:rPr>
                <w:rFonts w:ascii="Arial" w:hAnsi="Arial" w:cs="Arial"/>
                <w:sz w:val="24"/>
                <w:szCs w:val="24"/>
              </w:rPr>
            </w:pPr>
            <w:r w:rsidRPr="008B1480">
              <w:rPr>
                <w:rFonts w:ascii="Arial" w:hAnsi="Arial" w:cs="Arial"/>
                <w:sz w:val="24"/>
                <w:szCs w:val="24"/>
              </w:rPr>
              <w:t>Site RA/098; RA/127; RA/096; RA/101; and RA/094 should be excluded.</w:t>
            </w:r>
            <w:r w:rsidR="005E3392" w:rsidRPr="008B1480">
              <w:rPr>
                <w:rFonts w:ascii="Arial" w:hAnsi="Arial" w:cs="Arial"/>
                <w:sz w:val="24"/>
                <w:szCs w:val="24"/>
              </w:rPr>
              <w:t xml:space="preserve"> </w:t>
            </w:r>
            <w:r w:rsidR="005E3392" w:rsidRPr="008B1480">
              <w:rPr>
                <w:rFonts w:ascii="Arial" w:hAnsi="Arial" w:cs="Arial"/>
                <w:sz w:val="24"/>
                <w:szCs w:val="24"/>
              </w:rPr>
              <w:lastRenderedPageBreak/>
              <w:t>(1)</w:t>
            </w:r>
          </w:p>
          <w:p w:rsidR="005E3392" w:rsidRPr="008B1480" w:rsidRDefault="005E3392" w:rsidP="00925765">
            <w:pPr>
              <w:pStyle w:val="ListParagraph"/>
              <w:spacing w:line="276" w:lineRule="auto"/>
              <w:rPr>
                <w:rFonts w:ascii="Arial" w:hAnsi="Arial" w:cs="Arial"/>
                <w:sz w:val="24"/>
                <w:szCs w:val="24"/>
              </w:rPr>
            </w:pPr>
          </w:p>
          <w:p w:rsidR="005E3392" w:rsidRPr="008B1480" w:rsidRDefault="005E3392" w:rsidP="00925765">
            <w:pPr>
              <w:pStyle w:val="ListParagraph"/>
              <w:numPr>
                <w:ilvl w:val="0"/>
                <w:numId w:val="78"/>
              </w:numPr>
              <w:spacing w:line="276" w:lineRule="auto"/>
              <w:jc w:val="both"/>
              <w:rPr>
                <w:rFonts w:ascii="Arial" w:hAnsi="Arial" w:cs="Arial"/>
                <w:sz w:val="24"/>
                <w:szCs w:val="24"/>
              </w:rPr>
            </w:pPr>
            <w:r w:rsidRPr="008B1480">
              <w:rPr>
                <w:rFonts w:ascii="Arial" w:hAnsi="Arial" w:cs="Arial"/>
                <w:sz w:val="24"/>
                <w:szCs w:val="24"/>
              </w:rPr>
              <w:t>No n</w:t>
            </w:r>
            <w:r w:rsidR="00F61179" w:rsidRPr="008B1480">
              <w:rPr>
                <w:rFonts w:ascii="Arial" w:hAnsi="Arial" w:cs="Arial"/>
                <w:sz w:val="24"/>
                <w:szCs w:val="24"/>
              </w:rPr>
              <w:t>ew allocations should be made (4</w:t>
            </w:r>
            <w:r w:rsidRPr="008B1480">
              <w:rPr>
                <w:rFonts w:ascii="Arial" w:hAnsi="Arial" w:cs="Arial"/>
                <w:sz w:val="24"/>
                <w:szCs w:val="24"/>
              </w:rPr>
              <w:t>)</w:t>
            </w:r>
          </w:p>
          <w:p w:rsidR="005B4579" w:rsidRPr="008B1480" w:rsidRDefault="005B4579" w:rsidP="00925765">
            <w:pPr>
              <w:spacing w:line="276" w:lineRule="auto"/>
              <w:rPr>
                <w:rFonts w:ascii="Arial" w:hAnsi="Arial" w:cs="Arial"/>
                <w:sz w:val="24"/>
                <w:szCs w:val="24"/>
                <w:u w:val="single"/>
              </w:rPr>
            </w:pPr>
          </w:p>
        </w:tc>
        <w:tc>
          <w:tcPr>
            <w:tcW w:w="3605" w:type="dxa"/>
          </w:tcPr>
          <w:p w:rsidR="00172B16" w:rsidRPr="008B1480" w:rsidRDefault="00172B16" w:rsidP="00925765">
            <w:pPr>
              <w:spacing w:line="276" w:lineRule="auto"/>
              <w:rPr>
                <w:rFonts w:ascii="Arial" w:hAnsi="Arial" w:cs="Arial"/>
                <w:sz w:val="24"/>
                <w:szCs w:val="24"/>
              </w:rPr>
            </w:pPr>
          </w:p>
          <w:p w:rsidR="005B4579" w:rsidRPr="008B1480" w:rsidRDefault="00172B16" w:rsidP="00925765">
            <w:pPr>
              <w:pStyle w:val="ListParagraph"/>
              <w:numPr>
                <w:ilvl w:val="0"/>
                <w:numId w:val="79"/>
              </w:numPr>
              <w:spacing w:line="276" w:lineRule="auto"/>
              <w:rPr>
                <w:rFonts w:ascii="Arial" w:hAnsi="Arial" w:cs="Arial"/>
                <w:sz w:val="24"/>
                <w:szCs w:val="24"/>
              </w:rPr>
            </w:pPr>
            <w:r w:rsidRPr="008B1480">
              <w:rPr>
                <w:rFonts w:ascii="Arial" w:hAnsi="Arial" w:cs="Arial"/>
                <w:sz w:val="24"/>
                <w:szCs w:val="24"/>
              </w:rPr>
              <w:t>Noted.</w:t>
            </w:r>
          </w:p>
          <w:p w:rsidR="00BD76B2" w:rsidRPr="008B1480" w:rsidRDefault="00BD76B2" w:rsidP="00925765">
            <w:pPr>
              <w:pStyle w:val="ListParagraph"/>
              <w:spacing w:line="276" w:lineRule="auto"/>
              <w:ind w:left="765"/>
              <w:rPr>
                <w:rFonts w:ascii="Arial" w:hAnsi="Arial" w:cs="Arial"/>
                <w:sz w:val="24"/>
                <w:szCs w:val="24"/>
              </w:rPr>
            </w:pPr>
          </w:p>
          <w:p w:rsidR="00BD76B2" w:rsidRPr="008B1480" w:rsidRDefault="00BD76B2" w:rsidP="00925765">
            <w:pPr>
              <w:pStyle w:val="ListParagraph"/>
              <w:numPr>
                <w:ilvl w:val="0"/>
                <w:numId w:val="79"/>
              </w:numPr>
              <w:spacing w:line="276" w:lineRule="auto"/>
              <w:rPr>
                <w:rFonts w:ascii="Arial" w:hAnsi="Arial" w:cs="Arial"/>
                <w:sz w:val="24"/>
                <w:szCs w:val="24"/>
              </w:rPr>
            </w:pPr>
            <w:r w:rsidRPr="008B1480">
              <w:rPr>
                <w:rFonts w:ascii="Arial" w:hAnsi="Arial" w:cs="Arial"/>
                <w:sz w:val="24"/>
                <w:szCs w:val="24"/>
              </w:rPr>
              <w:t>Site RA/127 remains included as a potential housing option subject to access through RA/098</w:t>
            </w:r>
            <w:r w:rsidR="005B100E">
              <w:rPr>
                <w:rFonts w:ascii="Arial" w:hAnsi="Arial" w:cs="Arial"/>
                <w:sz w:val="24"/>
                <w:szCs w:val="24"/>
              </w:rPr>
              <w:t xml:space="preserve">. If the site </w:t>
            </w:r>
            <w:r w:rsidR="00853F65">
              <w:rPr>
                <w:rFonts w:ascii="Arial" w:hAnsi="Arial" w:cs="Arial"/>
                <w:sz w:val="24"/>
                <w:szCs w:val="24"/>
              </w:rPr>
              <w:t>is progressed through the SSPLDD the boundary will be amended.</w:t>
            </w:r>
          </w:p>
          <w:p w:rsidR="00BD76B2" w:rsidRPr="008B1480" w:rsidRDefault="00BD76B2" w:rsidP="00925765">
            <w:pPr>
              <w:pStyle w:val="ListParagraph"/>
              <w:spacing w:line="276" w:lineRule="auto"/>
              <w:rPr>
                <w:rFonts w:ascii="Arial" w:hAnsi="Arial" w:cs="Arial"/>
                <w:sz w:val="24"/>
                <w:szCs w:val="24"/>
              </w:rPr>
            </w:pPr>
          </w:p>
          <w:p w:rsidR="00BD76B2" w:rsidRPr="008B1480" w:rsidRDefault="00BD76B2" w:rsidP="00925765">
            <w:pPr>
              <w:pStyle w:val="ListParagraph"/>
              <w:numPr>
                <w:ilvl w:val="0"/>
                <w:numId w:val="79"/>
              </w:numPr>
              <w:spacing w:line="276" w:lineRule="auto"/>
              <w:rPr>
                <w:rFonts w:ascii="Arial" w:hAnsi="Arial" w:cs="Arial"/>
                <w:sz w:val="24"/>
                <w:szCs w:val="24"/>
                <w:u w:val="single"/>
              </w:rPr>
            </w:pPr>
            <w:r w:rsidRPr="008B1480">
              <w:rPr>
                <w:rFonts w:ascii="Arial" w:hAnsi="Arial" w:cs="Arial"/>
                <w:sz w:val="24"/>
                <w:szCs w:val="24"/>
              </w:rPr>
              <w:t>Employment site RA/15 remains a potential employment option and will be included within the settlement boundary if it remains so.</w:t>
            </w:r>
          </w:p>
          <w:p w:rsidR="00E55648" w:rsidRPr="008B1480" w:rsidRDefault="00E55648" w:rsidP="00925765">
            <w:pPr>
              <w:pStyle w:val="ListParagraph"/>
              <w:spacing w:line="276" w:lineRule="auto"/>
              <w:rPr>
                <w:rFonts w:ascii="Arial" w:hAnsi="Arial" w:cs="Arial"/>
                <w:sz w:val="24"/>
                <w:szCs w:val="24"/>
                <w:u w:val="single"/>
              </w:rPr>
            </w:pPr>
          </w:p>
          <w:p w:rsidR="00E55648" w:rsidRPr="008B1480" w:rsidRDefault="00E55648" w:rsidP="00925765">
            <w:pPr>
              <w:pStyle w:val="ListParagraph"/>
              <w:numPr>
                <w:ilvl w:val="0"/>
                <w:numId w:val="79"/>
              </w:numPr>
              <w:spacing w:line="276" w:lineRule="auto"/>
              <w:rPr>
                <w:rFonts w:ascii="Arial" w:hAnsi="Arial" w:cs="Arial"/>
                <w:sz w:val="24"/>
                <w:szCs w:val="24"/>
              </w:rPr>
            </w:pPr>
            <w:r w:rsidRPr="008B1480">
              <w:rPr>
                <w:rFonts w:ascii="Arial" w:hAnsi="Arial" w:cs="Arial"/>
                <w:sz w:val="24"/>
                <w:szCs w:val="24"/>
              </w:rPr>
              <w:t>Current principles guiding settlement boundaries seek a tight boundary. The provision of a 5 year housing land supply will address these concerns.</w:t>
            </w:r>
          </w:p>
          <w:p w:rsidR="004F22BB" w:rsidRPr="008B1480" w:rsidRDefault="004F22BB" w:rsidP="00925765">
            <w:pPr>
              <w:pStyle w:val="ListParagraph"/>
              <w:spacing w:line="276" w:lineRule="auto"/>
              <w:rPr>
                <w:rFonts w:ascii="Arial" w:hAnsi="Arial" w:cs="Arial"/>
                <w:sz w:val="24"/>
                <w:szCs w:val="24"/>
              </w:rPr>
            </w:pPr>
          </w:p>
          <w:p w:rsidR="004F22BB" w:rsidRPr="008B1480" w:rsidRDefault="004F22BB" w:rsidP="00925765">
            <w:pPr>
              <w:pStyle w:val="ListParagraph"/>
              <w:numPr>
                <w:ilvl w:val="0"/>
                <w:numId w:val="79"/>
              </w:numPr>
              <w:spacing w:line="276" w:lineRule="auto"/>
              <w:rPr>
                <w:rFonts w:ascii="Arial" w:hAnsi="Arial" w:cs="Arial"/>
                <w:sz w:val="24"/>
                <w:szCs w:val="24"/>
              </w:rPr>
            </w:pPr>
            <w:r w:rsidRPr="008B1480">
              <w:rPr>
                <w:rFonts w:ascii="Arial" w:hAnsi="Arial" w:cs="Arial"/>
                <w:sz w:val="24"/>
                <w:szCs w:val="24"/>
              </w:rPr>
              <w:t xml:space="preserve">This site is retained as a </w:t>
            </w:r>
            <w:r w:rsidRPr="008B1480">
              <w:rPr>
                <w:rFonts w:ascii="Arial" w:hAnsi="Arial" w:cs="Arial"/>
                <w:sz w:val="24"/>
                <w:szCs w:val="24"/>
              </w:rPr>
              <w:lastRenderedPageBreak/>
              <w:t>proposed housing – focused option and benefits from extant planning consent (KET/2012/0709</w:t>
            </w:r>
            <w:r w:rsidR="00F65FD0" w:rsidRPr="008B1480">
              <w:rPr>
                <w:rFonts w:ascii="Arial" w:hAnsi="Arial" w:cs="Arial"/>
                <w:sz w:val="24"/>
                <w:szCs w:val="24"/>
              </w:rPr>
              <w:t>; 2013</w:t>
            </w:r>
            <w:r w:rsidRPr="008B1480">
              <w:rPr>
                <w:rFonts w:ascii="Arial" w:hAnsi="Arial" w:cs="Arial"/>
                <w:sz w:val="24"/>
                <w:szCs w:val="24"/>
              </w:rPr>
              <w:t>/0773</w:t>
            </w:r>
            <w:r w:rsidR="00882106" w:rsidRPr="008B1480">
              <w:rPr>
                <w:rFonts w:ascii="Arial" w:hAnsi="Arial" w:cs="Arial"/>
                <w:sz w:val="24"/>
                <w:szCs w:val="24"/>
              </w:rPr>
              <w:t xml:space="preserve">) </w:t>
            </w:r>
            <w:r w:rsidRPr="008B1480">
              <w:rPr>
                <w:rFonts w:ascii="Arial" w:hAnsi="Arial" w:cs="Arial"/>
                <w:sz w:val="24"/>
                <w:szCs w:val="24"/>
              </w:rPr>
              <w:t>which is currently being implemented.</w:t>
            </w:r>
          </w:p>
          <w:p w:rsidR="00882106" w:rsidRPr="008B1480" w:rsidRDefault="00882106" w:rsidP="00925765">
            <w:pPr>
              <w:pStyle w:val="ListParagraph"/>
              <w:spacing w:line="276" w:lineRule="auto"/>
              <w:rPr>
                <w:rFonts w:ascii="Arial" w:hAnsi="Arial" w:cs="Arial"/>
                <w:sz w:val="24"/>
                <w:szCs w:val="24"/>
              </w:rPr>
            </w:pPr>
          </w:p>
          <w:p w:rsidR="00882106" w:rsidRPr="008B1480" w:rsidRDefault="00882106" w:rsidP="00925765">
            <w:pPr>
              <w:pStyle w:val="ListParagraph"/>
              <w:numPr>
                <w:ilvl w:val="0"/>
                <w:numId w:val="79"/>
              </w:numPr>
              <w:spacing w:line="276" w:lineRule="auto"/>
              <w:rPr>
                <w:rFonts w:ascii="Arial" w:hAnsi="Arial" w:cs="Arial"/>
                <w:sz w:val="24"/>
                <w:szCs w:val="24"/>
              </w:rPr>
            </w:pPr>
            <w:r w:rsidRPr="008B1480">
              <w:rPr>
                <w:rFonts w:ascii="Arial" w:hAnsi="Arial" w:cs="Arial"/>
                <w:sz w:val="24"/>
                <w:szCs w:val="24"/>
              </w:rPr>
              <w:t>Noted</w:t>
            </w:r>
          </w:p>
          <w:p w:rsidR="00882106" w:rsidRPr="008B1480" w:rsidRDefault="00882106" w:rsidP="00925765">
            <w:pPr>
              <w:pStyle w:val="ListParagraph"/>
              <w:spacing w:line="276" w:lineRule="auto"/>
              <w:rPr>
                <w:rFonts w:ascii="Arial" w:hAnsi="Arial" w:cs="Arial"/>
                <w:sz w:val="24"/>
                <w:szCs w:val="24"/>
              </w:rPr>
            </w:pPr>
          </w:p>
          <w:p w:rsidR="00882106" w:rsidRPr="008B1480" w:rsidRDefault="00882106" w:rsidP="00925765">
            <w:pPr>
              <w:pStyle w:val="ListParagraph"/>
              <w:numPr>
                <w:ilvl w:val="0"/>
                <w:numId w:val="79"/>
              </w:numPr>
              <w:spacing w:line="276" w:lineRule="auto"/>
              <w:rPr>
                <w:rFonts w:ascii="Arial" w:hAnsi="Arial" w:cs="Arial"/>
                <w:sz w:val="24"/>
                <w:szCs w:val="24"/>
              </w:rPr>
            </w:pPr>
            <w:r w:rsidRPr="008B1480">
              <w:rPr>
                <w:rFonts w:ascii="Arial" w:hAnsi="Arial" w:cs="Arial"/>
                <w:sz w:val="24"/>
                <w:szCs w:val="24"/>
              </w:rPr>
              <w:t>As per points 2 and 5 re RA/098 and RA/127. Site RA/096 has been discounted and will not be included within the settlement boundary. RA/101a is to be retained as a potential housing allocation subject to no more than 12 dwellings being delivered.</w:t>
            </w:r>
            <w:r w:rsidR="00310A29" w:rsidRPr="008B1480">
              <w:rPr>
                <w:rFonts w:ascii="Arial" w:hAnsi="Arial" w:cs="Arial"/>
                <w:sz w:val="24"/>
                <w:szCs w:val="24"/>
              </w:rPr>
              <w:t xml:space="preserve"> </w:t>
            </w:r>
            <w:r w:rsidRPr="008B1480">
              <w:rPr>
                <w:rFonts w:ascii="Arial" w:hAnsi="Arial" w:cs="Arial"/>
                <w:sz w:val="24"/>
                <w:szCs w:val="24"/>
              </w:rPr>
              <w:t>RA/094 also remains a potential housing allocation and is split between 2 sites.</w:t>
            </w:r>
          </w:p>
          <w:p w:rsidR="005E3392" w:rsidRPr="008B1480" w:rsidRDefault="005E3392" w:rsidP="00925765">
            <w:pPr>
              <w:pStyle w:val="ListParagraph"/>
              <w:spacing w:line="276" w:lineRule="auto"/>
              <w:rPr>
                <w:rFonts w:ascii="Arial" w:hAnsi="Arial" w:cs="Arial"/>
                <w:sz w:val="24"/>
                <w:szCs w:val="24"/>
              </w:rPr>
            </w:pPr>
          </w:p>
          <w:p w:rsidR="005E3392" w:rsidRPr="008B1480" w:rsidRDefault="005E3392" w:rsidP="00925765">
            <w:pPr>
              <w:pStyle w:val="ListParagraph"/>
              <w:numPr>
                <w:ilvl w:val="0"/>
                <w:numId w:val="79"/>
              </w:numPr>
              <w:spacing w:line="276" w:lineRule="auto"/>
              <w:rPr>
                <w:rFonts w:ascii="Arial" w:hAnsi="Arial" w:cs="Arial"/>
                <w:sz w:val="24"/>
                <w:szCs w:val="24"/>
              </w:rPr>
            </w:pPr>
            <w:r w:rsidRPr="008B1480">
              <w:rPr>
                <w:rFonts w:ascii="Arial" w:hAnsi="Arial" w:cs="Arial"/>
                <w:sz w:val="24"/>
                <w:szCs w:val="24"/>
              </w:rPr>
              <w:t>See above comments.</w:t>
            </w:r>
          </w:p>
          <w:p w:rsidR="00C2710A" w:rsidRPr="008B1480" w:rsidRDefault="00C2710A" w:rsidP="00925765">
            <w:pPr>
              <w:spacing w:line="276" w:lineRule="auto"/>
              <w:rPr>
                <w:rFonts w:ascii="Arial" w:hAnsi="Arial" w:cs="Arial"/>
                <w:sz w:val="24"/>
                <w:szCs w:val="24"/>
              </w:rPr>
            </w:pPr>
          </w:p>
        </w:tc>
      </w:tr>
      <w:tr w:rsidR="004F22BB" w:rsidRPr="008B1480" w:rsidTr="001B48AC">
        <w:tc>
          <w:tcPr>
            <w:tcW w:w="2433" w:type="dxa"/>
          </w:tcPr>
          <w:p w:rsidR="005B4579" w:rsidRPr="008B1480" w:rsidRDefault="00124AFC" w:rsidP="00925765">
            <w:pPr>
              <w:spacing w:line="276" w:lineRule="auto"/>
              <w:rPr>
                <w:rFonts w:ascii="Arial" w:hAnsi="Arial" w:cs="Arial"/>
                <w:b/>
                <w:sz w:val="24"/>
                <w:szCs w:val="24"/>
              </w:rPr>
            </w:pPr>
            <w:r w:rsidRPr="008B1480">
              <w:rPr>
                <w:rFonts w:ascii="Arial" w:hAnsi="Arial" w:cs="Arial"/>
                <w:b/>
                <w:sz w:val="24"/>
                <w:szCs w:val="24"/>
              </w:rPr>
              <w:lastRenderedPageBreak/>
              <w:t>Cranford</w:t>
            </w:r>
          </w:p>
          <w:p w:rsidR="005D79AE" w:rsidRPr="008B1480" w:rsidRDefault="005D79AE" w:rsidP="00925765">
            <w:pPr>
              <w:spacing w:line="276" w:lineRule="auto"/>
              <w:rPr>
                <w:rFonts w:ascii="Arial" w:hAnsi="Arial" w:cs="Arial"/>
                <w:sz w:val="24"/>
                <w:szCs w:val="24"/>
                <w:u w:val="single"/>
              </w:rPr>
            </w:pPr>
          </w:p>
          <w:p w:rsidR="00124AFC" w:rsidRPr="008B1480" w:rsidRDefault="00124AFC" w:rsidP="00925765">
            <w:pPr>
              <w:spacing w:line="276" w:lineRule="auto"/>
              <w:jc w:val="both"/>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Do you agree with the proposed settlement boundary, subject to the inclusion of new allocations?</w:t>
            </w:r>
          </w:p>
        </w:tc>
        <w:tc>
          <w:tcPr>
            <w:tcW w:w="3204" w:type="dxa"/>
          </w:tcPr>
          <w:p w:rsidR="005B4579" w:rsidRPr="008B1480" w:rsidRDefault="005B4579" w:rsidP="00925765">
            <w:pPr>
              <w:spacing w:line="276" w:lineRule="auto"/>
              <w:rPr>
                <w:rFonts w:ascii="Arial" w:hAnsi="Arial" w:cs="Arial"/>
                <w:sz w:val="24"/>
                <w:szCs w:val="24"/>
                <w:u w:val="single"/>
              </w:rPr>
            </w:pPr>
          </w:p>
          <w:p w:rsidR="005D79AE" w:rsidRPr="008B1480" w:rsidRDefault="005D79AE" w:rsidP="00925765">
            <w:pPr>
              <w:pStyle w:val="ListParagraph"/>
              <w:numPr>
                <w:ilvl w:val="0"/>
                <w:numId w:val="80"/>
              </w:numPr>
              <w:spacing w:line="276" w:lineRule="auto"/>
              <w:rPr>
                <w:rFonts w:ascii="Arial" w:hAnsi="Arial" w:cs="Arial"/>
                <w:sz w:val="24"/>
                <w:szCs w:val="24"/>
                <w:u w:val="single"/>
              </w:rPr>
            </w:pPr>
            <w:r w:rsidRPr="008B1480">
              <w:rPr>
                <w:rFonts w:ascii="Arial" w:hAnsi="Arial" w:cs="Arial"/>
                <w:sz w:val="24"/>
                <w:szCs w:val="24"/>
              </w:rPr>
              <w:t>Agree (1)</w:t>
            </w:r>
          </w:p>
        </w:tc>
        <w:tc>
          <w:tcPr>
            <w:tcW w:w="3605" w:type="dxa"/>
          </w:tcPr>
          <w:p w:rsidR="005B4579" w:rsidRPr="008B1480" w:rsidRDefault="005B4579" w:rsidP="00925765">
            <w:pPr>
              <w:spacing w:line="276" w:lineRule="auto"/>
              <w:rPr>
                <w:rFonts w:ascii="Arial" w:hAnsi="Arial" w:cs="Arial"/>
                <w:sz w:val="24"/>
                <w:szCs w:val="24"/>
                <w:u w:val="single"/>
              </w:rPr>
            </w:pPr>
          </w:p>
          <w:p w:rsidR="005D79AE" w:rsidRPr="008B1480" w:rsidRDefault="005D79AE" w:rsidP="00925765">
            <w:pPr>
              <w:pStyle w:val="ListParagraph"/>
              <w:numPr>
                <w:ilvl w:val="0"/>
                <w:numId w:val="81"/>
              </w:numPr>
              <w:spacing w:line="276" w:lineRule="auto"/>
              <w:rPr>
                <w:rFonts w:ascii="Arial" w:hAnsi="Arial" w:cs="Arial"/>
                <w:sz w:val="24"/>
                <w:szCs w:val="24"/>
              </w:rPr>
            </w:pPr>
            <w:r w:rsidRPr="008B1480">
              <w:rPr>
                <w:rFonts w:ascii="Arial" w:hAnsi="Arial" w:cs="Arial"/>
                <w:sz w:val="24"/>
                <w:szCs w:val="24"/>
              </w:rPr>
              <w:t>No additional action required.</w:t>
            </w:r>
          </w:p>
        </w:tc>
      </w:tr>
      <w:tr w:rsidR="004F22BB" w:rsidRPr="008B1480" w:rsidTr="001B48AC">
        <w:tc>
          <w:tcPr>
            <w:tcW w:w="2433" w:type="dxa"/>
          </w:tcPr>
          <w:p w:rsidR="00A80718" w:rsidRPr="008B1480" w:rsidRDefault="00A80718" w:rsidP="00925765">
            <w:pPr>
              <w:spacing w:line="276" w:lineRule="auto"/>
              <w:rPr>
                <w:rFonts w:ascii="Arial" w:hAnsi="Arial" w:cs="Arial"/>
                <w:sz w:val="24"/>
                <w:szCs w:val="24"/>
                <w:u w:val="single"/>
              </w:rPr>
            </w:pPr>
          </w:p>
          <w:p w:rsidR="005B4579" w:rsidRPr="008B1480" w:rsidRDefault="005D79AE" w:rsidP="00925765">
            <w:pPr>
              <w:spacing w:line="276" w:lineRule="auto"/>
              <w:rPr>
                <w:rFonts w:ascii="Arial" w:hAnsi="Arial" w:cs="Arial"/>
                <w:b/>
                <w:sz w:val="24"/>
                <w:szCs w:val="24"/>
              </w:rPr>
            </w:pPr>
            <w:r w:rsidRPr="008B1480">
              <w:rPr>
                <w:rFonts w:ascii="Arial" w:hAnsi="Arial" w:cs="Arial"/>
                <w:b/>
                <w:sz w:val="24"/>
                <w:szCs w:val="24"/>
              </w:rPr>
              <w:t>Dingley</w:t>
            </w:r>
          </w:p>
          <w:p w:rsidR="00A80718" w:rsidRPr="008B1480" w:rsidRDefault="00A80718" w:rsidP="00925765">
            <w:pPr>
              <w:spacing w:line="276" w:lineRule="auto"/>
              <w:rPr>
                <w:rFonts w:ascii="Arial" w:hAnsi="Arial" w:cs="Arial"/>
                <w:sz w:val="24"/>
                <w:szCs w:val="24"/>
              </w:rPr>
            </w:pPr>
          </w:p>
          <w:p w:rsidR="005D79AE" w:rsidRPr="008B1480" w:rsidRDefault="00A80718" w:rsidP="00925765">
            <w:pPr>
              <w:spacing w:line="276" w:lineRule="auto"/>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w:t>
            </w:r>
            <w:r w:rsidR="005D79AE" w:rsidRPr="008B1480">
              <w:rPr>
                <w:rFonts w:ascii="Arial" w:hAnsi="Arial" w:cs="Arial"/>
                <w:sz w:val="24"/>
                <w:szCs w:val="24"/>
              </w:rPr>
              <w:t xml:space="preserve">Do you think Dingley should continue to be </w:t>
            </w:r>
            <w:r w:rsidR="005D79AE" w:rsidRPr="008B1480">
              <w:rPr>
                <w:rFonts w:ascii="Arial" w:hAnsi="Arial" w:cs="Arial"/>
                <w:sz w:val="24"/>
                <w:szCs w:val="24"/>
              </w:rPr>
              <w:lastRenderedPageBreak/>
              <w:t>considered as scattered development in the open countryside? If not should a village boundary be drawn?</w:t>
            </w:r>
          </w:p>
          <w:p w:rsidR="005D79AE" w:rsidRPr="008B1480" w:rsidRDefault="005D79AE" w:rsidP="00925765">
            <w:pPr>
              <w:spacing w:line="276" w:lineRule="auto"/>
              <w:rPr>
                <w:rFonts w:ascii="Arial" w:hAnsi="Arial" w:cs="Arial"/>
                <w:sz w:val="24"/>
                <w:szCs w:val="24"/>
                <w:u w:val="single"/>
              </w:rPr>
            </w:pPr>
          </w:p>
        </w:tc>
        <w:tc>
          <w:tcPr>
            <w:tcW w:w="3204" w:type="dxa"/>
          </w:tcPr>
          <w:p w:rsidR="005D79AE" w:rsidRPr="008B1480" w:rsidRDefault="005D79AE" w:rsidP="00925765">
            <w:pPr>
              <w:spacing w:line="276" w:lineRule="auto"/>
              <w:rPr>
                <w:rFonts w:ascii="Arial" w:hAnsi="Arial" w:cs="Arial"/>
                <w:sz w:val="24"/>
                <w:szCs w:val="24"/>
              </w:rPr>
            </w:pPr>
          </w:p>
          <w:p w:rsidR="005B4579" w:rsidRPr="008B1480" w:rsidRDefault="005D79AE" w:rsidP="00925765">
            <w:pPr>
              <w:pStyle w:val="ListParagraph"/>
              <w:numPr>
                <w:ilvl w:val="0"/>
                <w:numId w:val="82"/>
              </w:numPr>
              <w:spacing w:line="276" w:lineRule="auto"/>
              <w:rPr>
                <w:rFonts w:ascii="Arial" w:hAnsi="Arial" w:cs="Arial"/>
                <w:sz w:val="24"/>
                <w:szCs w:val="24"/>
                <w:u w:val="single"/>
              </w:rPr>
            </w:pPr>
            <w:r w:rsidRPr="008B1480">
              <w:rPr>
                <w:rFonts w:ascii="Arial" w:hAnsi="Arial" w:cs="Arial"/>
                <w:sz w:val="24"/>
                <w:szCs w:val="24"/>
              </w:rPr>
              <w:t>Agree/Strongly Agree (</w:t>
            </w:r>
            <w:r w:rsidR="00A80718" w:rsidRPr="008B1480">
              <w:rPr>
                <w:rFonts w:ascii="Arial" w:hAnsi="Arial" w:cs="Arial"/>
                <w:sz w:val="24"/>
                <w:szCs w:val="24"/>
              </w:rPr>
              <w:t>12</w:t>
            </w:r>
            <w:r w:rsidRPr="008B1480">
              <w:rPr>
                <w:rFonts w:ascii="Arial" w:hAnsi="Arial" w:cs="Arial"/>
                <w:sz w:val="24"/>
                <w:szCs w:val="24"/>
              </w:rPr>
              <w:t>)</w:t>
            </w:r>
          </w:p>
          <w:p w:rsidR="005D79AE" w:rsidRPr="008B1480" w:rsidRDefault="005D79AE" w:rsidP="00925765">
            <w:pPr>
              <w:pStyle w:val="ListParagraph"/>
              <w:spacing w:line="276" w:lineRule="auto"/>
              <w:rPr>
                <w:rFonts w:ascii="Arial" w:hAnsi="Arial" w:cs="Arial"/>
                <w:sz w:val="24"/>
                <w:szCs w:val="24"/>
                <w:u w:val="single"/>
              </w:rPr>
            </w:pPr>
          </w:p>
          <w:p w:rsidR="005D79AE" w:rsidRPr="008B1480" w:rsidRDefault="005D79AE" w:rsidP="00925765">
            <w:pPr>
              <w:pStyle w:val="ListParagraph"/>
              <w:numPr>
                <w:ilvl w:val="0"/>
                <w:numId w:val="82"/>
              </w:numPr>
              <w:spacing w:line="276" w:lineRule="auto"/>
              <w:rPr>
                <w:rFonts w:ascii="Arial" w:hAnsi="Arial" w:cs="Arial"/>
                <w:sz w:val="24"/>
                <w:szCs w:val="24"/>
                <w:u w:val="single"/>
              </w:rPr>
            </w:pPr>
            <w:r w:rsidRPr="008B1480">
              <w:rPr>
                <w:rFonts w:ascii="Arial" w:hAnsi="Arial" w:cs="Arial"/>
                <w:sz w:val="24"/>
                <w:szCs w:val="24"/>
              </w:rPr>
              <w:t>Disagree/Strongly Disagree (1)</w:t>
            </w:r>
          </w:p>
          <w:p w:rsidR="005D79AE" w:rsidRPr="008B1480" w:rsidRDefault="005D79AE" w:rsidP="00925765">
            <w:pPr>
              <w:pStyle w:val="ListParagraph"/>
              <w:spacing w:line="276" w:lineRule="auto"/>
              <w:rPr>
                <w:rFonts w:ascii="Arial" w:hAnsi="Arial" w:cs="Arial"/>
                <w:sz w:val="24"/>
                <w:szCs w:val="24"/>
                <w:u w:val="single"/>
              </w:rPr>
            </w:pPr>
          </w:p>
          <w:p w:rsidR="005D79AE" w:rsidRPr="008B1480" w:rsidRDefault="005D79AE" w:rsidP="00925765">
            <w:pPr>
              <w:pStyle w:val="ListParagraph"/>
              <w:numPr>
                <w:ilvl w:val="0"/>
                <w:numId w:val="82"/>
              </w:numPr>
              <w:spacing w:line="276" w:lineRule="auto"/>
              <w:jc w:val="both"/>
              <w:rPr>
                <w:rFonts w:ascii="Arial" w:hAnsi="Arial" w:cs="Arial"/>
                <w:sz w:val="24"/>
                <w:szCs w:val="24"/>
              </w:rPr>
            </w:pPr>
            <w:r w:rsidRPr="008B1480">
              <w:rPr>
                <w:rFonts w:ascii="Arial" w:hAnsi="Arial" w:cs="Arial"/>
                <w:sz w:val="24"/>
                <w:szCs w:val="24"/>
              </w:rPr>
              <w:t>The village is in two parts and could have two settlement boundaries (1)</w:t>
            </w:r>
          </w:p>
        </w:tc>
        <w:tc>
          <w:tcPr>
            <w:tcW w:w="3605" w:type="dxa"/>
          </w:tcPr>
          <w:p w:rsidR="005B4579" w:rsidRPr="008B1480" w:rsidRDefault="005B4579" w:rsidP="00925765">
            <w:pPr>
              <w:spacing w:line="276" w:lineRule="auto"/>
              <w:rPr>
                <w:rFonts w:ascii="Arial" w:hAnsi="Arial" w:cs="Arial"/>
                <w:sz w:val="24"/>
                <w:szCs w:val="24"/>
                <w:u w:val="single"/>
              </w:rPr>
            </w:pPr>
          </w:p>
          <w:p w:rsidR="005D79AE" w:rsidRPr="008B1480" w:rsidRDefault="005D79AE" w:rsidP="00925765">
            <w:pPr>
              <w:pStyle w:val="ListParagraph"/>
              <w:numPr>
                <w:ilvl w:val="0"/>
                <w:numId w:val="83"/>
              </w:numPr>
              <w:spacing w:line="276" w:lineRule="auto"/>
              <w:rPr>
                <w:rFonts w:ascii="Arial" w:hAnsi="Arial" w:cs="Arial"/>
                <w:sz w:val="24"/>
                <w:szCs w:val="24"/>
                <w:u w:val="single"/>
              </w:rPr>
            </w:pPr>
            <w:r w:rsidRPr="008B1480">
              <w:rPr>
                <w:rFonts w:ascii="Arial" w:hAnsi="Arial" w:cs="Arial"/>
                <w:sz w:val="24"/>
                <w:szCs w:val="24"/>
              </w:rPr>
              <w:t>No additional action required.</w:t>
            </w:r>
          </w:p>
          <w:p w:rsidR="005D79AE" w:rsidRPr="008B1480" w:rsidRDefault="005D79AE" w:rsidP="00925765">
            <w:pPr>
              <w:spacing w:line="276" w:lineRule="auto"/>
              <w:rPr>
                <w:rFonts w:ascii="Arial" w:hAnsi="Arial" w:cs="Arial"/>
                <w:sz w:val="24"/>
                <w:szCs w:val="24"/>
                <w:u w:val="single"/>
              </w:rPr>
            </w:pPr>
          </w:p>
          <w:p w:rsidR="005D79AE" w:rsidRPr="008B1480" w:rsidRDefault="005D79AE" w:rsidP="00925765">
            <w:pPr>
              <w:pStyle w:val="ListParagraph"/>
              <w:numPr>
                <w:ilvl w:val="0"/>
                <w:numId w:val="83"/>
              </w:numPr>
              <w:spacing w:line="276" w:lineRule="auto"/>
              <w:rPr>
                <w:rFonts w:ascii="Arial" w:hAnsi="Arial" w:cs="Arial"/>
                <w:sz w:val="24"/>
                <w:szCs w:val="24"/>
              </w:rPr>
            </w:pPr>
            <w:r w:rsidRPr="008B1480">
              <w:rPr>
                <w:rFonts w:ascii="Arial" w:hAnsi="Arial" w:cs="Arial"/>
                <w:sz w:val="24"/>
                <w:szCs w:val="24"/>
              </w:rPr>
              <w:t>Noted.</w:t>
            </w:r>
          </w:p>
          <w:p w:rsidR="005D79AE" w:rsidRPr="008B1480" w:rsidRDefault="005D79AE" w:rsidP="00925765">
            <w:pPr>
              <w:pStyle w:val="ListParagraph"/>
              <w:spacing w:line="276" w:lineRule="auto"/>
              <w:rPr>
                <w:rFonts w:ascii="Arial" w:hAnsi="Arial" w:cs="Arial"/>
                <w:sz w:val="24"/>
                <w:szCs w:val="24"/>
              </w:rPr>
            </w:pPr>
          </w:p>
          <w:p w:rsidR="005D79AE" w:rsidRPr="008B1480" w:rsidRDefault="005D79AE" w:rsidP="00925765">
            <w:pPr>
              <w:pStyle w:val="ListParagraph"/>
              <w:numPr>
                <w:ilvl w:val="0"/>
                <w:numId w:val="83"/>
              </w:numPr>
              <w:spacing w:line="276" w:lineRule="auto"/>
              <w:rPr>
                <w:rFonts w:ascii="Arial" w:hAnsi="Arial" w:cs="Arial"/>
                <w:sz w:val="24"/>
                <w:szCs w:val="24"/>
              </w:rPr>
            </w:pPr>
            <w:r w:rsidRPr="008B1480">
              <w:rPr>
                <w:rFonts w:ascii="Arial" w:hAnsi="Arial" w:cs="Arial"/>
                <w:sz w:val="24"/>
                <w:szCs w:val="24"/>
              </w:rPr>
              <w:lastRenderedPageBreak/>
              <w:t>It is considered that the village remains a scattered settlement largely focusin</w:t>
            </w:r>
            <w:r w:rsidR="002B37BB" w:rsidRPr="008B1480">
              <w:rPr>
                <w:rFonts w:ascii="Arial" w:hAnsi="Arial" w:cs="Arial"/>
                <w:sz w:val="24"/>
                <w:szCs w:val="24"/>
              </w:rPr>
              <w:t>g around Dingley Hall with scattered dwellings</w:t>
            </w:r>
            <w:r w:rsidRPr="008B1480">
              <w:rPr>
                <w:rFonts w:ascii="Arial" w:hAnsi="Arial" w:cs="Arial"/>
                <w:sz w:val="24"/>
                <w:szCs w:val="24"/>
              </w:rPr>
              <w:t>. Although the village benefits from a church (community building)</w:t>
            </w:r>
            <w:r w:rsidR="002B37BB" w:rsidRPr="008B1480">
              <w:rPr>
                <w:rFonts w:ascii="Arial" w:hAnsi="Arial" w:cs="Arial"/>
                <w:sz w:val="24"/>
                <w:szCs w:val="24"/>
              </w:rPr>
              <w:t xml:space="preserve"> the settlement </w:t>
            </w:r>
            <w:r w:rsidR="00F65FD0" w:rsidRPr="008B1480">
              <w:rPr>
                <w:rFonts w:ascii="Arial" w:hAnsi="Arial" w:cs="Arial"/>
                <w:sz w:val="24"/>
                <w:szCs w:val="24"/>
              </w:rPr>
              <w:t>is severed</w:t>
            </w:r>
            <w:r w:rsidR="002B37BB" w:rsidRPr="008B1480">
              <w:rPr>
                <w:rFonts w:ascii="Arial" w:hAnsi="Arial" w:cs="Arial"/>
                <w:sz w:val="24"/>
                <w:szCs w:val="24"/>
              </w:rPr>
              <w:t xml:space="preserve"> by the </w:t>
            </w:r>
            <w:r w:rsidR="00A80718" w:rsidRPr="008B1480">
              <w:rPr>
                <w:rFonts w:ascii="Arial" w:hAnsi="Arial" w:cs="Arial"/>
                <w:sz w:val="24"/>
                <w:szCs w:val="24"/>
              </w:rPr>
              <w:t>busy A427 Harborough Road affecting its character and structure.</w:t>
            </w:r>
          </w:p>
          <w:p w:rsidR="00062C54" w:rsidRPr="008B1480" w:rsidRDefault="00062C54" w:rsidP="00925765">
            <w:pPr>
              <w:spacing w:line="276" w:lineRule="auto"/>
              <w:rPr>
                <w:rFonts w:ascii="Arial" w:hAnsi="Arial" w:cs="Arial"/>
                <w:sz w:val="24"/>
                <w:szCs w:val="24"/>
                <w:u w:val="single"/>
              </w:rPr>
            </w:pPr>
          </w:p>
        </w:tc>
      </w:tr>
      <w:tr w:rsidR="004F22BB" w:rsidRPr="008B1480" w:rsidTr="001B48AC">
        <w:trPr>
          <w:trHeight w:val="37"/>
        </w:trPr>
        <w:tc>
          <w:tcPr>
            <w:tcW w:w="2433" w:type="dxa"/>
          </w:tcPr>
          <w:p w:rsidR="00A80718" w:rsidRPr="008B1480" w:rsidRDefault="00A80718" w:rsidP="00925765">
            <w:pPr>
              <w:spacing w:line="276" w:lineRule="auto"/>
              <w:rPr>
                <w:rFonts w:ascii="Arial" w:hAnsi="Arial" w:cs="Arial"/>
                <w:sz w:val="24"/>
                <w:szCs w:val="24"/>
              </w:rPr>
            </w:pPr>
          </w:p>
          <w:p w:rsidR="005B4579" w:rsidRPr="008B1480" w:rsidRDefault="00A80718" w:rsidP="00925765">
            <w:pPr>
              <w:spacing w:line="276" w:lineRule="auto"/>
              <w:rPr>
                <w:rFonts w:ascii="Arial" w:hAnsi="Arial" w:cs="Arial"/>
                <w:b/>
                <w:sz w:val="24"/>
                <w:szCs w:val="24"/>
              </w:rPr>
            </w:pPr>
            <w:r w:rsidRPr="008B1480">
              <w:rPr>
                <w:rFonts w:ascii="Arial" w:hAnsi="Arial" w:cs="Arial"/>
                <w:b/>
                <w:sz w:val="24"/>
                <w:szCs w:val="24"/>
              </w:rPr>
              <w:t>Geddington</w:t>
            </w:r>
          </w:p>
          <w:p w:rsidR="00A80718" w:rsidRPr="008B1480" w:rsidRDefault="00A80718" w:rsidP="00925765">
            <w:pPr>
              <w:spacing w:line="276" w:lineRule="auto"/>
              <w:rPr>
                <w:rFonts w:ascii="Arial" w:hAnsi="Arial" w:cs="Arial"/>
                <w:sz w:val="24"/>
                <w:szCs w:val="24"/>
              </w:rPr>
            </w:pPr>
          </w:p>
          <w:p w:rsidR="00A80718" w:rsidRPr="008B1480" w:rsidRDefault="00A80718" w:rsidP="00925765">
            <w:pPr>
              <w:spacing w:line="276" w:lineRule="auto"/>
              <w:rPr>
                <w:rFonts w:ascii="Arial" w:hAnsi="Arial" w:cs="Arial"/>
                <w:sz w:val="24"/>
                <w:szCs w:val="24"/>
              </w:rPr>
            </w:pPr>
            <w:r w:rsidRPr="008B1480">
              <w:rPr>
                <w:rFonts w:ascii="Arial" w:hAnsi="Arial" w:cs="Arial"/>
                <w:sz w:val="24"/>
                <w:szCs w:val="24"/>
                <w:u w:val="single"/>
              </w:rPr>
              <w:t>Question</w:t>
            </w:r>
            <w:r w:rsidRPr="008B1480">
              <w:rPr>
                <w:rFonts w:ascii="Arial" w:hAnsi="Arial" w:cs="Arial"/>
                <w:sz w:val="24"/>
                <w:szCs w:val="24"/>
              </w:rPr>
              <w:t xml:space="preserve"> - Do you agree with the proposed settlement boundary, subject to the inclusion of new allocations?</w:t>
            </w:r>
          </w:p>
          <w:p w:rsidR="00A80718" w:rsidRPr="008B1480" w:rsidRDefault="00A80718" w:rsidP="00925765">
            <w:pPr>
              <w:spacing w:line="276" w:lineRule="auto"/>
              <w:rPr>
                <w:rFonts w:ascii="Arial" w:hAnsi="Arial" w:cs="Arial"/>
                <w:sz w:val="24"/>
                <w:szCs w:val="24"/>
              </w:rPr>
            </w:pPr>
          </w:p>
        </w:tc>
        <w:tc>
          <w:tcPr>
            <w:tcW w:w="3204" w:type="dxa"/>
          </w:tcPr>
          <w:p w:rsidR="005B4579" w:rsidRPr="008B1480" w:rsidRDefault="005B4579" w:rsidP="00925765">
            <w:pPr>
              <w:spacing w:line="276" w:lineRule="auto"/>
              <w:rPr>
                <w:rFonts w:ascii="Arial" w:hAnsi="Arial" w:cs="Arial"/>
                <w:sz w:val="24"/>
                <w:szCs w:val="24"/>
                <w:u w:val="single"/>
              </w:rPr>
            </w:pPr>
          </w:p>
          <w:p w:rsidR="00A80718" w:rsidRPr="008B1480" w:rsidRDefault="00A80718" w:rsidP="00925765">
            <w:pPr>
              <w:pStyle w:val="ListParagraph"/>
              <w:numPr>
                <w:ilvl w:val="0"/>
                <w:numId w:val="84"/>
              </w:numPr>
              <w:spacing w:line="276" w:lineRule="auto"/>
              <w:rPr>
                <w:rFonts w:ascii="Arial" w:hAnsi="Arial" w:cs="Arial"/>
                <w:sz w:val="24"/>
                <w:szCs w:val="24"/>
              </w:rPr>
            </w:pPr>
            <w:r w:rsidRPr="008B1480">
              <w:rPr>
                <w:rFonts w:ascii="Arial" w:hAnsi="Arial" w:cs="Arial"/>
                <w:sz w:val="24"/>
                <w:szCs w:val="24"/>
              </w:rPr>
              <w:t>Agree with the inclusion of sites RA/107, RA109, and RA110</w:t>
            </w:r>
            <w:r w:rsidR="006D7531" w:rsidRPr="008B1480">
              <w:rPr>
                <w:rFonts w:ascii="Arial" w:hAnsi="Arial" w:cs="Arial"/>
                <w:sz w:val="24"/>
                <w:szCs w:val="24"/>
              </w:rPr>
              <w:t xml:space="preserve"> (2</w:t>
            </w:r>
            <w:r w:rsidR="002E5331" w:rsidRPr="008B1480">
              <w:rPr>
                <w:rFonts w:ascii="Arial" w:hAnsi="Arial" w:cs="Arial"/>
                <w:sz w:val="24"/>
                <w:szCs w:val="24"/>
              </w:rPr>
              <w:t>)</w:t>
            </w:r>
          </w:p>
          <w:p w:rsidR="002E5331" w:rsidRPr="008B1480" w:rsidRDefault="002E5331" w:rsidP="00925765">
            <w:pPr>
              <w:pStyle w:val="ListParagraph"/>
              <w:spacing w:line="276" w:lineRule="auto"/>
              <w:ind w:left="677"/>
              <w:rPr>
                <w:rFonts w:ascii="Arial" w:hAnsi="Arial" w:cs="Arial"/>
                <w:sz w:val="24"/>
                <w:szCs w:val="24"/>
              </w:rPr>
            </w:pPr>
          </w:p>
          <w:p w:rsidR="002E5331" w:rsidRPr="008B1480" w:rsidRDefault="002E5331" w:rsidP="00925765">
            <w:pPr>
              <w:pStyle w:val="ListParagraph"/>
              <w:numPr>
                <w:ilvl w:val="0"/>
                <w:numId w:val="84"/>
              </w:numPr>
              <w:spacing w:line="276" w:lineRule="auto"/>
              <w:rPr>
                <w:rFonts w:ascii="Arial" w:hAnsi="Arial" w:cs="Arial"/>
                <w:sz w:val="24"/>
                <w:szCs w:val="24"/>
              </w:rPr>
            </w:pPr>
            <w:r w:rsidRPr="008B1480">
              <w:rPr>
                <w:rFonts w:ascii="Arial" w:hAnsi="Arial" w:cs="Arial"/>
                <w:sz w:val="24"/>
                <w:szCs w:val="24"/>
              </w:rPr>
              <w:t>Disagree with inclusion of RA/108 as a potential employment site (</w:t>
            </w:r>
            <w:r w:rsidR="006D7531" w:rsidRPr="008B1480">
              <w:rPr>
                <w:rFonts w:ascii="Arial" w:hAnsi="Arial" w:cs="Arial"/>
                <w:sz w:val="24"/>
                <w:szCs w:val="24"/>
              </w:rPr>
              <w:t>2</w:t>
            </w:r>
            <w:r w:rsidRPr="008B1480">
              <w:rPr>
                <w:rFonts w:ascii="Arial" w:hAnsi="Arial" w:cs="Arial"/>
                <w:sz w:val="24"/>
                <w:szCs w:val="24"/>
              </w:rPr>
              <w:t>)</w:t>
            </w:r>
          </w:p>
          <w:p w:rsidR="002E5331" w:rsidRPr="008B1480" w:rsidRDefault="002E5331" w:rsidP="00925765">
            <w:pPr>
              <w:pStyle w:val="ListParagraph"/>
              <w:spacing w:line="276" w:lineRule="auto"/>
              <w:rPr>
                <w:rFonts w:ascii="Arial" w:hAnsi="Arial" w:cs="Arial"/>
                <w:sz w:val="24"/>
                <w:szCs w:val="24"/>
              </w:rPr>
            </w:pPr>
          </w:p>
          <w:p w:rsidR="002E5331" w:rsidRPr="008B1480" w:rsidRDefault="002E5331" w:rsidP="00925765">
            <w:pPr>
              <w:pStyle w:val="ListParagraph"/>
              <w:numPr>
                <w:ilvl w:val="0"/>
                <w:numId w:val="84"/>
              </w:numPr>
              <w:spacing w:line="276" w:lineRule="auto"/>
              <w:rPr>
                <w:rFonts w:ascii="Arial" w:hAnsi="Arial" w:cs="Arial"/>
                <w:sz w:val="24"/>
                <w:szCs w:val="24"/>
              </w:rPr>
            </w:pPr>
            <w:r w:rsidRPr="008B1480">
              <w:rPr>
                <w:rFonts w:ascii="Arial" w:hAnsi="Arial" w:cs="Arial"/>
                <w:sz w:val="24"/>
                <w:szCs w:val="24"/>
              </w:rPr>
              <w:t>Disagree / Strongly Disagree (</w:t>
            </w:r>
            <w:r w:rsidR="00C13335" w:rsidRPr="008B1480">
              <w:rPr>
                <w:rFonts w:ascii="Arial" w:hAnsi="Arial" w:cs="Arial"/>
                <w:sz w:val="24"/>
                <w:szCs w:val="24"/>
              </w:rPr>
              <w:t>3</w:t>
            </w:r>
            <w:r w:rsidRPr="008B1480">
              <w:rPr>
                <w:rFonts w:ascii="Arial" w:hAnsi="Arial" w:cs="Arial"/>
                <w:sz w:val="24"/>
                <w:szCs w:val="24"/>
              </w:rPr>
              <w:t>)</w:t>
            </w:r>
          </w:p>
          <w:p w:rsidR="002E5331" w:rsidRPr="008B1480" w:rsidRDefault="002E5331" w:rsidP="00925765">
            <w:pPr>
              <w:pStyle w:val="ListParagraph"/>
              <w:spacing w:line="276" w:lineRule="auto"/>
              <w:rPr>
                <w:rFonts w:ascii="Arial" w:hAnsi="Arial" w:cs="Arial"/>
                <w:sz w:val="24"/>
                <w:szCs w:val="24"/>
              </w:rPr>
            </w:pPr>
          </w:p>
          <w:p w:rsidR="002E5331" w:rsidRPr="008B1480" w:rsidRDefault="002E5331" w:rsidP="00925765">
            <w:pPr>
              <w:pStyle w:val="ListParagraph"/>
              <w:numPr>
                <w:ilvl w:val="0"/>
                <w:numId w:val="84"/>
              </w:numPr>
              <w:spacing w:line="276" w:lineRule="auto"/>
              <w:rPr>
                <w:rFonts w:ascii="Arial" w:hAnsi="Arial" w:cs="Arial"/>
                <w:sz w:val="24"/>
                <w:szCs w:val="24"/>
              </w:rPr>
            </w:pPr>
            <w:r w:rsidRPr="008B1480">
              <w:rPr>
                <w:rFonts w:ascii="Arial" w:hAnsi="Arial" w:cs="Arial"/>
                <w:sz w:val="24"/>
                <w:szCs w:val="24"/>
              </w:rPr>
              <w:t>Site RA/102 should be included within the settlement boundary (</w:t>
            </w:r>
            <w:r w:rsidR="006D7531" w:rsidRPr="008B1480">
              <w:rPr>
                <w:rFonts w:ascii="Arial" w:hAnsi="Arial" w:cs="Arial"/>
                <w:sz w:val="24"/>
                <w:szCs w:val="24"/>
              </w:rPr>
              <w:t>2</w:t>
            </w:r>
            <w:r w:rsidRPr="008B1480">
              <w:rPr>
                <w:rFonts w:ascii="Arial" w:hAnsi="Arial" w:cs="Arial"/>
                <w:sz w:val="24"/>
                <w:szCs w:val="24"/>
              </w:rPr>
              <w:t>)</w:t>
            </w:r>
          </w:p>
          <w:p w:rsidR="006D7531" w:rsidRPr="008B1480" w:rsidRDefault="006D7531" w:rsidP="00925765">
            <w:pPr>
              <w:pStyle w:val="ListParagraph"/>
              <w:spacing w:line="276" w:lineRule="auto"/>
              <w:rPr>
                <w:rFonts w:ascii="Arial" w:hAnsi="Arial" w:cs="Arial"/>
                <w:sz w:val="24"/>
                <w:szCs w:val="24"/>
              </w:rPr>
            </w:pPr>
          </w:p>
          <w:p w:rsidR="006D7531" w:rsidRPr="008B1480" w:rsidRDefault="006D7531" w:rsidP="00925765">
            <w:pPr>
              <w:pStyle w:val="ListParagraph"/>
              <w:numPr>
                <w:ilvl w:val="0"/>
                <w:numId w:val="84"/>
              </w:numPr>
              <w:spacing w:line="276" w:lineRule="auto"/>
              <w:rPr>
                <w:rFonts w:ascii="Arial" w:hAnsi="Arial" w:cs="Arial"/>
                <w:sz w:val="24"/>
                <w:szCs w:val="24"/>
              </w:rPr>
            </w:pPr>
            <w:r w:rsidRPr="008B1480">
              <w:rPr>
                <w:rFonts w:ascii="Arial" w:hAnsi="Arial" w:cs="Arial"/>
                <w:sz w:val="24"/>
                <w:szCs w:val="24"/>
              </w:rPr>
              <w:t>39 Stamford Road should be included within the settlement boundary.</w:t>
            </w:r>
          </w:p>
          <w:p w:rsidR="00334A19" w:rsidRPr="008B1480" w:rsidRDefault="00334A19" w:rsidP="00925765">
            <w:pPr>
              <w:pStyle w:val="ListParagraph"/>
              <w:spacing w:line="276" w:lineRule="auto"/>
              <w:rPr>
                <w:rFonts w:ascii="Arial" w:hAnsi="Arial" w:cs="Arial"/>
                <w:sz w:val="24"/>
                <w:szCs w:val="24"/>
              </w:rPr>
            </w:pPr>
          </w:p>
          <w:p w:rsidR="00334A19" w:rsidRPr="008B1480" w:rsidRDefault="00334A19" w:rsidP="00925765">
            <w:pPr>
              <w:pStyle w:val="ListParagraph"/>
              <w:numPr>
                <w:ilvl w:val="0"/>
                <w:numId w:val="84"/>
              </w:numPr>
              <w:spacing w:line="276" w:lineRule="auto"/>
              <w:rPr>
                <w:rFonts w:ascii="Arial" w:hAnsi="Arial" w:cs="Arial"/>
                <w:sz w:val="24"/>
                <w:szCs w:val="24"/>
              </w:rPr>
            </w:pPr>
            <w:r w:rsidRPr="008B1480">
              <w:rPr>
                <w:rFonts w:ascii="Arial" w:hAnsi="Arial" w:cs="Arial"/>
                <w:sz w:val="24"/>
                <w:szCs w:val="24"/>
              </w:rPr>
              <w:t>Agree / Strongly Agree (2)</w:t>
            </w:r>
          </w:p>
          <w:p w:rsidR="00334A19" w:rsidRPr="008B1480" w:rsidRDefault="00334A19" w:rsidP="00925765">
            <w:pPr>
              <w:pStyle w:val="ListParagraph"/>
              <w:spacing w:line="276" w:lineRule="auto"/>
              <w:ind w:left="677"/>
              <w:rPr>
                <w:rFonts w:ascii="Arial" w:hAnsi="Arial" w:cs="Arial"/>
                <w:sz w:val="24"/>
                <w:szCs w:val="24"/>
              </w:rPr>
            </w:pPr>
          </w:p>
        </w:tc>
        <w:tc>
          <w:tcPr>
            <w:tcW w:w="3605" w:type="dxa"/>
          </w:tcPr>
          <w:p w:rsidR="005B4579" w:rsidRPr="008B1480" w:rsidRDefault="005B4579" w:rsidP="00925765">
            <w:pPr>
              <w:spacing w:line="276" w:lineRule="auto"/>
              <w:rPr>
                <w:rFonts w:ascii="Arial" w:hAnsi="Arial" w:cs="Arial"/>
                <w:sz w:val="24"/>
                <w:szCs w:val="24"/>
              </w:rPr>
            </w:pPr>
          </w:p>
          <w:p w:rsidR="002E5331" w:rsidRPr="008B1480" w:rsidRDefault="002E5331" w:rsidP="00925765">
            <w:pPr>
              <w:pStyle w:val="ListParagraph"/>
              <w:numPr>
                <w:ilvl w:val="0"/>
                <w:numId w:val="85"/>
              </w:numPr>
              <w:spacing w:line="276" w:lineRule="auto"/>
              <w:jc w:val="both"/>
              <w:rPr>
                <w:rFonts w:ascii="Arial" w:hAnsi="Arial" w:cs="Arial"/>
                <w:sz w:val="24"/>
                <w:szCs w:val="24"/>
                <w:u w:val="single"/>
              </w:rPr>
            </w:pPr>
            <w:r w:rsidRPr="008B1480">
              <w:rPr>
                <w:rFonts w:ascii="Arial" w:hAnsi="Arial" w:cs="Arial"/>
                <w:sz w:val="24"/>
                <w:szCs w:val="24"/>
              </w:rPr>
              <w:t>These sites remain potential housing allocations and may be incorporated into the final settlement boundary.</w:t>
            </w:r>
          </w:p>
          <w:p w:rsidR="002E5331" w:rsidRPr="008B1480" w:rsidRDefault="002E5331" w:rsidP="00925765">
            <w:pPr>
              <w:pStyle w:val="ListParagraph"/>
              <w:spacing w:line="276" w:lineRule="auto"/>
              <w:ind w:left="677"/>
              <w:jc w:val="both"/>
              <w:rPr>
                <w:rFonts w:ascii="Arial" w:hAnsi="Arial" w:cs="Arial"/>
                <w:sz w:val="24"/>
                <w:szCs w:val="24"/>
                <w:u w:val="single"/>
              </w:rPr>
            </w:pPr>
          </w:p>
          <w:p w:rsidR="002E5331" w:rsidRPr="008B1480" w:rsidRDefault="002E5331" w:rsidP="00925765">
            <w:pPr>
              <w:pStyle w:val="ListParagraph"/>
              <w:numPr>
                <w:ilvl w:val="0"/>
                <w:numId w:val="85"/>
              </w:numPr>
              <w:spacing w:line="276" w:lineRule="auto"/>
              <w:jc w:val="both"/>
              <w:rPr>
                <w:rFonts w:ascii="Arial" w:hAnsi="Arial" w:cs="Arial"/>
                <w:sz w:val="24"/>
                <w:szCs w:val="24"/>
              </w:rPr>
            </w:pPr>
            <w:r w:rsidRPr="008B1480">
              <w:rPr>
                <w:rFonts w:ascii="Arial" w:hAnsi="Arial" w:cs="Arial"/>
                <w:sz w:val="24"/>
                <w:szCs w:val="24"/>
              </w:rPr>
              <w:t>This site remains a proposed employment option which if taken forwards through the SSPLDD will be incorporated into the settlement boundary.</w:t>
            </w:r>
          </w:p>
          <w:p w:rsidR="002E5331" w:rsidRPr="008B1480" w:rsidRDefault="002E5331" w:rsidP="00925765">
            <w:pPr>
              <w:pStyle w:val="ListParagraph"/>
              <w:spacing w:line="276" w:lineRule="auto"/>
              <w:rPr>
                <w:rFonts w:ascii="Arial" w:hAnsi="Arial" w:cs="Arial"/>
                <w:sz w:val="24"/>
                <w:szCs w:val="24"/>
                <w:u w:val="single"/>
              </w:rPr>
            </w:pPr>
          </w:p>
          <w:p w:rsidR="002E5331" w:rsidRPr="008B1480" w:rsidRDefault="002E5331" w:rsidP="00925765">
            <w:pPr>
              <w:pStyle w:val="ListParagraph"/>
              <w:numPr>
                <w:ilvl w:val="0"/>
                <w:numId w:val="85"/>
              </w:numPr>
              <w:spacing w:line="276" w:lineRule="auto"/>
              <w:jc w:val="both"/>
              <w:rPr>
                <w:rFonts w:ascii="Arial" w:hAnsi="Arial" w:cs="Arial"/>
                <w:sz w:val="24"/>
                <w:szCs w:val="24"/>
              </w:rPr>
            </w:pPr>
            <w:r w:rsidRPr="008B1480">
              <w:rPr>
                <w:rFonts w:ascii="Arial" w:hAnsi="Arial" w:cs="Arial"/>
                <w:sz w:val="24"/>
                <w:szCs w:val="24"/>
              </w:rPr>
              <w:t>This site was discounted through the options paper, but development of the site of this scale would not be consistent with the growth strategy set out in the CSS or emerging JCS which maintains a primary focus on growth towns.</w:t>
            </w:r>
          </w:p>
          <w:p w:rsidR="000E5B02" w:rsidRPr="008B1480" w:rsidRDefault="000E5B02" w:rsidP="00925765">
            <w:pPr>
              <w:pStyle w:val="ListParagraph"/>
              <w:spacing w:line="276" w:lineRule="auto"/>
              <w:rPr>
                <w:rFonts w:ascii="Arial" w:hAnsi="Arial" w:cs="Arial"/>
                <w:sz w:val="24"/>
                <w:szCs w:val="24"/>
              </w:rPr>
            </w:pPr>
          </w:p>
          <w:p w:rsidR="000E5B02" w:rsidRPr="008B1480" w:rsidRDefault="00274F7C" w:rsidP="00925765">
            <w:pPr>
              <w:pStyle w:val="ListParagraph"/>
              <w:numPr>
                <w:ilvl w:val="0"/>
                <w:numId w:val="85"/>
              </w:numPr>
              <w:spacing w:line="276" w:lineRule="auto"/>
              <w:jc w:val="both"/>
              <w:rPr>
                <w:rFonts w:ascii="Arial" w:hAnsi="Arial" w:cs="Arial"/>
                <w:sz w:val="24"/>
                <w:szCs w:val="24"/>
              </w:rPr>
            </w:pPr>
            <w:r w:rsidRPr="008B1480">
              <w:rPr>
                <w:rFonts w:ascii="Arial" w:hAnsi="Arial" w:cs="Arial"/>
                <w:sz w:val="24"/>
                <w:szCs w:val="24"/>
              </w:rPr>
              <w:t xml:space="preserve">Site RA/102 has been discounted as a housing </w:t>
            </w:r>
            <w:r w:rsidRPr="008B1480">
              <w:rPr>
                <w:rFonts w:ascii="Arial" w:hAnsi="Arial" w:cs="Arial"/>
                <w:sz w:val="24"/>
                <w:szCs w:val="24"/>
              </w:rPr>
              <w:lastRenderedPageBreak/>
              <w:t>allocated option and will be excluded from the settlement boundary.</w:t>
            </w:r>
          </w:p>
          <w:p w:rsidR="00274F7C" w:rsidRPr="008B1480" w:rsidRDefault="00274F7C" w:rsidP="00925765">
            <w:pPr>
              <w:pStyle w:val="ListParagraph"/>
              <w:spacing w:line="276" w:lineRule="auto"/>
              <w:rPr>
                <w:rFonts w:ascii="Arial" w:hAnsi="Arial" w:cs="Arial"/>
                <w:sz w:val="24"/>
                <w:szCs w:val="24"/>
              </w:rPr>
            </w:pPr>
          </w:p>
          <w:p w:rsidR="00274F7C" w:rsidRPr="008B1480" w:rsidRDefault="00274F7C" w:rsidP="00925765">
            <w:pPr>
              <w:pStyle w:val="ListParagraph"/>
              <w:numPr>
                <w:ilvl w:val="0"/>
                <w:numId w:val="85"/>
              </w:numPr>
              <w:spacing w:line="276" w:lineRule="auto"/>
              <w:jc w:val="both"/>
              <w:rPr>
                <w:rFonts w:ascii="Arial" w:hAnsi="Arial" w:cs="Arial"/>
                <w:sz w:val="24"/>
                <w:szCs w:val="24"/>
              </w:rPr>
            </w:pPr>
            <w:r w:rsidRPr="008B1480">
              <w:rPr>
                <w:rFonts w:ascii="Arial" w:hAnsi="Arial" w:cs="Arial"/>
                <w:sz w:val="24"/>
                <w:szCs w:val="24"/>
              </w:rPr>
              <w:t>The properties on this side of the settlement are stated in response to the Options Paper consultation to have an open appearance which relates better to the open countryside and maintains a rural feel. It should therefore be excluded from the settlement boundary.</w:t>
            </w:r>
            <w:r w:rsidR="00C13335" w:rsidRPr="008B1480">
              <w:rPr>
                <w:rFonts w:ascii="Arial" w:hAnsi="Arial" w:cs="Arial"/>
                <w:sz w:val="24"/>
                <w:szCs w:val="24"/>
              </w:rPr>
              <w:t xml:space="preserve"> However, it is considered that they do have a social relationship with the village and are part of it. As a result, the site should be included within the settlement boundary. </w:t>
            </w:r>
          </w:p>
          <w:p w:rsidR="00274F7C" w:rsidRPr="008B1480" w:rsidRDefault="00274F7C" w:rsidP="00925765">
            <w:pPr>
              <w:pStyle w:val="ListParagraph"/>
              <w:spacing w:line="276" w:lineRule="auto"/>
              <w:rPr>
                <w:rFonts w:ascii="Arial" w:hAnsi="Arial" w:cs="Arial"/>
                <w:sz w:val="24"/>
                <w:szCs w:val="24"/>
              </w:rPr>
            </w:pPr>
          </w:p>
          <w:p w:rsidR="00334A19" w:rsidRPr="008B1480" w:rsidRDefault="00334A19" w:rsidP="00925765">
            <w:pPr>
              <w:pStyle w:val="ListParagraph"/>
              <w:numPr>
                <w:ilvl w:val="0"/>
                <w:numId w:val="85"/>
              </w:numPr>
              <w:spacing w:line="276" w:lineRule="auto"/>
              <w:rPr>
                <w:rFonts w:ascii="Arial" w:hAnsi="Arial" w:cs="Arial"/>
                <w:sz w:val="24"/>
                <w:szCs w:val="24"/>
                <w:u w:val="single"/>
              </w:rPr>
            </w:pPr>
            <w:r w:rsidRPr="008B1480">
              <w:rPr>
                <w:rFonts w:ascii="Arial" w:hAnsi="Arial" w:cs="Arial"/>
                <w:sz w:val="24"/>
                <w:szCs w:val="24"/>
              </w:rPr>
              <w:t>No additional action required.</w:t>
            </w:r>
          </w:p>
          <w:p w:rsidR="00274F7C" w:rsidRPr="008B1480" w:rsidRDefault="00274F7C" w:rsidP="00925765">
            <w:pPr>
              <w:pStyle w:val="ListParagraph"/>
              <w:spacing w:line="276" w:lineRule="auto"/>
              <w:ind w:left="677"/>
              <w:jc w:val="both"/>
              <w:rPr>
                <w:rFonts w:ascii="Arial" w:hAnsi="Arial" w:cs="Arial"/>
                <w:sz w:val="24"/>
                <w:szCs w:val="24"/>
              </w:rPr>
            </w:pPr>
          </w:p>
        </w:tc>
      </w:tr>
      <w:tr w:rsidR="004F22BB" w:rsidRPr="008B1480" w:rsidTr="001B48AC">
        <w:trPr>
          <w:trHeight w:val="25"/>
        </w:trPr>
        <w:tc>
          <w:tcPr>
            <w:tcW w:w="2433" w:type="dxa"/>
          </w:tcPr>
          <w:p w:rsidR="005B4579" w:rsidRPr="008B1480" w:rsidRDefault="005B4579" w:rsidP="00925765">
            <w:pPr>
              <w:spacing w:line="276" w:lineRule="auto"/>
              <w:rPr>
                <w:rFonts w:ascii="Arial" w:hAnsi="Arial" w:cs="Arial"/>
                <w:sz w:val="24"/>
                <w:szCs w:val="24"/>
                <w:u w:val="single"/>
              </w:rPr>
            </w:pPr>
          </w:p>
          <w:p w:rsidR="001B48AC" w:rsidRPr="008B1480" w:rsidRDefault="001B48AC" w:rsidP="00925765">
            <w:pPr>
              <w:spacing w:line="276" w:lineRule="auto"/>
              <w:rPr>
                <w:rFonts w:ascii="Arial" w:hAnsi="Arial" w:cs="Arial"/>
                <w:b/>
                <w:sz w:val="24"/>
                <w:szCs w:val="24"/>
              </w:rPr>
            </w:pPr>
            <w:r w:rsidRPr="008B1480">
              <w:rPr>
                <w:rFonts w:ascii="Arial" w:hAnsi="Arial" w:cs="Arial"/>
                <w:b/>
                <w:sz w:val="24"/>
                <w:szCs w:val="24"/>
              </w:rPr>
              <w:t>Glendon</w:t>
            </w:r>
          </w:p>
          <w:p w:rsidR="001B48AC" w:rsidRPr="008B1480" w:rsidRDefault="001B48AC" w:rsidP="00925765">
            <w:pPr>
              <w:spacing w:line="276" w:lineRule="auto"/>
              <w:rPr>
                <w:rFonts w:ascii="Arial" w:hAnsi="Arial" w:cs="Arial"/>
                <w:sz w:val="24"/>
                <w:szCs w:val="24"/>
                <w:u w:val="single"/>
              </w:rPr>
            </w:pPr>
          </w:p>
          <w:p w:rsidR="001B48AC" w:rsidRPr="008B1480" w:rsidRDefault="001B48AC" w:rsidP="00925765">
            <w:pPr>
              <w:spacing w:line="276" w:lineRule="auto"/>
              <w:jc w:val="both"/>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Do you think Glendon should continue to be considered as scattered development in the open countryside? If not, should a village boundary be drawn?</w:t>
            </w:r>
          </w:p>
          <w:p w:rsidR="001B48AC" w:rsidRPr="008B1480" w:rsidRDefault="001B48AC" w:rsidP="00925765">
            <w:pPr>
              <w:spacing w:line="276" w:lineRule="auto"/>
              <w:rPr>
                <w:rFonts w:ascii="Arial" w:hAnsi="Arial" w:cs="Arial"/>
                <w:sz w:val="24"/>
                <w:szCs w:val="24"/>
                <w:u w:val="single"/>
              </w:rPr>
            </w:pPr>
          </w:p>
        </w:tc>
        <w:tc>
          <w:tcPr>
            <w:tcW w:w="3204" w:type="dxa"/>
          </w:tcPr>
          <w:p w:rsidR="005B4579" w:rsidRPr="008B1480" w:rsidRDefault="005B4579" w:rsidP="00925765">
            <w:pPr>
              <w:spacing w:line="276" w:lineRule="auto"/>
              <w:rPr>
                <w:rFonts w:ascii="Arial" w:hAnsi="Arial" w:cs="Arial"/>
                <w:sz w:val="24"/>
                <w:szCs w:val="24"/>
                <w:u w:val="single"/>
              </w:rPr>
            </w:pPr>
          </w:p>
          <w:p w:rsidR="001B48AC" w:rsidRPr="008B1480" w:rsidRDefault="001B48AC" w:rsidP="00925765">
            <w:pPr>
              <w:pStyle w:val="ListParagraph"/>
              <w:numPr>
                <w:ilvl w:val="0"/>
                <w:numId w:val="86"/>
              </w:numPr>
              <w:spacing w:line="276" w:lineRule="auto"/>
              <w:rPr>
                <w:rFonts w:ascii="Arial" w:hAnsi="Arial" w:cs="Arial"/>
                <w:sz w:val="24"/>
                <w:szCs w:val="24"/>
              </w:rPr>
            </w:pPr>
            <w:r w:rsidRPr="008B1480">
              <w:rPr>
                <w:rFonts w:ascii="Arial" w:hAnsi="Arial" w:cs="Arial"/>
                <w:sz w:val="24"/>
                <w:szCs w:val="24"/>
              </w:rPr>
              <w:t>No comments received.</w:t>
            </w:r>
          </w:p>
        </w:tc>
        <w:tc>
          <w:tcPr>
            <w:tcW w:w="3605" w:type="dxa"/>
          </w:tcPr>
          <w:p w:rsidR="005B4579" w:rsidRPr="008B1480" w:rsidRDefault="005B4579" w:rsidP="00925765">
            <w:pPr>
              <w:spacing w:line="276" w:lineRule="auto"/>
              <w:rPr>
                <w:rFonts w:ascii="Arial" w:hAnsi="Arial" w:cs="Arial"/>
                <w:sz w:val="24"/>
                <w:szCs w:val="24"/>
                <w:u w:val="single"/>
              </w:rPr>
            </w:pPr>
          </w:p>
          <w:p w:rsidR="005009F2" w:rsidRPr="008B1480" w:rsidRDefault="005009F2" w:rsidP="00925765">
            <w:pPr>
              <w:pStyle w:val="ListParagraph"/>
              <w:numPr>
                <w:ilvl w:val="0"/>
                <w:numId w:val="126"/>
              </w:numPr>
              <w:spacing w:line="276" w:lineRule="auto"/>
              <w:rPr>
                <w:rFonts w:ascii="Arial" w:hAnsi="Arial" w:cs="Arial"/>
                <w:sz w:val="24"/>
                <w:szCs w:val="24"/>
              </w:rPr>
            </w:pPr>
            <w:r w:rsidRPr="008B1480">
              <w:rPr>
                <w:rFonts w:ascii="Arial" w:hAnsi="Arial" w:cs="Arial"/>
                <w:sz w:val="24"/>
                <w:szCs w:val="24"/>
              </w:rPr>
              <w:t>No action to take.</w:t>
            </w:r>
          </w:p>
        </w:tc>
      </w:tr>
      <w:tr w:rsidR="004F22BB" w:rsidRPr="008B1480" w:rsidTr="001B48AC">
        <w:trPr>
          <w:trHeight w:val="25"/>
        </w:trPr>
        <w:tc>
          <w:tcPr>
            <w:tcW w:w="2433" w:type="dxa"/>
          </w:tcPr>
          <w:p w:rsidR="005B4579" w:rsidRPr="008B1480" w:rsidRDefault="005B4579" w:rsidP="00925765">
            <w:pPr>
              <w:spacing w:line="276" w:lineRule="auto"/>
              <w:rPr>
                <w:rFonts w:ascii="Arial" w:hAnsi="Arial" w:cs="Arial"/>
                <w:sz w:val="24"/>
                <w:szCs w:val="24"/>
                <w:u w:val="single"/>
              </w:rPr>
            </w:pPr>
          </w:p>
          <w:p w:rsidR="001B48AC" w:rsidRPr="008B1480" w:rsidRDefault="001B48AC" w:rsidP="00925765">
            <w:pPr>
              <w:spacing w:line="276" w:lineRule="auto"/>
              <w:rPr>
                <w:rFonts w:ascii="Arial" w:hAnsi="Arial" w:cs="Arial"/>
                <w:b/>
                <w:sz w:val="24"/>
                <w:szCs w:val="24"/>
              </w:rPr>
            </w:pPr>
            <w:r w:rsidRPr="008B1480">
              <w:rPr>
                <w:rFonts w:ascii="Arial" w:hAnsi="Arial" w:cs="Arial"/>
                <w:b/>
                <w:sz w:val="24"/>
                <w:szCs w:val="24"/>
              </w:rPr>
              <w:t>Grafton Underwood</w:t>
            </w:r>
          </w:p>
          <w:p w:rsidR="001B48AC" w:rsidRPr="008B1480" w:rsidRDefault="001B48AC" w:rsidP="00925765">
            <w:pPr>
              <w:spacing w:line="276" w:lineRule="auto"/>
              <w:rPr>
                <w:rFonts w:ascii="Arial" w:hAnsi="Arial" w:cs="Arial"/>
                <w:sz w:val="24"/>
                <w:szCs w:val="24"/>
                <w:u w:val="single"/>
              </w:rPr>
            </w:pPr>
          </w:p>
          <w:p w:rsidR="001B48AC" w:rsidRPr="008B1480" w:rsidRDefault="001B48AC" w:rsidP="00925765">
            <w:pPr>
              <w:spacing w:line="276" w:lineRule="auto"/>
              <w:jc w:val="both"/>
              <w:rPr>
                <w:rFonts w:ascii="Arial" w:hAnsi="Arial" w:cs="Arial"/>
                <w:sz w:val="24"/>
                <w:szCs w:val="24"/>
                <w:u w:val="single"/>
              </w:rPr>
            </w:pPr>
            <w:r w:rsidRPr="008B1480">
              <w:rPr>
                <w:rFonts w:ascii="Arial" w:hAnsi="Arial" w:cs="Arial"/>
                <w:sz w:val="24"/>
                <w:szCs w:val="24"/>
                <w:u w:val="single"/>
              </w:rPr>
              <w:t xml:space="preserve">Question - </w:t>
            </w:r>
            <w:r w:rsidRPr="008B1480">
              <w:rPr>
                <w:rFonts w:ascii="Arial" w:hAnsi="Arial" w:cs="Arial"/>
                <w:sz w:val="24"/>
                <w:szCs w:val="24"/>
              </w:rPr>
              <w:t>Do you agree with the proposed settlement boundary, subject to the inclusion of new allocations?</w:t>
            </w:r>
          </w:p>
          <w:p w:rsidR="001B48AC" w:rsidRPr="008B1480" w:rsidRDefault="001B48AC" w:rsidP="00925765">
            <w:pPr>
              <w:spacing w:line="276" w:lineRule="auto"/>
              <w:rPr>
                <w:rFonts w:ascii="Arial" w:hAnsi="Arial" w:cs="Arial"/>
                <w:sz w:val="24"/>
                <w:szCs w:val="24"/>
                <w:u w:val="single"/>
              </w:rPr>
            </w:pPr>
          </w:p>
          <w:p w:rsidR="001B48AC" w:rsidRPr="008B1480" w:rsidRDefault="001B48AC" w:rsidP="00925765">
            <w:pPr>
              <w:spacing w:line="276" w:lineRule="auto"/>
              <w:rPr>
                <w:rFonts w:ascii="Arial" w:hAnsi="Arial" w:cs="Arial"/>
                <w:sz w:val="24"/>
                <w:szCs w:val="24"/>
                <w:u w:val="single"/>
              </w:rPr>
            </w:pPr>
          </w:p>
        </w:tc>
        <w:tc>
          <w:tcPr>
            <w:tcW w:w="3204" w:type="dxa"/>
          </w:tcPr>
          <w:p w:rsidR="005B4579" w:rsidRPr="008B1480" w:rsidRDefault="005B4579" w:rsidP="00925765">
            <w:pPr>
              <w:spacing w:line="276" w:lineRule="auto"/>
              <w:rPr>
                <w:rFonts w:ascii="Arial" w:hAnsi="Arial" w:cs="Arial"/>
                <w:sz w:val="24"/>
                <w:szCs w:val="24"/>
                <w:u w:val="single"/>
              </w:rPr>
            </w:pPr>
          </w:p>
          <w:p w:rsidR="001B48AC" w:rsidRPr="008B1480" w:rsidRDefault="001B48AC" w:rsidP="00925765">
            <w:pPr>
              <w:pStyle w:val="ListParagraph"/>
              <w:numPr>
                <w:ilvl w:val="0"/>
                <w:numId w:val="87"/>
              </w:numPr>
              <w:spacing w:line="276" w:lineRule="auto"/>
              <w:rPr>
                <w:rFonts w:ascii="Arial" w:hAnsi="Arial" w:cs="Arial"/>
                <w:sz w:val="24"/>
                <w:szCs w:val="24"/>
              </w:rPr>
            </w:pPr>
            <w:r w:rsidRPr="008B1480">
              <w:rPr>
                <w:rFonts w:ascii="Arial" w:hAnsi="Arial" w:cs="Arial"/>
                <w:sz w:val="24"/>
                <w:szCs w:val="24"/>
              </w:rPr>
              <w:t>Disagree / Strongly Disagree</w:t>
            </w:r>
            <w:r w:rsidR="00F10EB7" w:rsidRPr="008B1480">
              <w:rPr>
                <w:rFonts w:ascii="Arial" w:hAnsi="Arial" w:cs="Arial"/>
                <w:sz w:val="24"/>
                <w:szCs w:val="24"/>
              </w:rPr>
              <w:t xml:space="preserve"> (2</w:t>
            </w:r>
            <w:r w:rsidRPr="008B1480">
              <w:rPr>
                <w:rFonts w:ascii="Arial" w:hAnsi="Arial" w:cs="Arial"/>
                <w:sz w:val="24"/>
                <w:szCs w:val="24"/>
              </w:rPr>
              <w:t>)</w:t>
            </w:r>
          </w:p>
          <w:p w:rsidR="001B48AC" w:rsidRPr="008B1480" w:rsidRDefault="001B48AC" w:rsidP="00925765">
            <w:pPr>
              <w:pStyle w:val="ListParagraph"/>
              <w:spacing w:line="276" w:lineRule="auto"/>
              <w:rPr>
                <w:rFonts w:ascii="Arial" w:hAnsi="Arial" w:cs="Arial"/>
                <w:sz w:val="24"/>
                <w:szCs w:val="24"/>
              </w:rPr>
            </w:pPr>
          </w:p>
          <w:p w:rsidR="001B48AC" w:rsidRPr="008B1480" w:rsidRDefault="001B48AC" w:rsidP="00925765">
            <w:pPr>
              <w:pStyle w:val="ListParagraph"/>
              <w:numPr>
                <w:ilvl w:val="0"/>
                <w:numId w:val="87"/>
              </w:numPr>
              <w:spacing w:line="276" w:lineRule="auto"/>
              <w:rPr>
                <w:rFonts w:ascii="Arial" w:hAnsi="Arial" w:cs="Arial"/>
                <w:sz w:val="24"/>
                <w:szCs w:val="24"/>
              </w:rPr>
            </w:pPr>
            <w:r w:rsidRPr="008B1480">
              <w:rPr>
                <w:rFonts w:ascii="Arial" w:hAnsi="Arial" w:cs="Arial"/>
                <w:sz w:val="24"/>
                <w:szCs w:val="24"/>
              </w:rPr>
              <w:t>Agree to inclusion of RA/114 (1)</w:t>
            </w:r>
          </w:p>
          <w:p w:rsidR="001B48AC" w:rsidRPr="008B1480" w:rsidRDefault="001B48AC" w:rsidP="00925765">
            <w:pPr>
              <w:spacing w:line="276" w:lineRule="auto"/>
              <w:rPr>
                <w:rFonts w:ascii="Arial" w:hAnsi="Arial" w:cs="Arial"/>
                <w:sz w:val="24"/>
                <w:szCs w:val="24"/>
              </w:rPr>
            </w:pPr>
          </w:p>
          <w:p w:rsidR="001B48AC" w:rsidRPr="008B1480" w:rsidRDefault="001B48AC" w:rsidP="00925765">
            <w:pPr>
              <w:pStyle w:val="ListParagraph"/>
              <w:numPr>
                <w:ilvl w:val="0"/>
                <w:numId w:val="87"/>
              </w:numPr>
              <w:spacing w:line="276" w:lineRule="auto"/>
              <w:rPr>
                <w:rFonts w:ascii="Arial" w:hAnsi="Arial" w:cs="Arial"/>
                <w:sz w:val="24"/>
                <w:szCs w:val="24"/>
              </w:rPr>
            </w:pPr>
            <w:r w:rsidRPr="008B1480">
              <w:rPr>
                <w:rFonts w:ascii="Arial" w:hAnsi="Arial" w:cs="Arial"/>
                <w:sz w:val="24"/>
                <w:szCs w:val="24"/>
              </w:rPr>
              <w:t>Disagree with the exclusion of RA/113 (1)</w:t>
            </w:r>
          </w:p>
        </w:tc>
        <w:tc>
          <w:tcPr>
            <w:tcW w:w="3605" w:type="dxa"/>
          </w:tcPr>
          <w:p w:rsidR="001B48AC" w:rsidRPr="008B1480" w:rsidRDefault="001B48AC" w:rsidP="00925765">
            <w:pPr>
              <w:spacing w:line="276" w:lineRule="auto"/>
              <w:rPr>
                <w:rFonts w:ascii="Arial" w:hAnsi="Arial" w:cs="Arial"/>
                <w:sz w:val="24"/>
                <w:szCs w:val="24"/>
                <w:u w:val="single"/>
              </w:rPr>
            </w:pPr>
          </w:p>
          <w:p w:rsidR="001B48AC" w:rsidRPr="008B1480" w:rsidRDefault="00F10EB7" w:rsidP="00925765">
            <w:pPr>
              <w:pStyle w:val="ListParagraph"/>
              <w:numPr>
                <w:ilvl w:val="0"/>
                <w:numId w:val="127"/>
              </w:numPr>
              <w:spacing w:line="276" w:lineRule="auto"/>
              <w:rPr>
                <w:rFonts w:ascii="Arial" w:hAnsi="Arial" w:cs="Arial"/>
                <w:sz w:val="24"/>
                <w:szCs w:val="24"/>
              </w:rPr>
            </w:pPr>
            <w:r w:rsidRPr="008B1480">
              <w:rPr>
                <w:rFonts w:ascii="Arial" w:hAnsi="Arial" w:cs="Arial"/>
                <w:sz w:val="24"/>
                <w:szCs w:val="24"/>
              </w:rPr>
              <w:t>Noted.</w:t>
            </w:r>
          </w:p>
          <w:p w:rsidR="00F10EB7" w:rsidRPr="008B1480" w:rsidRDefault="00F10EB7" w:rsidP="00925765">
            <w:pPr>
              <w:pStyle w:val="ListParagraph"/>
              <w:spacing w:line="276" w:lineRule="auto"/>
              <w:rPr>
                <w:rFonts w:ascii="Arial" w:hAnsi="Arial" w:cs="Arial"/>
                <w:sz w:val="24"/>
                <w:szCs w:val="24"/>
                <w:u w:val="single"/>
              </w:rPr>
            </w:pPr>
          </w:p>
          <w:p w:rsidR="00F10EB7" w:rsidRPr="008B1480" w:rsidRDefault="00F10EB7" w:rsidP="00925765">
            <w:pPr>
              <w:pStyle w:val="ListParagraph"/>
              <w:numPr>
                <w:ilvl w:val="0"/>
                <w:numId w:val="127"/>
              </w:numPr>
              <w:spacing w:line="276" w:lineRule="auto"/>
              <w:jc w:val="both"/>
              <w:rPr>
                <w:rFonts w:ascii="Arial" w:hAnsi="Arial" w:cs="Arial"/>
                <w:sz w:val="24"/>
                <w:szCs w:val="24"/>
              </w:rPr>
            </w:pPr>
            <w:r w:rsidRPr="008B1480">
              <w:rPr>
                <w:rFonts w:ascii="Arial" w:hAnsi="Arial" w:cs="Arial"/>
                <w:sz w:val="24"/>
                <w:szCs w:val="24"/>
              </w:rPr>
              <w:lastRenderedPageBreak/>
              <w:t xml:space="preserve">Site RA/114 has been discounted due to a large number of </w:t>
            </w:r>
            <w:r w:rsidR="00F65FD0" w:rsidRPr="008B1480">
              <w:rPr>
                <w:rFonts w:ascii="Arial" w:hAnsi="Arial" w:cs="Arial"/>
                <w:sz w:val="24"/>
                <w:szCs w:val="24"/>
              </w:rPr>
              <w:t>objections received</w:t>
            </w:r>
            <w:r w:rsidRPr="008B1480">
              <w:rPr>
                <w:rFonts w:ascii="Arial" w:hAnsi="Arial" w:cs="Arial"/>
                <w:sz w:val="24"/>
                <w:szCs w:val="24"/>
              </w:rPr>
              <w:t xml:space="preserve"> through the SSPLDD – Options Paper consultation, limited services and facilities within the village and limited local need for new development.</w:t>
            </w:r>
          </w:p>
          <w:p w:rsidR="00F10EB7" w:rsidRPr="008B1480" w:rsidRDefault="00F10EB7" w:rsidP="00925765">
            <w:pPr>
              <w:pStyle w:val="ListParagraph"/>
              <w:spacing w:line="276" w:lineRule="auto"/>
              <w:rPr>
                <w:rFonts w:ascii="Arial" w:hAnsi="Arial" w:cs="Arial"/>
                <w:sz w:val="24"/>
                <w:szCs w:val="24"/>
                <w:u w:val="single"/>
              </w:rPr>
            </w:pPr>
          </w:p>
          <w:p w:rsidR="00F10EB7" w:rsidRPr="008B1480" w:rsidRDefault="00D01F4E" w:rsidP="00B91C0A">
            <w:pPr>
              <w:pStyle w:val="ListParagraph"/>
              <w:numPr>
                <w:ilvl w:val="0"/>
                <w:numId w:val="127"/>
              </w:numPr>
              <w:spacing w:line="276" w:lineRule="auto"/>
              <w:jc w:val="both"/>
              <w:rPr>
                <w:rFonts w:ascii="Arial" w:hAnsi="Arial" w:cs="Arial"/>
                <w:sz w:val="24"/>
                <w:szCs w:val="24"/>
                <w:u w:val="single"/>
              </w:rPr>
            </w:pPr>
            <w:r w:rsidRPr="008B1480">
              <w:rPr>
                <w:rFonts w:ascii="Arial" w:hAnsi="Arial" w:cs="Arial"/>
                <w:sz w:val="24"/>
                <w:szCs w:val="24"/>
              </w:rPr>
              <w:t xml:space="preserve">Site RA/113 has been discounted due to a large number of </w:t>
            </w:r>
            <w:r w:rsidR="00F65FD0" w:rsidRPr="008B1480">
              <w:rPr>
                <w:rFonts w:ascii="Arial" w:hAnsi="Arial" w:cs="Arial"/>
                <w:sz w:val="24"/>
                <w:szCs w:val="24"/>
              </w:rPr>
              <w:t>objections received</w:t>
            </w:r>
            <w:r w:rsidRPr="008B1480">
              <w:rPr>
                <w:rFonts w:ascii="Arial" w:hAnsi="Arial" w:cs="Arial"/>
                <w:sz w:val="24"/>
                <w:szCs w:val="24"/>
              </w:rPr>
              <w:t xml:space="preserve"> through the SSPLDD – Options Paper consultation, limited services and facilities within the village and limited local need for new development.</w:t>
            </w:r>
          </w:p>
        </w:tc>
      </w:tr>
      <w:tr w:rsidR="004F22BB" w:rsidRPr="008B1480" w:rsidTr="001B48AC">
        <w:trPr>
          <w:trHeight w:val="25"/>
        </w:trPr>
        <w:tc>
          <w:tcPr>
            <w:tcW w:w="2433" w:type="dxa"/>
          </w:tcPr>
          <w:p w:rsidR="00D01F4E" w:rsidRPr="008B1480" w:rsidRDefault="00D01F4E" w:rsidP="00925765">
            <w:pPr>
              <w:spacing w:line="276" w:lineRule="auto"/>
              <w:rPr>
                <w:rFonts w:ascii="Arial" w:hAnsi="Arial" w:cs="Arial"/>
                <w:sz w:val="24"/>
                <w:szCs w:val="24"/>
                <w:u w:val="single"/>
              </w:rPr>
            </w:pPr>
          </w:p>
          <w:p w:rsidR="005B4579" w:rsidRPr="008B1480" w:rsidRDefault="00D01F4E" w:rsidP="00925765">
            <w:pPr>
              <w:spacing w:line="276" w:lineRule="auto"/>
              <w:rPr>
                <w:rFonts w:ascii="Arial" w:hAnsi="Arial" w:cs="Arial"/>
                <w:b/>
                <w:sz w:val="24"/>
                <w:szCs w:val="24"/>
              </w:rPr>
            </w:pPr>
            <w:r w:rsidRPr="008B1480">
              <w:rPr>
                <w:rFonts w:ascii="Arial" w:hAnsi="Arial" w:cs="Arial"/>
                <w:b/>
                <w:sz w:val="24"/>
                <w:szCs w:val="24"/>
              </w:rPr>
              <w:t>Great Cransley</w:t>
            </w:r>
          </w:p>
          <w:p w:rsidR="00D01F4E" w:rsidRPr="008B1480" w:rsidRDefault="00D01F4E" w:rsidP="00925765">
            <w:pPr>
              <w:spacing w:line="276" w:lineRule="auto"/>
              <w:rPr>
                <w:rFonts w:ascii="Arial" w:hAnsi="Arial" w:cs="Arial"/>
                <w:sz w:val="24"/>
                <w:szCs w:val="24"/>
              </w:rPr>
            </w:pPr>
          </w:p>
          <w:p w:rsidR="00D01F4E" w:rsidRPr="008B1480" w:rsidRDefault="00D01F4E" w:rsidP="00925765">
            <w:pPr>
              <w:spacing w:line="276" w:lineRule="auto"/>
              <w:rPr>
                <w:rFonts w:ascii="Arial" w:hAnsi="Arial" w:cs="Arial"/>
                <w:sz w:val="24"/>
                <w:szCs w:val="24"/>
              </w:rPr>
            </w:pPr>
            <w:r w:rsidRPr="008B1480">
              <w:rPr>
                <w:rFonts w:ascii="Arial" w:hAnsi="Arial" w:cs="Arial"/>
                <w:sz w:val="24"/>
                <w:szCs w:val="24"/>
                <w:u w:val="single"/>
              </w:rPr>
              <w:t>Question</w:t>
            </w:r>
            <w:r w:rsidRPr="008B1480">
              <w:rPr>
                <w:rFonts w:ascii="Arial" w:hAnsi="Arial" w:cs="Arial"/>
                <w:sz w:val="24"/>
                <w:szCs w:val="24"/>
              </w:rPr>
              <w:t xml:space="preserve"> - Do you agree with the proposed settlement boundary, subject to the inclusion of new allocations?</w:t>
            </w:r>
          </w:p>
          <w:p w:rsidR="00D01F4E" w:rsidRPr="008B1480" w:rsidRDefault="00D01F4E" w:rsidP="00925765">
            <w:pPr>
              <w:spacing w:line="276" w:lineRule="auto"/>
              <w:rPr>
                <w:rFonts w:ascii="Arial" w:hAnsi="Arial" w:cs="Arial"/>
                <w:sz w:val="24"/>
                <w:szCs w:val="24"/>
                <w:u w:val="single"/>
              </w:rPr>
            </w:pPr>
          </w:p>
        </w:tc>
        <w:tc>
          <w:tcPr>
            <w:tcW w:w="3204" w:type="dxa"/>
          </w:tcPr>
          <w:p w:rsidR="00D01F4E" w:rsidRPr="008B1480" w:rsidRDefault="00D01F4E" w:rsidP="00925765">
            <w:pPr>
              <w:spacing w:line="276" w:lineRule="auto"/>
              <w:rPr>
                <w:rFonts w:ascii="Arial" w:hAnsi="Arial" w:cs="Arial"/>
                <w:sz w:val="24"/>
                <w:szCs w:val="24"/>
              </w:rPr>
            </w:pPr>
          </w:p>
          <w:p w:rsidR="00D01F4E" w:rsidRPr="008B1480" w:rsidRDefault="00D01F4E" w:rsidP="00925765">
            <w:pPr>
              <w:pStyle w:val="ListParagraph"/>
              <w:numPr>
                <w:ilvl w:val="0"/>
                <w:numId w:val="88"/>
              </w:numPr>
              <w:spacing w:line="276" w:lineRule="auto"/>
              <w:rPr>
                <w:rFonts w:ascii="Arial" w:hAnsi="Arial" w:cs="Arial"/>
                <w:sz w:val="24"/>
                <w:szCs w:val="24"/>
              </w:rPr>
            </w:pPr>
            <w:r w:rsidRPr="008B1480">
              <w:rPr>
                <w:rFonts w:ascii="Arial" w:hAnsi="Arial" w:cs="Arial"/>
                <w:sz w:val="24"/>
                <w:szCs w:val="24"/>
              </w:rPr>
              <w:t>Agree / Strongly Agree (2)</w:t>
            </w:r>
          </w:p>
          <w:p w:rsidR="00D01F4E" w:rsidRPr="008B1480" w:rsidRDefault="00D01F4E" w:rsidP="00925765">
            <w:pPr>
              <w:spacing w:line="276" w:lineRule="auto"/>
              <w:rPr>
                <w:rFonts w:ascii="Arial" w:hAnsi="Arial" w:cs="Arial"/>
                <w:sz w:val="24"/>
                <w:szCs w:val="24"/>
                <w:u w:val="single"/>
              </w:rPr>
            </w:pPr>
          </w:p>
          <w:p w:rsidR="00D01F4E" w:rsidRPr="008B1480" w:rsidRDefault="00D01F4E" w:rsidP="00925765">
            <w:pPr>
              <w:pStyle w:val="ListParagraph"/>
              <w:numPr>
                <w:ilvl w:val="0"/>
                <w:numId w:val="88"/>
              </w:numPr>
              <w:spacing w:line="276" w:lineRule="auto"/>
              <w:rPr>
                <w:rFonts w:ascii="Arial" w:hAnsi="Arial" w:cs="Arial"/>
                <w:sz w:val="24"/>
                <w:szCs w:val="24"/>
              </w:rPr>
            </w:pPr>
            <w:r w:rsidRPr="008B1480">
              <w:rPr>
                <w:rFonts w:ascii="Arial" w:hAnsi="Arial" w:cs="Arial"/>
                <w:sz w:val="24"/>
                <w:szCs w:val="24"/>
              </w:rPr>
              <w:t>Disagree / Strongly Disagree (</w:t>
            </w:r>
            <w:r w:rsidR="003D326D" w:rsidRPr="008B1480">
              <w:rPr>
                <w:rFonts w:ascii="Arial" w:hAnsi="Arial" w:cs="Arial"/>
                <w:sz w:val="24"/>
                <w:szCs w:val="24"/>
              </w:rPr>
              <w:t>2</w:t>
            </w:r>
            <w:r w:rsidRPr="008B1480">
              <w:rPr>
                <w:rFonts w:ascii="Arial" w:hAnsi="Arial" w:cs="Arial"/>
                <w:sz w:val="24"/>
                <w:szCs w:val="24"/>
              </w:rPr>
              <w:t>)</w:t>
            </w:r>
          </w:p>
          <w:p w:rsidR="003D326D" w:rsidRPr="008B1480" w:rsidRDefault="003D326D" w:rsidP="00925765">
            <w:pPr>
              <w:pStyle w:val="ListParagraph"/>
              <w:spacing w:line="276" w:lineRule="auto"/>
              <w:rPr>
                <w:rFonts w:ascii="Arial" w:hAnsi="Arial" w:cs="Arial"/>
                <w:sz w:val="24"/>
                <w:szCs w:val="24"/>
              </w:rPr>
            </w:pPr>
          </w:p>
          <w:p w:rsidR="003D326D" w:rsidRPr="008B1480" w:rsidRDefault="003D326D" w:rsidP="00925765">
            <w:pPr>
              <w:pStyle w:val="ListParagraph"/>
              <w:numPr>
                <w:ilvl w:val="0"/>
                <w:numId w:val="88"/>
              </w:numPr>
              <w:spacing w:line="276" w:lineRule="auto"/>
              <w:rPr>
                <w:rFonts w:ascii="Arial" w:hAnsi="Arial" w:cs="Arial"/>
                <w:sz w:val="24"/>
                <w:szCs w:val="24"/>
              </w:rPr>
            </w:pPr>
            <w:r w:rsidRPr="008B1480">
              <w:rPr>
                <w:rFonts w:ascii="Arial" w:hAnsi="Arial" w:cs="Arial"/>
                <w:sz w:val="24"/>
                <w:szCs w:val="24"/>
              </w:rPr>
              <w:t>Site RA/112 should be included within the settlement boundary (2)</w:t>
            </w:r>
          </w:p>
          <w:p w:rsidR="005B4579" w:rsidRPr="008B1480" w:rsidRDefault="005B4579" w:rsidP="00925765">
            <w:pPr>
              <w:spacing w:line="276" w:lineRule="auto"/>
              <w:rPr>
                <w:rFonts w:ascii="Arial" w:hAnsi="Arial" w:cs="Arial"/>
                <w:sz w:val="24"/>
                <w:szCs w:val="24"/>
                <w:u w:val="single"/>
              </w:rPr>
            </w:pPr>
          </w:p>
        </w:tc>
        <w:tc>
          <w:tcPr>
            <w:tcW w:w="3605" w:type="dxa"/>
          </w:tcPr>
          <w:p w:rsidR="005B4579" w:rsidRPr="008B1480" w:rsidRDefault="005B4579" w:rsidP="00925765">
            <w:pPr>
              <w:spacing w:line="276" w:lineRule="auto"/>
              <w:rPr>
                <w:rFonts w:ascii="Arial" w:hAnsi="Arial" w:cs="Arial"/>
                <w:sz w:val="24"/>
                <w:szCs w:val="24"/>
                <w:u w:val="single"/>
              </w:rPr>
            </w:pPr>
          </w:p>
          <w:p w:rsidR="003D326D" w:rsidRPr="008B1480" w:rsidRDefault="003D326D" w:rsidP="00925765">
            <w:pPr>
              <w:pStyle w:val="ListParagraph"/>
              <w:numPr>
                <w:ilvl w:val="0"/>
                <w:numId w:val="89"/>
              </w:numPr>
              <w:spacing w:line="276" w:lineRule="auto"/>
              <w:rPr>
                <w:rFonts w:ascii="Arial" w:hAnsi="Arial" w:cs="Arial"/>
                <w:sz w:val="24"/>
                <w:szCs w:val="24"/>
                <w:u w:val="single"/>
              </w:rPr>
            </w:pPr>
            <w:r w:rsidRPr="008B1480">
              <w:rPr>
                <w:rFonts w:ascii="Arial" w:hAnsi="Arial" w:cs="Arial"/>
                <w:sz w:val="24"/>
                <w:szCs w:val="24"/>
              </w:rPr>
              <w:t>No additional action required.</w:t>
            </w:r>
          </w:p>
          <w:p w:rsidR="003D326D" w:rsidRPr="008B1480" w:rsidRDefault="003D326D" w:rsidP="00925765">
            <w:pPr>
              <w:pStyle w:val="ListParagraph"/>
              <w:spacing w:line="276" w:lineRule="auto"/>
              <w:rPr>
                <w:rFonts w:ascii="Arial" w:hAnsi="Arial" w:cs="Arial"/>
                <w:sz w:val="24"/>
                <w:szCs w:val="24"/>
                <w:u w:val="single"/>
              </w:rPr>
            </w:pPr>
          </w:p>
          <w:p w:rsidR="003D326D" w:rsidRPr="008B1480" w:rsidRDefault="003D326D" w:rsidP="00925765">
            <w:pPr>
              <w:pStyle w:val="ListParagraph"/>
              <w:numPr>
                <w:ilvl w:val="0"/>
                <w:numId w:val="89"/>
              </w:numPr>
              <w:spacing w:line="276" w:lineRule="auto"/>
              <w:rPr>
                <w:rFonts w:ascii="Arial" w:hAnsi="Arial" w:cs="Arial"/>
                <w:sz w:val="24"/>
                <w:szCs w:val="24"/>
              </w:rPr>
            </w:pPr>
            <w:r w:rsidRPr="008B1480">
              <w:rPr>
                <w:rFonts w:ascii="Arial" w:hAnsi="Arial" w:cs="Arial"/>
                <w:sz w:val="24"/>
                <w:szCs w:val="24"/>
              </w:rPr>
              <w:t>Noted</w:t>
            </w:r>
          </w:p>
          <w:p w:rsidR="003D326D" w:rsidRPr="008B1480" w:rsidRDefault="003D326D" w:rsidP="00925765">
            <w:pPr>
              <w:pStyle w:val="ListParagraph"/>
              <w:spacing w:line="276" w:lineRule="auto"/>
              <w:rPr>
                <w:rFonts w:ascii="Arial" w:hAnsi="Arial" w:cs="Arial"/>
                <w:sz w:val="24"/>
                <w:szCs w:val="24"/>
                <w:u w:val="single"/>
              </w:rPr>
            </w:pPr>
          </w:p>
          <w:p w:rsidR="003D326D" w:rsidRDefault="003D326D" w:rsidP="00925765">
            <w:pPr>
              <w:pStyle w:val="ListParagraph"/>
              <w:numPr>
                <w:ilvl w:val="0"/>
                <w:numId w:val="89"/>
              </w:numPr>
              <w:spacing w:line="276" w:lineRule="auto"/>
              <w:rPr>
                <w:rFonts w:ascii="Arial" w:hAnsi="Arial" w:cs="Arial"/>
                <w:sz w:val="24"/>
                <w:szCs w:val="24"/>
              </w:rPr>
            </w:pPr>
            <w:r w:rsidRPr="008B1480">
              <w:rPr>
                <w:rFonts w:ascii="Arial" w:hAnsi="Arial" w:cs="Arial"/>
                <w:sz w:val="24"/>
                <w:szCs w:val="24"/>
              </w:rPr>
              <w:t xml:space="preserve">Site RA/112 is stated in the Options paper response to have been discounted due to impacts on Cransley Hall. However, the SSPLDD – Housing Allocations Update (Oct 2013) confirms it benefits from extant consent KET/2013/0306 for a dwelling which has been implemented. The site will therefore be </w:t>
            </w:r>
            <w:r w:rsidRPr="008B1480">
              <w:rPr>
                <w:rFonts w:ascii="Arial" w:hAnsi="Arial" w:cs="Arial"/>
                <w:sz w:val="24"/>
                <w:szCs w:val="24"/>
              </w:rPr>
              <w:lastRenderedPageBreak/>
              <w:t>included within the settlement boundary.</w:t>
            </w:r>
          </w:p>
          <w:p w:rsidR="0046122D" w:rsidRPr="0046122D" w:rsidRDefault="0046122D" w:rsidP="0046122D">
            <w:pPr>
              <w:pStyle w:val="ListParagraph"/>
              <w:rPr>
                <w:rFonts w:ascii="Arial" w:hAnsi="Arial" w:cs="Arial"/>
                <w:sz w:val="24"/>
                <w:szCs w:val="24"/>
              </w:rPr>
            </w:pPr>
          </w:p>
          <w:p w:rsidR="0046122D" w:rsidRPr="008B1480" w:rsidRDefault="0046122D" w:rsidP="0046122D">
            <w:pPr>
              <w:pStyle w:val="ListParagraph"/>
              <w:spacing w:line="276" w:lineRule="auto"/>
              <w:rPr>
                <w:rFonts w:ascii="Arial" w:hAnsi="Arial" w:cs="Arial"/>
                <w:sz w:val="24"/>
                <w:szCs w:val="24"/>
              </w:rPr>
            </w:pPr>
          </w:p>
        </w:tc>
      </w:tr>
      <w:tr w:rsidR="004F22BB" w:rsidRPr="008B1480" w:rsidTr="001B48AC">
        <w:trPr>
          <w:trHeight w:val="25"/>
        </w:trPr>
        <w:tc>
          <w:tcPr>
            <w:tcW w:w="2433" w:type="dxa"/>
          </w:tcPr>
          <w:p w:rsidR="005B4579" w:rsidRPr="008B1480" w:rsidRDefault="005B4579" w:rsidP="00925765">
            <w:pPr>
              <w:spacing w:line="276" w:lineRule="auto"/>
              <w:rPr>
                <w:rFonts w:ascii="Arial" w:hAnsi="Arial" w:cs="Arial"/>
                <w:b/>
                <w:sz w:val="24"/>
                <w:szCs w:val="24"/>
              </w:rPr>
            </w:pPr>
          </w:p>
          <w:p w:rsidR="003D326D" w:rsidRPr="008B1480" w:rsidRDefault="003D326D" w:rsidP="00925765">
            <w:pPr>
              <w:spacing w:line="276" w:lineRule="auto"/>
              <w:rPr>
                <w:rFonts w:ascii="Arial" w:hAnsi="Arial" w:cs="Arial"/>
                <w:sz w:val="24"/>
                <w:szCs w:val="24"/>
                <w:u w:val="single"/>
              </w:rPr>
            </w:pPr>
            <w:r w:rsidRPr="008B1480">
              <w:rPr>
                <w:rFonts w:ascii="Arial" w:hAnsi="Arial" w:cs="Arial"/>
                <w:b/>
                <w:sz w:val="24"/>
                <w:szCs w:val="24"/>
              </w:rPr>
              <w:t>Harrington</w:t>
            </w:r>
          </w:p>
          <w:p w:rsidR="003D326D" w:rsidRPr="008B1480" w:rsidRDefault="003D326D" w:rsidP="00925765">
            <w:pPr>
              <w:spacing w:line="276" w:lineRule="auto"/>
              <w:rPr>
                <w:rFonts w:ascii="Arial" w:hAnsi="Arial" w:cs="Arial"/>
                <w:sz w:val="24"/>
                <w:szCs w:val="24"/>
                <w:u w:val="single"/>
              </w:rPr>
            </w:pPr>
          </w:p>
          <w:p w:rsidR="003D326D" w:rsidRPr="008B1480" w:rsidRDefault="003D326D" w:rsidP="00925765">
            <w:pPr>
              <w:spacing w:line="276" w:lineRule="auto"/>
              <w:rPr>
                <w:rFonts w:ascii="Arial" w:hAnsi="Arial" w:cs="Arial"/>
                <w:sz w:val="24"/>
                <w:szCs w:val="24"/>
                <w:u w:val="single"/>
              </w:rPr>
            </w:pPr>
            <w:r w:rsidRPr="008B1480">
              <w:rPr>
                <w:rFonts w:ascii="Arial" w:hAnsi="Arial" w:cs="Arial"/>
                <w:sz w:val="24"/>
                <w:szCs w:val="24"/>
                <w:u w:val="single"/>
              </w:rPr>
              <w:t xml:space="preserve">Question - </w:t>
            </w:r>
            <w:r w:rsidR="00821991" w:rsidRPr="008B1480">
              <w:rPr>
                <w:rFonts w:ascii="Arial" w:hAnsi="Arial" w:cs="Arial"/>
                <w:sz w:val="24"/>
                <w:szCs w:val="24"/>
              </w:rPr>
              <w:t>Do you agree with the proposed settlement boundary, subject to the inclusion of new allocations?</w:t>
            </w:r>
          </w:p>
          <w:p w:rsidR="003D326D" w:rsidRPr="008B1480" w:rsidRDefault="003D326D" w:rsidP="00925765">
            <w:pPr>
              <w:spacing w:line="276" w:lineRule="auto"/>
              <w:rPr>
                <w:rFonts w:ascii="Arial" w:hAnsi="Arial" w:cs="Arial"/>
                <w:sz w:val="24"/>
                <w:szCs w:val="24"/>
                <w:u w:val="single"/>
              </w:rPr>
            </w:pPr>
          </w:p>
        </w:tc>
        <w:tc>
          <w:tcPr>
            <w:tcW w:w="3204" w:type="dxa"/>
          </w:tcPr>
          <w:p w:rsidR="00821991" w:rsidRPr="008B1480" w:rsidRDefault="00821991" w:rsidP="00925765">
            <w:pPr>
              <w:spacing w:line="276" w:lineRule="auto"/>
              <w:rPr>
                <w:rFonts w:ascii="Arial" w:hAnsi="Arial" w:cs="Arial"/>
                <w:sz w:val="24"/>
                <w:szCs w:val="24"/>
                <w:u w:val="single"/>
              </w:rPr>
            </w:pPr>
          </w:p>
          <w:p w:rsidR="00821991" w:rsidRPr="008B1480" w:rsidRDefault="00821991" w:rsidP="00925765">
            <w:pPr>
              <w:pStyle w:val="ListParagraph"/>
              <w:numPr>
                <w:ilvl w:val="0"/>
                <w:numId w:val="90"/>
              </w:numPr>
              <w:spacing w:line="276" w:lineRule="auto"/>
              <w:rPr>
                <w:rFonts w:ascii="Arial" w:hAnsi="Arial" w:cs="Arial"/>
                <w:sz w:val="24"/>
                <w:szCs w:val="24"/>
              </w:rPr>
            </w:pPr>
            <w:r w:rsidRPr="008B1480">
              <w:rPr>
                <w:rFonts w:ascii="Arial" w:hAnsi="Arial" w:cs="Arial"/>
                <w:sz w:val="24"/>
                <w:szCs w:val="24"/>
              </w:rPr>
              <w:t>Disagree / Strongly Disagree (1)</w:t>
            </w:r>
          </w:p>
          <w:p w:rsidR="00821991" w:rsidRPr="008B1480" w:rsidRDefault="00821991" w:rsidP="00925765">
            <w:pPr>
              <w:pStyle w:val="ListParagraph"/>
              <w:spacing w:line="276" w:lineRule="auto"/>
              <w:rPr>
                <w:rFonts w:ascii="Arial" w:hAnsi="Arial" w:cs="Arial"/>
                <w:sz w:val="24"/>
                <w:szCs w:val="24"/>
              </w:rPr>
            </w:pPr>
          </w:p>
          <w:p w:rsidR="00821991" w:rsidRPr="008B1480" w:rsidRDefault="00821991" w:rsidP="00925765">
            <w:pPr>
              <w:pStyle w:val="ListParagraph"/>
              <w:numPr>
                <w:ilvl w:val="0"/>
                <w:numId w:val="90"/>
              </w:numPr>
              <w:spacing w:line="276" w:lineRule="auto"/>
              <w:rPr>
                <w:rFonts w:ascii="Arial" w:hAnsi="Arial" w:cs="Arial"/>
                <w:sz w:val="24"/>
                <w:szCs w:val="24"/>
              </w:rPr>
            </w:pPr>
            <w:r w:rsidRPr="008B1480">
              <w:rPr>
                <w:rFonts w:ascii="Arial" w:hAnsi="Arial" w:cs="Arial"/>
                <w:sz w:val="24"/>
                <w:szCs w:val="24"/>
              </w:rPr>
              <w:t>Agree / Strongly Agree (1)</w:t>
            </w:r>
          </w:p>
          <w:p w:rsidR="00821991" w:rsidRPr="008B1480" w:rsidRDefault="00821991" w:rsidP="00925765">
            <w:pPr>
              <w:spacing w:line="276" w:lineRule="auto"/>
              <w:ind w:left="360"/>
              <w:rPr>
                <w:rFonts w:ascii="Arial" w:hAnsi="Arial" w:cs="Arial"/>
                <w:sz w:val="24"/>
                <w:szCs w:val="24"/>
                <w:u w:val="single"/>
              </w:rPr>
            </w:pPr>
          </w:p>
        </w:tc>
        <w:tc>
          <w:tcPr>
            <w:tcW w:w="3605" w:type="dxa"/>
          </w:tcPr>
          <w:p w:rsidR="00821991" w:rsidRPr="008B1480" w:rsidRDefault="00821991" w:rsidP="00925765">
            <w:pPr>
              <w:pStyle w:val="ListParagraph"/>
              <w:spacing w:line="276" w:lineRule="auto"/>
              <w:rPr>
                <w:rFonts w:ascii="Arial" w:hAnsi="Arial" w:cs="Arial"/>
                <w:sz w:val="24"/>
                <w:szCs w:val="24"/>
                <w:u w:val="single"/>
              </w:rPr>
            </w:pPr>
          </w:p>
          <w:p w:rsidR="005B4579" w:rsidRPr="008B1480" w:rsidRDefault="00821991" w:rsidP="00925765">
            <w:pPr>
              <w:pStyle w:val="ListParagraph"/>
              <w:numPr>
                <w:ilvl w:val="0"/>
                <w:numId w:val="91"/>
              </w:numPr>
              <w:spacing w:line="276" w:lineRule="auto"/>
              <w:rPr>
                <w:rFonts w:ascii="Arial" w:hAnsi="Arial" w:cs="Arial"/>
                <w:sz w:val="24"/>
                <w:szCs w:val="24"/>
                <w:u w:val="single"/>
              </w:rPr>
            </w:pPr>
            <w:r w:rsidRPr="008B1480">
              <w:rPr>
                <w:rFonts w:ascii="Arial" w:hAnsi="Arial" w:cs="Arial"/>
                <w:sz w:val="24"/>
                <w:szCs w:val="24"/>
              </w:rPr>
              <w:t>Noted</w:t>
            </w:r>
          </w:p>
          <w:p w:rsidR="00821991" w:rsidRPr="008B1480" w:rsidRDefault="00821991" w:rsidP="00925765">
            <w:pPr>
              <w:pStyle w:val="ListParagraph"/>
              <w:spacing w:line="276" w:lineRule="auto"/>
              <w:rPr>
                <w:rFonts w:ascii="Arial" w:hAnsi="Arial" w:cs="Arial"/>
                <w:sz w:val="24"/>
                <w:szCs w:val="24"/>
                <w:u w:val="single"/>
              </w:rPr>
            </w:pPr>
          </w:p>
          <w:p w:rsidR="00821991" w:rsidRPr="008B1480" w:rsidRDefault="00821991" w:rsidP="00925765">
            <w:pPr>
              <w:pStyle w:val="ListParagraph"/>
              <w:numPr>
                <w:ilvl w:val="0"/>
                <w:numId w:val="91"/>
              </w:numPr>
              <w:spacing w:line="276" w:lineRule="auto"/>
              <w:rPr>
                <w:rFonts w:ascii="Arial" w:hAnsi="Arial" w:cs="Arial"/>
                <w:sz w:val="24"/>
                <w:szCs w:val="24"/>
                <w:u w:val="single"/>
              </w:rPr>
            </w:pPr>
            <w:r w:rsidRPr="008B1480">
              <w:rPr>
                <w:rFonts w:ascii="Arial" w:hAnsi="Arial" w:cs="Arial"/>
                <w:sz w:val="24"/>
                <w:szCs w:val="24"/>
              </w:rPr>
              <w:t>No additional action required.</w:t>
            </w:r>
          </w:p>
          <w:p w:rsidR="00821991" w:rsidRPr="008B1480" w:rsidRDefault="00821991" w:rsidP="00925765">
            <w:pPr>
              <w:pStyle w:val="ListParagraph"/>
              <w:spacing w:line="276" w:lineRule="auto"/>
              <w:rPr>
                <w:rFonts w:ascii="Arial" w:hAnsi="Arial" w:cs="Arial"/>
                <w:sz w:val="24"/>
                <w:szCs w:val="24"/>
                <w:u w:val="single"/>
              </w:rPr>
            </w:pPr>
          </w:p>
        </w:tc>
      </w:tr>
      <w:tr w:rsidR="004F22BB" w:rsidRPr="008B1480" w:rsidTr="001B48AC">
        <w:trPr>
          <w:trHeight w:val="25"/>
        </w:trPr>
        <w:tc>
          <w:tcPr>
            <w:tcW w:w="2433" w:type="dxa"/>
          </w:tcPr>
          <w:p w:rsidR="005B4579" w:rsidRPr="008B1480" w:rsidRDefault="005B4579" w:rsidP="00925765">
            <w:pPr>
              <w:spacing w:line="276" w:lineRule="auto"/>
              <w:rPr>
                <w:rFonts w:ascii="Arial" w:hAnsi="Arial" w:cs="Arial"/>
                <w:sz w:val="24"/>
                <w:szCs w:val="24"/>
                <w:u w:val="single"/>
              </w:rPr>
            </w:pPr>
          </w:p>
          <w:p w:rsidR="00B97AEF" w:rsidRPr="008B1480" w:rsidRDefault="00B97AEF" w:rsidP="00925765">
            <w:pPr>
              <w:spacing w:line="276" w:lineRule="auto"/>
              <w:rPr>
                <w:rFonts w:ascii="Arial" w:hAnsi="Arial" w:cs="Arial"/>
                <w:b/>
                <w:sz w:val="24"/>
                <w:szCs w:val="24"/>
              </w:rPr>
            </w:pPr>
            <w:r w:rsidRPr="008B1480">
              <w:rPr>
                <w:rFonts w:ascii="Arial" w:hAnsi="Arial" w:cs="Arial"/>
                <w:b/>
                <w:sz w:val="24"/>
                <w:szCs w:val="24"/>
              </w:rPr>
              <w:t>Little Oakley</w:t>
            </w:r>
          </w:p>
          <w:p w:rsidR="00B97AEF" w:rsidRPr="008B1480" w:rsidRDefault="00B97AEF" w:rsidP="00925765">
            <w:pPr>
              <w:spacing w:line="276" w:lineRule="auto"/>
              <w:rPr>
                <w:rFonts w:ascii="Arial" w:hAnsi="Arial" w:cs="Arial"/>
                <w:sz w:val="24"/>
                <w:szCs w:val="24"/>
              </w:rPr>
            </w:pPr>
          </w:p>
          <w:p w:rsidR="00B97AEF" w:rsidRPr="008B1480" w:rsidRDefault="00B97AEF" w:rsidP="00925765">
            <w:pPr>
              <w:spacing w:line="276" w:lineRule="auto"/>
              <w:rPr>
                <w:rFonts w:ascii="Arial" w:hAnsi="Arial" w:cs="Arial"/>
                <w:sz w:val="24"/>
                <w:szCs w:val="24"/>
                <w:u w:val="single"/>
              </w:rPr>
            </w:pPr>
            <w:r w:rsidRPr="008B1480">
              <w:rPr>
                <w:rFonts w:ascii="Arial" w:hAnsi="Arial" w:cs="Arial"/>
                <w:sz w:val="24"/>
                <w:szCs w:val="24"/>
                <w:u w:val="single"/>
              </w:rPr>
              <w:t xml:space="preserve">Question </w:t>
            </w:r>
            <w:r w:rsidRPr="008B1480">
              <w:rPr>
                <w:rFonts w:ascii="Arial" w:hAnsi="Arial" w:cs="Arial"/>
                <w:sz w:val="24"/>
                <w:szCs w:val="24"/>
              </w:rPr>
              <w:t>- Do you agree with the proposed settlement boundary, subject to the inclusion of new allocations?</w:t>
            </w:r>
          </w:p>
          <w:p w:rsidR="00B97AEF" w:rsidRPr="008B1480" w:rsidRDefault="00B97AEF" w:rsidP="00925765">
            <w:pPr>
              <w:spacing w:line="276" w:lineRule="auto"/>
              <w:rPr>
                <w:rFonts w:ascii="Arial" w:hAnsi="Arial" w:cs="Arial"/>
                <w:sz w:val="24"/>
                <w:szCs w:val="24"/>
                <w:u w:val="single"/>
              </w:rPr>
            </w:pPr>
          </w:p>
          <w:p w:rsidR="00B97AEF" w:rsidRPr="008B1480" w:rsidRDefault="00B97AEF" w:rsidP="00925765">
            <w:pPr>
              <w:spacing w:line="276" w:lineRule="auto"/>
              <w:rPr>
                <w:rFonts w:ascii="Arial" w:hAnsi="Arial" w:cs="Arial"/>
                <w:sz w:val="24"/>
                <w:szCs w:val="24"/>
                <w:u w:val="single"/>
              </w:rPr>
            </w:pPr>
          </w:p>
        </w:tc>
        <w:tc>
          <w:tcPr>
            <w:tcW w:w="3204" w:type="dxa"/>
          </w:tcPr>
          <w:p w:rsidR="005B4579" w:rsidRPr="008B1480" w:rsidRDefault="005B4579" w:rsidP="00925765">
            <w:pPr>
              <w:spacing w:line="276" w:lineRule="auto"/>
              <w:rPr>
                <w:rFonts w:ascii="Arial" w:hAnsi="Arial" w:cs="Arial"/>
                <w:sz w:val="24"/>
                <w:szCs w:val="24"/>
                <w:u w:val="single"/>
              </w:rPr>
            </w:pPr>
          </w:p>
          <w:p w:rsidR="00B97AEF" w:rsidRPr="008B1480" w:rsidRDefault="00B97AEF" w:rsidP="00925765">
            <w:pPr>
              <w:pStyle w:val="ListParagraph"/>
              <w:numPr>
                <w:ilvl w:val="0"/>
                <w:numId w:val="92"/>
              </w:numPr>
              <w:spacing w:line="276" w:lineRule="auto"/>
              <w:rPr>
                <w:rFonts w:ascii="Arial" w:hAnsi="Arial" w:cs="Arial"/>
                <w:sz w:val="24"/>
                <w:szCs w:val="24"/>
                <w:u w:val="single"/>
              </w:rPr>
            </w:pPr>
            <w:r w:rsidRPr="008B1480">
              <w:rPr>
                <w:rFonts w:ascii="Arial" w:hAnsi="Arial" w:cs="Arial"/>
                <w:sz w:val="24"/>
                <w:szCs w:val="24"/>
              </w:rPr>
              <w:t>No comments received.</w:t>
            </w:r>
          </w:p>
        </w:tc>
        <w:tc>
          <w:tcPr>
            <w:tcW w:w="3605" w:type="dxa"/>
          </w:tcPr>
          <w:p w:rsidR="005B4579" w:rsidRPr="008B1480" w:rsidRDefault="005B4579" w:rsidP="00925765">
            <w:pPr>
              <w:spacing w:line="276" w:lineRule="auto"/>
              <w:rPr>
                <w:rFonts w:ascii="Arial" w:hAnsi="Arial" w:cs="Arial"/>
                <w:sz w:val="24"/>
                <w:szCs w:val="24"/>
                <w:u w:val="single"/>
              </w:rPr>
            </w:pPr>
          </w:p>
          <w:p w:rsidR="005009F2" w:rsidRPr="008B1480" w:rsidRDefault="005009F2" w:rsidP="00925765">
            <w:pPr>
              <w:pStyle w:val="ListParagraph"/>
              <w:numPr>
                <w:ilvl w:val="0"/>
                <w:numId w:val="128"/>
              </w:numPr>
              <w:spacing w:line="276" w:lineRule="auto"/>
              <w:rPr>
                <w:rFonts w:ascii="Arial" w:hAnsi="Arial" w:cs="Arial"/>
                <w:sz w:val="24"/>
                <w:szCs w:val="24"/>
              </w:rPr>
            </w:pPr>
            <w:r w:rsidRPr="008B1480">
              <w:rPr>
                <w:rFonts w:ascii="Arial" w:hAnsi="Arial" w:cs="Arial"/>
                <w:sz w:val="24"/>
                <w:szCs w:val="24"/>
              </w:rPr>
              <w:t>No action to take.</w:t>
            </w:r>
          </w:p>
        </w:tc>
      </w:tr>
      <w:tr w:rsidR="004F22BB" w:rsidRPr="008B1480" w:rsidTr="001B48AC">
        <w:trPr>
          <w:trHeight w:val="25"/>
        </w:trPr>
        <w:tc>
          <w:tcPr>
            <w:tcW w:w="2433" w:type="dxa"/>
          </w:tcPr>
          <w:p w:rsidR="005B4579" w:rsidRPr="008B1480" w:rsidRDefault="005B4579" w:rsidP="00925765">
            <w:pPr>
              <w:spacing w:line="276" w:lineRule="auto"/>
              <w:rPr>
                <w:rFonts w:ascii="Arial" w:hAnsi="Arial" w:cs="Arial"/>
                <w:sz w:val="24"/>
                <w:szCs w:val="24"/>
                <w:u w:val="single"/>
              </w:rPr>
            </w:pPr>
          </w:p>
          <w:p w:rsidR="00B97AEF" w:rsidRPr="008B1480" w:rsidRDefault="00B97AEF" w:rsidP="00925765">
            <w:pPr>
              <w:spacing w:line="276" w:lineRule="auto"/>
              <w:rPr>
                <w:rFonts w:ascii="Arial" w:hAnsi="Arial" w:cs="Arial"/>
                <w:b/>
                <w:sz w:val="24"/>
                <w:szCs w:val="24"/>
              </w:rPr>
            </w:pPr>
            <w:r w:rsidRPr="008B1480">
              <w:rPr>
                <w:rFonts w:ascii="Arial" w:hAnsi="Arial" w:cs="Arial"/>
                <w:b/>
                <w:sz w:val="24"/>
                <w:szCs w:val="24"/>
              </w:rPr>
              <w:t>Loddington</w:t>
            </w:r>
          </w:p>
          <w:p w:rsidR="00B97AEF" w:rsidRPr="008B1480" w:rsidRDefault="00B97AEF" w:rsidP="00925765">
            <w:pPr>
              <w:spacing w:line="276" w:lineRule="auto"/>
              <w:rPr>
                <w:rFonts w:ascii="Arial" w:hAnsi="Arial" w:cs="Arial"/>
                <w:sz w:val="24"/>
                <w:szCs w:val="24"/>
                <w:u w:val="single"/>
              </w:rPr>
            </w:pPr>
          </w:p>
          <w:p w:rsidR="00B97AEF" w:rsidRPr="008B1480" w:rsidRDefault="00B97AEF" w:rsidP="00925765">
            <w:pPr>
              <w:spacing w:line="276" w:lineRule="auto"/>
              <w:jc w:val="both"/>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w:t>
            </w:r>
            <w:r w:rsidR="00711ABD" w:rsidRPr="008B1480">
              <w:rPr>
                <w:rFonts w:ascii="Arial" w:hAnsi="Arial" w:cs="Arial"/>
                <w:sz w:val="24"/>
                <w:szCs w:val="24"/>
              </w:rPr>
              <w:t>Do you agree with the proposed settlement boundary, subject to the inclusion of new allocations?</w:t>
            </w:r>
          </w:p>
          <w:p w:rsidR="00B97AEF" w:rsidRPr="008B1480" w:rsidRDefault="00B97AEF" w:rsidP="00925765">
            <w:pPr>
              <w:spacing w:line="276" w:lineRule="auto"/>
              <w:rPr>
                <w:rFonts w:ascii="Arial" w:hAnsi="Arial" w:cs="Arial"/>
                <w:sz w:val="24"/>
                <w:szCs w:val="24"/>
                <w:u w:val="single"/>
              </w:rPr>
            </w:pPr>
          </w:p>
        </w:tc>
        <w:tc>
          <w:tcPr>
            <w:tcW w:w="3204" w:type="dxa"/>
          </w:tcPr>
          <w:p w:rsidR="005B4579" w:rsidRPr="008B1480" w:rsidRDefault="005B4579" w:rsidP="00925765">
            <w:pPr>
              <w:spacing w:line="276" w:lineRule="auto"/>
              <w:rPr>
                <w:rFonts w:ascii="Arial" w:hAnsi="Arial" w:cs="Arial"/>
                <w:sz w:val="24"/>
                <w:szCs w:val="24"/>
                <w:u w:val="single"/>
              </w:rPr>
            </w:pPr>
          </w:p>
          <w:p w:rsidR="00711ABD" w:rsidRPr="008B1480" w:rsidRDefault="00711ABD" w:rsidP="00925765">
            <w:pPr>
              <w:pStyle w:val="ListParagraph"/>
              <w:numPr>
                <w:ilvl w:val="0"/>
                <w:numId w:val="93"/>
              </w:numPr>
              <w:spacing w:line="276" w:lineRule="auto"/>
              <w:rPr>
                <w:rFonts w:ascii="Arial" w:hAnsi="Arial" w:cs="Arial"/>
                <w:sz w:val="24"/>
                <w:szCs w:val="24"/>
              </w:rPr>
            </w:pPr>
            <w:r w:rsidRPr="008B1480">
              <w:rPr>
                <w:rFonts w:ascii="Arial" w:hAnsi="Arial" w:cs="Arial"/>
                <w:sz w:val="24"/>
                <w:szCs w:val="24"/>
              </w:rPr>
              <w:t>Disagree / Strongly Disagree (</w:t>
            </w:r>
            <w:r w:rsidR="00965BC4" w:rsidRPr="008B1480">
              <w:rPr>
                <w:rFonts w:ascii="Arial" w:hAnsi="Arial" w:cs="Arial"/>
                <w:sz w:val="24"/>
                <w:szCs w:val="24"/>
              </w:rPr>
              <w:t>22</w:t>
            </w:r>
            <w:r w:rsidRPr="008B1480">
              <w:rPr>
                <w:rFonts w:ascii="Arial" w:hAnsi="Arial" w:cs="Arial"/>
                <w:sz w:val="24"/>
                <w:szCs w:val="24"/>
              </w:rPr>
              <w:t>)</w:t>
            </w:r>
          </w:p>
          <w:p w:rsidR="00711ABD" w:rsidRPr="008B1480" w:rsidRDefault="00711ABD" w:rsidP="00925765">
            <w:pPr>
              <w:pStyle w:val="ListParagraph"/>
              <w:spacing w:line="276" w:lineRule="auto"/>
              <w:rPr>
                <w:rFonts w:ascii="Arial" w:hAnsi="Arial" w:cs="Arial"/>
                <w:sz w:val="24"/>
                <w:szCs w:val="24"/>
              </w:rPr>
            </w:pPr>
          </w:p>
          <w:p w:rsidR="00711ABD" w:rsidRPr="008B1480" w:rsidRDefault="00711ABD" w:rsidP="00925765">
            <w:pPr>
              <w:pStyle w:val="ListParagraph"/>
              <w:numPr>
                <w:ilvl w:val="0"/>
                <w:numId w:val="93"/>
              </w:numPr>
              <w:spacing w:line="276" w:lineRule="auto"/>
              <w:rPr>
                <w:rFonts w:ascii="Arial" w:hAnsi="Arial" w:cs="Arial"/>
                <w:sz w:val="24"/>
                <w:szCs w:val="24"/>
              </w:rPr>
            </w:pPr>
            <w:r w:rsidRPr="008B1480">
              <w:rPr>
                <w:rFonts w:ascii="Arial" w:hAnsi="Arial" w:cs="Arial"/>
                <w:sz w:val="24"/>
                <w:szCs w:val="24"/>
              </w:rPr>
              <w:t xml:space="preserve">Exclude changes near 97 Harrington Road </w:t>
            </w:r>
            <w:r w:rsidR="00F65FD0" w:rsidRPr="008B1480">
              <w:rPr>
                <w:rFonts w:ascii="Arial" w:hAnsi="Arial" w:cs="Arial"/>
                <w:sz w:val="24"/>
                <w:szCs w:val="24"/>
              </w:rPr>
              <w:t>and the</w:t>
            </w:r>
            <w:r w:rsidRPr="008B1480">
              <w:rPr>
                <w:rFonts w:ascii="Arial" w:hAnsi="Arial" w:cs="Arial"/>
                <w:sz w:val="24"/>
                <w:szCs w:val="24"/>
              </w:rPr>
              <w:t xml:space="preserve"> back of Hall Close.</w:t>
            </w:r>
          </w:p>
          <w:p w:rsidR="009A2A37" w:rsidRPr="008B1480" w:rsidRDefault="009A2A37" w:rsidP="00925765">
            <w:pPr>
              <w:pStyle w:val="ListParagraph"/>
              <w:spacing w:line="276" w:lineRule="auto"/>
              <w:rPr>
                <w:rFonts w:ascii="Arial" w:hAnsi="Arial" w:cs="Arial"/>
                <w:sz w:val="24"/>
                <w:szCs w:val="24"/>
              </w:rPr>
            </w:pPr>
          </w:p>
          <w:p w:rsidR="009A2A37" w:rsidRPr="008B1480" w:rsidRDefault="00EC389A" w:rsidP="00925765">
            <w:pPr>
              <w:pStyle w:val="ListParagraph"/>
              <w:numPr>
                <w:ilvl w:val="0"/>
                <w:numId w:val="93"/>
              </w:numPr>
              <w:spacing w:line="276" w:lineRule="auto"/>
              <w:rPr>
                <w:rFonts w:ascii="Arial" w:hAnsi="Arial" w:cs="Arial"/>
                <w:sz w:val="24"/>
                <w:szCs w:val="24"/>
              </w:rPr>
            </w:pPr>
            <w:r w:rsidRPr="008B1480">
              <w:rPr>
                <w:rFonts w:ascii="Arial" w:hAnsi="Arial" w:cs="Arial"/>
                <w:sz w:val="24"/>
                <w:szCs w:val="24"/>
              </w:rPr>
              <w:t>Garden serving No 4 Sterling Court has been omitted from the boundary changes.</w:t>
            </w:r>
          </w:p>
          <w:p w:rsidR="00EC389A" w:rsidRPr="008B1480" w:rsidRDefault="00EC389A" w:rsidP="00925765">
            <w:pPr>
              <w:pStyle w:val="ListParagraph"/>
              <w:spacing w:line="276" w:lineRule="auto"/>
              <w:rPr>
                <w:rFonts w:ascii="Arial" w:hAnsi="Arial" w:cs="Arial"/>
                <w:sz w:val="24"/>
                <w:szCs w:val="24"/>
              </w:rPr>
            </w:pPr>
          </w:p>
          <w:p w:rsidR="00EC389A" w:rsidRPr="008B1480" w:rsidRDefault="00EC389A" w:rsidP="00925765">
            <w:pPr>
              <w:pStyle w:val="ListParagraph"/>
              <w:numPr>
                <w:ilvl w:val="0"/>
                <w:numId w:val="93"/>
              </w:numPr>
              <w:spacing w:line="276" w:lineRule="auto"/>
              <w:rPr>
                <w:rFonts w:ascii="Arial" w:hAnsi="Arial" w:cs="Arial"/>
                <w:sz w:val="24"/>
                <w:szCs w:val="24"/>
              </w:rPr>
            </w:pPr>
            <w:r w:rsidRPr="008B1480">
              <w:rPr>
                <w:rFonts w:ascii="Arial" w:hAnsi="Arial" w:cs="Arial"/>
                <w:sz w:val="24"/>
                <w:szCs w:val="24"/>
              </w:rPr>
              <w:t xml:space="preserve">Include land to the rear of 77 Harrington Road within the </w:t>
            </w:r>
            <w:r w:rsidRPr="008B1480">
              <w:rPr>
                <w:rFonts w:ascii="Arial" w:hAnsi="Arial" w:cs="Arial"/>
                <w:sz w:val="24"/>
                <w:szCs w:val="24"/>
              </w:rPr>
              <w:lastRenderedPageBreak/>
              <w:t>settlement boundary (</w:t>
            </w:r>
            <w:r w:rsidR="00965BC4" w:rsidRPr="008B1480">
              <w:rPr>
                <w:rFonts w:ascii="Arial" w:hAnsi="Arial" w:cs="Arial"/>
                <w:sz w:val="24"/>
                <w:szCs w:val="24"/>
              </w:rPr>
              <w:t>5</w:t>
            </w:r>
            <w:r w:rsidRPr="008B1480">
              <w:rPr>
                <w:rFonts w:ascii="Arial" w:hAnsi="Arial" w:cs="Arial"/>
                <w:sz w:val="24"/>
                <w:szCs w:val="24"/>
              </w:rPr>
              <w:t>)</w:t>
            </w:r>
          </w:p>
          <w:p w:rsidR="00965BC4" w:rsidRPr="008B1480" w:rsidRDefault="00965BC4" w:rsidP="00925765">
            <w:pPr>
              <w:pStyle w:val="ListParagraph"/>
              <w:spacing w:line="276" w:lineRule="auto"/>
              <w:rPr>
                <w:rFonts w:ascii="Arial" w:hAnsi="Arial" w:cs="Arial"/>
                <w:sz w:val="24"/>
                <w:szCs w:val="24"/>
              </w:rPr>
            </w:pPr>
          </w:p>
          <w:p w:rsidR="00965BC4" w:rsidRPr="008B1480" w:rsidRDefault="00965BC4" w:rsidP="00925765">
            <w:pPr>
              <w:pStyle w:val="ListParagraph"/>
              <w:numPr>
                <w:ilvl w:val="0"/>
                <w:numId w:val="93"/>
              </w:numPr>
              <w:spacing w:line="276" w:lineRule="auto"/>
              <w:rPr>
                <w:rFonts w:ascii="Arial" w:hAnsi="Arial" w:cs="Arial"/>
                <w:sz w:val="24"/>
                <w:szCs w:val="24"/>
              </w:rPr>
            </w:pPr>
            <w:r w:rsidRPr="008B1480">
              <w:rPr>
                <w:rFonts w:ascii="Arial" w:hAnsi="Arial" w:cs="Arial"/>
                <w:sz w:val="24"/>
                <w:szCs w:val="24"/>
              </w:rPr>
              <w:t xml:space="preserve">Extend boundary to include potential garden extensions serving 85a – 99 </w:t>
            </w:r>
            <w:r w:rsidR="009848DD" w:rsidRPr="008B1480">
              <w:rPr>
                <w:rFonts w:ascii="Arial" w:hAnsi="Arial" w:cs="Arial"/>
                <w:sz w:val="24"/>
                <w:szCs w:val="24"/>
              </w:rPr>
              <w:t>Harrington Road (1)</w:t>
            </w:r>
          </w:p>
        </w:tc>
        <w:tc>
          <w:tcPr>
            <w:tcW w:w="3605" w:type="dxa"/>
          </w:tcPr>
          <w:p w:rsidR="005B4579" w:rsidRPr="008B1480" w:rsidRDefault="005B4579" w:rsidP="00925765">
            <w:pPr>
              <w:spacing w:line="276" w:lineRule="auto"/>
              <w:rPr>
                <w:rFonts w:ascii="Arial" w:hAnsi="Arial" w:cs="Arial"/>
                <w:sz w:val="24"/>
                <w:szCs w:val="24"/>
                <w:u w:val="single"/>
              </w:rPr>
            </w:pPr>
          </w:p>
          <w:p w:rsidR="00711ABD" w:rsidRPr="008B1480" w:rsidRDefault="00711ABD" w:rsidP="00925765">
            <w:pPr>
              <w:pStyle w:val="ListParagraph"/>
              <w:numPr>
                <w:ilvl w:val="0"/>
                <w:numId w:val="94"/>
              </w:numPr>
              <w:spacing w:line="276" w:lineRule="auto"/>
              <w:rPr>
                <w:rFonts w:ascii="Arial" w:hAnsi="Arial" w:cs="Arial"/>
                <w:sz w:val="24"/>
                <w:szCs w:val="24"/>
              </w:rPr>
            </w:pPr>
            <w:r w:rsidRPr="008B1480">
              <w:rPr>
                <w:rFonts w:ascii="Arial" w:hAnsi="Arial" w:cs="Arial"/>
                <w:sz w:val="24"/>
                <w:szCs w:val="24"/>
              </w:rPr>
              <w:t>Noted</w:t>
            </w:r>
          </w:p>
          <w:p w:rsidR="00711ABD" w:rsidRPr="008B1480" w:rsidRDefault="00711ABD" w:rsidP="00925765">
            <w:pPr>
              <w:pStyle w:val="ListParagraph"/>
              <w:spacing w:line="276" w:lineRule="auto"/>
              <w:rPr>
                <w:rFonts w:ascii="Arial" w:hAnsi="Arial" w:cs="Arial"/>
                <w:sz w:val="24"/>
                <w:szCs w:val="24"/>
              </w:rPr>
            </w:pPr>
          </w:p>
          <w:p w:rsidR="00711ABD" w:rsidRPr="008B1480" w:rsidRDefault="009A2A37" w:rsidP="00925765">
            <w:pPr>
              <w:pStyle w:val="ListParagraph"/>
              <w:numPr>
                <w:ilvl w:val="0"/>
                <w:numId w:val="94"/>
              </w:numPr>
              <w:spacing w:line="276" w:lineRule="auto"/>
              <w:rPr>
                <w:rFonts w:ascii="Arial" w:hAnsi="Arial" w:cs="Arial"/>
                <w:sz w:val="24"/>
                <w:szCs w:val="24"/>
              </w:rPr>
            </w:pPr>
            <w:r w:rsidRPr="008B1480">
              <w:rPr>
                <w:rFonts w:ascii="Arial" w:hAnsi="Arial" w:cs="Arial"/>
                <w:sz w:val="24"/>
                <w:szCs w:val="24"/>
              </w:rPr>
              <w:t>The settlement boundary includes existing garden land and accords with the approved principles for defining the settlement boundary.</w:t>
            </w:r>
          </w:p>
          <w:p w:rsidR="009A2A37" w:rsidRPr="008B1480" w:rsidRDefault="009A2A37" w:rsidP="00925765">
            <w:pPr>
              <w:pStyle w:val="ListParagraph"/>
              <w:spacing w:line="276" w:lineRule="auto"/>
              <w:rPr>
                <w:rFonts w:ascii="Arial" w:hAnsi="Arial" w:cs="Arial"/>
                <w:sz w:val="24"/>
                <w:szCs w:val="24"/>
              </w:rPr>
            </w:pPr>
          </w:p>
          <w:p w:rsidR="009A2A37" w:rsidRPr="008B1480" w:rsidRDefault="00EC389A" w:rsidP="00925765">
            <w:pPr>
              <w:pStyle w:val="ListParagraph"/>
              <w:numPr>
                <w:ilvl w:val="0"/>
                <w:numId w:val="94"/>
              </w:numPr>
              <w:spacing w:line="276" w:lineRule="auto"/>
              <w:rPr>
                <w:rFonts w:ascii="Arial" w:hAnsi="Arial" w:cs="Arial"/>
                <w:sz w:val="24"/>
                <w:szCs w:val="24"/>
              </w:rPr>
            </w:pPr>
            <w:r w:rsidRPr="008B1480">
              <w:rPr>
                <w:rFonts w:ascii="Arial" w:hAnsi="Arial" w:cs="Arial"/>
                <w:sz w:val="24"/>
                <w:szCs w:val="24"/>
              </w:rPr>
              <w:t>Part of the garden has now been included, but part has been exc</w:t>
            </w:r>
            <w:r w:rsidR="00804893">
              <w:rPr>
                <w:rFonts w:ascii="Arial" w:hAnsi="Arial" w:cs="Arial"/>
                <w:sz w:val="24"/>
                <w:szCs w:val="24"/>
              </w:rPr>
              <w:t>luded on the basis of defining P</w:t>
            </w:r>
            <w:r w:rsidRPr="008B1480">
              <w:rPr>
                <w:rFonts w:ascii="Arial" w:hAnsi="Arial" w:cs="Arial"/>
                <w:sz w:val="24"/>
                <w:szCs w:val="24"/>
              </w:rPr>
              <w:t>rinciple 3(d) and 3(e).</w:t>
            </w:r>
          </w:p>
          <w:p w:rsidR="00EC389A" w:rsidRPr="008B1480" w:rsidRDefault="00EC389A" w:rsidP="00925765">
            <w:pPr>
              <w:pStyle w:val="ListParagraph"/>
              <w:spacing w:line="276" w:lineRule="auto"/>
              <w:rPr>
                <w:rFonts w:ascii="Arial" w:hAnsi="Arial" w:cs="Arial"/>
                <w:sz w:val="24"/>
                <w:szCs w:val="24"/>
              </w:rPr>
            </w:pPr>
          </w:p>
          <w:p w:rsidR="004636CE" w:rsidRPr="008B1480" w:rsidRDefault="00EC389A" w:rsidP="00925765">
            <w:pPr>
              <w:pStyle w:val="ListParagraph"/>
              <w:numPr>
                <w:ilvl w:val="0"/>
                <w:numId w:val="94"/>
              </w:numPr>
              <w:spacing w:line="276" w:lineRule="auto"/>
              <w:rPr>
                <w:rFonts w:ascii="Arial" w:hAnsi="Arial" w:cs="Arial"/>
                <w:sz w:val="24"/>
                <w:szCs w:val="24"/>
              </w:rPr>
            </w:pPr>
            <w:r w:rsidRPr="008B1480">
              <w:rPr>
                <w:rFonts w:ascii="Arial" w:hAnsi="Arial" w:cs="Arial"/>
                <w:sz w:val="24"/>
                <w:szCs w:val="24"/>
              </w:rPr>
              <w:t xml:space="preserve">Planning permission KET/2015/0477 was </w:t>
            </w:r>
            <w:r w:rsidRPr="008B1480">
              <w:rPr>
                <w:rFonts w:ascii="Arial" w:hAnsi="Arial" w:cs="Arial"/>
                <w:sz w:val="24"/>
                <w:szCs w:val="24"/>
              </w:rPr>
              <w:lastRenderedPageBreak/>
              <w:t xml:space="preserve">permitted on </w:t>
            </w:r>
            <w:r w:rsidR="00F65FD0" w:rsidRPr="008B1480">
              <w:rPr>
                <w:rFonts w:ascii="Arial" w:hAnsi="Arial" w:cs="Arial"/>
                <w:sz w:val="24"/>
                <w:szCs w:val="24"/>
              </w:rPr>
              <w:t>14.08.15 which</w:t>
            </w:r>
            <w:r w:rsidR="0014284A" w:rsidRPr="008B1480">
              <w:rPr>
                <w:rFonts w:ascii="Arial" w:hAnsi="Arial" w:cs="Arial"/>
                <w:sz w:val="24"/>
                <w:szCs w:val="24"/>
              </w:rPr>
              <w:t xml:space="preserve"> includes the land referred to. As an extant consent, defining </w:t>
            </w:r>
            <w:r w:rsidR="00804893">
              <w:rPr>
                <w:rFonts w:ascii="Arial" w:hAnsi="Arial" w:cs="Arial"/>
                <w:sz w:val="24"/>
                <w:szCs w:val="24"/>
              </w:rPr>
              <w:t>P</w:t>
            </w:r>
            <w:r w:rsidR="0014284A" w:rsidRPr="008B1480">
              <w:rPr>
                <w:rFonts w:ascii="Arial" w:hAnsi="Arial" w:cs="Arial"/>
                <w:sz w:val="24"/>
                <w:szCs w:val="24"/>
              </w:rPr>
              <w:t xml:space="preserve">rinciple 2(a) supports its inclusion within the settlement boundary. </w:t>
            </w:r>
          </w:p>
          <w:p w:rsidR="00965BC4" w:rsidRPr="008B1480" w:rsidRDefault="00965BC4" w:rsidP="00925765">
            <w:pPr>
              <w:pStyle w:val="ListParagraph"/>
              <w:spacing w:line="276" w:lineRule="auto"/>
              <w:rPr>
                <w:rFonts w:ascii="Arial" w:hAnsi="Arial" w:cs="Arial"/>
                <w:sz w:val="24"/>
                <w:szCs w:val="24"/>
              </w:rPr>
            </w:pPr>
          </w:p>
          <w:p w:rsidR="00965BC4" w:rsidRPr="008B1480" w:rsidRDefault="00965BC4" w:rsidP="00925765">
            <w:pPr>
              <w:pStyle w:val="ListParagraph"/>
              <w:numPr>
                <w:ilvl w:val="0"/>
                <w:numId w:val="94"/>
              </w:numPr>
              <w:spacing w:line="276" w:lineRule="auto"/>
              <w:rPr>
                <w:rFonts w:ascii="Arial" w:hAnsi="Arial" w:cs="Arial"/>
                <w:sz w:val="24"/>
                <w:szCs w:val="24"/>
              </w:rPr>
            </w:pPr>
            <w:r w:rsidRPr="008B1480">
              <w:rPr>
                <w:rFonts w:ascii="Arial" w:hAnsi="Arial" w:cs="Arial"/>
                <w:sz w:val="24"/>
                <w:szCs w:val="24"/>
              </w:rPr>
              <w:t>Site does not benefit from planning. Land is currently open and in use as agriculture. As a result, inclusion within the settlement boundar</w:t>
            </w:r>
            <w:r w:rsidR="00804893">
              <w:rPr>
                <w:rFonts w:ascii="Arial" w:hAnsi="Arial" w:cs="Arial"/>
                <w:sz w:val="24"/>
                <w:szCs w:val="24"/>
              </w:rPr>
              <w:t>y would conflict with defining P</w:t>
            </w:r>
            <w:r w:rsidRPr="008B1480">
              <w:rPr>
                <w:rFonts w:ascii="Arial" w:hAnsi="Arial" w:cs="Arial"/>
                <w:sz w:val="24"/>
                <w:szCs w:val="24"/>
              </w:rPr>
              <w:t>rinciple 3(d).</w:t>
            </w:r>
          </w:p>
          <w:p w:rsidR="00965BC4" w:rsidRPr="008B1480" w:rsidRDefault="00965BC4" w:rsidP="00925765">
            <w:pPr>
              <w:spacing w:line="276" w:lineRule="auto"/>
              <w:rPr>
                <w:rFonts w:ascii="Arial" w:hAnsi="Arial" w:cs="Arial"/>
                <w:sz w:val="24"/>
                <w:szCs w:val="24"/>
              </w:rPr>
            </w:pPr>
          </w:p>
        </w:tc>
      </w:tr>
      <w:tr w:rsidR="004F22BB" w:rsidRPr="008B1480" w:rsidTr="001B48AC">
        <w:trPr>
          <w:trHeight w:val="25"/>
        </w:trPr>
        <w:tc>
          <w:tcPr>
            <w:tcW w:w="2433" w:type="dxa"/>
          </w:tcPr>
          <w:p w:rsidR="009848DD" w:rsidRPr="008B1480" w:rsidRDefault="009848DD" w:rsidP="00925765">
            <w:pPr>
              <w:spacing w:line="276" w:lineRule="auto"/>
              <w:rPr>
                <w:rFonts w:ascii="Arial" w:hAnsi="Arial" w:cs="Arial"/>
                <w:sz w:val="24"/>
                <w:szCs w:val="24"/>
                <w:u w:val="single"/>
              </w:rPr>
            </w:pPr>
          </w:p>
          <w:p w:rsidR="005B4579" w:rsidRPr="008B1480" w:rsidRDefault="009848DD" w:rsidP="00925765">
            <w:pPr>
              <w:spacing w:line="276" w:lineRule="auto"/>
              <w:rPr>
                <w:rFonts w:ascii="Arial" w:hAnsi="Arial" w:cs="Arial"/>
                <w:b/>
                <w:sz w:val="24"/>
                <w:szCs w:val="24"/>
                <w:u w:val="single"/>
              </w:rPr>
            </w:pPr>
            <w:r w:rsidRPr="008B1480">
              <w:rPr>
                <w:rFonts w:ascii="Arial" w:hAnsi="Arial" w:cs="Arial"/>
                <w:b/>
                <w:sz w:val="24"/>
                <w:szCs w:val="24"/>
                <w:u w:val="single"/>
              </w:rPr>
              <w:t>Mawsley</w:t>
            </w:r>
          </w:p>
          <w:p w:rsidR="009848DD" w:rsidRPr="008B1480" w:rsidRDefault="009848DD" w:rsidP="00925765">
            <w:pPr>
              <w:spacing w:line="276" w:lineRule="auto"/>
              <w:rPr>
                <w:rFonts w:ascii="Arial" w:hAnsi="Arial" w:cs="Arial"/>
                <w:sz w:val="24"/>
                <w:szCs w:val="24"/>
                <w:u w:val="single"/>
              </w:rPr>
            </w:pPr>
          </w:p>
          <w:p w:rsidR="009848DD" w:rsidRPr="008B1480" w:rsidRDefault="009848DD" w:rsidP="00925765">
            <w:pPr>
              <w:spacing w:line="276" w:lineRule="auto"/>
              <w:jc w:val="both"/>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Do you agree with the proposed settlement boundary, subject to the inclusion of new allocations?</w:t>
            </w:r>
          </w:p>
        </w:tc>
        <w:tc>
          <w:tcPr>
            <w:tcW w:w="3204" w:type="dxa"/>
          </w:tcPr>
          <w:p w:rsidR="005B4579" w:rsidRPr="008B1480" w:rsidRDefault="005B4579" w:rsidP="00925765">
            <w:pPr>
              <w:spacing w:line="276" w:lineRule="auto"/>
              <w:rPr>
                <w:rFonts w:ascii="Arial" w:hAnsi="Arial" w:cs="Arial"/>
                <w:sz w:val="24"/>
                <w:szCs w:val="24"/>
              </w:rPr>
            </w:pPr>
          </w:p>
          <w:p w:rsidR="009848DD" w:rsidRPr="008B1480" w:rsidRDefault="00492B5A" w:rsidP="00925765">
            <w:pPr>
              <w:pStyle w:val="ListParagraph"/>
              <w:numPr>
                <w:ilvl w:val="0"/>
                <w:numId w:val="97"/>
              </w:numPr>
              <w:spacing w:line="276" w:lineRule="auto"/>
              <w:rPr>
                <w:rFonts w:ascii="Arial" w:hAnsi="Arial" w:cs="Arial"/>
                <w:sz w:val="24"/>
                <w:szCs w:val="24"/>
                <w:u w:val="single"/>
              </w:rPr>
            </w:pPr>
            <w:r w:rsidRPr="008B1480">
              <w:rPr>
                <w:rFonts w:ascii="Arial" w:hAnsi="Arial" w:cs="Arial"/>
                <w:sz w:val="24"/>
                <w:szCs w:val="24"/>
              </w:rPr>
              <w:t>Agree / Strongly Agree (2</w:t>
            </w:r>
            <w:r w:rsidR="009848DD" w:rsidRPr="008B1480">
              <w:rPr>
                <w:rFonts w:ascii="Arial" w:hAnsi="Arial" w:cs="Arial"/>
                <w:sz w:val="24"/>
                <w:szCs w:val="24"/>
              </w:rPr>
              <w:t>)</w:t>
            </w:r>
          </w:p>
          <w:p w:rsidR="005401B1" w:rsidRPr="008B1480" w:rsidRDefault="005401B1" w:rsidP="00925765">
            <w:pPr>
              <w:pStyle w:val="ListParagraph"/>
              <w:spacing w:line="276" w:lineRule="auto"/>
              <w:rPr>
                <w:rFonts w:ascii="Arial" w:hAnsi="Arial" w:cs="Arial"/>
                <w:sz w:val="24"/>
                <w:szCs w:val="24"/>
                <w:u w:val="single"/>
              </w:rPr>
            </w:pPr>
          </w:p>
          <w:p w:rsidR="005401B1" w:rsidRPr="008B1480" w:rsidRDefault="005401B1" w:rsidP="00925765">
            <w:pPr>
              <w:pStyle w:val="ListParagraph"/>
              <w:numPr>
                <w:ilvl w:val="0"/>
                <w:numId w:val="97"/>
              </w:numPr>
              <w:spacing w:line="276" w:lineRule="auto"/>
              <w:rPr>
                <w:rFonts w:ascii="Arial" w:hAnsi="Arial" w:cs="Arial"/>
                <w:sz w:val="24"/>
                <w:szCs w:val="24"/>
                <w:u w:val="single"/>
              </w:rPr>
            </w:pPr>
            <w:r w:rsidRPr="008B1480">
              <w:rPr>
                <w:rFonts w:ascii="Arial" w:hAnsi="Arial" w:cs="Arial"/>
                <w:sz w:val="24"/>
                <w:szCs w:val="24"/>
              </w:rPr>
              <w:t>Inclusion of RA/115 supported (1)</w:t>
            </w:r>
          </w:p>
          <w:p w:rsidR="00BA6F23" w:rsidRPr="008B1480" w:rsidRDefault="00BA6F23" w:rsidP="00925765">
            <w:pPr>
              <w:pStyle w:val="ListParagraph"/>
              <w:spacing w:line="276" w:lineRule="auto"/>
              <w:rPr>
                <w:rFonts w:ascii="Arial" w:hAnsi="Arial" w:cs="Arial"/>
                <w:sz w:val="24"/>
                <w:szCs w:val="24"/>
                <w:u w:val="single"/>
              </w:rPr>
            </w:pPr>
          </w:p>
          <w:p w:rsidR="00BA6F23" w:rsidRPr="008B1480" w:rsidRDefault="00F65FD0" w:rsidP="00925765">
            <w:pPr>
              <w:pStyle w:val="ListParagraph"/>
              <w:numPr>
                <w:ilvl w:val="0"/>
                <w:numId w:val="97"/>
              </w:numPr>
              <w:spacing w:line="276" w:lineRule="auto"/>
              <w:rPr>
                <w:rFonts w:ascii="Arial" w:hAnsi="Arial" w:cs="Arial"/>
                <w:sz w:val="24"/>
                <w:szCs w:val="24"/>
                <w:u w:val="single"/>
              </w:rPr>
            </w:pPr>
            <w:r w:rsidRPr="008B1480">
              <w:rPr>
                <w:rFonts w:ascii="Arial" w:hAnsi="Arial" w:cs="Arial"/>
                <w:sz w:val="24"/>
                <w:szCs w:val="24"/>
              </w:rPr>
              <w:t>Disagree</w:t>
            </w:r>
            <w:r w:rsidR="00BA6F23" w:rsidRPr="008B1480">
              <w:rPr>
                <w:rFonts w:ascii="Arial" w:hAnsi="Arial" w:cs="Arial"/>
                <w:sz w:val="24"/>
                <w:szCs w:val="24"/>
              </w:rPr>
              <w:t xml:space="preserve"> / Strongly Disa</w:t>
            </w:r>
            <w:r w:rsidR="00517CF5" w:rsidRPr="008B1480">
              <w:rPr>
                <w:rFonts w:ascii="Arial" w:hAnsi="Arial" w:cs="Arial"/>
                <w:sz w:val="24"/>
                <w:szCs w:val="24"/>
              </w:rPr>
              <w:t>gree (</w:t>
            </w:r>
            <w:r w:rsidR="00492B5A" w:rsidRPr="008B1480">
              <w:rPr>
                <w:rFonts w:ascii="Arial" w:hAnsi="Arial" w:cs="Arial"/>
                <w:sz w:val="24"/>
                <w:szCs w:val="24"/>
              </w:rPr>
              <w:t>7</w:t>
            </w:r>
            <w:r w:rsidR="00BA6F23" w:rsidRPr="008B1480">
              <w:rPr>
                <w:rFonts w:ascii="Arial" w:hAnsi="Arial" w:cs="Arial"/>
                <w:sz w:val="24"/>
                <w:szCs w:val="24"/>
              </w:rPr>
              <w:t>)</w:t>
            </w:r>
          </w:p>
          <w:p w:rsidR="00BA6F23" w:rsidRPr="008B1480" w:rsidRDefault="00BA6F23" w:rsidP="00925765">
            <w:pPr>
              <w:pStyle w:val="ListParagraph"/>
              <w:spacing w:line="276" w:lineRule="auto"/>
              <w:rPr>
                <w:rFonts w:ascii="Arial" w:hAnsi="Arial" w:cs="Arial"/>
                <w:sz w:val="24"/>
                <w:szCs w:val="24"/>
              </w:rPr>
            </w:pPr>
          </w:p>
          <w:p w:rsidR="00BA6F23" w:rsidRPr="008B1480" w:rsidRDefault="00517CF5" w:rsidP="00925765">
            <w:pPr>
              <w:pStyle w:val="ListParagraph"/>
              <w:numPr>
                <w:ilvl w:val="0"/>
                <w:numId w:val="97"/>
              </w:numPr>
              <w:spacing w:line="276" w:lineRule="auto"/>
              <w:rPr>
                <w:rFonts w:ascii="Arial" w:hAnsi="Arial" w:cs="Arial"/>
                <w:sz w:val="24"/>
                <w:szCs w:val="24"/>
              </w:rPr>
            </w:pPr>
            <w:r w:rsidRPr="008B1480">
              <w:rPr>
                <w:rFonts w:ascii="Arial" w:hAnsi="Arial" w:cs="Arial"/>
                <w:sz w:val="24"/>
                <w:szCs w:val="24"/>
              </w:rPr>
              <w:t>Boundary should not include site RA/115</w:t>
            </w:r>
          </w:p>
          <w:p w:rsidR="00BA6F23" w:rsidRPr="008B1480" w:rsidRDefault="00BA6F23" w:rsidP="00925765">
            <w:pPr>
              <w:spacing w:line="276" w:lineRule="auto"/>
              <w:rPr>
                <w:rFonts w:ascii="Arial" w:hAnsi="Arial" w:cs="Arial"/>
                <w:sz w:val="24"/>
                <w:szCs w:val="24"/>
                <w:u w:val="single"/>
              </w:rPr>
            </w:pPr>
          </w:p>
        </w:tc>
        <w:tc>
          <w:tcPr>
            <w:tcW w:w="3605" w:type="dxa"/>
          </w:tcPr>
          <w:p w:rsidR="005B4579" w:rsidRPr="008B1480" w:rsidRDefault="005B4579" w:rsidP="00925765">
            <w:pPr>
              <w:spacing w:line="276" w:lineRule="auto"/>
              <w:rPr>
                <w:rFonts w:ascii="Arial" w:hAnsi="Arial" w:cs="Arial"/>
                <w:sz w:val="24"/>
                <w:szCs w:val="24"/>
                <w:u w:val="single"/>
              </w:rPr>
            </w:pPr>
          </w:p>
          <w:p w:rsidR="009848DD" w:rsidRPr="008B1480" w:rsidRDefault="005401B1" w:rsidP="00925765">
            <w:pPr>
              <w:pStyle w:val="ListParagraph"/>
              <w:numPr>
                <w:ilvl w:val="0"/>
                <w:numId w:val="98"/>
              </w:numPr>
              <w:spacing w:line="276" w:lineRule="auto"/>
              <w:rPr>
                <w:rFonts w:ascii="Arial" w:hAnsi="Arial" w:cs="Arial"/>
                <w:sz w:val="24"/>
                <w:szCs w:val="24"/>
              </w:rPr>
            </w:pPr>
            <w:r w:rsidRPr="008B1480">
              <w:rPr>
                <w:rFonts w:ascii="Arial" w:hAnsi="Arial" w:cs="Arial"/>
                <w:sz w:val="24"/>
                <w:szCs w:val="24"/>
              </w:rPr>
              <w:t>Noted</w:t>
            </w:r>
          </w:p>
          <w:p w:rsidR="005401B1" w:rsidRPr="008B1480" w:rsidRDefault="005401B1" w:rsidP="00925765">
            <w:pPr>
              <w:pStyle w:val="ListParagraph"/>
              <w:spacing w:line="276" w:lineRule="auto"/>
              <w:rPr>
                <w:rFonts w:ascii="Arial" w:hAnsi="Arial" w:cs="Arial"/>
                <w:sz w:val="24"/>
                <w:szCs w:val="24"/>
              </w:rPr>
            </w:pPr>
          </w:p>
          <w:p w:rsidR="005401B1" w:rsidRPr="008B1480" w:rsidRDefault="005401B1" w:rsidP="00925765">
            <w:pPr>
              <w:pStyle w:val="ListParagraph"/>
              <w:numPr>
                <w:ilvl w:val="0"/>
                <w:numId w:val="98"/>
              </w:numPr>
              <w:spacing w:line="276" w:lineRule="auto"/>
              <w:rPr>
                <w:rFonts w:ascii="Arial" w:hAnsi="Arial" w:cs="Arial"/>
                <w:sz w:val="24"/>
                <w:szCs w:val="24"/>
              </w:rPr>
            </w:pPr>
            <w:r w:rsidRPr="008B1480">
              <w:rPr>
                <w:rFonts w:ascii="Arial" w:hAnsi="Arial" w:cs="Arial"/>
                <w:sz w:val="24"/>
                <w:szCs w:val="24"/>
              </w:rPr>
              <w:t>Site RA/115 has been discounted as a housing option due to significant amount of objections, and potential access to the site.</w:t>
            </w:r>
          </w:p>
          <w:p w:rsidR="00517CF5" w:rsidRPr="008B1480" w:rsidRDefault="00517CF5" w:rsidP="00925765">
            <w:pPr>
              <w:pStyle w:val="ListParagraph"/>
              <w:spacing w:line="276" w:lineRule="auto"/>
              <w:rPr>
                <w:rFonts w:ascii="Arial" w:hAnsi="Arial" w:cs="Arial"/>
                <w:sz w:val="24"/>
                <w:szCs w:val="24"/>
              </w:rPr>
            </w:pPr>
          </w:p>
          <w:p w:rsidR="00517CF5" w:rsidRPr="008B1480" w:rsidRDefault="00517CF5" w:rsidP="00925765">
            <w:pPr>
              <w:pStyle w:val="ListParagraph"/>
              <w:numPr>
                <w:ilvl w:val="0"/>
                <w:numId w:val="98"/>
              </w:numPr>
              <w:spacing w:line="276" w:lineRule="auto"/>
              <w:rPr>
                <w:rFonts w:ascii="Arial" w:hAnsi="Arial" w:cs="Arial"/>
                <w:sz w:val="24"/>
                <w:szCs w:val="24"/>
              </w:rPr>
            </w:pPr>
            <w:r w:rsidRPr="008B1480">
              <w:rPr>
                <w:rFonts w:ascii="Arial" w:hAnsi="Arial" w:cs="Arial"/>
                <w:sz w:val="24"/>
                <w:szCs w:val="24"/>
              </w:rPr>
              <w:t>Noted.</w:t>
            </w:r>
          </w:p>
          <w:p w:rsidR="005401B1" w:rsidRPr="008B1480" w:rsidRDefault="005401B1" w:rsidP="00925765">
            <w:pPr>
              <w:pStyle w:val="ListParagraph"/>
              <w:spacing w:line="276" w:lineRule="auto"/>
              <w:rPr>
                <w:rFonts w:ascii="Arial" w:hAnsi="Arial" w:cs="Arial"/>
                <w:sz w:val="24"/>
                <w:szCs w:val="24"/>
                <w:u w:val="single"/>
              </w:rPr>
            </w:pPr>
          </w:p>
          <w:p w:rsidR="005401B1" w:rsidRPr="008B1480" w:rsidRDefault="00517CF5" w:rsidP="00925765">
            <w:pPr>
              <w:pStyle w:val="ListParagraph"/>
              <w:numPr>
                <w:ilvl w:val="0"/>
                <w:numId w:val="98"/>
              </w:numPr>
              <w:spacing w:line="276" w:lineRule="auto"/>
              <w:rPr>
                <w:rFonts w:ascii="Arial" w:hAnsi="Arial" w:cs="Arial"/>
                <w:sz w:val="24"/>
                <w:szCs w:val="24"/>
              </w:rPr>
            </w:pPr>
            <w:r w:rsidRPr="008B1480">
              <w:rPr>
                <w:rFonts w:ascii="Arial" w:hAnsi="Arial" w:cs="Arial"/>
                <w:sz w:val="24"/>
                <w:szCs w:val="24"/>
              </w:rPr>
              <w:t xml:space="preserve">As per point 2. </w:t>
            </w:r>
          </w:p>
          <w:p w:rsidR="005009F2" w:rsidRPr="008B1480" w:rsidRDefault="005009F2" w:rsidP="00925765">
            <w:pPr>
              <w:pStyle w:val="ListParagraph"/>
              <w:spacing w:line="276" w:lineRule="auto"/>
              <w:rPr>
                <w:rFonts w:ascii="Arial" w:hAnsi="Arial" w:cs="Arial"/>
                <w:sz w:val="24"/>
                <w:szCs w:val="24"/>
              </w:rPr>
            </w:pPr>
          </w:p>
          <w:p w:rsidR="005009F2" w:rsidRPr="008B1480" w:rsidRDefault="005009F2" w:rsidP="00925765">
            <w:pPr>
              <w:pStyle w:val="ListParagraph"/>
              <w:spacing w:line="276" w:lineRule="auto"/>
              <w:rPr>
                <w:rFonts w:ascii="Arial" w:hAnsi="Arial" w:cs="Arial"/>
                <w:sz w:val="24"/>
                <w:szCs w:val="24"/>
              </w:rPr>
            </w:pPr>
          </w:p>
        </w:tc>
      </w:tr>
      <w:tr w:rsidR="004F22BB" w:rsidRPr="008B1480" w:rsidTr="001B48AC">
        <w:trPr>
          <w:trHeight w:val="25"/>
        </w:trPr>
        <w:tc>
          <w:tcPr>
            <w:tcW w:w="2433" w:type="dxa"/>
          </w:tcPr>
          <w:p w:rsidR="00183CAB" w:rsidRPr="008B1480" w:rsidRDefault="00183CAB" w:rsidP="00925765">
            <w:pPr>
              <w:spacing w:line="276" w:lineRule="auto"/>
              <w:rPr>
                <w:rFonts w:ascii="Arial" w:hAnsi="Arial" w:cs="Arial"/>
                <w:sz w:val="24"/>
                <w:szCs w:val="24"/>
                <w:u w:val="single"/>
              </w:rPr>
            </w:pPr>
          </w:p>
          <w:p w:rsidR="005B4579" w:rsidRPr="008B1480" w:rsidRDefault="00183CAB" w:rsidP="00925765">
            <w:pPr>
              <w:spacing w:line="276" w:lineRule="auto"/>
              <w:rPr>
                <w:rFonts w:ascii="Arial" w:hAnsi="Arial" w:cs="Arial"/>
                <w:b/>
                <w:sz w:val="24"/>
                <w:szCs w:val="24"/>
              </w:rPr>
            </w:pPr>
            <w:r w:rsidRPr="008B1480">
              <w:rPr>
                <w:rFonts w:ascii="Arial" w:hAnsi="Arial" w:cs="Arial"/>
                <w:b/>
                <w:sz w:val="24"/>
                <w:szCs w:val="24"/>
              </w:rPr>
              <w:t>Newton</w:t>
            </w:r>
          </w:p>
          <w:p w:rsidR="00183CAB" w:rsidRPr="008B1480" w:rsidRDefault="00183CAB" w:rsidP="00925765">
            <w:pPr>
              <w:spacing w:line="276" w:lineRule="auto"/>
              <w:rPr>
                <w:rFonts w:ascii="Arial" w:hAnsi="Arial" w:cs="Arial"/>
                <w:sz w:val="24"/>
                <w:szCs w:val="24"/>
                <w:u w:val="single"/>
              </w:rPr>
            </w:pPr>
          </w:p>
          <w:p w:rsidR="00183CAB" w:rsidRPr="008B1480" w:rsidRDefault="00183CAB" w:rsidP="00925765">
            <w:pPr>
              <w:spacing w:line="276" w:lineRule="auto"/>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Do you agree with the proposed settlement boundary, subject to the inclusion of new allocations?</w:t>
            </w:r>
          </w:p>
          <w:p w:rsidR="00183CAB" w:rsidRPr="008B1480" w:rsidRDefault="00183CAB" w:rsidP="00925765">
            <w:pPr>
              <w:spacing w:line="276" w:lineRule="auto"/>
              <w:rPr>
                <w:rFonts w:ascii="Arial" w:hAnsi="Arial" w:cs="Arial"/>
                <w:sz w:val="24"/>
                <w:szCs w:val="24"/>
                <w:u w:val="single"/>
              </w:rPr>
            </w:pPr>
          </w:p>
        </w:tc>
        <w:tc>
          <w:tcPr>
            <w:tcW w:w="3204" w:type="dxa"/>
          </w:tcPr>
          <w:p w:rsidR="005B4579" w:rsidRPr="008B1480" w:rsidRDefault="005B4579" w:rsidP="00925765">
            <w:pPr>
              <w:spacing w:line="276" w:lineRule="auto"/>
              <w:rPr>
                <w:rFonts w:ascii="Arial" w:hAnsi="Arial" w:cs="Arial"/>
                <w:sz w:val="24"/>
                <w:szCs w:val="24"/>
                <w:u w:val="single"/>
              </w:rPr>
            </w:pPr>
          </w:p>
          <w:p w:rsidR="00183CAB" w:rsidRPr="008B1480" w:rsidRDefault="00183CAB" w:rsidP="00925765">
            <w:pPr>
              <w:pStyle w:val="ListParagraph"/>
              <w:numPr>
                <w:ilvl w:val="0"/>
                <w:numId w:val="99"/>
              </w:numPr>
              <w:spacing w:line="276" w:lineRule="auto"/>
              <w:rPr>
                <w:rFonts w:ascii="Arial" w:hAnsi="Arial" w:cs="Arial"/>
                <w:sz w:val="24"/>
                <w:szCs w:val="24"/>
              </w:rPr>
            </w:pPr>
            <w:r w:rsidRPr="008B1480">
              <w:rPr>
                <w:rFonts w:ascii="Arial" w:hAnsi="Arial" w:cs="Arial"/>
                <w:sz w:val="24"/>
                <w:szCs w:val="24"/>
              </w:rPr>
              <w:t>Agree / Strongly Agree</w:t>
            </w:r>
            <w:r w:rsidR="00765BF3" w:rsidRPr="008B1480">
              <w:rPr>
                <w:rFonts w:ascii="Arial" w:hAnsi="Arial" w:cs="Arial"/>
                <w:sz w:val="24"/>
                <w:szCs w:val="24"/>
              </w:rPr>
              <w:t xml:space="preserve"> (1)</w:t>
            </w:r>
          </w:p>
          <w:p w:rsidR="00183CAB" w:rsidRPr="008B1480" w:rsidRDefault="00183CAB" w:rsidP="00925765">
            <w:pPr>
              <w:pStyle w:val="ListParagraph"/>
              <w:spacing w:line="276" w:lineRule="auto"/>
              <w:rPr>
                <w:rFonts w:ascii="Arial" w:hAnsi="Arial" w:cs="Arial"/>
                <w:sz w:val="24"/>
                <w:szCs w:val="24"/>
              </w:rPr>
            </w:pPr>
          </w:p>
          <w:p w:rsidR="00183CAB" w:rsidRPr="008B1480" w:rsidRDefault="00183CAB" w:rsidP="00925765">
            <w:pPr>
              <w:pStyle w:val="ListParagraph"/>
              <w:numPr>
                <w:ilvl w:val="0"/>
                <w:numId w:val="99"/>
              </w:numPr>
              <w:spacing w:line="276" w:lineRule="auto"/>
              <w:rPr>
                <w:rFonts w:ascii="Arial" w:hAnsi="Arial" w:cs="Arial"/>
                <w:sz w:val="24"/>
                <w:szCs w:val="24"/>
              </w:rPr>
            </w:pPr>
            <w:r w:rsidRPr="008B1480">
              <w:rPr>
                <w:rFonts w:ascii="Arial" w:hAnsi="Arial" w:cs="Arial"/>
                <w:sz w:val="24"/>
                <w:szCs w:val="24"/>
              </w:rPr>
              <w:t xml:space="preserve">Inclusion of </w:t>
            </w:r>
            <w:r w:rsidR="00B11E5E" w:rsidRPr="008B1480">
              <w:rPr>
                <w:rFonts w:ascii="Arial" w:hAnsi="Arial" w:cs="Arial"/>
                <w:sz w:val="24"/>
                <w:szCs w:val="24"/>
              </w:rPr>
              <w:t xml:space="preserve">site </w:t>
            </w:r>
            <w:r w:rsidRPr="008B1480">
              <w:rPr>
                <w:rFonts w:ascii="Arial" w:hAnsi="Arial" w:cs="Arial"/>
                <w:sz w:val="24"/>
                <w:szCs w:val="24"/>
              </w:rPr>
              <w:t>RA/130</w:t>
            </w:r>
            <w:r w:rsidR="00765BF3" w:rsidRPr="008B1480">
              <w:rPr>
                <w:rFonts w:ascii="Arial" w:hAnsi="Arial" w:cs="Arial"/>
                <w:sz w:val="24"/>
                <w:szCs w:val="24"/>
              </w:rPr>
              <w:t xml:space="preserve"> (1) </w:t>
            </w:r>
          </w:p>
          <w:p w:rsidR="00183CAB" w:rsidRPr="008B1480" w:rsidRDefault="00183CAB" w:rsidP="00925765">
            <w:pPr>
              <w:pStyle w:val="ListParagraph"/>
              <w:spacing w:line="276" w:lineRule="auto"/>
              <w:rPr>
                <w:rFonts w:ascii="Arial" w:hAnsi="Arial" w:cs="Arial"/>
                <w:sz w:val="24"/>
                <w:szCs w:val="24"/>
                <w:u w:val="single"/>
              </w:rPr>
            </w:pPr>
          </w:p>
        </w:tc>
        <w:tc>
          <w:tcPr>
            <w:tcW w:w="3605" w:type="dxa"/>
          </w:tcPr>
          <w:p w:rsidR="005B4579" w:rsidRPr="008B1480" w:rsidRDefault="005B4579" w:rsidP="00925765">
            <w:pPr>
              <w:spacing w:line="276" w:lineRule="auto"/>
              <w:rPr>
                <w:rFonts w:ascii="Arial" w:hAnsi="Arial" w:cs="Arial"/>
                <w:sz w:val="24"/>
                <w:szCs w:val="24"/>
                <w:u w:val="single"/>
              </w:rPr>
            </w:pPr>
          </w:p>
          <w:p w:rsidR="00B11E5E" w:rsidRPr="008B1480" w:rsidRDefault="00B11E5E" w:rsidP="00925765">
            <w:pPr>
              <w:pStyle w:val="ListParagraph"/>
              <w:numPr>
                <w:ilvl w:val="0"/>
                <w:numId w:val="100"/>
              </w:numPr>
              <w:spacing w:line="276" w:lineRule="auto"/>
              <w:rPr>
                <w:rFonts w:ascii="Arial" w:hAnsi="Arial" w:cs="Arial"/>
                <w:sz w:val="24"/>
                <w:szCs w:val="24"/>
              </w:rPr>
            </w:pPr>
            <w:r w:rsidRPr="008B1480">
              <w:rPr>
                <w:rFonts w:ascii="Arial" w:hAnsi="Arial" w:cs="Arial"/>
                <w:sz w:val="24"/>
                <w:szCs w:val="24"/>
              </w:rPr>
              <w:t>Noted</w:t>
            </w:r>
          </w:p>
          <w:p w:rsidR="00B11E5E" w:rsidRPr="008B1480" w:rsidRDefault="00B11E5E" w:rsidP="00925765">
            <w:pPr>
              <w:pStyle w:val="ListParagraph"/>
              <w:spacing w:line="276" w:lineRule="auto"/>
              <w:rPr>
                <w:rFonts w:ascii="Arial" w:hAnsi="Arial" w:cs="Arial"/>
                <w:sz w:val="24"/>
                <w:szCs w:val="24"/>
              </w:rPr>
            </w:pPr>
          </w:p>
          <w:p w:rsidR="00B11E5E" w:rsidRPr="008B1480" w:rsidRDefault="009F1357" w:rsidP="009F1357">
            <w:pPr>
              <w:pStyle w:val="ListParagraph"/>
              <w:numPr>
                <w:ilvl w:val="0"/>
                <w:numId w:val="100"/>
              </w:numPr>
              <w:spacing w:line="276" w:lineRule="auto"/>
              <w:rPr>
                <w:rFonts w:ascii="Arial" w:hAnsi="Arial" w:cs="Arial"/>
                <w:sz w:val="24"/>
                <w:szCs w:val="24"/>
                <w:u w:val="single"/>
              </w:rPr>
            </w:pPr>
            <w:r>
              <w:rPr>
                <w:rFonts w:ascii="Arial" w:hAnsi="Arial" w:cs="Arial"/>
                <w:sz w:val="24"/>
                <w:szCs w:val="24"/>
              </w:rPr>
              <w:t>Site RA/130 is a potential housing option and will be included if the site is progressed through the SSPLDD</w:t>
            </w:r>
            <w:r w:rsidR="00B11E5E" w:rsidRPr="008B1480">
              <w:rPr>
                <w:rFonts w:ascii="Arial" w:hAnsi="Arial" w:cs="Arial"/>
                <w:sz w:val="24"/>
                <w:szCs w:val="24"/>
              </w:rPr>
              <w:t>.</w:t>
            </w:r>
            <w:r w:rsidR="00B11E5E" w:rsidRPr="008B1480">
              <w:rPr>
                <w:rFonts w:ascii="Arial" w:hAnsi="Arial" w:cs="Arial"/>
                <w:sz w:val="24"/>
                <w:szCs w:val="24"/>
                <w:u w:val="single"/>
              </w:rPr>
              <w:t xml:space="preserve"> </w:t>
            </w:r>
          </w:p>
        </w:tc>
      </w:tr>
      <w:tr w:rsidR="004F22BB" w:rsidRPr="008B1480" w:rsidTr="001B48AC">
        <w:trPr>
          <w:trHeight w:val="25"/>
        </w:trPr>
        <w:tc>
          <w:tcPr>
            <w:tcW w:w="2433" w:type="dxa"/>
          </w:tcPr>
          <w:p w:rsidR="005B4579" w:rsidRPr="008B1480" w:rsidRDefault="005B4579" w:rsidP="00925765">
            <w:pPr>
              <w:spacing w:line="276" w:lineRule="auto"/>
              <w:rPr>
                <w:rFonts w:ascii="Arial" w:hAnsi="Arial" w:cs="Arial"/>
                <w:sz w:val="24"/>
                <w:szCs w:val="24"/>
                <w:u w:val="single"/>
              </w:rPr>
            </w:pPr>
          </w:p>
          <w:p w:rsidR="00B11E5E" w:rsidRPr="008B1480" w:rsidRDefault="00B11E5E" w:rsidP="00925765">
            <w:pPr>
              <w:spacing w:line="276" w:lineRule="auto"/>
              <w:rPr>
                <w:rFonts w:ascii="Arial" w:hAnsi="Arial" w:cs="Arial"/>
                <w:b/>
                <w:sz w:val="24"/>
                <w:szCs w:val="24"/>
              </w:rPr>
            </w:pPr>
            <w:r w:rsidRPr="008B1480">
              <w:rPr>
                <w:rFonts w:ascii="Arial" w:hAnsi="Arial" w:cs="Arial"/>
                <w:b/>
                <w:sz w:val="24"/>
                <w:szCs w:val="24"/>
              </w:rPr>
              <w:lastRenderedPageBreak/>
              <w:t>Orton</w:t>
            </w:r>
          </w:p>
          <w:p w:rsidR="00B11E5E" w:rsidRPr="008B1480" w:rsidRDefault="00B11E5E" w:rsidP="00925765">
            <w:pPr>
              <w:spacing w:line="276" w:lineRule="auto"/>
              <w:rPr>
                <w:rFonts w:ascii="Arial" w:hAnsi="Arial" w:cs="Arial"/>
                <w:sz w:val="24"/>
                <w:szCs w:val="24"/>
                <w:u w:val="single"/>
              </w:rPr>
            </w:pPr>
          </w:p>
          <w:p w:rsidR="00B11E5E" w:rsidRPr="008B1480" w:rsidRDefault="00B11E5E" w:rsidP="00925765">
            <w:pPr>
              <w:spacing w:line="276" w:lineRule="auto"/>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Do you think Orton should continue to be considered as scattered development in the open countryside?</w:t>
            </w:r>
          </w:p>
        </w:tc>
        <w:tc>
          <w:tcPr>
            <w:tcW w:w="3204" w:type="dxa"/>
          </w:tcPr>
          <w:p w:rsidR="005B4579" w:rsidRPr="008B1480" w:rsidRDefault="005B4579" w:rsidP="00925765">
            <w:pPr>
              <w:spacing w:line="276" w:lineRule="auto"/>
              <w:rPr>
                <w:rFonts w:ascii="Arial" w:hAnsi="Arial" w:cs="Arial"/>
                <w:sz w:val="24"/>
                <w:szCs w:val="24"/>
                <w:u w:val="single"/>
              </w:rPr>
            </w:pPr>
          </w:p>
          <w:p w:rsidR="00B11E5E" w:rsidRPr="008B1480" w:rsidRDefault="00B11E5E" w:rsidP="00925765">
            <w:pPr>
              <w:pStyle w:val="ListParagraph"/>
              <w:numPr>
                <w:ilvl w:val="0"/>
                <w:numId w:val="101"/>
              </w:numPr>
              <w:spacing w:line="276" w:lineRule="auto"/>
              <w:rPr>
                <w:rFonts w:ascii="Arial" w:hAnsi="Arial" w:cs="Arial"/>
                <w:sz w:val="24"/>
                <w:szCs w:val="24"/>
              </w:rPr>
            </w:pPr>
            <w:r w:rsidRPr="008B1480">
              <w:rPr>
                <w:rFonts w:ascii="Arial" w:hAnsi="Arial" w:cs="Arial"/>
                <w:sz w:val="24"/>
                <w:szCs w:val="24"/>
              </w:rPr>
              <w:lastRenderedPageBreak/>
              <w:t>No comments</w:t>
            </w:r>
          </w:p>
          <w:p w:rsidR="00B11E5E" w:rsidRPr="008B1480" w:rsidRDefault="00B11E5E" w:rsidP="00925765">
            <w:pPr>
              <w:pStyle w:val="ListParagraph"/>
              <w:spacing w:line="276" w:lineRule="auto"/>
              <w:rPr>
                <w:rFonts w:ascii="Arial" w:hAnsi="Arial" w:cs="Arial"/>
                <w:sz w:val="24"/>
                <w:szCs w:val="24"/>
              </w:rPr>
            </w:pPr>
          </w:p>
        </w:tc>
        <w:tc>
          <w:tcPr>
            <w:tcW w:w="3605" w:type="dxa"/>
          </w:tcPr>
          <w:p w:rsidR="005B4579" w:rsidRPr="008B1480" w:rsidRDefault="005B4579" w:rsidP="00925765">
            <w:pPr>
              <w:spacing w:line="276" w:lineRule="auto"/>
              <w:rPr>
                <w:rFonts w:ascii="Arial" w:hAnsi="Arial" w:cs="Arial"/>
                <w:sz w:val="24"/>
                <w:szCs w:val="24"/>
                <w:u w:val="single"/>
              </w:rPr>
            </w:pPr>
          </w:p>
          <w:p w:rsidR="00D13970" w:rsidRPr="008B1480" w:rsidRDefault="00D13970" w:rsidP="00925765">
            <w:pPr>
              <w:pStyle w:val="ListParagraph"/>
              <w:numPr>
                <w:ilvl w:val="0"/>
                <w:numId w:val="133"/>
              </w:numPr>
              <w:spacing w:line="276" w:lineRule="auto"/>
              <w:rPr>
                <w:rFonts w:ascii="Arial" w:hAnsi="Arial" w:cs="Arial"/>
                <w:sz w:val="24"/>
                <w:szCs w:val="24"/>
                <w:u w:val="single"/>
              </w:rPr>
            </w:pPr>
            <w:r w:rsidRPr="008B1480">
              <w:rPr>
                <w:rFonts w:ascii="Arial" w:hAnsi="Arial" w:cs="Arial"/>
                <w:sz w:val="24"/>
                <w:szCs w:val="24"/>
              </w:rPr>
              <w:lastRenderedPageBreak/>
              <w:t>No action to take.</w:t>
            </w:r>
          </w:p>
        </w:tc>
      </w:tr>
      <w:tr w:rsidR="004F22BB" w:rsidRPr="008B1480" w:rsidTr="001B48AC">
        <w:trPr>
          <w:trHeight w:val="25"/>
        </w:trPr>
        <w:tc>
          <w:tcPr>
            <w:tcW w:w="2433" w:type="dxa"/>
          </w:tcPr>
          <w:p w:rsidR="005B4579" w:rsidRPr="008B1480" w:rsidRDefault="005B4579" w:rsidP="00925765">
            <w:pPr>
              <w:spacing w:line="276" w:lineRule="auto"/>
              <w:rPr>
                <w:rFonts w:ascii="Arial" w:hAnsi="Arial" w:cs="Arial"/>
                <w:sz w:val="24"/>
                <w:szCs w:val="24"/>
                <w:u w:val="single"/>
              </w:rPr>
            </w:pPr>
          </w:p>
          <w:p w:rsidR="00B11E5E" w:rsidRPr="008B1480" w:rsidRDefault="00765BF3" w:rsidP="00925765">
            <w:pPr>
              <w:spacing w:line="276" w:lineRule="auto"/>
              <w:rPr>
                <w:rFonts w:ascii="Arial" w:hAnsi="Arial" w:cs="Arial"/>
                <w:b/>
                <w:sz w:val="24"/>
                <w:szCs w:val="24"/>
              </w:rPr>
            </w:pPr>
            <w:r w:rsidRPr="008B1480">
              <w:rPr>
                <w:rFonts w:ascii="Arial" w:hAnsi="Arial" w:cs="Arial"/>
                <w:b/>
                <w:sz w:val="24"/>
                <w:szCs w:val="24"/>
              </w:rPr>
              <w:t>Pipewell</w:t>
            </w:r>
          </w:p>
          <w:p w:rsidR="00765BF3" w:rsidRPr="008B1480" w:rsidRDefault="00765BF3" w:rsidP="00925765">
            <w:pPr>
              <w:spacing w:line="276" w:lineRule="auto"/>
              <w:rPr>
                <w:rFonts w:ascii="Arial" w:hAnsi="Arial" w:cs="Arial"/>
                <w:sz w:val="24"/>
                <w:szCs w:val="24"/>
                <w:u w:val="single"/>
              </w:rPr>
            </w:pPr>
          </w:p>
          <w:p w:rsidR="00765BF3" w:rsidRPr="008B1480" w:rsidRDefault="00765BF3" w:rsidP="00925765">
            <w:pPr>
              <w:spacing w:line="276" w:lineRule="auto"/>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Do you think Pipewell should continue to be considered as scattered development in the open countryside?</w:t>
            </w:r>
          </w:p>
          <w:p w:rsidR="00B11E5E" w:rsidRPr="008B1480" w:rsidRDefault="00B11E5E" w:rsidP="00925765">
            <w:pPr>
              <w:spacing w:line="276" w:lineRule="auto"/>
              <w:rPr>
                <w:rFonts w:ascii="Arial" w:hAnsi="Arial" w:cs="Arial"/>
                <w:sz w:val="24"/>
                <w:szCs w:val="24"/>
                <w:u w:val="single"/>
              </w:rPr>
            </w:pPr>
          </w:p>
        </w:tc>
        <w:tc>
          <w:tcPr>
            <w:tcW w:w="3204" w:type="dxa"/>
          </w:tcPr>
          <w:p w:rsidR="005B4579" w:rsidRPr="008B1480" w:rsidRDefault="005B4579" w:rsidP="00925765">
            <w:pPr>
              <w:spacing w:line="276" w:lineRule="auto"/>
              <w:rPr>
                <w:rFonts w:ascii="Arial" w:hAnsi="Arial" w:cs="Arial"/>
                <w:sz w:val="24"/>
                <w:szCs w:val="24"/>
                <w:u w:val="single"/>
              </w:rPr>
            </w:pPr>
          </w:p>
          <w:p w:rsidR="00765BF3" w:rsidRPr="008B1480" w:rsidRDefault="00765BF3" w:rsidP="00925765">
            <w:pPr>
              <w:pStyle w:val="ListParagraph"/>
              <w:numPr>
                <w:ilvl w:val="0"/>
                <w:numId w:val="102"/>
              </w:numPr>
              <w:spacing w:line="276" w:lineRule="auto"/>
              <w:rPr>
                <w:rFonts w:ascii="Arial" w:hAnsi="Arial" w:cs="Arial"/>
                <w:sz w:val="24"/>
                <w:szCs w:val="24"/>
              </w:rPr>
            </w:pPr>
            <w:r w:rsidRPr="008B1480">
              <w:rPr>
                <w:rFonts w:ascii="Arial" w:hAnsi="Arial" w:cs="Arial"/>
                <w:sz w:val="24"/>
                <w:szCs w:val="24"/>
              </w:rPr>
              <w:t>Agree / Strongly Agree (1)</w:t>
            </w:r>
          </w:p>
          <w:p w:rsidR="00765BF3" w:rsidRPr="008B1480" w:rsidRDefault="00765BF3" w:rsidP="00925765">
            <w:pPr>
              <w:pStyle w:val="ListParagraph"/>
              <w:spacing w:line="276" w:lineRule="auto"/>
              <w:rPr>
                <w:rFonts w:ascii="Arial" w:hAnsi="Arial" w:cs="Arial"/>
                <w:sz w:val="24"/>
                <w:szCs w:val="24"/>
              </w:rPr>
            </w:pPr>
          </w:p>
          <w:p w:rsidR="00765BF3" w:rsidRPr="008B1480" w:rsidRDefault="00765BF3" w:rsidP="00925765">
            <w:pPr>
              <w:pStyle w:val="ListParagraph"/>
              <w:numPr>
                <w:ilvl w:val="0"/>
                <w:numId w:val="102"/>
              </w:numPr>
              <w:spacing w:line="276" w:lineRule="auto"/>
              <w:rPr>
                <w:rFonts w:ascii="Arial" w:hAnsi="Arial" w:cs="Arial"/>
                <w:sz w:val="24"/>
                <w:szCs w:val="24"/>
                <w:u w:val="single"/>
              </w:rPr>
            </w:pPr>
            <w:r w:rsidRPr="008B1480">
              <w:rPr>
                <w:rFonts w:ascii="Arial" w:hAnsi="Arial" w:cs="Arial"/>
                <w:sz w:val="24"/>
                <w:szCs w:val="24"/>
              </w:rPr>
              <w:t xml:space="preserve">Disagree / Strongly Disagree </w:t>
            </w:r>
            <w:r w:rsidR="002D61A9" w:rsidRPr="008B1480">
              <w:rPr>
                <w:rFonts w:ascii="Arial" w:hAnsi="Arial" w:cs="Arial"/>
                <w:sz w:val="24"/>
                <w:szCs w:val="24"/>
              </w:rPr>
              <w:t xml:space="preserve"> (1)</w:t>
            </w:r>
          </w:p>
        </w:tc>
        <w:tc>
          <w:tcPr>
            <w:tcW w:w="3605" w:type="dxa"/>
          </w:tcPr>
          <w:p w:rsidR="005B4579" w:rsidRPr="008B1480" w:rsidRDefault="005B4579" w:rsidP="00925765">
            <w:pPr>
              <w:spacing w:line="276" w:lineRule="auto"/>
              <w:rPr>
                <w:rFonts w:ascii="Arial" w:hAnsi="Arial" w:cs="Arial"/>
                <w:sz w:val="24"/>
                <w:szCs w:val="24"/>
                <w:u w:val="single"/>
              </w:rPr>
            </w:pPr>
          </w:p>
          <w:p w:rsidR="00765BF3" w:rsidRPr="008B1480" w:rsidRDefault="00765BF3" w:rsidP="00925765">
            <w:pPr>
              <w:pStyle w:val="ListParagraph"/>
              <w:numPr>
                <w:ilvl w:val="0"/>
                <w:numId w:val="103"/>
              </w:numPr>
              <w:spacing w:line="276" w:lineRule="auto"/>
              <w:rPr>
                <w:rFonts w:ascii="Arial" w:hAnsi="Arial" w:cs="Arial"/>
                <w:sz w:val="24"/>
                <w:szCs w:val="24"/>
              </w:rPr>
            </w:pPr>
            <w:r w:rsidRPr="008B1480">
              <w:rPr>
                <w:rFonts w:ascii="Arial" w:hAnsi="Arial" w:cs="Arial"/>
                <w:sz w:val="24"/>
                <w:szCs w:val="24"/>
              </w:rPr>
              <w:t>Noted.</w:t>
            </w:r>
          </w:p>
          <w:p w:rsidR="00894262" w:rsidRPr="008B1480" w:rsidRDefault="00894262" w:rsidP="00925765">
            <w:pPr>
              <w:pStyle w:val="ListParagraph"/>
              <w:spacing w:line="276" w:lineRule="auto"/>
              <w:rPr>
                <w:rFonts w:ascii="Arial" w:hAnsi="Arial" w:cs="Arial"/>
                <w:sz w:val="24"/>
                <w:szCs w:val="24"/>
              </w:rPr>
            </w:pPr>
          </w:p>
          <w:p w:rsidR="00765BF3" w:rsidRPr="008B1480" w:rsidRDefault="00765BF3" w:rsidP="00925765">
            <w:pPr>
              <w:pStyle w:val="ListParagraph"/>
              <w:numPr>
                <w:ilvl w:val="0"/>
                <w:numId w:val="103"/>
              </w:numPr>
              <w:spacing w:line="276" w:lineRule="auto"/>
              <w:rPr>
                <w:rFonts w:ascii="Arial" w:hAnsi="Arial" w:cs="Arial"/>
                <w:sz w:val="24"/>
                <w:szCs w:val="24"/>
              </w:rPr>
            </w:pPr>
            <w:r w:rsidRPr="008B1480">
              <w:rPr>
                <w:rFonts w:ascii="Arial" w:hAnsi="Arial" w:cs="Arial"/>
                <w:sz w:val="24"/>
                <w:szCs w:val="24"/>
              </w:rPr>
              <w:t>Noted.</w:t>
            </w:r>
          </w:p>
          <w:p w:rsidR="00765BF3" w:rsidRPr="008B1480" w:rsidRDefault="00765BF3" w:rsidP="00925765">
            <w:pPr>
              <w:pStyle w:val="ListParagraph"/>
              <w:spacing w:line="276" w:lineRule="auto"/>
              <w:rPr>
                <w:rFonts w:ascii="Arial" w:hAnsi="Arial" w:cs="Arial"/>
                <w:sz w:val="24"/>
                <w:szCs w:val="24"/>
              </w:rPr>
            </w:pPr>
          </w:p>
          <w:p w:rsidR="00765BF3" w:rsidRPr="008B1480" w:rsidRDefault="00765BF3"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765BF3" w:rsidRPr="008B1480" w:rsidRDefault="00765BF3" w:rsidP="00925765">
            <w:pPr>
              <w:spacing w:line="276" w:lineRule="auto"/>
              <w:jc w:val="both"/>
              <w:rPr>
                <w:rFonts w:ascii="Arial" w:hAnsi="Arial" w:cs="Arial"/>
                <w:sz w:val="24"/>
                <w:szCs w:val="24"/>
              </w:rPr>
            </w:pPr>
            <w:r w:rsidRPr="008B1480">
              <w:rPr>
                <w:rFonts w:ascii="Arial" w:hAnsi="Arial" w:cs="Arial"/>
                <w:sz w:val="24"/>
                <w:szCs w:val="24"/>
              </w:rPr>
              <w:t>There is both support and objection to the creation of a settlement boundary.</w:t>
            </w:r>
            <w:r w:rsidR="00894262" w:rsidRPr="008B1480">
              <w:rPr>
                <w:rFonts w:ascii="Arial" w:hAnsi="Arial" w:cs="Arial"/>
                <w:sz w:val="24"/>
                <w:szCs w:val="24"/>
              </w:rPr>
              <w:t xml:space="preserve"> Previous decision has been to treat Pipewell as a scattered settlement which most closely represents its character. </w:t>
            </w:r>
          </w:p>
          <w:p w:rsidR="00765BF3" w:rsidRPr="008B1480" w:rsidRDefault="00765BF3" w:rsidP="00925765">
            <w:pPr>
              <w:spacing w:line="276" w:lineRule="auto"/>
              <w:rPr>
                <w:rFonts w:ascii="Arial" w:hAnsi="Arial" w:cs="Arial"/>
                <w:sz w:val="24"/>
                <w:szCs w:val="24"/>
                <w:u w:val="single"/>
              </w:rPr>
            </w:pPr>
          </w:p>
        </w:tc>
      </w:tr>
      <w:tr w:rsidR="004F22BB" w:rsidRPr="008B1480" w:rsidTr="001B48AC">
        <w:trPr>
          <w:trHeight w:val="25"/>
        </w:trPr>
        <w:tc>
          <w:tcPr>
            <w:tcW w:w="2433" w:type="dxa"/>
          </w:tcPr>
          <w:p w:rsidR="005B4579" w:rsidRPr="008B1480" w:rsidRDefault="005B4579" w:rsidP="00925765">
            <w:pPr>
              <w:spacing w:line="276" w:lineRule="auto"/>
              <w:rPr>
                <w:rFonts w:ascii="Arial" w:hAnsi="Arial" w:cs="Arial"/>
                <w:sz w:val="24"/>
                <w:szCs w:val="24"/>
                <w:u w:val="single"/>
              </w:rPr>
            </w:pPr>
          </w:p>
          <w:p w:rsidR="00894262" w:rsidRPr="008B1480" w:rsidRDefault="00894262" w:rsidP="00925765">
            <w:pPr>
              <w:spacing w:line="276" w:lineRule="auto"/>
              <w:rPr>
                <w:rFonts w:ascii="Arial" w:hAnsi="Arial" w:cs="Arial"/>
                <w:b/>
                <w:sz w:val="24"/>
                <w:szCs w:val="24"/>
              </w:rPr>
            </w:pPr>
            <w:r w:rsidRPr="008B1480">
              <w:rPr>
                <w:rFonts w:ascii="Arial" w:hAnsi="Arial" w:cs="Arial"/>
                <w:b/>
                <w:sz w:val="24"/>
                <w:szCs w:val="24"/>
              </w:rPr>
              <w:t xml:space="preserve">Pytchley </w:t>
            </w:r>
          </w:p>
          <w:p w:rsidR="00894262" w:rsidRPr="008B1480" w:rsidRDefault="00894262" w:rsidP="00925765">
            <w:pPr>
              <w:spacing w:line="276" w:lineRule="auto"/>
              <w:rPr>
                <w:rFonts w:ascii="Arial" w:hAnsi="Arial" w:cs="Arial"/>
                <w:sz w:val="24"/>
                <w:szCs w:val="24"/>
                <w:u w:val="single"/>
              </w:rPr>
            </w:pPr>
          </w:p>
          <w:p w:rsidR="00894262" w:rsidRPr="008B1480" w:rsidRDefault="00894262" w:rsidP="00925765">
            <w:pPr>
              <w:spacing w:line="276" w:lineRule="auto"/>
              <w:rPr>
                <w:rFonts w:ascii="Arial" w:hAnsi="Arial" w:cs="Arial"/>
                <w:sz w:val="24"/>
                <w:szCs w:val="24"/>
              </w:rPr>
            </w:pPr>
            <w:r w:rsidRPr="008B1480">
              <w:rPr>
                <w:rFonts w:ascii="Arial" w:hAnsi="Arial" w:cs="Arial"/>
                <w:sz w:val="24"/>
                <w:szCs w:val="24"/>
                <w:u w:val="single"/>
              </w:rPr>
              <w:t>Question</w:t>
            </w:r>
            <w:r w:rsidRPr="008B1480">
              <w:rPr>
                <w:rFonts w:ascii="Arial" w:hAnsi="Arial" w:cs="Arial"/>
                <w:sz w:val="24"/>
                <w:szCs w:val="24"/>
              </w:rPr>
              <w:t xml:space="preserve"> - Do you agree with the proposed settlement boundary, subject to the inclusion of new allocations?</w:t>
            </w:r>
          </w:p>
          <w:p w:rsidR="00894262" w:rsidRPr="008B1480" w:rsidRDefault="00894262" w:rsidP="00925765">
            <w:pPr>
              <w:spacing w:line="276" w:lineRule="auto"/>
              <w:rPr>
                <w:rFonts w:ascii="Arial" w:hAnsi="Arial" w:cs="Arial"/>
                <w:sz w:val="24"/>
                <w:szCs w:val="24"/>
                <w:u w:val="single"/>
              </w:rPr>
            </w:pPr>
          </w:p>
        </w:tc>
        <w:tc>
          <w:tcPr>
            <w:tcW w:w="3204" w:type="dxa"/>
          </w:tcPr>
          <w:p w:rsidR="005B4579" w:rsidRPr="008B1480" w:rsidRDefault="005B4579" w:rsidP="00925765">
            <w:pPr>
              <w:spacing w:line="276" w:lineRule="auto"/>
              <w:rPr>
                <w:rFonts w:ascii="Arial" w:hAnsi="Arial" w:cs="Arial"/>
                <w:sz w:val="24"/>
                <w:szCs w:val="24"/>
                <w:u w:val="single"/>
              </w:rPr>
            </w:pPr>
          </w:p>
          <w:p w:rsidR="00894262" w:rsidRPr="008B1480" w:rsidRDefault="00894262" w:rsidP="00925765">
            <w:pPr>
              <w:pStyle w:val="ListParagraph"/>
              <w:numPr>
                <w:ilvl w:val="0"/>
                <w:numId w:val="104"/>
              </w:numPr>
              <w:spacing w:line="276" w:lineRule="auto"/>
              <w:rPr>
                <w:rFonts w:ascii="Arial" w:hAnsi="Arial" w:cs="Arial"/>
                <w:sz w:val="24"/>
                <w:szCs w:val="24"/>
              </w:rPr>
            </w:pPr>
            <w:r w:rsidRPr="008B1480">
              <w:rPr>
                <w:rFonts w:ascii="Arial" w:hAnsi="Arial" w:cs="Arial"/>
                <w:sz w:val="24"/>
                <w:szCs w:val="24"/>
              </w:rPr>
              <w:t>Disagree / Strongly Disagree (1)</w:t>
            </w:r>
          </w:p>
          <w:p w:rsidR="00894262" w:rsidRPr="008B1480" w:rsidRDefault="00894262" w:rsidP="00925765">
            <w:pPr>
              <w:pStyle w:val="ListParagraph"/>
              <w:spacing w:line="276" w:lineRule="auto"/>
              <w:rPr>
                <w:rFonts w:ascii="Arial" w:hAnsi="Arial" w:cs="Arial"/>
                <w:sz w:val="24"/>
                <w:szCs w:val="24"/>
              </w:rPr>
            </w:pPr>
          </w:p>
          <w:p w:rsidR="00894262" w:rsidRPr="008B1480" w:rsidRDefault="00894262" w:rsidP="00925765">
            <w:pPr>
              <w:pStyle w:val="ListParagraph"/>
              <w:numPr>
                <w:ilvl w:val="0"/>
                <w:numId w:val="104"/>
              </w:numPr>
              <w:spacing w:line="276" w:lineRule="auto"/>
              <w:rPr>
                <w:rFonts w:ascii="Arial" w:hAnsi="Arial" w:cs="Arial"/>
                <w:sz w:val="24"/>
                <w:szCs w:val="24"/>
              </w:rPr>
            </w:pPr>
            <w:r w:rsidRPr="008B1480">
              <w:rPr>
                <w:rFonts w:ascii="Arial" w:hAnsi="Arial" w:cs="Arial"/>
                <w:sz w:val="24"/>
                <w:szCs w:val="24"/>
              </w:rPr>
              <w:t>Agree / Strongly Agree (2)</w:t>
            </w:r>
          </w:p>
          <w:p w:rsidR="00894262" w:rsidRPr="008B1480" w:rsidRDefault="00894262" w:rsidP="00925765">
            <w:pPr>
              <w:spacing w:line="276" w:lineRule="auto"/>
              <w:rPr>
                <w:rFonts w:ascii="Arial" w:hAnsi="Arial" w:cs="Arial"/>
                <w:sz w:val="24"/>
                <w:szCs w:val="24"/>
              </w:rPr>
            </w:pPr>
          </w:p>
        </w:tc>
        <w:tc>
          <w:tcPr>
            <w:tcW w:w="3605" w:type="dxa"/>
          </w:tcPr>
          <w:p w:rsidR="00894262" w:rsidRPr="008B1480" w:rsidRDefault="00894262" w:rsidP="00925765">
            <w:pPr>
              <w:spacing w:line="276" w:lineRule="auto"/>
              <w:rPr>
                <w:rFonts w:ascii="Arial" w:hAnsi="Arial" w:cs="Arial"/>
                <w:sz w:val="24"/>
                <w:szCs w:val="24"/>
              </w:rPr>
            </w:pPr>
          </w:p>
          <w:p w:rsidR="00894262" w:rsidRPr="008B1480" w:rsidRDefault="00894262" w:rsidP="00925765">
            <w:pPr>
              <w:pStyle w:val="ListParagraph"/>
              <w:numPr>
                <w:ilvl w:val="0"/>
                <w:numId w:val="105"/>
              </w:numPr>
              <w:spacing w:line="276" w:lineRule="auto"/>
              <w:rPr>
                <w:rFonts w:ascii="Arial" w:hAnsi="Arial" w:cs="Arial"/>
                <w:sz w:val="24"/>
                <w:szCs w:val="24"/>
              </w:rPr>
            </w:pPr>
            <w:r w:rsidRPr="008B1480">
              <w:rPr>
                <w:rFonts w:ascii="Arial" w:hAnsi="Arial" w:cs="Arial"/>
                <w:sz w:val="24"/>
                <w:szCs w:val="24"/>
              </w:rPr>
              <w:t>Noted</w:t>
            </w:r>
          </w:p>
          <w:p w:rsidR="00BD5F66" w:rsidRPr="008B1480" w:rsidRDefault="00BD5F66" w:rsidP="00925765">
            <w:pPr>
              <w:pStyle w:val="ListParagraph"/>
              <w:spacing w:line="276" w:lineRule="auto"/>
              <w:ind w:left="737"/>
              <w:rPr>
                <w:rFonts w:ascii="Arial" w:hAnsi="Arial" w:cs="Arial"/>
                <w:sz w:val="24"/>
                <w:szCs w:val="24"/>
              </w:rPr>
            </w:pPr>
          </w:p>
          <w:p w:rsidR="00894262" w:rsidRPr="008B1480" w:rsidRDefault="00894262" w:rsidP="00925765">
            <w:pPr>
              <w:pStyle w:val="ListParagraph"/>
              <w:numPr>
                <w:ilvl w:val="0"/>
                <w:numId w:val="105"/>
              </w:numPr>
              <w:spacing w:line="276" w:lineRule="auto"/>
              <w:rPr>
                <w:rFonts w:ascii="Arial" w:hAnsi="Arial" w:cs="Arial"/>
                <w:sz w:val="24"/>
                <w:szCs w:val="24"/>
              </w:rPr>
            </w:pPr>
            <w:r w:rsidRPr="008B1480">
              <w:rPr>
                <w:rFonts w:ascii="Arial" w:hAnsi="Arial" w:cs="Arial"/>
                <w:sz w:val="24"/>
                <w:szCs w:val="24"/>
              </w:rPr>
              <w:t>Noted</w:t>
            </w:r>
          </w:p>
          <w:p w:rsidR="005B4579" w:rsidRPr="008B1480" w:rsidRDefault="005B4579" w:rsidP="00925765">
            <w:pPr>
              <w:spacing w:line="276" w:lineRule="auto"/>
              <w:rPr>
                <w:rFonts w:ascii="Arial" w:hAnsi="Arial" w:cs="Arial"/>
                <w:sz w:val="24"/>
                <w:szCs w:val="24"/>
                <w:u w:val="single"/>
              </w:rPr>
            </w:pPr>
          </w:p>
        </w:tc>
      </w:tr>
      <w:tr w:rsidR="004F22BB" w:rsidRPr="008B1480" w:rsidTr="001B48AC">
        <w:trPr>
          <w:trHeight w:val="25"/>
        </w:trPr>
        <w:tc>
          <w:tcPr>
            <w:tcW w:w="2433" w:type="dxa"/>
          </w:tcPr>
          <w:p w:rsidR="005B4579" w:rsidRPr="008B1480" w:rsidRDefault="005B4579" w:rsidP="00925765">
            <w:pPr>
              <w:spacing w:line="276" w:lineRule="auto"/>
              <w:rPr>
                <w:rFonts w:ascii="Arial" w:hAnsi="Arial" w:cs="Arial"/>
                <w:sz w:val="24"/>
                <w:szCs w:val="24"/>
                <w:u w:val="single"/>
              </w:rPr>
            </w:pPr>
          </w:p>
          <w:p w:rsidR="002D61A9" w:rsidRPr="008B1480" w:rsidRDefault="002D61A9" w:rsidP="00925765">
            <w:pPr>
              <w:spacing w:line="276" w:lineRule="auto"/>
              <w:rPr>
                <w:rFonts w:ascii="Arial" w:hAnsi="Arial" w:cs="Arial"/>
                <w:b/>
                <w:sz w:val="24"/>
                <w:szCs w:val="24"/>
              </w:rPr>
            </w:pPr>
            <w:r w:rsidRPr="008B1480">
              <w:rPr>
                <w:rFonts w:ascii="Arial" w:hAnsi="Arial" w:cs="Arial"/>
                <w:b/>
                <w:sz w:val="24"/>
                <w:szCs w:val="24"/>
              </w:rPr>
              <w:t>Rushton</w:t>
            </w:r>
          </w:p>
          <w:p w:rsidR="008A6926" w:rsidRPr="008B1480" w:rsidRDefault="008A6926" w:rsidP="00925765">
            <w:pPr>
              <w:spacing w:line="276" w:lineRule="auto"/>
              <w:rPr>
                <w:rFonts w:ascii="Arial" w:hAnsi="Arial" w:cs="Arial"/>
                <w:sz w:val="24"/>
                <w:szCs w:val="24"/>
              </w:rPr>
            </w:pPr>
          </w:p>
          <w:p w:rsidR="002D61A9" w:rsidRPr="008B1480" w:rsidRDefault="008A6926" w:rsidP="00925765">
            <w:pPr>
              <w:spacing w:line="276" w:lineRule="auto"/>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w:t>
            </w:r>
            <w:r w:rsidR="002D61A9" w:rsidRPr="008B1480">
              <w:rPr>
                <w:rFonts w:ascii="Arial" w:hAnsi="Arial" w:cs="Arial"/>
                <w:sz w:val="24"/>
                <w:szCs w:val="24"/>
              </w:rPr>
              <w:t>Do you agree with the proposed settlement boundary, subject to the inclusion of new allocations?</w:t>
            </w:r>
          </w:p>
          <w:p w:rsidR="002D61A9" w:rsidRPr="008B1480" w:rsidRDefault="002D61A9" w:rsidP="00925765">
            <w:pPr>
              <w:spacing w:line="276" w:lineRule="auto"/>
              <w:rPr>
                <w:rFonts w:ascii="Arial" w:hAnsi="Arial" w:cs="Arial"/>
                <w:sz w:val="24"/>
                <w:szCs w:val="24"/>
                <w:u w:val="single"/>
              </w:rPr>
            </w:pPr>
          </w:p>
        </w:tc>
        <w:tc>
          <w:tcPr>
            <w:tcW w:w="3204" w:type="dxa"/>
          </w:tcPr>
          <w:p w:rsidR="005B4579" w:rsidRPr="008B1480" w:rsidRDefault="005B4579" w:rsidP="00925765">
            <w:pPr>
              <w:spacing w:line="276" w:lineRule="auto"/>
              <w:rPr>
                <w:rFonts w:ascii="Arial" w:hAnsi="Arial" w:cs="Arial"/>
                <w:sz w:val="24"/>
                <w:szCs w:val="24"/>
                <w:u w:val="single"/>
              </w:rPr>
            </w:pPr>
          </w:p>
          <w:p w:rsidR="002D61A9" w:rsidRPr="008B1480" w:rsidRDefault="002D61A9" w:rsidP="00925765">
            <w:pPr>
              <w:pStyle w:val="ListParagraph"/>
              <w:numPr>
                <w:ilvl w:val="0"/>
                <w:numId w:val="107"/>
              </w:numPr>
              <w:spacing w:line="276" w:lineRule="auto"/>
              <w:rPr>
                <w:rFonts w:ascii="Arial" w:hAnsi="Arial" w:cs="Arial"/>
                <w:sz w:val="24"/>
                <w:szCs w:val="24"/>
              </w:rPr>
            </w:pPr>
            <w:r w:rsidRPr="008B1480">
              <w:rPr>
                <w:rFonts w:ascii="Arial" w:hAnsi="Arial" w:cs="Arial"/>
                <w:sz w:val="24"/>
                <w:szCs w:val="24"/>
              </w:rPr>
              <w:t>Disagree / Strongly Disagree (1)</w:t>
            </w:r>
          </w:p>
          <w:p w:rsidR="002D61A9" w:rsidRPr="008B1480" w:rsidRDefault="002D61A9" w:rsidP="00925765">
            <w:pPr>
              <w:pStyle w:val="ListParagraph"/>
              <w:spacing w:line="276" w:lineRule="auto"/>
              <w:rPr>
                <w:rFonts w:ascii="Arial" w:hAnsi="Arial" w:cs="Arial"/>
                <w:sz w:val="24"/>
                <w:szCs w:val="24"/>
              </w:rPr>
            </w:pPr>
          </w:p>
          <w:p w:rsidR="002D61A9" w:rsidRPr="008B1480" w:rsidRDefault="002D61A9" w:rsidP="00925765">
            <w:pPr>
              <w:pStyle w:val="ListParagraph"/>
              <w:numPr>
                <w:ilvl w:val="0"/>
                <w:numId w:val="107"/>
              </w:numPr>
              <w:spacing w:line="276" w:lineRule="auto"/>
              <w:rPr>
                <w:rFonts w:ascii="Arial" w:hAnsi="Arial" w:cs="Arial"/>
                <w:sz w:val="24"/>
                <w:szCs w:val="24"/>
              </w:rPr>
            </w:pPr>
            <w:r w:rsidRPr="008B1480">
              <w:rPr>
                <w:rFonts w:ascii="Arial" w:hAnsi="Arial" w:cs="Arial"/>
                <w:sz w:val="24"/>
                <w:szCs w:val="24"/>
              </w:rPr>
              <w:t>Proposed settlement boundary excludes garages on Manor Road which should be included (1)</w:t>
            </w:r>
          </w:p>
        </w:tc>
        <w:tc>
          <w:tcPr>
            <w:tcW w:w="3605" w:type="dxa"/>
          </w:tcPr>
          <w:p w:rsidR="005B4579" w:rsidRPr="008B1480" w:rsidRDefault="005B4579" w:rsidP="00925765">
            <w:pPr>
              <w:spacing w:line="276" w:lineRule="auto"/>
              <w:rPr>
                <w:rFonts w:ascii="Arial" w:hAnsi="Arial" w:cs="Arial"/>
                <w:sz w:val="24"/>
                <w:szCs w:val="24"/>
                <w:u w:val="single"/>
              </w:rPr>
            </w:pPr>
          </w:p>
          <w:p w:rsidR="002D61A9" w:rsidRPr="008B1480" w:rsidRDefault="002D61A9" w:rsidP="00925765">
            <w:pPr>
              <w:pStyle w:val="ListParagraph"/>
              <w:numPr>
                <w:ilvl w:val="0"/>
                <w:numId w:val="106"/>
              </w:numPr>
              <w:spacing w:line="276" w:lineRule="auto"/>
              <w:rPr>
                <w:rFonts w:ascii="Arial" w:hAnsi="Arial" w:cs="Arial"/>
                <w:sz w:val="24"/>
                <w:szCs w:val="24"/>
              </w:rPr>
            </w:pPr>
            <w:r w:rsidRPr="008B1480">
              <w:rPr>
                <w:rFonts w:ascii="Arial" w:hAnsi="Arial" w:cs="Arial"/>
                <w:sz w:val="24"/>
                <w:szCs w:val="24"/>
              </w:rPr>
              <w:t>Noted</w:t>
            </w:r>
          </w:p>
          <w:p w:rsidR="002D61A9" w:rsidRPr="008B1480" w:rsidRDefault="002D61A9" w:rsidP="00925765">
            <w:pPr>
              <w:pStyle w:val="ListParagraph"/>
              <w:spacing w:line="276" w:lineRule="auto"/>
              <w:rPr>
                <w:rFonts w:ascii="Arial" w:hAnsi="Arial" w:cs="Arial"/>
                <w:sz w:val="24"/>
                <w:szCs w:val="24"/>
                <w:u w:val="single"/>
              </w:rPr>
            </w:pPr>
          </w:p>
          <w:p w:rsidR="002D61A9" w:rsidRPr="008B1480" w:rsidRDefault="002D61A9" w:rsidP="00925765">
            <w:pPr>
              <w:pStyle w:val="ListParagraph"/>
              <w:numPr>
                <w:ilvl w:val="0"/>
                <w:numId w:val="106"/>
              </w:numPr>
              <w:spacing w:line="276" w:lineRule="auto"/>
              <w:rPr>
                <w:rFonts w:ascii="Arial" w:hAnsi="Arial" w:cs="Arial"/>
                <w:sz w:val="24"/>
                <w:szCs w:val="24"/>
              </w:rPr>
            </w:pPr>
            <w:r w:rsidRPr="008B1480">
              <w:rPr>
                <w:rFonts w:ascii="Arial" w:hAnsi="Arial" w:cs="Arial"/>
                <w:sz w:val="24"/>
                <w:szCs w:val="24"/>
              </w:rPr>
              <w:t>Site</w:t>
            </w:r>
            <w:r w:rsidR="008D4873" w:rsidRPr="008B1480">
              <w:rPr>
                <w:rFonts w:ascii="Arial" w:hAnsi="Arial" w:cs="Arial"/>
                <w:sz w:val="24"/>
                <w:szCs w:val="24"/>
              </w:rPr>
              <w:t xml:space="preserve"> identified as RA/190</w:t>
            </w:r>
            <w:r w:rsidRPr="008B1480">
              <w:rPr>
                <w:rFonts w:ascii="Arial" w:hAnsi="Arial" w:cs="Arial"/>
                <w:sz w:val="24"/>
                <w:szCs w:val="24"/>
              </w:rPr>
              <w:t xml:space="preserve"> discounted as a potential housing option as it has a negative impact and is constrained.</w:t>
            </w:r>
          </w:p>
        </w:tc>
      </w:tr>
      <w:tr w:rsidR="004F22BB" w:rsidRPr="008B1480" w:rsidTr="001B48AC">
        <w:trPr>
          <w:trHeight w:val="25"/>
        </w:trPr>
        <w:tc>
          <w:tcPr>
            <w:tcW w:w="2433" w:type="dxa"/>
          </w:tcPr>
          <w:p w:rsidR="005B4579" w:rsidRPr="008B1480" w:rsidRDefault="005B4579" w:rsidP="00925765">
            <w:pPr>
              <w:spacing w:line="276" w:lineRule="auto"/>
              <w:rPr>
                <w:rFonts w:ascii="Arial" w:hAnsi="Arial" w:cs="Arial"/>
                <w:sz w:val="24"/>
                <w:szCs w:val="24"/>
                <w:u w:val="single"/>
              </w:rPr>
            </w:pPr>
          </w:p>
          <w:p w:rsidR="009C6715" w:rsidRPr="008B1480" w:rsidRDefault="009C6715" w:rsidP="00925765">
            <w:pPr>
              <w:spacing w:line="276" w:lineRule="auto"/>
              <w:rPr>
                <w:rFonts w:ascii="Arial" w:hAnsi="Arial" w:cs="Arial"/>
                <w:b/>
                <w:sz w:val="24"/>
                <w:szCs w:val="24"/>
              </w:rPr>
            </w:pPr>
            <w:r w:rsidRPr="008B1480">
              <w:rPr>
                <w:rFonts w:ascii="Arial" w:hAnsi="Arial" w:cs="Arial"/>
                <w:b/>
                <w:sz w:val="24"/>
                <w:szCs w:val="24"/>
              </w:rPr>
              <w:t>Stoke Albany</w:t>
            </w:r>
          </w:p>
          <w:p w:rsidR="009C6715" w:rsidRPr="008B1480" w:rsidRDefault="009C6715" w:rsidP="00925765">
            <w:pPr>
              <w:spacing w:line="276" w:lineRule="auto"/>
              <w:rPr>
                <w:rFonts w:ascii="Arial" w:hAnsi="Arial" w:cs="Arial"/>
                <w:sz w:val="24"/>
                <w:szCs w:val="24"/>
                <w:u w:val="single"/>
              </w:rPr>
            </w:pPr>
          </w:p>
          <w:p w:rsidR="009C6715" w:rsidRPr="008B1480" w:rsidRDefault="009C6715" w:rsidP="00925765">
            <w:pPr>
              <w:spacing w:line="276" w:lineRule="auto"/>
              <w:rPr>
                <w:rFonts w:ascii="Arial" w:hAnsi="Arial" w:cs="Arial"/>
                <w:i/>
                <w:sz w:val="24"/>
                <w:szCs w:val="24"/>
              </w:rPr>
            </w:pPr>
            <w:r w:rsidRPr="008B1480">
              <w:rPr>
                <w:rFonts w:ascii="Arial" w:hAnsi="Arial" w:cs="Arial"/>
                <w:sz w:val="24"/>
                <w:szCs w:val="24"/>
                <w:u w:val="single"/>
              </w:rPr>
              <w:t>Question</w:t>
            </w:r>
            <w:r w:rsidRPr="008B1480">
              <w:rPr>
                <w:rFonts w:ascii="Arial" w:hAnsi="Arial" w:cs="Arial"/>
                <w:sz w:val="24"/>
                <w:szCs w:val="24"/>
              </w:rPr>
              <w:t xml:space="preserve"> - Do you agree with the proposed settlement boundary, subject to the inclusion of new allocations?</w:t>
            </w:r>
          </w:p>
          <w:p w:rsidR="009C6715" w:rsidRPr="008B1480" w:rsidRDefault="009C6715" w:rsidP="00925765">
            <w:pPr>
              <w:spacing w:line="276" w:lineRule="auto"/>
              <w:rPr>
                <w:rFonts w:ascii="Arial" w:hAnsi="Arial" w:cs="Arial"/>
                <w:sz w:val="24"/>
                <w:szCs w:val="24"/>
                <w:u w:val="single"/>
              </w:rPr>
            </w:pPr>
          </w:p>
        </w:tc>
        <w:tc>
          <w:tcPr>
            <w:tcW w:w="3204" w:type="dxa"/>
          </w:tcPr>
          <w:p w:rsidR="005B4579" w:rsidRPr="008B1480" w:rsidRDefault="005B4579" w:rsidP="00925765">
            <w:pPr>
              <w:spacing w:line="276" w:lineRule="auto"/>
              <w:rPr>
                <w:rFonts w:ascii="Arial" w:hAnsi="Arial" w:cs="Arial"/>
                <w:sz w:val="24"/>
                <w:szCs w:val="24"/>
                <w:u w:val="single"/>
              </w:rPr>
            </w:pPr>
          </w:p>
          <w:p w:rsidR="00FE382B" w:rsidRPr="008B1480" w:rsidRDefault="00FE382B" w:rsidP="00925765">
            <w:pPr>
              <w:pStyle w:val="ListParagraph"/>
              <w:numPr>
                <w:ilvl w:val="0"/>
                <w:numId w:val="108"/>
              </w:numPr>
              <w:spacing w:line="276" w:lineRule="auto"/>
              <w:rPr>
                <w:rFonts w:ascii="Arial" w:hAnsi="Arial" w:cs="Arial"/>
                <w:sz w:val="24"/>
                <w:szCs w:val="24"/>
              </w:rPr>
            </w:pPr>
            <w:r w:rsidRPr="008B1480">
              <w:rPr>
                <w:rFonts w:ascii="Arial" w:hAnsi="Arial" w:cs="Arial"/>
                <w:sz w:val="24"/>
                <w:szCs w:val="24"/>
              </w:rPr>
              <w:t>Disagree / Strongly Disagree (1)</w:t>
            </w:r>
          </w:p>
          <w:p w:rsidR="00741F9F" w:rsidRPr="008B1480" w:rsidRDefault="00741F9F" w:rsidP="00925765">
            <w:pPr>
              <w:pStyle w:val="ListParagraph"/>
              <w:spacing w:line="276" w:lineRule="auto"/>
              <w:rPr>
                <w:rFonts w:ascii="Arial" w:hAnsi="Arial" w:cs="Arial"/>
                <w:sz w:val="24"/>
                <w:szCs w:val="24"/>
              </w:rPr>
            </w:pPr>
          </w:p>
          <w:p w:rsidR="00FE382B" w:rsidRPr="008B1480" w:rsidRDefault="00FE382B" w:rsidP="00925765">
            <w:pPr>
              <w:pStyle w:val="ListParagraph"/>
              <w:numPr>
                <w:ilvl w:val="0"/>
                <w:numId w:val="108"/>
              </w:numPr>
              <w:spacing w:line="276" w:lineRule="auto"/>
              <w:rPr>
                <w:rFonts w:ascii="Arial" w:hAnsi="Arial" w:cs="Arial"/>
                <w:sz w:val="24"/>
                <w:szCs w:val="24"/>
              </w:rPr>
            </w:pPr>
            <w:r w:rsidRPr="008B1480">
              <w:rPr>
                <w:rFonts w:ascii="Arial" w:hAnsi="Arial" w:cs="Arial"/>
                <w:sz w:val="24"/>
                <w:szCs w:val="24"/>
              </w:rPr>
              <w:t>Allocate new sites for housing</w:t>
            </w:r>
            <w:r w:rsidR="00741F9F" w:rsidRPr="008B1480">
              <w:rPr>
                <w:rFonts w:ascii="Arial" w:hAnsi="Arial" w:cs="Arial"/>
                <w:sz w:val="24"/>
                <w:szCs w:val="24"/>
              </w:rPr>
              <w:t xml:space="preserve"> (e.g. RA/193</w:t>
            </w:r>
            <w:r w:rsidR="0036023D" w:rsidRPr="008B1480">
              <w:rPr>
                <w:rFonts w:ascii="Arial" w:hAnsi="Arial" w:cs="Arial"/>
                <w:sz w:val="24"/>
                <w:szCs w:val="24"/>
              </w:rPr>
              <w:t>, RA/160</w:t>
            </w:r>
            <w:r w:rsidR="00741F9F" w:rsidRPr="008B1480">
              <w:rPr>
                <w:rFonts w:ascii="Arial" w:hAnsi="Arial" w:cs="Arial"/>
                <w:sz w:val="24"/>
                <w:szCs w:val="24"/>
              </w:rPr>
              <w:t>)</w:t>
            </w:r>
            <w:r w:rsidR="0036023D" w:rsidRPr="008B1480">
              <w:rPr>
                <w:rFonts w:ascii="Arial" w:hAnsi="Arial" w:cs="Arial"/>
                <w:sz w:val="24"/>
                <w:szCs w:val="24"/>
              </w:rPr>
              <w:t xml:space="preserve"> (2</w:t>
            </w:r>
            <w:r w:rsidRPr="008B1480">
              <w:rPr>
                <w:rFonts w:ascii="Arial" w:hAnsi="Arial" w:cs="Arial"/>
                <w:sz w:val="24"/>
                <w:szCs w:val="24"/>
              </w:rPr>
              <w:t>)</w:t>
            </w:r>
          </w:p>
          <w:p w:rsidR="00741F9F" w:rsidRPr="008B1480" w:rsidRDefault="00741F9F" w:rsidP="00925765">
            <w:pPr>
              <w:pStyle w:val="ListParagraph"/>
              <w:spacing w:line="276" w:lineRule="auto"/>
              <w:rPr>
                <w:rFonts w:ascii="Arial" w:hAnsi="Arial" w:cs="Arial"/>
                <w:sz w:val="24"/>
                <w:szCs w:val="24"/>
              </w:rPr>
            </w:pPr>
          </w:p>
          <w:p w:rsidR="00FE382B" w:rsidRPr="008B1480" w:rsidRDefault="00FE382B" w:rsidP="00925765">
            <w:pPr>
              <w:pStyle w:val="ListParagraph"/>
              <w:numPr>
                <w:ilvl w:val="0"/>
                <w:numId w:val="108"/>
              </w:numPr>
              <w:spacing w:line="276" w:lineRule="auto"/>
              <w:rPr>
                <w:rFonts w:ascii="Arial" w:hAnsi="Arial" w:cs="Arial"/>
                <w:sz w:val="24"/>
                <w:szCs w:val="24"/>
              </w:rPr>
            </w:pPr>
            <w:r w:rsidRPr="008B1480">
              <w:rPr>
                <w:rFonts w:ascii="Arial" w:hAnsi="Arial" w:cs="Arial"/>
                <w:sz w:val="24"/>
                <w:szCs w:val="24"/>
              </w:rPr>
              <w:t>Agree / Strongly Agree (</w:t>
            </w:r>
            <w:r w:rsidR="0036023D" w:rsidRPr="008B1480">
              <w:rPr>
                <w:rFonts w:ascii="Arial" w:hAnsi="Arial" w:cs="Arial"/>
                <w:sz w:val="24"/>
                <w:szCs w:val="24"/>
              </w:rPr>
              <w:t>3</w:t>
            </w:r>
            <w:r w:rsidRPr="008B1480">
              <w:rPr>
                <w:rFonts w:ascii="Arial" w:hAnsi="Arial" w:cs="Arial"/>
                <w:sz w:val="24"/>
                <w:szCs w:val="24"/>
              </w:rPr>
              <w:t>)</w:t>
            </w:r>
          </w:p>
          <w:p w:rsidR="003B1E0C" w:rsidRPr="008B1480" w:rsidRDefault="003B1E0C" w:rsidP="00925765">
            <w:pPr>
              <w:pStyle w:val="ListParagraph"/>
              <w:spacing w:line="276" w:lineRule="auto"/>
              <w:rPr>
                <w:rFonts w:ascii="Arial" w:hAnsi="Arial" w:cs="Arial"/>
                <w:sz w:val="24"/>
                <w:szCs w:val="24"/>
              </w:rPr>
            </w:pPr>
          </w:p>
          <w:p w:rsidR="003B1E0C" w:rsidRPr="008B1480" w:rsidRDefault="003B1E0C" w:rsidP="00925765">
            <w:pPr>
              <w:pStyle w:val="ListParagraph"/>
              <w:numPr>
                <w:ilvl w:val="0"/>
                <w:numId w:val="108"/>
              </w:numPr>
              <w:spacing w:line="276" w:lineRule="auto"/>
              <w:rPr>
                <w:rFonts w:ascii="Arial" w:hAnsi="Arial" w:cs="Arial"/>
                <w:sz w:val="24"/>
                <w:szCs w:val="24"/>
              </w:rPr>
            </w:pPr>
            <w:r w:rsidRPr="008B1480">
              <w:rPr>
                <w:rFonts w:ascii="Arial" w:hAnsi="Arial" w:cs="Arial"/>
                <w:sz w:val="24"/>
                <w:szCs w:val="24"/>
              </w:rPr>
              <w:t>Boundary should not include RA</w:t>
            </w:r>
            <w:r w:rsidR="0036023D" w:rsidRPr="008B1480">
              <w:rPr>
                <w:rFonts w:ascii="Arial" w:hAnsi="Arial" w:cs="Arial"/>
                <w:sz w:val="24"/>
                <w:szCs w:val="24"/>
              </w:rPr>
              <w:t>/120 (2)</w:t>
            </w:r>
          </w:p>
          <w:p w:rsidR="0036023D" w:rsidRPr="008B1480" w:rsidRDefault="0036023D" w:rsidP="00925765">
            <w:pPr>
              <w:pStyle w:val="ListParagraph"/>
              <w:spacing w:line="276" w:lineRule="auto"/>
              <w:rPr>
                <w:rFonts w:ascii="Arial" w:hAnsi="Arial" w:cs="Arial"/>
                <w:sz w:val="24"/>
                <w:szCs w:val="24"/>
              </w:rPr>
            </w:pPr>
          </w:p>
          <w:p w:rsidR="0036023D" w:rsidRPr="008B1480" w:rsidRDefault="0036023D" w:rsidP="00925765">
            <w:pPr>
              <w:pStyle w:val="ListParagraph"/>
              <w:numPr>
                <w:ilvl w:val="0"/>
                <w:numId w:val="108"/>
              </w:numPr>
              <w:spacing w:line="276" w:lineRule="auto"/>
              <w:rPr>
                <w:rFonts w:ascii="Arial" w:hAnsi="Arial" w:cs="Arial"/>
                <w:sz w:val="24"/>
                <w:szCs w:val="24"/>
              </w:rPr>
            </w:pPr>
            <w:r w:rsidRPr="008B1480">
              <w:rPr>
                <w:rFonts w:ascii="Arial" w:hAnsi="Arial" w:cs="Arial"/>
                <w:sz w:val="24"/>
                <w:szCs w:val="24"/>
              </w:rPr>
              <w:t>Village boundaries should be co-joined</w:t>
            </w:r>
          </w:p>
          <w:p w:rsidR="00FE382B" w:rsidRPr="008B1480" w:rsidRDefault="00FE382B" w:rsidP="00925765">
            <w:pPr>
              <w:pStyle w:val="ListParagraph"/>
              <w:spacing w:line="276" w:lineRule="auto"/>
              <w:rPr>
                <w:rFonts w:ascii="Arial" w:hAnsi="Arial" w:cs="Arial"/>
                <w:sz w:val="24"/>
                <w:szCs w:val="24"/>
              </w:rPr>
            </w:pPr>
          </w:p>
          <w:p w:rsidR="009C6715" w:rsidRPr="008B1480" w:rsidRDefault="009C6715" w:rsidP="00925765">
            <w:pPr>
              <w:spacing w:line="276" w:lineRule="auto"/>
              <w:rPr>
                <w:rFonts w:ascii="Arial" w:hAnsi="Arial" w:cs="Arial"/>
                <w:sz w:val="24"/>
                <w:szCs w:val="24"/>
                <w:u w:val="single"/>
              </w:rPr>
            </w:pPr>
          </w:p>
        </w:tc>
        <w:tc>
          <w:tcPr>
            <w:tcW w:w="3605" w:type="dxa"/>
          </w:tcPr>
          <w:p w:rsidR="005B4579" w:rsidRPr="008B1480" w:rsidRDefault="005B4579" w:rsidP="00925765">
            <w:pPr>
              <w:spacing w:line="276" w:lineRule="auto"/>
              <w:rPr>
                <w:rFonts w:ascii="Arial" w:hAnsi="Arial" w:cs="Arial"/>
                <w:sz w:val="24"/>
                <w:szCs w:val="24"/>
                <w:u w:val="single"/>
              </w:rPr>
            </w:pPr>
          </w:p>
          <w:p w:rsidR="00FE382B" w:rsidRPr="008B1480" w:rsidRDefault="00FE382B" w:rsidP="00925765">
            <w:pPr>
              <w:pStyle w:val="ListParagraph"/>
              <w:numPr>
                <w:ilvl w:val="0"/>
                <w:numId w:val="129"/>
              </w:numPr>
              <w:spacing w:line="276" w:lineRule="auto"/>
              <w:rPr>
                <w:rFonts w:ascii="Arial" w:hAnsi="Arial" w:cs="Arial"/>
                <w:sz w:val="24"/>
                <w:szCs w:val="24"/>
              </w:rPr>
            </w:pPr>
            <w:r w:rsidRPr="008B1480">
              <w:rPr>
                <w:rFonts w:ascii="Arial" w:hAnsi="Arial" w:cs="Arial"/>
                <w:sz w:val="24"/>
                <w:szCs w:val="24"/>
              </w:rPr>
              <w:t>Noted</w:t>
            </w:r>
          </w:p>
          <w:p w:rsidR="00FE382B" w:rsidRPr="008B1480" w:rsidRDefault="00FE382B" w:rsidP="00925765">
            <w:pPr>
              <w:pStyle w:val="ListParagraph"/>
              <w:spacing w:line="276" w:lineRule="auto"/>
              <w:rPr>
                <w:rFonts w:ascii="Arial" w:hAnsi="Arial" w:cs="Arial"/>
                <w:sz w:val="24"/>
                <w:szCs w:val="24"/>
              </w:rPr>
            </w:pPr>
          </w:p>
          <w:p w:rsidR="00FE382B" w:rsidRPr="008B1480" w:rsidRDefault="00FE382B" w:rsidP="00925765">
            <w:pPr>
              <w:pStyle w:val="ListParagraph"/>
              <w:numPr>
                <w:ilvl w:val="0"/>
                <w:numId w:val="129"/>
              </w:numPr>
              <w:spacing w:line="276" w:lineRule="auto"/>
              <w:jc w:val="both"/>
              <w:rPr>
                <w:rFonts w:ascii="Arial" w:hAnsi="Arial" w:cs="Arial"/>
                <w:sz w:val="24"/>
                <w:szCs w:val="24"/>
              </w:rPr>
            </w:pPr>
            <w:r w:rsidRPr="008B1480">
              <w:rPr>
                <w:rFonts w:ascii="Arial" w:hAnsi="Arial" w:cs="Arial"/>
                <w:sz w:val="24"/>
                <w:szCs w:val="24"/>
              </w:rPr>
              <w:t>All identified sites (RA/120/RA160/ RA/147, RA/193) have been disc</w:t>
            </w:r>
            <w:r w:rsidR="002362CE" w:rsidRPr="008B1480">
              <w:rPr>
                <w:rFonts w:ascii="Arial" w:hAnsi="Arial" w:cs="Arial"/>
                <w:sz w:val="24"/>
                <w:szCs w:val="24"/>
              </w:rPr>
              <w:t>ounted as housing options sites, due to impacts on the countryside and character of the village, or significant site constraints.</w:t>
            </w:r>
          </w:p>
          <w:p w:rsidR="00EB789B" w:rsidRPr="008B1480" w:rsidRDefault="00EB789B" w:rsidP="00925765">
            <w:pPr>
              <w:pStyle w:val="ListParagraph"/>
              <w:spacing w:line="276" w:lineRule="auto"/>
              <w:rPr>
                <w:rFonts w:ascii="Arial" w:hAnsi="Arial" w:cs="Arial"/>
                <w:sz w:val="24"/>
                <w:szCs w:val="24"/>
              </w:rPr>
            </w:pPr>
          </w:p>
          <w:p w:rsidR="00EB789B" w:rsidRPr="008B1480" w:rsidRDefault="00EB789B" w:rsidP="00925765">
            <w:pPr>
              <w:pStyle w:val="ListParagraph"/>
              <w:numPr>
                <w:ilvl w:val="0"/>
                <w:numId w:val="129"/>
              </w:numPr>
              <w:spacing w:line="276" w:lineRule="auto"/>
              <w:jc w:val="both"/>
              <w:rPr>
                <w:rFonts w:ascii="Arial" w:hAnsi="Arial" w:cs="Arial"/>
                <w:sz w:val="24"/>
                <w:szCs w:val="24"/>
              </w:rPr>
            </w:pPr>
            <w:r w:rsidRPr="008B1480">
              <w:rPr>
                <w:rFonts w:ascii="Arial" w:hAnsi="Arial" w:cs="Arial"/>
                <w:sz w:val="24"/>
                <w:szCs w:val="24"/>
              </w:rPr>
              <w:t>Noted</w:t>
            </w:r>
          </w:p>
          <w:p w:rsidR="00741F9F" w:rsidRPr="008B1480" w:rsidRDefault="00741F9F" w:rsidP="00925765">
            <w:pPr>
              <w:pStyle w:val="ListParagraph"/>
              <w:spacing w:line="276" w:lineRule="auto"/>
              <w:rPr>
                <w:rFonts w:ascii="Arial" w:hAnsi="Arial" w:cs="Arial"/>
                <w:sz w:val="24"/>
                <w:szCs w:val="24"/>
              </w:rPr>
            </w:pPr>
          </w:p>
          <w:p w:rsidR="00741F9F" w:rsidRPr="008B1480" w:rsidRDefault="00EB789B" w:rsidP="00925765">
            <w:pPr>
              <w:pStyle w:val="ListParagraph"/>
              <w:numPr>
                <w:ilvl w:val="0"/>
                <w:numId w:val="129"/>
              </w:numPr>
              <w:spacing w:line="276" w:lineRule="auto"/>
              <w:jc w:val="both"/>
              <w:rPr>
                <w:rFonts w:ascii="Arial" w:hAnsi="Arial" w:cs="Arial"/>
                <w:sz w:val="24"/>
                <w:szCs w:val="24"/>
              </w:rPr>
            </w:pPr>
            <w:r w:rsidRPr="008B1480">
              <w:rPr>
                <w:rFonts w:ascii="Arial" w:hAnsi="Arial" w:cs="Arial"/>
                <w:sz w:val="24"/>
                <w:szCs w:val="24"/>
              </w:rPr>
              <w:t>See response 2.</w:t>
            </w:r>
          </w:p>
          <w:p w:rsidR="00B06B00" w:rsidRPr="008B1480" w:rsidRDefault="00B06B00" w:rsidP="00925765">
            <w:pPr>
              <w:pStyle w:val="ListParagraph"/>
              <w:spacing w:line="276" w:lineRule="auto"/>
              <w:rPr>
                <w:rFonts w:ascii="Arial" w:hAnsi="Arial" w:cs="Arial"/>
                <w:sz w:val="24"/>
                <w:szCs w:val="24"/>
              </w:rPr>
            </w:pPr>
          </w:p>
          <w:p w:rsidR="00B06B00" w:rsidRPr="008B1480" w:rsidRDefault="00B06B00" w:rsidP="00925765">
            <w:pPr>
              <w:pStyle w:val="ListParagraph"/>
              <w:numPr>
                <w:ilvl w:val="0"/>
                <w:numId w:val="129"/>
              </w:numPr>
              <w:spacing w:line="276" w:lineRule="auto"/>
              <w:jc w:val="both"/>
              <w:rPr>
                <w:rFonts w:ascii="Arial" w:hAnsi="Arial" w:cs="Arial"/>
                <w:sz w:val="24"/>
                <w:szCs w:val="24"/>
              </w:rPr>
            </w:pPr>
            <w:r w:rsidRPr="008B1480">
              <w:rPr>
                <w:rFonts w:ascii="Arial" w:hAnsi="Arial" w:cs="Arial"/>
                <w:sz w:val="24"/>
                <w:szCs w:val="24"/>
              </w:rPr>
              <w:t>It is stated within Background Paper: Rural Masterplanning that the gap between the two elements of the village boundary is an important aspect of the villag</w:t>
            </w:r>
            <w:r w:rsidR="00804893">
              <w:rPr>
                <w:rFonts w:ascii="Arial" w:hAnsi="Arial" w:cs="Arial"/>
                <w:sz w:val="24"/>
                <w:szCs w:val="24"/>
              </w:rPr>
              <w:t>e’s unique character. Defining P</w:t>
            </w:r>
            <w:r w:rsidRPr="008B1480">
              <w:rPr>
                <w:rFonts w:ascii="Arial" w:hAnsi="Arial" w:cs="Arial"/>
                <w:sz w:val="24"/>
                <w:szCs w:val="24"/>
              </w:rPr>
              <w:t xml:space="preserve">rinciple 4 also states that </w:t>
            </w:r>
            <w:r w:rsidRPr="008B1480">
              <w:rPr>
                <w:rFonts w:ascii="Arial" w:hAnsi="Arial" w:cs="Arial"/>
                <w:i/>
                <w:sz w:val="24"/>
                <w:szCs w:val="24"/>
              </w:rPr>
              <w:t>‘settlement boundaries do not need to be continuous’.</w:t>
            </w:r>
          </w:p>
          <w:p w:rsidR="002362CE" w:rsidRPr="008B1480" w:rsidRDefault="002362CE" w:rsidP="00925765">
            <w:pPr>
              <w:spacing w:line="276" w:lineRule="auto"/>
              <w:jc w:val="both"/>
              <w:rPr>
                <w:rFonts w:ascii="Arial" w:hAnsi="Arial" w:cs="Arial"/>
                <w:sz w:val="24"/>
                <w:szCs w:val="24"/>
              </w:rPr>
            </w:pPr>
          </w:p>
        </w:tc>
      </w:tr>
      <w:tr w:rsidR="009C6715" w:rsidRPr="008B1480" w:rsidTr="009C6715">
        <w:trPr>
          <w:trHeight w:val="54"/>
        </w:trPr>
        <w:tc>
          <w:tcPr>
            <w:tcW w:w="2433" w:type="dxa"/>
          </w:tcPr>
          <w:p w:rsidR="009C6715" w:rsidRPr="008B1480" w:rsidRDefault="009C6715" w:rsidP="00925765">
            <w:pPr>
              <w:spacing w:line="276" w:lineRule="auto"/>
              <w:rPr>
                <w:rFonts w:ascii="Arial" w:hAnsi="Arial" w:cs="Arial"/>
                <w:sz w:val="24"/>
                <w:szCs w:val="24"/>
                <w:u w:val="single"/>
              </w:rPr>
            </w:pPr>
          </w:p>
          <w:p w:rsidR="00B06B00" w:rsidRPr="008B1480" w:rsidRDefault="00B06B00" w:rsidP="00925765">
            <w:pPr>
              <w:spacing w:line="276" w:lineRule="auto"/>
              <w:rPr>
                <w:rFonts w:ascii="Arial" w:hAnsi="Arial" w:cs="Arial"/>
                <w:b/>
                <w:sz w:val="24"/>
                <w:szCs w:val="24"/>
              </w:rPr>
            </w:pPr>
            <w:r w:rsidRPr="008B1480">
              <w:rPr>
                <w:rFonts w:ascii="Arial" w:hAnsi="Arial" w:cs="Arial"/>
                <w:b/>
                <w:sz w:val="24"/>
                <w:szCs w:val="24"/>
              </w:rPr>
              <w:t>Sutton Bassett</w:t>
            </w:r>
          </w:p>
          <w:p w:rsidR="00B06B00" w:rsidRPr="008B1480" w:rsidRDefault="00B06B00" w:rsidP="00925765">
            <w:pPr>
              <w:spacing w:line="276" w:lineRule="auto"/>
              <w:rPr>
                <w:rFonts w:ascii="Arial" w:hAnsi="Arial" w:cs="Arial"/>
                <w:sz w:val="24"/>
                <w:szCs w:val="24"/>
                <w:u w:val="single"/>
              </w:rPr>
            </w:pPr>
          </w:p>
          <w:p w:rsidR="00B06B00" w:rsidRPr="008B1480" w:rsidRDefault="00B06B00" w:rsidP="00925765">
            <w:pPr>
              <w:spacing w:line="276" w:lineRule="auto"/>
              <w:rPr>
                <w:rFonts w:ascii="Arial" w:hAnsi="Arial" w:cs="Arial"/>
                <w:sz w:val="24"/>
                <w:szCs w:val="24"/>
              </w:rPr>
            </w:pPr>
            <w:r w:rsidRPr="008B1480">
              <w:rPr>
                <w:rFonts w:ascii="Arial" w:hAnsi="Arial" w:cs="Arial"/>
                <w:sz w:val="24"/>
                <w:szCs w:val="24"/>
                <w:u w:val="single"/>
              </w:rPr>
              <w:t xml:space="preserve">Question </w:t>
            </w:r>
            <w:r w:rsidRPr="008B1480">
              <w:rPr>
                <w:rFonts w:ascii="Arial" w:hAnsi="Arial" w:cs="Arial"/>
                <w:sz w:val="24"/>
                <w:szCs w:val="24"/>
              </w:rPr>
              <w:t>- Do you agree with the proposed settlement boundary, subject to the inclusion of new allocations?</w:t>
            </w:r>
          </w:p>
          <w:p w:rsidR="00B06B00" w:rsidRPr="008B1480" w:rsidRDefault="00B06B00" w:rsidP="00925765">
            <w:pPr>
              <w:spacing w:line="276" w:lineRule="auto"/>
              <w:rPr>
                <w:rFonts w:ascii="Arial" w:hAnsi="Arial" w:cs="Arial"/>
                <w:sz w:val="24"/>
                <w:szCs w:val="24"/>
                <w:u w:val="single"/>
              </w:rPr>
            </w:pPr>
          </w:p>
        </w:tc>
        <w:tc>
          <w:tcPr>
            <w:tcW w:w="3204" w:type="dxa"/>
          </w:tcPr>
          <w:p w:rsidR="009C6715" w:rsidRPr="008B1480" w:rsidRDefault="009C6715" w:rsidP="00925765">
            <w:pPr>
              <w:spacing w:line="276" w:lineRule="auto"/>
              <w:rPr>
                <w:rFonts w:ascii="Arial" w:hAnsi="Arial" w:cs="Arial"/>
                <w:sz w:val="24"/>
                <w:szCs w:val="24"/>
                <w:u w:val="single"/>
              </w:rPr>
            </w:pPr>
          </w:p>
          <w:p w:rsidR="00B06B00" w:rsidRPr="008B1480" w:rsidRDefault="00B06B00" w:rsidP="00925765">
            <w:pPr>
              <w:pStyle w:val="ListParagraph"/>
              <w:numPr>
                <w:ilvl w:val="0"/>
                <w:numId w:val="109"/>
              </w:numPr>
              <w:spacing w:line="276" w:lineRule="auto"/>
              <w:rPr>
                <w:rFonts w:ascii="Arial" w:hAnsi="Arial" w:cs="Arial"/>
                <w:sz w:val="24"/>
                <w:szCs w:val="24"/>
              </w:rPr>
            </w:pPr>
            <w:r w:rsidRPr="008B1480">
              <w:rPr>
                <w:rFonts w:ascii="Arial" w:hAnsi="Arial" w:cs="Arial"/>
                <w:sz w:val="24"/>
                <w:szCs w:val="24"/>
              </w:rPr>
              <w:t>Agree / Strongly Agree (</w:t>
            </w:r>
            <w:r w:rsidR="000827C2" w:rsidRPr="008B1480">
              <w:rPr>
                <w:rFonts w:ascii="Arial" w:hAnsi="Arial" w:cs="Arial"/>
                <w:sz w:val="24"/>
                <w:szCs w:val="24"/>
              </w:rPr>
              <w:t>3</w:t>
            </w:r>
            <w:r w:rsidRPr="008B1480">
              <w:rPr>
                <w:rFonts w:ascii="Arial" w:hAnsi="Arial" w:cs="Arial"/>
                <w:sz w:val="24"/>
                <w:szCs w:val="24"/>
              </w:rPr>
              <w:t>)</w:t>
            </w:r>
          </w:p>
          <w:p w:rsidR="00B06B00" w:rsidRPr="008B1480" w:rsidRDefault="00B06B00" w:rsidP="00925765">
            <w:pPr>
              <w:pStyle w:val="ListParagraph"/>
              <w:spacing w:line="276" w:lineRule="auto"/>
              <w:rPr>
                <w:rFonts w:ascii="Arial" w:hAnsi="Arial" w:cs="Arial"/>
                <w:sz w:val="24"/>
                <w:szCs w:val="24"/>
              </w:rPr>
            </w:pPr>
          </w:p>
          <w:p w:rsidR="00B06B00" w:rsidRPr="008B1480" w:rsidRDefault="00B06B00" w:rsidP="00925765">
            <w:pPr>
              <w:pStyle w:val="ListParagraph"/>
              <w:numPr>
                <w:ilvl w:val="0"/>
                <w:numId w:val="109"/>
              </w:numPr>
              <w:spacing w:line="276" w:lineRule="auto"/>
              <w:rPr>
                <w:rFonts w:ascii="Arial" w:hAnsi="Arial" w:cs="Arial"/>
                <w:sz w:val="24"/>
                <w:szCs w:val="24"/>
              </w:rPr>
            </w:pPr>
            <w:r w:rsidRPr="008B1480">
              <w:rPr>
                <w:rFonts w:ascii="Arial" w:hAnsi="Arial" w:cs="Arial"/>
                <w:sz w:val="24"/>
                <w:szCs w:val="24"/>
              </w:rPr>
              <w:t>Disagree / Strongly Disagree (</w:t>
            </w:r>
            <w:r w:rsidR="003553F0" w:rsidRPr="008B1480">
              <w:rPr>
                <w:rFonts w:ascii="Arial" w:hAnsi="Arial" w:cs="Arial"/>
                <w:sz w:val="24"/>
                <w:szCs w:val="24"/>
              </w:rPr>
              <w:t>2</w:t>
            </w:r>
            <w:r w:rsidRPr="008B1480">
              <w:rPr>
                <w:rFonts w:ascii="Arial" w:hAnsi="Arial" w:cs="Arial"/>
                <w:sz w:val="24"/>
                <w:szCs w:val="24"/>
              </w:rPr>
              <w:t>)</w:t>
            </w:r>
          </w:p>
          <w:p w:rsidR="00B06B00" w:rsidRPr="008B1480" w:rsidRDefault="00B06B00" w:rsidP="00925765">
            <w:pPr>
              <w:pStyle w:val="ListParagraph"/>
              <w:spacing w:line="276" w:lineRule="auto"/>
              <w:rPr>
                <w:rFonts w:ascii="Arial" w:hAnsi="Arial" w:cs="Arial"/>
                <w:sz w:val="24"/>
                <w:szCs w:val="24"/>
              </w:rPr>
            </w:pPr>
          </w:p>
          <w:p w:rsidR="00B06B00" w:rsidRPr="008B1480" w:rsidRDefault="00B06B00" w:rsidP="00925765">
            <w:pPr>
              <w:pStyle w:val="ListParagraph"/>
              <w:numPr>
                <w:ilvl w:val="0"/>
                <w:numId w:val="109"/>
              </w:numPr>
              <w:spacing w:line="276" w:lineRule="auto"/>
              <w:rPr>
                <w:rFonts w:ascii="Arial" w:hAnsi="Arial" w:cs="Arial"/>
                <w:sz w:val="24"/>
                <w:szCs w:val="24"/>
              </w:rPr>
            </w:pPr>
            <w:r w:rsidRPr="008B1480">
              <w:rPr>
                <w:rFonts w:ascii="Arial" w:hAnsi="Arial" w:cs="Arial"/>
                <w:sz w:val="24"/>
                <w:szCs w:val="24"/>
              </w:rPr>
              <w:t xml:space="preserve">Area in green (site 41) either side of the road should be included within the </w:t>
            </w:r>
            <w:r w:rsidRPr="008B1480">
              <w:rPr>
                <w:rFonts w:ascii="Arial" w:hAnsi="Arial" w:cs="Arial"/>
                <w:sz w:val="24"/>
                <w:szCs w:val="24"/>
              </w:rPr>
              <w:lastRenderedPageBreak/>
              <w:t>settlement boundary (</w:t>
            </w:r>
            <w:r w:rsidR="003553F0" w:rsidRPr="008B1480">
              <w:rPr>
                <w:rFonts w:ascii="Arial" w:hAnsi="Arial" w:cs="Arial"/>
                <w:sz w:val="24"/>
                <w:szCs w:val="24"/>
              </w:rPr>
              <w:t>2</w:t>
            </w:r>
            <w:r w:rsidRPr="008B1480">
              <w:rPr>
                <w:rFonts w:ascii="Arial" w:hAnsi="Arial" w:cs="Arial"/>
                <w:sz w:val="24"/>
                <w:szCs w:val="24"/>
              </w:rPr>
              <w:t>)</w:t>
            </w:r>
          </w:p>
          <w:p w:rsidR="003553F0" w:rsidRPr="008B1480" w:rsidRDefault="003553F0" w:rsidP="00925765">
            <w:pPr>
              <w:pStyle w:val="ListParagraph"/>
              <w:spacing w:line="276" w:lineRule="auto"/>
              <w:rPr>
                <w:rFonts w:ascii="Arial" w:hAnsi="Arial" w:cs="Arial"/>
                <w:sz w:val="24"/>
                <w:szCs w:val="24"/>
              </w:rPr>
            </w:pPr>
          </w:p>
          <w:p w:rsidR="003553F0" w:rsidRPr="008B1480" w:rsidRDefault="003553F0" w:rsidP="00925765">
            <w:pPr>
              <w:pStyle w:val="ListParagraph"/>
              <w:numPr>
                <w:ilvl w:val="0"/>
                <w:numId w:val="109"/>
              </w:numPr>
              <w:spacing w:line="276" w:lineRule="auto"/>
              <w:rPr>
                <w:rFonts w:ascii="Arial" w:hAnsi="Arial" w:cs="Arial"/>
                <w:sz w:val="24"/>
                <w:szCs w:val="24"/>
              </w:rPr>
            </w:pPr>
            <w:r w:rsidRPr="008B1480">
              <w:rPr>
                <w:rFonts w:ascii="Arial" w:hAnsi="Arial" w:cs="Arial"/>
                <w:sz w:val="24"/>
                <w:szCs w:val="24"/>
              </w:rPr>
              <w:t>Development south of the village, opposite the church and north of the village to the west should be considered (1)</w:t>
            </w:r>
          </w:p>
          <w:p w:rsidR="00B06B00" w:rsidRPr="008B1480" w:rsidRDefault="00B06B00" w:rsidP="00925765">
            <w:pPr>
              <w:pStyle w:val="ListParagraph"/>
              <w:spacing w:line="276" w:lineRule="auto"/>
              <w:rPr>
                <w:rFonts w:ascii="Arial" w:hAnsi="Arial" w:cs="Arial"/>
                <w:sz w:val="24"/>
                <w:szCs w:val="24"/>
              </w:rPr>
            </w:pPr>
          </w:p>
          <w:p w:rsidR="00B06B00" w:rsidRPr="008B1480" w:rsidRDefault="00B06B00" w:rsidP="00925765">
            <w:pPr>
              <w:spacing w:line="276" w:lineRule="auto"/>
              <w:rPr>
                <w:rFonts w:ascii="Arial" w:hAnsi="Arial" w:cs="Arial"/>
                <w:sz w:val="24"/>
                <w:szCs w:val="24"/>
                <w:u w:val="single"/>
              </w:rPr>
            </w:pPr>
          </w:p>
        </w:tc>
        <w:tc>
          <w:tcPr>
            <w:tcW w:w="3605" w:type="dxa"/>
          </w:tcPr>
          <w:p w:rsidR="009C6715" w:rsidRPr="008B1480" w:rsidRDefault="009C6715" w:rsidP="00925765">
            <w:pPr>
              <w:spacing w:line="276" w:lineRule="auto"/>
              <w:rPr>
                <w:rFonts w:ascii="Arial" w:hAnsi="Arial" w:cs="Arial"/>
                <w:sz w:val="24"/>
                <w:szCs w:val="24"/>
                <w:u w:val="single"/>
              </w:rPr>
            </w:pPr>
          </w:p>
          <w:p w:rsidR="00B06B00" w:rsidRPr="008B1480" w:rsidRDefault="00B06B00" w:rsidP="00925765">
            <w:pPr>
              <w:pStyle w:val="ListParagraph"/>
              <w:numPr>
                <w:ilvl w:val="0"/>
                <w:numId w:val="110"/>
              </w:numPr>
              <w:spacing w:line="276" w:lineRule="auto"/>
              <w:ind w:left="459" w:hanging="426"/>
              <w:rPr>
                <w:rFonts w:ascii="Arial" w:hAnsi="Arial" w:cs="Arial"/>
                <w:sz w:val="24"/>
                <w:szCs w:val="24"/>
              </w:rPr>
            </w:pPr>
            <w:r w:rsidRPr="008B1480">
              <w:rPr>
                <w:rFonts w:ascii="Arial" w:hAnsi="Arial" w:cs="Arial"/>
                <w:sz w:val="24"/>
                <w:szCs w:val="24"/>
              </w:rPr>
              <w:t>Noted</w:t>
            </w:r>
          </w:p>
          <w:p w:rsidR="00BD5F66" w:rsidRPr="008B1480" w:rsidRDefault="00BD5F66" w:rsidP="00925765">
            <w:pPr>
              <w:pStyle w:val="ListParagraph"/>
              <w:spacing w:line="276" w:lineRule="auto"/>
              <w:ind w:left="459"/>
              <w:rPr>
                <w:rFonts w:ascii="Arial" w:hAnsi="Arial" w:cs="Arial"/>
                <w:sz w:val="24"/>
                <w:szCs w:val="24"/>
              </w:rPr>
            </w:pPr>
          </w:p>
          <w:p w:rsidR="00B06B00" w:rsidRPr="008B1480" w:rsidRDefault="00B06B00" w:rsidP="00925765">
            <w:pPr>
              <w:pStyle w:val="ListParagraph"/>
              <w:numPr>
                <w:ilvl w:val="0"/>
                <w:numId w:val="110"/>
              </w:numPr>
              <w:spacing w:line="276" w:lineRule="auto"/>
              <w:ind w:left="459" w:hanging="426"/>
              <w:rPr>
                <w:rFonts w:ascii="Arial" w:hAnsi="Arial" w:cs="Arial"/>
                <w:sz w:val="24"/>
                <w:szCs w:val="24"/>
              </w:rPr>
            </w:pPr>
            <w:r w:rsidRPr="008B1480">
              <w:rPr>
                <w:rFonts w:ascii="Arial" w:hAnsi="Arial" w:cs="Arial"/>
                <w:sz w:val="24"/>
                <w:szCs w:val="24"/>
              </w:rPr>
              <w:t>Noted</w:t>
            </w:r>
          </w:p>
          <w:p w:rsidR="000827C2" w:rsidRPr="008B1480" w:rsidRDefault="000827C2" w:rsidP="00925765">
            <w:pPr>
              <w:pStyle w:val="ListParagraph"/>
              <w:spacing w:line="276" w:lineRule="auto"/>
              <w:ind w:left="459" w:hanging="426"/>
              <w:rPr>
                <w:rFonts w:ascii="Arial" w:hAnsi="Arial" w:cs="Arial"/>
                <w:sz w:val="24"/>
                <w:szCs w:val="24"/>
              </w:rPr>
            </w:pPr>
          </w:p>
          <w:p w:rsidR="00B06B00" w:rsidRPr="008B1480" w:rsidRDefault="00B06B00" w:rsidP="00925765">
            <w:pPr>
              <w:pStyle w:val="ListParagraph"/>
              <w:numPr>
                <w:ilvl w:val="0"/>
                <w:numId w:val="110"/>
              </w:numPr>
              <w:spacing w:line="276" w:lineRule="auto"/>
              <w:ind w:left="459" w:hanging="426"/>
              <w:jc w:val="both"/>
              <w:rPr>
                <w:rFonts w:ascii="Arial" w:hAnsi="Arial" w:cs="Arial"/>
                <w:sz w:val="24"/>
                <w:szCs w:val="24"/>
              </w:rPr>
            </w:pPr>
            <w:r w:rsidRPr="008B1480">
              <w:rPr>
                <w:rFonts w:ascii="Arial" w:hAnsi="Arial" w:cs="Arial"/>
                <w:sz w:val="24"/>
                <w:szCs w:val="24"/>
              </w:rPr>
              <w:t xml:space="preserve">These sites are identified as Historically and Visually Important Open Space. They were identified as housing option sites RA/196 and RA/197 and </w:t>
            </w:r>
            <w:r w:rsidRPr="008B1480">
              <w:rPr>
                <w:rFonts w:ascii="Arial" w:hAnsi="Arial" w:cs="Arial"/>
                <w:sz w:val="24"/>
                <w:szCs w:val="24"/>
              </w:rPr>
              <w:lastRenderedPageBreak/>
              <w:t>discounted due to significant const</w:t>
            </w:r>
            <w:r w:rsidR="003553F0" w:rsidRPr="008B1480">
              <w:rPr>
                <w:rFonts w:ascii="Arial" w:hAnsi="Arial" w:cs="Arial"/>
                <w:sz w:val="24"/>
                <w:szCs w:val="24"/>
              </w:rPr>
              <w:t>r</w:t>
            </w:r>
            <w:r w:rsidRPr="008B1480">
              <w:rPr>
                <w:rFonts w:ascii="Arial" w:hAnsi="Arial" w:cs="Arial"/>
                <w:sz w:val="24"/>
                <w:szCs w:val="24"/>
              </w:rPr>
              <w:t>aints (i.e. the HVI)</w:t>
            </w:r>
          </w:p>
          <w:p w:rsidR="000827C2" w:rsidRPr="008B1480" w:rsidRDefault="000827C2" w:rsidP="00925765">
            <w:pPr>
              <w:pStyle w:val="ListParagraph"/>
              <w:spacing w:line="276" w:lineRule="auto"/>
              <w:ind w:left="459" w:hanging="426"/>
              <w:jc w:val="both"/>
              <w:rPr>
                <w:rFonts w:ascii="Arial" w:hAnsi="Arial" w:cs="Arial"/>
                <w:sz w:val="24"/>
                <w:szCs w:val="24"/>
              </w:rPr>
            </w:pPr>
          </w:p>
          <w:p w:rsidR="003553F0" w:rsidRPr="008B1480" w:rsidRDefault="003553F0" w:rsidP="00925765">
            <w:pPr>
              <w:pStyle w:val="ListParagraph"/>
              <w:numPr>
                <w:ilvl w:val="0"/>
                <w:numId w:val="110"/>
              </w:numPr>
              <w:spacing w:line="276" w:lineRule="auto"/>
              <w:ind w:left="459" w:hanging="426"/>
              <w:jc w:val="both"/>
              <w:rPr>
                <w:rFonts w:ascii="Arial" w:hAnsi="Arial" w:cs="Arial"/>
                <w:sz w:val="24"/>
                <w:szCs w:val="24"/>
              </w:rPr>
            </w:pPr>
            <w:r w:rsidRPr="008B1480">
              <w:rPr>
                <w:rFonts w:ascii="Arial" w:hAnsi="Arial" w:cs="Arial"/>
                <w:sz w:val="24"/>
                <w:szCs w:val="24"/>
              </w:rPr>
              <w:t>Sites RA/198 and RA/199 (south of the village have been discounted as housing options sites, as have RA194 (opposite the church) and RA/195 (north of the village). No other sites have been identified or come forwards. As a result, the village boundary will not be altered as a result of new housing sites.</w:t>
            </w:r>
          </w:p>
          <w:p w:rsidR="00B06B00" w:rsidRPr="008B1480" w:rsidRDefault="00B06B00" w:rsidP="00925765">
            <w:pPr>
              <w:spacing w:line="276" w:lineRule="auto"/>
              <w:rPr>
                <w:rFonts w:ascii="Arial" w:hAnsi="Arial" w:cs="Arial"/>
                <w:sz w:val="24"/>
                <w:szCs w:val="24"/>
                <w:u w:val="single"/>
              </w:rPr>
            </w:pPr>
          </w:p>
        </w:tc>
      </w:tr>
      <w:tr w:rsidR="009C6715" w:rsidRPr="008B1480" w:rsidTr="001B48AC">
        <w:trPr>
          <w:trHeight w:val="51"/>
        </w:trPr>
        <w:tc>
          <w:tcPr>
            <w:tcW w:w="2433" w:type="dxa"/>
          </w:tcPr>
          <w:p w:rsidR="009C6715" w:rsidRPr="008B1480" w:rsidRDefault="000827C2" w:rsidP="00925765">
            <w:pPr>
              <w:spacing w:line="276" w:lineRule="auto"/>
              <w:rPr>
                <w:rFonts w:ascii="Arial" w:hAnsi="Arial" w:cs="Arial"/>
                <w:b/>
                <w:sz w:val="24"/>
                <w:szCs w:val="24"/>
              </w:rPr>
            </w:pPr>
            <w:r w:rsidRPr="008B1480">
              <w:rPr>
                <w:rFonts w:ascii="Arial" w:hAnsi="Arial" w:cs="Arial"/>
                <w:b/>
                <w:sz w:val="24"/>
                <w:szCs w:val="24"/>
              </w:rPr>
              <w:lastRenderedPageBreak/>
              <w:t>Thorpe Malsor</w:t>
            </w:r>
          </w:p>
          <w:p w:rsidR="000827C2" w:rsidRPr="008B1480" w:rsidRDefault="000827C2" w:rsidP="00925765">
            <w:pPr>
              <w:spacing w:line="276" w:lineRule="auto"/>
              <w:rPr>
                <w:rFonts w:ascii="Arial" w:hAnsi="Arial" w:cs="Arial"/>
                <w:sz w:val="24"/>
                <w:szCs w:val="24"/>
                <w:u w:val="single"/>
              </w:rPr>
            </w:pPr>
          </w:p>
          <w:p w:rsidR="000827C2" w:rsidRPr="008B1480" w:rsidRDefault="000827C2" w:rsidP="00925765">
            <w:pPr>
              <w:spacing w:line="276" w:lineRule="auto"/>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Do you agree with the proposed settlement boundary, subject to the inclusion of new allocations?</w:t>
            </w:r>
          </w:p>
        </w:tc>
        <w:tc>
          <w:tcPr>
            <w:tcW w:w="3204" w:type="dxa"/>
          </w:tcPr>
          <w:p w:rsidR="009C6715" w:rsidRPr="008B1480" w:rsidRDefault="009C6715" w:rsidP="00925765">
            <w:pPr>
              <w:spacing w:line="276" w:lineRule="auto"/>
              <w:rPr>
                <w:rFonts w:ascii="Arial" w:hAnsi="Arial" w:cs="Arial"/>
                <w:sz w:val="24"/>
                <w:szCs w:val="24"/>
                <w:u w:val="single"/>
              </w:rPr>
            </w:pPr>
          </w:p>
          <w:p w:rsidR="000827C2" w:rsidRPr="008B1480" w:rsidRDefault="000827C2" w:rsidP="00925765">
            <w:pPr>
              <w:pStyle w:val="ListParagraph"/>
              <w:numPr>
                <w:ilvl w:val="0"/>
                <w:numId w:val="111"/>
              </w:numPr>
              <w:spacing w:line="276" w:lineRule="auto"/>
              <w:rPr>
                <w:rFonts w:ascii="Arial" w:hAnsi="Arial" w:cs="Arial"/>
                <w:sz w:val="24"/>
                <w:szCs w:val="24"/>
              </w:rPr>
            </w:pPr>
            <w:r w:rsidRPr="008B1480">
              <w:rPr>
                <w:rFonts w:ascii="Arial" w:hAnsi="Arial" w:cs="Arial"/>
                <w:sz w:val="24"/>
                <w:szCs w:val="24"/>
              </w:rPr>
              <w:t>Disagree / Strongly Disagree (1)</w:t>
            </w:r>
          </w:p>
          <w:p w:rsidR="000827C2" w:rsidRPr="008B1480" w:rsidRDefault="000827C2" w:rsidP="00925765">
            <w:pPr>
              <w:pStyle w:val="ListParagraph"/>
              <w:numPr>
                <w:ilvl w:val="0"/>
                <w:numId w:val="111"/>
              </w:numPr>
              <w:spacing w:line="276" w:lineRule="auto"/>
              <w:rPr>
                <w:rFonts w:ascii="Arial" w:hAnsi="Arial" w:cs="Arial"/>
                <w:sz w:val="24"/>
                <w:szCs w:val="24"/>
              </w:rPr>
            </w:pPr>
            <w:r w:rsidRPr="008B1480">
              <w:rPr>
                <w:rFonts w:ascii="Arial" w:hAnsi="Arial" w:cs="Arial"/>
                <w:sz w:val="24"/>
                <w:szCs w:val="24"/>
              </w:rPr>
              <w:t>Village boundary should be extended northwards</w:t>
            </w:r>
            <w:r w:rsidR="005B0FFF" w:rsidRPr="008B1480">
              <w:rPr>
                <w:rFonts w:ascii="Arial" w:hAnsi="Arial" w:cs="Arial"/>
                <w:sz w:val="24"/>
                <w:szCs w:val="24"/>
              </w:rPr>
              <w:t xml:space="preserve"> (1)</w:t>
            </w:r>
          </w:p>
          <w:p w:rsidR="000827C2" w:rsidRPr="008B1480" w:rsidRDefault="000827C2" w:rsidP="00925765">
            <w:pPr>
              <w:pStyle w:val="ListParagraph"/>
              <w:spacing w:line="276" w:lineRule="auto"/>
              <w:rPr>
                <w:rFonts w:ascii="Arial" w:hAnsi="Arial" w:cs="Arial"/>
                <w:sz w:val="24"/>
                <w:szCs w:val="24"/>
                <w:u w:val="single"/>
              </w:rPr>
            </w:pPr>
          </w:p>
        </w:tc>
        <w:tc>
          <w:tcPr>
            <w:tcW w:w="3605" w:type="dxa"/>
          </w:tcPr>
          <w:p w:rsidR="005009F2" w:rsidRPr="008B1480" w:rsidRDefault="005009F2" w:rsidP="00925765">
            <w:pPr>
              <w:pStyle w:val="ListParagraph"/>
              <w:spacing w:line="276" w:lineRule="auto"/>
              <w:ind w:left="420"/>
              <w:rPr>
                <w:rFonts w:ascii="Arial" w:hAnsi="Arial" w:cs="Arial"/>
                <w:sz w:val="24"/>
                <w:szCs w:val="24"/>
              </w:rPr>
            </w:pPr>
          </w:p>
          <w:p w:rsidR="009C6715" w:rsidRPr="008B1480" w:rsidRDefault="005B0FFF" w:rsidP="00925765">
            <w:pPr>
              <w:pStyle w:val="ListParagraph"/>
              <w:numPr>
                <w:ilvl w:val="0"/>
                <w:numId w:val="112"/>
              </w:numPr>
              <w:spacing w:line="276" w:lineRule="auto"/>
              <w:rPr>
                <w:rFonts w:ascii="Arial" w:hAnsi="Arial" w:cs="Arial"/>
                <w:sz w:val="24"/>
                <w:szCs w:val="24"/>
              </w:rPr>
            </w:pPr>
            <w:r w:rsidRPr="008B1480">
              <w:rPr>
                <w:rFonts w:ascii="Arial" w:hAnsi="Arial" w:cs="Arial"/>
                <w:sz w:val="24"/>
                <w:szCs w:val="24"/>
              </w:rPr>
              <w:t>Noted</w:t>
            </w:r>
          </w:p>
          <w:p w:rsidR="005B0FFF" w:rsidRPr="008B1480" w:rsidRDefault="005B0FFF" w:rsidP="00925765">
            <w:pPr>
              <w:pStyle w:val="ListParagraph"/>
              <w:spacing w:line="276" w:lineRule="auto"/>
              <w:ind w:left="420"/>
              <w:rPr>
                <w:rFonts w:ascii="Arial" w:hAnsi="Arial" w:cs="Arial"/>
                <w:sz w:val="24"/>
                <w:szCs w:val="24"/>
              </w:rPr>
            </w:pPr>
          </w:p>
          <w:p w:rsidR="005B0FFF" w:rsidRPr="008B1480" w:rsidRDefault="005B0FFF" w:rsidP="00925765">
            <w:pPr>
              <w:pStyle w:val="ListParagraph"/>
              <w:numPr>
                <w:ilvl w:val="0"/>
                <w:numId w:val="112"/>
              </w:numPr>
              <w:shd w:val="clear" w:color="auto" w:fill="FFFFFF"/>
              <w:spacing w:line="276" w:lineRule="auto"/>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The Background Paper: Settlement Boundaries looked at extending the village boundary further north of the village to include Farm Buildings, the paper concluded that the buildings are agricultural in nature and relates better to the open countryside and therefore should remain outside of the village boundary for this reason.</w:t>
            </w:r>
          </w:p>
          <w:p w:rsidR="005B0FFF" w:rsidRPr="008B1480" w:rsidRDefault="005B0FFF" w:rsidP="00925765">
            <w:pPr>
              <w:spacing w:line="276" w:lineRule="auto"/>
              <w:ind w:left="60"/>
              <w:rPr>
                <w:rFonts w:ascii="Arial" w:hAnsi="Arial" w:cs="Arial"/>
                <w:sz w:val="24"/>
                <w:szCs w:val="24"/>
                <w:u w:val="single"/>
              </w:rPr>
            </w:pPr>
          </w:p>
        </w:tc>
      </w:tr>
      <w:tr w:rsidR="009C6715" w:rsidRPr="008B1480" w:rsidTr="001B48AC">
        <w:trPr>
          <w:trHeight w:val="51"/>
        </w:trPr>
        <w:tc>
          <w:tcPr>
            <w:tcW w:w="2433" w:type="dxa"/>
          </w:tcPr>
          <w:p w:rsidR="005B0FFF" w:rsidRPr="008B1480" w:rsidRDefault="005B0FFF" w:rsidP="00925765">
            <w:pPr>
              <w:spacing w:line="276" w:lineRule="auto"/>
              <w:rPr>
                <w:rFonts w:ascii="Arial" w:hAnsi="Arial" w:cs="Arial"/>
                <w:sz w:val="24"/>
                <w:szCs w:val="24"/>
                <w:u w:val="single"/>
              </w:rPr>
            </w:pPr>
          </w:p>
          <w:p w:rsidR="005B0FFF" w:rsidRPr="008B1480" w:rsidRDefault="005B0FFF" w:rsidP="00925765">
            <w:pPr>
              <w:spacing w:line="276" w:lineRule="auto"/>
              <w:rPr>
                <w:rFonts w:ascii="Arial" w:hAnsi="Arial" w:cs="Arial"/>
                <w:b/>
                <w:sz w:val="24"/>
                <w:szCs w:val="24"/>
              </w:rPr>
            </w:pPr>
            <w:r w:rsidRPr="008B1480">
              <w:rPr>
                <w:rFonts w:ascii="Arial" w:hAnsi="Arial" w:cs="Arial"/>
                <w:b/>
                <w:sz w:val="24"/>
                <w:szCs w:val="24"/>
              </w:rPr>
              <w:t>Thorpe Underwood</w:t>
            </w:r>
          </w:p>
          <w:p w:rsidR="005B0FFF" w:rsidRPr="008B1480" w:rsidRDefault="005B0FFF" w:rsidP="00925765">
            <w:pPr>
              <w:spacing w:line="276" w:lineRule="auto"/>
              <w:rPr>
                <w:rFonts w:ascii="Arial" w:hAnsi="Arial" w:cs="Arial"/>
                <w:sz w:val="24"/>
                <w:szCs w:val="24"/>
                <w:u w:val="single"/>
              </w:rPr>
            </w:pPr>
          </w:p>
          <w:p w:rsidR="00311B39" w:rsidRPr="008B1480" w:rsidRDefault="005B0FFF" w:rsidP="0046122D">
            <w:pPr>
              <w:spacing w:line="276" w:lineRule="auto"/>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Do you think Thorpe Underwood should continue to be considered as scattered </w:t>
            </w:r>
            <w:r w:rsidRPr="008B1480">
              <w:rPr>
                <w:rFonts w:ascii="Arial" w:hAnsi="Arial" w:cs="Arial"/>
                <w:sz w:val="24"/>
                <w:szCs w:val="24"/>
              </w:rPr>
              <w:lastRenderedPageBreak/>
              <w:t>development in the open countryside? If not, should a village boundary be drawn?</w:t>
            </w:r>
          </w:p>
        </w:tc>
        <w:tc>
          <w:tcPr>
            <w:tcW w:w="3204" w:type="dxa"/>
          </w:tcPr>
          <w:p w:rsidR="009C6715" w:rsidRPr="008B1480" w:rsidRDefault="009C6715" w:rsidP="00925765">
            <w:pPr>
              <w:spacing w:line="276" w:lineRule="auto"/>
              <w:rPr>
                <w:rFonts w:ascii="Arial" w:hAnsi="Arial" w:cs="Arial"/>
                <w:sz w:val="24"/>
                <w:szCs w:val="24"/>
              </w:rPr>
            </w:pPr>
          </w:p>
          <w:p w:rsidR="00B91C0A" w:rsidRPr="0046122D" w:rsidRDefault="00311B39" w:rsidP="00B91C0A">
            <w:pPr>
              <w:pStyle w:val="ListParagraph"/>
              <w:numPr>
                <w:ilvl w:val="0"/>
                <w:numId w:val="113"/>
              </w:numPr>
              <w:spacing w:line="276" w:lineRule="auto"/>
              <w:rPr>
                <w:rFonts w:ascii="Arial" w:hAnsi="Arial" w:cs="Arial"/>
                <w:sz w:val="24"/>
                <w:szCs w:val="24"/>
              </w:rPr>
            </w:pPr>
            <w:r w:rsidRPr="0046122D">
              <w:rPr>
                <w:rFonts w:ascii="Arial" w:hAnsi="Arial" w:cs="Arial"/>
                <w:sz w:val="24"/>
                <w:szCs w:val="24"/>
              </w:rPr>
              <w:t>No comments received.</w:t>
            </w:r>
          </w:p>
          <w:p w:rsidR="00B91C0A" w:rsidRDefault="00B91C0A" w:rsidP="00B91C0A">
            <w:pPr>
              <w:rPr>
                <w:rFonts w:ascii="Arial" w:hAnsi="Arial" w:cs="Arial"/>
                <w:sz w:val="24"/>
                <w:szCs w:val="24"/>
              </w:rPr>
            </w:pPr>
          </w:p>
          <w:p w:rsidR="00B91C0A" w:rsidRDefault="00B91C0A" w:rsidP="00B91C0A">
            <w:pPr>
              <w:rPr>
                <w:rFonts w:ascii="Arial" w:hAnsi="Arial" w:cs="Arial"/>
                <w:sz w:val="24"/>
                <w:szCs w:val="24"/>
              </w:rPr>
            </w:pPr>
          </w:p>
          <w:p w:rsidR="00B91C0A" w:rsidRDefault="00B91C0A" w:rsidP="00B91C0A">
            <w:pPr>
              <w:rPr>
                <w:rFonts w:ascii="Arial" w:hAnsi="Arial" w:cs="Arial"/>
                <w:sz w:val="24"/>
                <w:szCs w:val="24"/>
              </w:rPr>
            </w:pPr>
          </w:p>
          <w:p w:rsidR="00B91C0A" w:rsidRDefault="00B91C0A" w:rsidP="00B91C0A">
            <w:pPr>
              <w:rPr>
                <w:rFonts w:ascii="Arial" w:hAnsi="Arial" w:cs="Arial"/>
                <w:sz w:val="24"/>
                <w:szCs w:val="24"/>
              </w:rPr>
            </w:pPr>
          </w:p>
          <w:p w:rsidR="00B91C0A" w:rsidRDefault="00B91C0A" w:rsidP="00B91C0A">
            <w:pPr>
              <w:rPr>
                <w:rFonts w:ascii="Arial" w:hAnsi="Arial" w:cs="Arial"/>
                <w:sz w:val="24"/>
                <w:szCs w:val="24"/>
              </w:rPr>
            </w:pPr>
          </w:p>
          <w:p w:rsidR="00B91C0A" w:rsidRDefault="00B91C0A" w:rsidP="00B91C0A">
            <w:pPr>
              <w:rPr>
                <w:rFonts w:ascii="Arial" w:hAnsi="Arial" w:cs="Arial"/>
                <w:sz w:val="24"/>
                <w:szCs w:val="24"/>
              </w:rPr>
            </w:pPr>
          </w:p>
          <w:p w:rsidR="00B91C0A" w:rsidRPr="00B91C0A" w:rsidRDefault="00B91C0A" w:rsidP="00B91C0A">
            <w:pPr>
              <w:rPr>
                <w:rFonts w:ascii="Arial" w:hAnsi="Arial" w:cs="Arial"/>
                <w:sz w:val="24"/>
                <w:szCs w:val="24"/>
              </w:rPr>
            </w:pPr>
          </w:p>
        </w:tc>
        <w:tc>
          <w:tcPr>
            <w:tcW w:w="3605" w:type="dxa"/>
          </w:tcPr>
          <w:p w:rsidR="009C6715" w:rsidRPr="008B1480" w:rsidRDefault="009C6715" w:rsidP="00925765">
            <w:pPr>
              <w:spacing w:line="276" w:lineRule="auto"/>
              <w:rPr>
                <w:rFonts w:ascii="Arial" w:hAnsi="Arial" w:cs="Arial"/>
                <w:sz w:val="24"/>
                <w:szCs w:val="24"/>
              </w:rPr>
            </w:pPr>
          </w:p>
          <w:p w:rsidR="005B0FFF" w:rsidRPr="008B1480" w:rsidRDefault="005B0FFF" w:rsidP="00925765">
            <w:pPr>
              <w:pStyle w:val="ListParagraph"/>
              <w:numPr>
                <w:ilvl w:val="0"/>
                <w:numId w:val="130"/>
              </w:numPr>
              <w:spacing w:line="276" w:lineRule="auto"/>
              <w:rPr>
                <w:rFonts w:ascii="Arial" w:hAnsi="Arial" w:cs="Arial"/>
                <w:sz w:val="24"/>
                <w:szCs w:val="24"/>
              </w:rPr>
            </w:pPr>
            <w:r w:rsidRPr="008B1480">
              <w:rPr>
                <w:rFonts w:ascii="Arial" w:hAnsi="Arial" w:cs="Arial"/>
                <w:sz w:val="24"/>
                <w:szCs w:val="24"/>
              </w:rPr>
              <w:t>No action to take.</w:t>
            </w:r>
            <w:r w:rsidR="0046122D">
              <w:rPr>
                <w:rFonts w:ascii="Arial" w:hAnsi="Arial" w:cs="Arial"/>
                <w:sz w:val="24"/>
                <w:szCs w:val="24"/>
              </w:rPr>
              <w:t xml:space="preserve"> </w:t>
            </w:r>
          </w:p>
        </w:tc>
      </w:tr>
      <w:tr w:rsidR="009C6715" w:rsidRPr="008B1480" w:rsidTr="001B48AC">
        <w:trPr>
          <w:trHeight w:val="51"/>
        </w:trPr>
        <w:tc>
          <w:tcPr>
            <w:tcW w:w="2433" w:type="dxa"/>
          </w:tcPr>
          <w:p w:rsidR="009C6715" w:rsidRPr="008B1480" w:rsidRDefault="005B0FFF" w:rsidP="00925765">
            <w:pPr>
              <w:spacing w:line="276" w:lineRule="auto"/>
              <w:rPr>
                <w:rFonts w:ascii="Arial" w:hAnsi="Arial" w:cs="Arial"/>
                <w:b/>
                <w:sz w:val="24"/>
                <w:szCs w:val="24"/>
              </w:rPr>
            </w:pPr>
            <w:r w:rsidRPr="008B1480">
              <w:rPr>
                <w:rFonts w:ascii="Arial" w:hAnsi="Arial" w:cs="Arial"/>
                <w:b/>
                <w:sz w:val="24"/>
                <w:szCs w:val="24"/>
              </w:rPr>
              <w:lastRenderedPageBreak/>
              <w:t>Warkton</w:t>
            </w:r>
          </w:p>
          <w:p w:rsidR="005B0FFF" w:rsidRPr="008B1480" w:rsidRDefault="005B0FFF" w:rsidP="00925765">
            <w:pPr>
              <w:spacing w:line="276" w:lineRule="auto"/>
              <w:rPr>
                <w:rFonts w:ascii="Arial" w:hAnsi="Arial" w:cs="Arial"/>
                <w:sz w:val="24"/>
                <w:szCs w:val="24"/>
                <w:u w:val="single"/>
              </w:rPr>
            </w:pPr>
          </w:p>
          <w:p w:rsidR="005B0FFF" w:rsidRPr="008B1480" w:rsidRDefault="005B0FFF" w:rsidP="00925765">
            <w:pPr>
              <w:spacing w:line="276" w:lineRule="auto"/>
              <w:rPr>
                <w:rFonts w:ascii="Arial" w:hAnsi="Arial" w:cs="Arial"/>
                <w:sz w:val="24"/>
                <w:szCs w:val="24"/>
                <w:u w:val="single"/>
              </w:rPr>
            </w:pPr>
            <w:r w:rsidRPr="008B1480">
              <w:rPr>
                <w:rFonts w:ascii="Arial" w:hAnsi="Arial" w:cs="Arial"/>
                <w:sz w:val="24"/>
                <w:szCs w:val="24"/>
                <w:u w:val="single"/>
              </w:rPr>
              <w:t>Question</w:t>
            </w:r>
            <w:r w:rsidRPr="008B1480">
              <w:rPr>
                <w:rFonts w:ascii="Arial" w:hAnsi="Arial" w:cs="Arial"/>
                <w:sz w:val="24"/>
                <w:szCs w:val="24"/>
              </w:rPr>
              <w:t xml:space="preserve"> - Do you agree with the proposed settlement boundary, subject to the inclusion of new allocations?</w:t>
            </w:r>
          </w:p>
        </w:tc>
        <w:tc>
          <w:tcPr>
            <w:tcW w:w="3204" w:type="dxa"/>
          </w:tcPr>
          <w:p w:rsidR="009C6715" w:rsidRPr="008B1480" w:rsidRDefault="009C6715" w:rsidP="00925765">
            <w:pPr>
              <w:spacing w:line="276" w:lineRule="auto"/>
              <w:rPr>
                <w:rFonts w:ascii="Arial" w:hAnsi="Arial" w:cs="Arial"/>
                <w:sz w:val="24"/>
                <w:szCs w:val="24"/>
                <w:u w:val="single"/>
              </w:rPr>
            </w:pPr>
          </w:p>
          <w:p w:rsidR="005B0FFF" w:rsidRPr="008B1480" w:rsidRDefault="005B0FFF" w:rsidP="00925765">
            <w:pPr>
              <w:pStyle w:val="ListParagraph"/>
              <w:numPr>
                <w:ilvl w:val="0"/>
                <w:numId w:val="114"/>
              </w:numPr>
              <w:spacing w:line="276" w:lineRule="auto"/>
              <w:ind w:left="402"/>
              <w:jc w:val="both"/>
              <w:rPr>
                <w:rFonts w:ascii="Arial" w:hAnsi="Arial" w:cs="Arial"/>
                <w:sz w:val="24"/>
                <w:szCs w:val="24"/>
              </w:rPr>
            </w:pPr>
            <w:r w:rsidRPr="008B1480">
              <w:rPr>
                <w:rFonts w:ascii="Arial" w:hAnsi="Arial" w:cs="Arial"/>
                <w:sz w:val="24"/>
                <w:szCs w:val="24"/>
              </w:rPr>
              <w:t>Disagree / Strongly Disagree (1)</w:t>
            </w:r>
            <w:r w:rsidR="00D67519" w:rsidRPr="008B1480">
              <w:rPr>
                <w:rFonts w:ascii="Arial" w:hAnsi="Arial" w:cs="Arial"/>
                <w:sz w:val="24"/>
                <w:szCs w:val="24"/>
              </w:rPr>
              <w:t>.</w:t>
            </w:r>
          </w:p>
          <w:p w:rsidR="00D67519" w:rsidRPr="008B1480" w:rsidRDefault="00D67519" w:rsidP="00925765">
            <w:pPr>
              <w:pStyle w:val="ListParagraph"/>
              <w:spacing w:line="276" w:lineRule="auto"/>
              <w:ind w:left="402"/>
              <w:jc w:val="both"/>
              <w:rPr>
                <w:rFonts w:ascii="Arial" w:hAnsi="Arial" w:cs="Arial"/>
                <w:sz w:val="24"/>
                <w:szCs w:val="24"/>
              </w:rPr>
            </w:pPr>
          </w:p>
          <w:p w:rsidR="005B0FFF" w:rsidRPr="008B1480" w:rsidRDefault="005B0FFF" w:rsidP="00925765">
            <w:pPr>
              <w:pStyle w:val="ListParagraph"/>
              <w:numPr>
                <w:ilvl w:val="0"/>
                <w:numId w:val="114"/>
              </w:numPr>
              <w:spacing w:line="276" w:lineRule="auto"/>
              <w:ind w:left="402"/>
              <w:jc w:val="both"/>
              <w:rPr>
                <w:rFonts w:ascii="Arial" w:hAnsi="Arial" w:cs="Arial"/>
                <w:sz w:val="24"/>
                <w:szCs w:val="24"/>
              </w:rPr>
            </w:pPr>
            <w:r w:rsidRPr="008B1480">
              <w:rPr>
                <w:rFonts w:ascii="Arial" w:hAnsi="Arial" w:cs="Arial"/>
                <w:sz w:val="24"/>
                <w:szCs w:val="24"/>
              </w:rPr>
              <w:t>Supported that Moorfield Farm (including its entrance)</w:t>
            </w:r>
            <w:r w:rsidR="00D67519" w:rsidRPr="008B1480">
              <w:rPr>
                <w:rFonts w:ascii="Arial" w:hAnsi="Arial" w:cs="Arial"/>
                <w:sz w:val="24"/>
                <w:szCs w:val="24"/>
              </w:rPr>
              <w:t xml:space="preserve"> </w:t>
            </w:r>
            <w:r w:rsidRPr="008B1480">
              <w:rPr>
                <w:rFonts w:ascii="Arial" w:hAnsi="Arial" w:cs="Arial"/>
                <w:sz w:val="24"/>
                <w:szCs w:val="24"/>
              </w:rPr>
              <w:t>is designated as an employment site and included within the settlement boundary (1).</w:t>
            </w:r>
          </w:p>
          <w:p w:rsidR="00D67519" w:rsidRPr="008B1480" w:rsidRDefault="00D67519" w:rsidP="00925765">
            <w:pPr>
              <w:pStyle w:val="ListParagraph"/>
              <w:spacing w:line="276" w:lineRule="auto"/>
              <w:ind w:left="402"/>
              <w:jc w:val="both"/>
              <w:rPr>
                <w:rFonts w:ascii="Arial" w:hAnsi="Arial" w:cs="Arial"/>
                <w:sz w:val="24"/>
                <w:szCs w:val="24"/>
              </w:rPr>
            </w:pPr>
          </w:p>
          <w:p w:rsidR="00D67519" w:rsidRPr="008B1480" w:rsidRDefault="00D67519" w:rsidP="00925765">
            <w:pPr>
              <w:pStyle w:val="ListParagraph"/>
              <w:numPr>
                <w:ilvl w:val="0"/>
                <w:numId w:val="114"/>
              </w:numPr>
              <w:spacing w:line="276" w:lineRule="auto"/>
              <w:ind w:left="402"/>
              <w:jc w:val="both"/>
              <w:rPr>
                <w:rFonts w:ascii="Arial" w:hAnsi="Arial" w:cs="Arial"/>
                <w:sz w:val="24"/>
                <w:szCs w:val="24"/>
              </w:rPr>
            </w:pPr>
            <w:r w:rsidRPr="008B1480">
              <w:rPr>
                <w:rFonts w:ascii="Arial" w:hAnsi="Arial" w:cs="Arial"/>
                <w:sz w:val="24"/>
                <w:szCs w:val="24"/>
              </w:rPr>
              <w:t xml:space="preserve">Land east of Warkton should be included within the settlement boundary (1). </w:t>
            </w:r>
          </w:p>
          <w:p w:rsidR="00F318C3" w:rsidRPr="008B1480" w:rsidRDefault="00F318C3" w:rsidP="00925765">
            <w:pPr>
              <w:pStyle w:val="ListParagraph"/>
              <w:spacing w:line="276" w:lineRule="auto"/>
              <w:ind w:left="402"/>
              <w:jc w:val="both"/>
              <w:rPr>
                <w:rFonts w:ascii="Arial" w:hAnsi="Arial" w:cs="Arial"/>
                <w:sz w:val="24"/>
                <w:szCs w:val="24"/>
              </w:rPr>
            </w:pPr>
          </w:p>
          <w:p w:rsidR="00F318C3" w:rsidRPr="008B1480" w:rsidRDefault="00F318C3" w:rsidP="00925765">
            <w:pPr>
              <w:pStyle w:val="ListParagraph"/>
              <w:numPr>
                <w:ilvl w:val="0"/>
                <w:numId w:val="114"/>
              </w:numPr>
              <w:spacing w:line="276" w:lineRule="auto"/>
              <w:ind w:left="402"/>
              <w:jc w:val="both"/>
              <w:rPr>
                <w:rFonts w:ascii="Arial" w:hAnsi="Arial" w:cs="Arial"/>
                <w:sz w:val="24"/>
                <w:szCs w:val="24"/>
              </w:rPr>
            </w:pPr>
            <w:r w:rsidRPr="008B1480">
              <w:rPr>
                <w:rFonts w:ascii="Arial" w:hAnsi="Arial" w:cs="Arial"/>
                <w:sz w:val="24"/>
                <w:szCs w:val="24"/>
              </w:rPr>
              <w:t xml:space="preserve">Land </w:t>
            </w:r>
            <w:r w:rsidR="004345E9" w:rsidRPr="008B1480">
              <w:rPr>
                <w:rFonts w:ascii="Arial" w:hAnsi="Arial" w:cs="Arial"/>
                <w:sz w:val="24"/>
                <w:szCs w:val="24"/>
              </w:rPr>
              <w:t xml:space="preserve">south west of Warkton </w:t>
            </w:r>
            <w:r w:rsidRPr="008B1480">
              <w:rPr>
                <w:rFonts w:ascii="Arial" w:hAnsi="Arial" w:cs="Arial"/>
                <w:sz w:val="24"/>
                <w:szCs w:val="24"/>
              </w:rPr>
              <w:t xml:space="preserve">(west of </w:t>
            </w:r>
            <w:r w:rsidR="00F65FD0" w:rsidRPr="008B1480">
              <w:rPr>
                <w:rFonts w:ascii="Arial" w:hAnsi="Arial" w:cs="Arial"/>
                <w:sz w:val="24"/>
                <w:szCs w:val="24"/>
              </w:rPr>
              <w:t>Is brook</w:t>
            </w:r>
            <w:r w:rsidRPr="008B1480">
              <w:rPr>
                <w:rFonts w:ascii="Arial" w:hAnsi="Arial" w:cs="Arial"/>
                <w:sz w:val="24"/>
                <w:szCs w:val="24"/>
              </w:rPr>
              <w:t xml:space="preserve"> farmhouse) in use as 6 commercial units and should be included within the settlement boundary.</w:t>
            </w:r>
          </w:p>
          <w:p w:rsidR="00DE4BD8" w:rsidRPr="008B1480" w:rsidRDefault="00DE4BD8" w:rsidP="00925765">
            <w:pPr>
              <w:pStyle w:val="ListParagraph"/>
              <w:spacing w:line="276" w:lineRule="auto"/>
              <w:rPr>
                <w:rFonts w:ascii="Arial" w:hAnsi="Arial" w:cs="Arial"/>
                <w:sz w:val="24"/>
                <w:szCs w:val="24"/>
              </w:rPr>
            </w:pPr>
          </w:p>
          <w:p w:rsidR="00DE4BD8" w:rsidRPr="008B1480" w:rsidRDefault="00DE4BD8" w:rsidP="00925765">
            <w:pPr>
              <w:pStyle w:val="ListParagraph"/>
              <w:numPr>
                <w:ilvl w:val="0"/>
                <w:numId w:val="114"/>
              </w:numPr>
              <w:spacing w:line="276" w:lineRule="auto"/>
              <w:ind w:left="402"/>
              <w:jc w:val="both"/>
              <w:rPr>
                <w:rFonts w:ascii="Arial" w:hAnsi="Arial" w:cs="Arial"/>
                <w:sz w:val="24"/>
                <w:szCs w:val="24"/>
              </w:rPr>
            </w:pPr>
            <w:r w:rsidRPr="008B1480">
              <w:rPr>
                <w:rFonts w:ascii="Arial" w:hAnsi="Arial" w:cs="Arial"/>
                <w:sz w:val="24"/>
                <w:szCs w:val="24"/>
              </w:rPr>
              <w:t>Agree / Strongly Agree (1).</w:t>
            </w:r>
          </w:p>
          <w:p w:rsidR="00DE4BD8" w:rsidRPr="008B1480" w:rsidRDefault="00DE4BD8" w:rsidP="00925765">
            <w:pPr>
              <w:pStyle w:val="ListParagraph"/>
              <w:spacing w:line="276" w:lineRule="auto"/>
              <w:ind w:left="402"/>
              <w:jc w:val="both"/>
              <w:rPr>
                <w:rFonts w:ascii="Arial" w:hAnsi="Arial" w:cs="Arial"/>
                <w:sz w:val="24"/>
                <w:szCs w:val="24"/>
              </w:rPr>
            </w:pPr>
          </w:p>
        </w:tc>
        <w:tc>
          <w:tcPr>
            <w:tcW w:w="3605" w:type="dxa"/>
          </w:tcPr>
          <w:p w:rsidR="009C6715" w:rsidRPr="008B1480" w:rsidRDefault="009C6715" w:rsidP="00925765">
            <w:pPr>
              <w:spacing w:line="276" w:lineRule="auto"/>
              <w:rPr>
                <w:rFonts w:ascii="Arial" w:hAnsi="Arial" w:cs="Arial"/>
                <w:sz w:val="24"/>
                <w:szCs w:val="24"/>
                <w:u w:val="single"/>
              </w:rPr>
            </w:pPr>
          </w:p>
          <w:p w:rsidR="00FB7F86" w:rsidRPr="008B1480" w:rsidRDefault="00FB7F86" w:rsidP="00925765">
            <w:pPr>
              <w:pStyle w:val="ListParagraph"/>
              <w:numPr>
                <w:ilvl w:val="0"/>
                <w:numId w:val="115"/>
              </w:numPr>
              <w:spacing w:line="276" w:lineRule="auto"/>
              <w:ind w:left="459"/>
              <w:jc w:val="both"/>
              <w:rPr>
                <w:rFonts w:ascii="Arial" w:hAnsi="Arial" w:cs="Arial"/>
                <w:sz w:val="24"/>
                <w:szCs w:val="24"/>
              </w:rPr>
            </w:pPr>
            <w:r w:rsidRPr="008B1480">
              <w:rPr>
                <w:rFonts w:ascii="Arial" w:hAnsi="Arial" w:cs="Arial"/>
                <w:sz w:val="24"/>
                <w:szCs w:val="24"/>
              </w:rPr>
              <w:t>Noted</w:t>
            </w:r>
          </w:p>
          <w:p w:rsidR="00D67519" w:rsidRPr="008B1480" w:rsidRDefault="00D67519" w:rsidP="00925765">
            <w:pPr>
              <w:pStyle w:val="ListParagraph"/>
              <w:spacing w:line="276" w:lineRule="auto"/>
              <w:ind w:left="459"/>
              <w:jc w:val="both"/>
              <w:rPr>
                <w:rFonts w:ascii="Arial" w:hAnsi="Arial" w:cs="Arial"/>
                <w:sz w:val="24"/>
                <w:szCs w:val="24"/>
              </w:rPr>
            </w:pPr>
          </w:p>
          <w:p w:rsidR="00FB7F86" w:rsidRPr="008B1480" w:rsidRDefault="00FB7F86" w:rsidP="00925765">
            <w:pPr>
              <w:pStyle w:val="ListParagraph"/>
              <w:numPr>
                <w:ilvl w:val="0"/>
                <w:numId w:val="115"/>
              </w:numPr>
              <w:spacing w:line="276" w:lineRule="auto"/>
              <w:ind w:left="459"/>
              <w:jc w:val="both"/>
              <w:rPr>
                <w:rFonts w:ascii="Arial" w:hAnsi="Arial" w:cs="Arial"/>
                <w:sz w:val="24"/>
                <w:szCs w:val="24"/>
                <w:u w:val="single"/>
              </w:rPr>
            </w:pPr>
            <w:r w:rsidRPr="008B1480">
              <w:rPr>
                <w:rFonts w:ascii="Arial" w:hAnsi="Arial" w:cs="Arial"/>
                <w:sz w:val="24"/>
                <w:szCs w:val="24"/>
              </w:rPr>
              <w:t>Units identified as being in use for agriculture have been excluded from the settlement boundary as they relate to open countryside. Other units now in use for commercial use remain included within the settlement boundary.</w:t>
            </w:r>
          </w:p>
          <w:p w:rsidR="00D67519" w:rsidRPr="008B1480" w:rsidRDefault="00D67519" w:rsidP="00925765">
            <w:pPr>
              <w:pStyle w:val="ListParagraph"/>
              <w:spacing w:line="276" w:lineRule="auto"/>
              <w:ind w:left="459"/>
              <w:jc w:val="both"/>
              <w:rPr>
                <w:rFonts w:ascii="Arial" w:hAnsi="Arial" w:cs="Arial"/>
                <w:sz w:val="24"/>
                <w:szCs w:val="24"/>
                <w:u w:val="single"/>
              </w:rPr>
            </w:pPr>
          </w:p>
          <w:p w:rsidR="00D67519" w:rsidRPr="008B1480" w:rsidRDefault="00D67519" w:rsidP="00925765">
            <w:pPr>
              <w:pStyle w:val="ListParagraph"/>
              <w:numPr>
                <w:ilvl w:val="0"/>
                <w:numId w:val="115"/>
              </w:numPr>
              <w:spacing w:line="276" w:lineRule="auto"/>
              <w:ind w:left="459"/>
              <w:jc w:val="both"/>
              <w:rPr>
                <w:rFonts w:ascii="Arial" w:hAnsi="Arial" w:cs="Arial"/>
                <w:sz w:val="24"/>
                <w:szCs w:val="24"/>
              </w:rPr>
            </w:pPr>
            <w:r w:rsidRPr="008B1480">
              <w:rPr>
                <w:rFonts w:ascii="Arial" w:hAnsi="Arial" w:cs="Arial"/>
                <w:sz w:val="24"/>
                <w:szCs w:val="24"/>
              </w:rPr>
              <w:t>This land has been granted planning permission KET/2014/0262 for a single dwelling. As the permission is extant, the site has been included within the settlement boundary.</w:t>
            </w:r>
          </w:p>
          <w:p w:rsidR="00F318C3" w:rsidRPr="008B1480" w:rsidRDefault="00F318C3" w:rsidP="00925765">
            <w:pPr>
              <w:pStyle w:val="ListParagraph"/>
              <w:spacing w:line="276" w:lineRule="auto"/>
              <w:ind w:left="459"/>
              <w:jc w:val="both"/>
              <w:rPr>
                <w:rFonts w:ascii="Arial" w:hAnsi="Arial" w:cs="Arial"/>
                <w:sz w:val="24"/>
                <w:szCs w:val="24"/>
              </w:rPr>
            </w:pPr>
          </w:p>
          <w:p w:rsidR="00F318C3" w:rsidRPr="008B1480" w:rsidRDefault="00F318C3" w:rsidP="00925765">
            <w:pPr>
              <w:pStyle w:val="ListParagraph"/>
              <w:numPr>
                <w:ilvl w:val="0"/>
                <w:numId w:val="115"/>
              </w:numPr>
              <w:spacing w:line="276" w:lineRule="auto"/>
              <w:ind w:left="459"/>
              <w:jc w:val="both"/>
              <w:rPr>
                <w:rFonts w:ascii="Arial" w:hAnsi="Arial" w:cs="Arial"/>
                <w:sz w:val="24"/>
                <w:szCs w:val="24"/>
              </w:rPr>
            </w:pPr>
            <w:r w:rsidRPr="008B1480">
              <w:rPr>
                <w:rFonts w:ascii="Arial" w:hAnsi="Arial" w:cs="Arial"/>
                <w:sz w:val="24"/>
                <w:szCs w:val="24"/>
              </w:rPr>
              <w:t>Buildings are agricultural in character and have been excluded from the settlement bounda</w:t>
            </w:r>
            <w:r w:rsidR="00804893">
              <w:rPr>
                <w:rFonts w:ascii="Arial" w:hAnsi="Arial" w:cs="Arial"/>
                <w:sz w:val="24"/>
                <w:szCs w:val="24"/>
              </w:rPr>
              <w:t>ry in accordance with defining P</w:t>
            </w:r>
            <w:r w:rsidRPr="008B1480">
              <w:rPr>
                <w:rFonts w:ascii="Arial" w:hAnsi="Arial" w:cs="Arial"/>
                <w:sz w:val="24"/>
                <w:szCs w:val="24"/>
              </w:rPr>
              <w:t>rinciple 3(c).</w:t>
            </w:r>
          </w:p>
          <w:p w:rsidR="00DE4BD8" w:rsidRPr="008B1480" w:rsidRDefault="00DE4BD8" w:rsidP="00925765">
            <w:pPr>
              <w:pStyle w:val="ListParagraph"/>
              <w:spacing w:line="276" w:lineRule="auto"/>
              <w:rPr>
                <w:rFonts w:ascii="Arial" w:hAnsi="Arial" w:cs="Arial"/>
                <w:sz w:val="24"/>
                <w:szCs w:val="24"/>
              </w:rPr>
            </w:pPr>
          </w:p>
          <w:p w:rsidR="00DE4BD8" w:rsidRPr="008B1480" w:rsidRDefault="00DE4BD8" w:rsidP="00925765">
            <w:pPr>
              <w:pStyle w:val="ListParagraph"/>
              <w:numPr>
                <w:ilvl w:val="0"/>
                <w:numId w:val="115"/>
              </w:numPr>
              <w:spacing w:line="276" w:lineRule="auto"/>
              <w:ind w:left="459"/>
              <w:jc w:val="both"/>
              <w:rPr>
                <w:rFonts w:ascii="Arial" w:hAnsi="Arial" w:cs="Arial"/>
                <w:sz w:val="24"/>
                <w:szCs w:val="24"/>
              </w:rPr>
            </w:pPr>
            <w:r w:rsidRPr="008B1480">
              <w:rPr>
                <w:rFonts w:ascii="Arial" w:hAnsi="Arial" w:cs="Arial"/>
                <w:sz w:val="24"/>
                <w:szCs w:val="24"/>
              </w:rPr>
              <w:t>Noted</w:t>
            </w:r>
          </w:p>
          <w:p w:rsidR="00F318C3" w:rsidRPr="008B1480" w:rsidRDefault="00F318C3" w:rsidP="00925765">
            <w:pPr>
              <w:spacing w:line="276" w:lineRule="auto"/>
              <w:jc w:val="both"/>
              <w:rPr>
                <w:rFonts w:ascii="Arial" w:hAnsi="Arial" w:cs="Arial"/>
                <w:sz w:val="24"/>
                <w:szCs w:val="24"/>
              </w:rPr>
            </w:pPr>
          </w:p>
        </w:tc>
      </w:tr>
      <w:tr w:rsidR="009C6715" w:rsidRPr="008B1480" w:rsidTr="001B48AC">
        <w:trPr>
          <w:trHeight w:val="51"/>
        </w:trPr>
        <w:tc>
          <w:tcPr>
            <w:tcW w:w="2433" w:type="dxa"/>
          </w:tcPr>
          <w:p w:rsidR="009C6715" w:rsidRPr="008B1480" w:rsidRDefault="009C6715" w:rsidP="00925765">
            <w:pPr>
              <w:spacing w:line="276" w:lineRule="auto"/>
              <w:rPr>
                <w:rFonts w:ascii="Arial" w:hAnsi="Arial" w:cs="Arial"/>
                <w:sz w:val="24"/>
                <w:szCs w:val="24"/>
                <w:u w:val="single"/>
              </w:rPr>
            </w:pPr>
          </w:p>
          <w:p w:rsidR="00E843C4" w:rsidRPr="008B1480" w:rsidRDefault="00E843C4" w:rsidP="00925765">
            <w:pPr>
              <w:spacing w:line="276" w:lineRule="auto"/>
              <w:rPr>
                <w:rFonts w:ascii="Arial" w:hAnsi="Arial" w:cs="Arial"/>
                <w:b/>
                <w:sz w:val="24"/>
                <w:szCs w:val="24"/>
              </w:rPr>
            </w:pPr>
            <w:r w:rsidRPr="008B1480">
              <w:rPr>
                <w:rFonts w:ascii="Arial" w:hAnsi="Arial" w:cs="Arial"/>
                <w:b/>
                <w:sz w:val="24"/>
                <w:szCs w:val="24"/>
              </w:rPr>
              <w:t>Weekley</w:t>
            </w:r>
          </w:p>
          <w:p w:rsidR="00E843C4" w:rsidRPr="008B1480" w:rsidRDefault="00E843C4" w:rsidP="00925765">
            <w:pPr>
              <w:spacing w:line="276" w:lineRule="auto"/>
              <w:rPr>
                <w:rFonts w:ascii="Arial" w:hAnsi="Arial" w:cs="Arial"/>
                <w:sz w:val="24"/>
                <w:szCs w:val="24"/>
                <w:u w:val="single"/>
              </w:rPr>
            </w:pPr>
          </w:p>
          <w:p w:rsidR="00E843C4" w:rsidRPr="008B1480" w:rsidRDefault="00E843C4" w:rsidP="00925765">
            <w:pPr>
              <w:spacing w:line="276" w:lineRule="auto"/>
              <w:rPr>
                <w:rFonts w:ascii="Arial" w:hAnsi="Arial" w:cs="Arial"/>
                <w:sz w:val="24"/>
                <w:szCs w:val="24"/>
              </w:rPr>
            </w:pPr>
            <w:r w:rsidRPr="008B1480">
              <w:rPr>
                <w:rFonts w:ascii="Arial" w:hAnsi="Arial" w:cs="Arial"/>
                <w:sz w:val="24"/>
                <w:szCs w:val="24"/>
                <w:u w:val="single"/>
              </w:rPr>
              <w:t>Question</w:t>
            </w:r>
            <w:r w:rsidRPr="008B1480">
              <w:rPr>
                <w:rFonts w:ascii="Arial" w:hAnsi="Arial" w:cs="Arial"/>
                <w:sz w:val="24"/>
                <w:szCs w:val="24"/>
              </w:rPr>
              <w:t xml:space="preserve"> -</w:t>
            </w:r>
            <w:r w:rsidRPr="008B1480">
              <w:rPr>
                <w:rFonts w:ascii="Arial" w:hAnsi="Arial" w:cs="Arial"/>
                <w:sz w:val="24"/>
                <w:szCs w:val="24"/>
                <w:u w:val="single"/>
              </w:rPr>
              <w:t xml:space="preserve"> </w:t>
            </w:r>
            <w:r w:rsidRPr="008B1480">
              <w:rPr>
                <w:rFonts w:ascii="Arial" w:hAnsi="Arial" w:cs="Arial"/>
                <w:sz w:val="24"/>
                <w:szCs w:val="24"/>
              </w:rPr>
              <w:t>Do you agree with the proposed settlement boundary, subject to the inclusion of new allocations?</w:t>
            </w:r>
          </w:p>
          <w:p w:rsidR="00E843C4" w:rsidRPr="008B1480" w:rsidRDefault="00E843C4" w:rsidP="00925765">
            <w:pPr>
              <w:spacing w:line="276" w:lineRule="auto"/>
              <w:rPr>
                <w:rFonts w:ascii="Arial" w:hAnsi="Arial" w:cs="Arial"/>
                <w:sz w:val="24"/>
                <w:szCs w:val="24"/>
                <w:u w:val="single"/>
              </w:rPr>
            </w:pPr>
          </w:p>
        </w:tc>
        <w:tc>
          <w:tcPr>
            <w:tcW w:w="3204" w:type="dxa"/>
          </w:tcPr>
          <w:p w:rsidR="009C6715" w:rsidRPr="008B1480" w:rsidRDefault="009C6715" w:rsidP="00925765">
            <w:pPr>
              <w:spacing w:line="276" w:lineRule="auto"/>
              <w:rPr>
                <w:rFonts w:ascii="Arial" w:hAnsi="Arial" w:cs="Arial"/>
                <w:sz w:val="24"/>
                <w:szCs w:val="24"/>
                <w:u w:val="single"/>
              </w:rPr>
            </w:pPr>
          </w:p>
          <w:p w:rsidR="00E843C4" w:rsidRPr="008B1480" w:rsidRDefault="00E843C4" w:rsidP="00925765">
            <w:pPr>
              <w:pStyle w:val="ListParagraph"/>
              <w:numPr>
                <w:ilvl w:val="0"/>
                <w:numId w:val="116"/>
              </w:numPr>
              <w:spacing w:after="200" w:line="276" w:lineRule="auto"/>
              <w:ind w:left="402"/>
              <w:jc w:val="both"/>
              <w:rPr>
                <w:rFonts w:ascii="Arial" w:hAnsi="Arial" w:cs="Arial"/>
                <w:sz w:val="24"/>
                <w:szCs w:val="24"/>
              </w:rPr>
            </w:pPr>
            <w:r w:rsidRPr="008B1480">
              <w:rPr>
                <w:rFonts w:ascii="Arial" w:hAnsi="Arial" w:cs="Arial"/>
                <w:sz w:val="24"/>
                <w:szCs w:val="24"/>
              </w:rPr>
              <w:t>Disagree / Strongly Disagree (1).</w:t>
            </w:r>
          </w:p>
          <w:p w:rsidR="00323E5A" w:rsidRPr="008B1480" w:rsidRDefault="00323E5A" w:rsidP="00925765">
            <w:pPr>
              <w:pStyle w:val="ListParagraph"/>
              <w:spacing w:after="200" w:line="276" w:lineRule="auto"/>
              <w:ind w:left="402"/>
              <w:jc w:val="both"/>
              <w:rPr>
                <w:rFonts w:ascii="Arial" w:hAnsi="Arial" w:cs="Arial"/>
                <w:sz w:val="24"/>
                <w:szCs w:val="24"/>
              </w:rPr>
            </w:pPr>
          </w:p>
          <w:p w:rsidR="00E513A3" w:rsidRPr="008B1480" w:rsidRDefault="00E513A3" w:rsidP="00925765">
            <w:pPr>
              <w:pStyle w:val="ListParagraph"/>
              <w:numPr>
                <w:ilvl w:val="0"/>
                <w:numId w:val="116"/>
              </w:numPr>
              <w:spacing w:after="200" w:line="276" w:lineRule="auto"/>
              <w:ind w:left="402"/>
              <w:jc w:val="both"/>
              <w:rPr>
                <w:rFonts w:ascii="Arial" w:hAnsi="Arial" w:cs="Arial"/>
                <w:sz w:val="24"/>
                <w:szCs w:val="24"/>
              </w:rPr>
            </w:pPr>
            <w:r w:rsidRPr="008B1480">
              <w:rPr>
                <w:rFonts w:ascii="Arial" w:hAnsi="Arial" w:cs="Arial"/>
                <w:sz w:val="24"/>
                <w:szCs w:val="24"/>
              </w:rPr>
              <w:t>Wash Well Lane site should be assessed to be includ</w:t>
            </w:r>
            <w:r w:rsidR="00323E5A" w:rsidRPr="008B1480">
              <w:rPr>
                <w:rFonts w:ascii="Arial" w:hAnsi="Arial" w:cs="Arial"/>
                <w:sz w:val="24"/>
                <w:szCs w:val="24"/>
              </w:rPr>
              <w:t>ed as a housing allocation site (2).</w:t>
            </w:r>
          </w:p>
          <w:p w:rsidR="00E843C4" w:rsidRPr="008B1480" w:rsidRDefault="00E843C4" w:rsidP="00925765">
            <w:pPr>
              <w:pStyle w:val="ListParagraph"/>
              <w:spacing w:line="276" w:lineRule="auto"/>
              <w:rPr>
                <w:rFonts w:ascii="Arial" w:hAnsi="Arial" w:cs="Arial"/>
                <w:sz w:val="24"/>
                <w:szCs w:val="24"/>
                <w:u w:val="single"/>
              </w:rPr>
            </w:pPr>
          </w:p>
        </w:tc>
        <w:tc>
          <w:tcPr>
            <w:tcW w:w="3605" w:type="dxa"/>
          </w:tcPr>
          <w:p w:rsidR="009C6715" w:rsidRPr="008B1480" w:rsidRDefault="009C6715" w:rsidP="00925765">
            <w:pPr>
              <w:spacing w:line="276" w:lineRule="auto"/>
              <w:rPr>
                <w:rFonts w:ascii="Arial" w:hAnsi="Arial" w:cs="Arial"/>
                <w:sz w:val="24"/>
                <w:szCs w:val="24"/>
                <w:u w:val="single"/>
              </w:rPr>
            </w:pPr>
          </w:p>
          <w:p w:rsidR="00E513A3" w:rsidRPr="008B1480" w:rsidRDefault="00E513A3" w:rsidP="00925765">
            <w:pPr>
              <w:pStyle w:val="ListParagraph"/>
              <w:numPr>
                <w:ilvl w:val="0"/>
                <w:numId w:val="118"/>
              </w:numPr>
              <w:spacing w:line="276" w:lineRule="auto"/>
              <w:ind w:left="459"/>
              <w:rPr>
                <w:rFonts w:ascii="Arial" w:hAnsi="Arial" w:cs="Arial"/>
                <w:sz w:val="24"/>
                <w:szCs w:val="24"/>
              </w:rPr>
            </w:pPr>
            <w:r w:rsidRPr="008B1480">
              <w:rPr>
                <w:rFonts w:ascii="Arial" w:hAnsi="Arial" w:cs="Arial"/>
                <w:sz w:val="24"/>
                <w:szCs w:val="24"/>
              </w:rPr>
              <w:t>Noted</w:t>
            </w:r>
          </w:p>
          <w:p w:rsidR="00E513A3" w:rsidRPr="008B1480" w:rsidRDefault="00E513A3" w:rsidP="00925765">
            <w:pPr>
              <w:pStyle w:val="ListParagraph"/>
              <w:spacing w:line="276" w:lineRule="auto"/>
              <w:ind w:left="459"/>
              <w:rPr>
                <w:rFonts w:ascii="Arial" w:hAnsi="Arial" w:cs="Arial"/>
                <w:sz w:val="24"/>
                <w:szCs w:val="24"/>
              </w:rPr>
            </w:pPr>
          </w:p>
          <w:p w:rsidR="00E513A3" w:rsidRPr="008B1480" w:rsidRDefault="00E513A3" w:rsidP="00925765">
            <w:pPr>
              <w:pStyle w:val="ListParagraph"/>
              <w:numPr>
                <w:ilvl w:val="0"/>
                <w:numId w:val="118"/>
              </w:numPr>
              <w:spacing w:line="276" w:lineRule="auto"/>
              <w:ind w:left="459"/>
              <w:rPr>
                <w:rFonts w:ascii="Arial" w:hAnsi="Arial" w:cs="Arial"/>
                <w:sz w:val="24"/>
                <w:szCs w:val="24"/>
                <w:u w:val="single"/>
              </w:rPr>
            </w:pPr>
            <w:r w:rsidRPr="008B1480">
              <w:rPr>
                <w:rFonts w:ascii="Arial" w:hAnsi="Arial" w:cs="Arial"/>
                <w:sz w:val="24"/>
                <w:szCs w:val="24"/>
              </w:rPr>
              <w:t>The Wash Well Lane land will be assessed against the housing allocations background paper (February 2012).</w:t>
            </w:r>
          </w:p>
        </w:tc>
      </w:tr>
      <w:tr w:rsidR="009C6715" w:rsidRPr="008B1480" w:rsidTr="001B48AC">
        <w:trPr>
          <w:trHeight w:val="51"/>
        </w:trPr>
        <w:tc>
          <w:tcPr>
            <w:tcW w:w="2433" w:type="dxa"/>
          </w:tcPr>
          <w:p w:rsidR="009C6715" w:rsidRPr="008B1480" w:rsidRDefault="009C6715" w:rsidP="00925765">
            <w:pPr>
              <w:spacing w:line="276" w:lineRule="auto"/>
              <w:rPr>
                <w:rFonts w:ascii="Arial" w:hAnsi="Arial" w:cs="Arial"/>
                <w:sz w:val="24"/>
                <w:szCs w:val="24"/>
                <w:u w:val="single"/>
              </w:rPr>
            </w:pPr>
          </w:p>
          <w:p w:rsidR="00323E5A" w:rsidRPr="008B1480" w:rsidRDefault="00323E5A" w:rsidP="00925765">
            <w:pPr>
              <w:spacing w:line="276" w:lineRule="auto"/>
              <w:rPr>
                <w:rFonts w:ascii="Arial" w:hAnsi="Arial" w:cs="Arial"/>
                <w:b/>
                <w:sz w:val="24"/>
                <w:szCs w:val="24"/>
              </w:rPr>
            </w:pPr>
            <w:r w:rsidRPr="008B1480">
              <w:rPr>
                <w:rFonts w:ascii="Arial" w:hAnsi="Arial" w:cs="Arial"/>
                <w:b/>
                <w:sz w:val="24"/>
                <w:szCs w:val="24"/>
              </w:rPr>
              <w:t>Weston by Welland</w:t>
            </w:r>
          </w:p>
          <w:p w:rsidR="00323E5A" w:rsidRPr="008B1480" w:rsidRDefault="00323E5A" w:rsidP="00925765">
            <w:pPr>
              <w:spacing w:line="276" w:lineRule="auto"/>
              <w:rPr>
                <w:rFonts w:ascii="Arial" w:hAnsi="Arial" w:cs="Arial"/>
                <w:sz w:val="24"/>
                <w:szCs w:val="24"/>
                <w:u w:val="single"/>
              </w:rPr>
            </w:pPr>
          </w:p>
          <w:p w:rsidR="00323E5A" w:rsidRPr="008B1480" w:rsidRDefault="00323E5A" w:rsidP="00925765">
            <w:pPr>
              <w:spacing w:line="276" w:lineRule="auto"/>
              <w:rPr>
                <w:rFonts w:ascii="Arial" w:hAnsi="Arial" w:cs="Arial"/>
                <w:sz w:val="24"/>
                <w:szCs w:val="24"/>
                <w:u w:val="single"/>
              </w:rPr>
            </w:pPr>
            <w:r w:rsidRPr="008B1480">
              <w:rPr>
                <w:rFonts w:ascii="Arial" w:hAnsi="Arial" w:cs="Arial"/>
                <w:sz w:val="24"/>
                <w:szCs w:val="24"/>
                <w:u w:val="single"/>
              </w:rPr>
              <w:t xml:space="preserve">Question - </w:t>
            </w:r>
            <w:r w:rsidRPr="008B1480">
              <w:rPr>
                <w:rFonts w:ascii="Arial" w:hAnsi="Arial" w:cs="Arial"/>
                <w:sz w:val="24"/>
                <w:szCs w:val="24"/>
              </w:rPr>
              <w:t>Do you agree with the proposed settlement boundary, subject to the inclusion of new allocations?</w:t>
            </w:r>
          </w:p>
        </w:tc>
        <w:tc>
          <w:tcPr>
            <w:tcW w:w="3204" w:type="dxa"/>
          </w:tcPr>
          <w:p w:rsidR="00323E5A" w:rsidRPr="008B1480" w:rsidRDefault="00323E5A" w:rsidP="00925765">
            <w:pPr>
              <w:pStyle w:val="ListParagraph"/>
              <w:spacing w:line="276" w:lineRule="auto"/>
              <w:ind w:left="402"/>
              <w:jc w:val="both"/>
              <w:rPr>
                <w:rFonts w:ascii="Arial" w:hAnsi="Arial" w:cs="Arial"/>
                <w:sz w:val="24"/>
                <w:szCs w:val="24"/>
              </w:rPr>
            </w:pPr>
          </w:p>
          <w:p w:rsidR="00323E5A" w:rsidRPr="008B1480" w:rsidRDefault="00323E5A" w:rsidP="00925765">
            <w:pPr>
              <w:pStyle w:val="ListParagraph"/>
              <w:numPr>
                <w:ilvl w:val="0"/>
                <w:numId w:val="119"/>
              </w:numPr>
              <w:spacing w:line="276" w:lineRule="auto"/>
              <w:ind w:left="402"/>
              <w:jc w:val="both"/>
              <w:rPr>
                <w:rFonts w:ascii="Arial" w:hAnsi="Arial" w:cs="Arial"/>
                <w:sz w:val="24"/>
                <w:szCs w:val="24"/>
              </w:rPr>
            </w:pPr>
            <w:r w:rsidRPr="008B1480">
              <w:rPr>
                <w:rFonts w:ascii="Arial" w:hAnsi="Arial" w:cs="Arial"/>
                <w:sz w:val="24"/>
                <w:szCs w:val="24"/>
              </w:rPr>
              <w:t>Agree / Strongly Agree (</w:t>
            </w:r>
            <w:r w:rsidR="00D36328" w:rsidRPr="008B1480">
              <w:rPr>
                <w:rFonts w:ascii="Arial" w:hAnsi="Arial" w:cs="Arial"/>
                <w:sz w:val="24"/>
                <w:szCs w:val="24"/>
              </w:rPr>
              <w:t>3</w:t>
            </w:r>
            <w:r w:rsidRPr="008B1480">
              <w:rPr>
                <w:rFonts w:ascii="Arial" w:hAnsi="Arial" w:cs="Arial"/>
                <w:sz w:val="24"/>
                <w:szCs w:val="24"/>
              </w:rPr>
              <w:t>).</w:t>
            </w:r>
          </w:p>
          <w:p w:rsidR="00323E5A" w:rsidRPr="008B1480" w:rsidRDefault="00323E5A" w:rsidP="00925765">
            <w:pPr>
              <w:pStyle w:val="ListParagraph"/>
              <w:spacing w:line="276" w:lineRule="auto"/>
              <w:ind w:left="402"/>
              <w:jc w:val="both"/>
              <w:rPr>
                <w:rFonts w:ascii="Arial" w:hAnsi="Arial" w:cs="Arial"/>
                <w:sz w:val="24"/>
                <w:szCs w:val="24"/>
              </w:rPr>
            </w:pPr>
          </w:p>
          <w:p w:rsidR="00323E5A" w:rsidRPr="008B1480" w:rsidRDefault="00323E5A" w:rsidP="00925765">
            <w:pPr>
              <w:pStyle w:val="ListParagraph"/>
              <w:numPr>
                <w:ilvl w:val="0"/>
                <w:numId w:val="119"/>
              </w:numPr>
              <w:spacing w:line="276" w:lineRule="auto"/>
              <w:ind w:left="402"/>
              <w:jc w:val="both"/>
              <w:rPr>
                <w:rFonts w:ascii="Arial" w:hAnsi="Arial" w:cs="Arial"/>
                <w:sz w:val="24"/>
                <w:szCs w:val="24"/>
              </w:rPr>
            </w:pPr>
            <w:r w:rsidRPr="008B1480">
              <w:rPr>
                <w:rFonts w:ascii="Arial" w:hAnsi="Arial" w:cs="Arial"/>
                <w:sz w:val="24"/>
                <w:szCs w:val="24"/>
              </w:rPr>
              <w:t>Car parking area, garden lawn and vegetable patch immediately to the rear of the residence No 6 the Green should be included within the settlement boundary. (1)</w:t>
            </w:r>
          </w:p>
          <w:p w:rsidR="00D36328" w:rsidRPr="008B1480" w:rsidRDefault="00D36328" w:rsidP="00925765">
            <w:pPr>
              <w:pStyle w:val="ListParagraph"/>
              <w:spacing w:line="276" w:lineRule="auto"/>
              <w:ind w:left="402"/>
              <w:rPr>
                <w:rFonts w:ascii="Arial" w:hAnsi="Arial" w:cs="Arial"/>
                <w:sz w:val="24"/>
                <w:szCs w:val="24"/>
              </w:rPr>
            </w:pPr>
          </w:p>
          <w:p w:rsidR="00D36328" w:rsidRPr="008B1480" w:rsidRDefault="00D36328" w:rsidP="00925765">
            <w:pPr>
              <w:pStyle w:val="ListParagraph"/>
              <w:numPr>
                <w:ilvl w:val="0"/>
                <w:numId w:val="119"/>
              </w:numPr>
              <w:spacing w:line="276" w:lineRule="auto"/>
              <w:ind w:left="402"/>
              <w:jc w:val="both"/>
              <w:rPr>
                <w:rFonts w:ascii="Arial" w:hAnsi="Arial" w:cs="Arial"/>
                <w:sz w:val="24"/>
                <w:szCs w:val="24"/>
              </w:rPr>
            </w:pPr>
            <w:r w:rsidRPr="008B1480">
              <w:rPr>
                <w:rFonts w:ascii="Arial" w:hAnsi="Arial" w:cs="Arial"/>
                <w:sz w:val="24"/>
                <w:szCs w:val="24"/>
              </w:rPr>
              <w:t xml:space="preserve">Proposed housing option site RA/136 is supported for inclusion within the settlement boundary. </w:t>
            </w:r>
          </w:p>
          <w:p w:rsidR="009C6715" w:rsidRPr="008B1480" w:rsidRDefault="009C6715" w:rsidP="00925765">
            <w:pPr>
              <w:spacing w:line="276" w:lineRule="auto"/>
              <w:rPr>
                <w:rFonts w:ascii="Arial" w:hAnsi="Arial" w:cs="Arial"/>
                <w:sz w:val="24"/>
                <w:szCs w:val="24"/>
                <w:u w:val="single"/>
              </w:rPr>
            </w:pPr>
          </w:p>
        </w:tc>
        <w:tc>
          <w:tcPr>
            <w:tcW w:w="3605" w:type="dxa"/>
          </w:tcPr>
          <w:p w:rsidR="009C6715" w:rsidRPr="008B1480" w:rsidRDefault="009C6715" w:rsidP="00925765">
            <w:pPr>
              <w:spacing w:line="276" w:lineRule="auto"/>
              <w:rPr>
                <w:rFonts w:ascii="Arial" w:hAnsi="Arial" w:cs="Arial"/>
                <w:sz w:val="24"/>
                <w:szCs w:val="24"/>
                <w:u w:val="single"/>
              </w:rPr>
            </w:pPr>
          </w:p>
          <w:p w:rsidR="00323E5A" w:rsidRPr="008B1480" w:rsidRDefault="00323E5A" w:rsidP="00925765">
            <w:pPr>
              <w:pStyle w:val="ListParagraph"/>
              <w:numPr>
                <w:ilvl w:val="0"/>
                <w:numId w:val="120"/>
              </w:numPr>
              <w:spacing w:line="276" w:lineRule="auto"/>
              <w:ind w:left="459"/>
              <w:jc w:val="both"/>
              <w:rPr>
                <w:rFonts w:ascii="Arial" w:hAnsi="Arial" w:cs="Arial"/>
                <w:sz w:val="24"/>
                <w:szCs w:val="24"/>
              </w:rPr>
            </w:pPr>
            <w:r w:rsidRPr="008B1480">
              <w:rPr>
                <w:rFonts w:ascii="Arial" w:hAnsi="Arial" w:cs="Arial"/>
                <w:sz w:val="24"/>
                <w:szCs w:val="24"/>
              </w:rPr>
              <w:t>Noted</w:t>
            </w:r>
          </w:p>
          <w:p w:rsidR="00323E5A" w:rsidRPr="008B1480" w:rsidRDefault="00323E5A" w:rsidP="00925765">
            <w:pPr>
              <w:pStyle w:val="ListParagraph"/>
              <w:spacing w:line="276" w:lineRule="auto"/>
              <w:ind w:left="459"/>
              <w:jc w:val="both"/>
              <w:rPr>
                <w:rFonts w:ascii="Arial" w:hAnsi="Arial" w:cs="Arial"/>
                <w:sz w:val="24"/>
                <w:szCs w:val="24"/>
              </w:rPr>
            </w:pPr>
          </w:p>
          <w:p w:rsidR="00323E5A" w:rsidRPr="008B1480" w:rsidRDefault="00323E5A" w:rsidP="00925765">
            <w:pPr>
              <w:pStyle w:val="ListParagraph"/>
              <w:numPr>
                <w:ilvl w:val="0"/>
                <w:numId w:val="120"/>
              </w:numPr>
              <w:spacing w:line="276" w:lineRule="auto"/>
              <w:ind w:left="459"/>
              <w:jc w:val="both"/>
              <w:rPr>
                <w:rFonts w:ascii="Arial" w:hAnsi="Arial" w:cs="Arial"/>
                <w:sz w:val="24"/>
                <w:szCs w:val="24"/>
              </w:rPr>
            </w:pPr>
            <w:r w:rsidRPr="008B1480">
              <w:rPr>
                <w:rFonts w:ascii="Arial" w:hAnsi="Arial" w:cs="Arial"/>
                <w:sz w:val="24"/>
                <w:szCs w:val="24"/>
              </w:rPr>
              <w:t>Part of this land is now incorporated into the land as it directly serves the propert</w:t>
            </w:r>
            <w:r w:rsidR="00804893">
              <w:rPr>
                <w:rFonts w:ascii="Arial" w:hAnsi="Arial" w:cs="Arial"/>
                <w:sz w:val="24"/>
                <w:szCs w:val="24"/>
              </w:rPr>
              <w:t>y. However, in accordance with P</w:t>
            </w:r>
            <w:r w:rsidRPr="008B1480">
              <w:rPr>
                <w:rFonts w:ascii="Arial" w:hAnsi="Arial" w:cs="Arial"/>
                <w:sz w:val="24"/>
                <w:szCs w:val="24"/>
              </w:rPr>
              <w:t xml:space="preserve">rinciple 1 and </w:t>
            </w:r>
            <w:r w:rsidR="00804893">
              <w:rPr>
                <w:rFonts w:ascii="Arial" w:hAnsi="Arial" w:cs="Arial"/>
                <w:sz w:val="24"/>
                <w:szCs w:val="24"/>
              </w:rPr>
              <w:t xml:space="preserve">Principal </w:t>
            </w:r>
            <w:r w:rsidRPr="008B1480">
              <w:rPr>
                <w:rFonts w:ascii="Arial" w:hAnsi="Arial" w:cs="Arial"/>
                <w:sz w:val="24"/>
                <w:szCs w:val="24"/>
              </w:rPr>
              <w:t>3(</w:t>
            </w:r>
            <w:r w:rsidR="00D36328" w:rsidRPr="008B1480">
              <w:rPr>
                <w:rFonts w:ascii="Arial" w:hAnsi="Arial" w:cs="Arial"/>
                <w:sz w:val="24"/>
                <w:szCs w:val="24"/>
              </w:rPr>
              <w:t>e</w:t>
            </w:r>
            <w:r w:rsidRPr="008B1480">
              <w:rPr>
                <w:rFonts w:ascii="Arial" w:hAnsi="Arial" w:cs="Arial"/>
                <w:sz w:val="24"/>
                <w:szCs w:val="24"/>
              </w:rPr>
              <w:t xml:space="preserve">) not all of the land has been included as </w:t>
            </w:r>
            <w:r w:rsidR="00D36328" w:rsidRPr="008B1480">
              <w:rPr>
                <w:rFonts w:ascii="Arial" w:hAnsi="Arial" w:cs="Arial"/>
                <w:sz w:val="24"/>
                <w:szCs w:val="24"/>
              </w:rPr>
              <w:t>the development of the site would harm the character and structure of the settlement.</w:t>
            </w:r>
          </w:p>
          <w:p w:rsidR="00D36328" w:rsidRPr="008B1480" w:rsidRDefault="00D36328" w:rsidP="00925765">
            <w:pPr>
              <w:pStyle w:val="ListParagraph"/>
              <w:spacing w:line="276" w:lineRule="auto"/>
              <w:ind w:left="459"/>
              <w:jc w:val="both"/>
              <w:rPr>
                <w:rFonts w:ascii="Arial" w:hAnsi="Arial" w:cs="Arial"/>
                <w:sz w:val="24"/>
                <w:szCs w:val="24"/>
              </w:rPr>
            </w:pPr>
          </w:p>
          <w:p w:rsidR="0043287B" w:rsidRPr="008B1480" w:rsidRDefault="00D36328" w:rsidP="00FC4DDA">
            <w:pPr>
              <w:pStyle w:val="ListParagraph"/>
              <w:numPr>
                <w:ilvl w:val="0"/>
                <w:numId w:val="120"/>
              </w:numPr>
              <w:spacing w:line="276" w:lineRule="auto"/>
              <w:ind w:left="459"/>
              <w:jc w:val="both"/>
              <w:rPr>
                <w:rFonts w:ascii="Arial" w:hAnsi="Arial" w:cs="Arial"/>
                <w:sz w:val="24"/>
                <w:szCs w:val="24"/>
                <w:u w:val="single"/>
              </w:rPr>
            </w:pPr>
            <w:r w:rsidRPr="008B1480">
              <w:rPr>
                <w:rFonts w:ascii="Arial" w:hAnsi="Arial" w:cs="Arial"/>
                <w:sz w:val="24"/>
                <w:szCs w:val="24"/>
              </w:rPr>
              <w:t>Site RA/136 remains a potential</w:t>
            </w:r>
            <w:r w:rsidR="00FC4DDA">
              <w:rPr>
                <w:rFonts w:ascii="Arial" w:hAnsi="Arial" w:cs="Arial"/>
                <w:sz w:val="24"/>
                <w:szCs w:val="24"/>
              </w:rPr>
              <w:t xml:space="preserve"> housing site within the SSPLDD. If the site is progressed through the SSPLDD it will be included in the boundary.</w:t>
            </w:r>
          </w:p>
        </w:tc>
      </w:tr>
      <w:tr w:rsidR="009C6715" w:rsidRPr="008B1480" w:rsidTr="001B48AC">
        <w:trPr>
          <w:trHeight w:val="51"/>
        </w:trPr>
        <w:tc>
          <w:tcPr>
            <w:tcW w:w="2433" w:type="dxa"/>
          </w:tcPr>
          <w:p w:rsidR="009C6715" w:rsidRPr="008B1480" w:rsidRDefault="009C6715" w:rsidP="00925765">
            <w:pPr>
              <w:spacing w:line="276" w:lineRule="auto"/>
              <w:rPr>
                <w:rFonts w:ascii="Arial" w:hAnsi="Arial" w:cs="Arial"/>
                <w:sz w:val="24"/>
                <w:szCs w:val="24"/>
                <w:u w:val="single"/>
              </w:rPr>
            </w:pPr>
          </w:p>
          <w:p w:rsidR="0043287B" w:rsidRPr="008B1480" w:rsidRDefault="0043287B" w:rsidP="00925765">
            <w:pPr>
              <w:spacing w:line="276" w:lineRule="auto"/>
              <w:rPr>
                <w:rFonts w:ascii="Arial" w:hAnsi="Arial" w:cs="Arial"/>
                <w:b/>
                <w:sz w:val="24"/>
                <w:szCs w:val="24"/>
                <w:u w:val="single"/>
              </w:rPr>
            </w:pPr>
            <w:r w:rsidRPr="008B1480">
              <w:rPr>
                <w:rFonts w:ascii="Arial" w:hAnsi="Arial" w:cs="Arial"/>
                <w:b/>
                <w:sz w:val="24"/>
                <w:szCs w:val="24"/>
                <w:u w:val="single"/>
              </w:rPr>
              <w:t>Wilbarston</w:t>
            </w:r>
          </w:p>
          <w:p w:rsidR="00BA70C7" w:rsidRPr="008B1480" w:rsidRDefault="00BA70C7" w:rsidP="00925765">
            <w:pPr>
              <w:spacing w:line="276" w:lineRule="auto"/>
              <w:rPr>
                <w:rFonts w:ascii="Arial" w:hAnsi="Arial" w:cs="Arial"/>
                <w:sz w:val="24"/>
                <w:szCs w:val="24"/>
                <w:u w:val="single"/>
              </w:rPr>
            </w:pPr>
          </w:p>
          <w:p w:rsidR="0043287B" w:rsidRPr="008B1480" w:rsidRDefault="0043287B" w:rsidP="00925765">
            <w:pPr>
              <w:spacing w:line="276" w:lineRule="auto"/>
              <w:jc w:val="both"/>
              <w:rPr>
                <w:rFonts w:ascii="Arial" w:hAnsi="Arial" w:cs="Arial"/>
                <w:sz w:val="24"/>
                <w:szCs w:val="24"/>
                <w:u w:val="single"/>
              </w:rPr>
            </w:pPr>
            <w:r w:rsidRPr="008B1480">
              <w:rPr>
                <w:rFonts w:ascii="Arial" w:hAnsi="Arial" w:cs="Arial"/>
                <w:sz w:val="24"/>
                <w:szCs w:val="24"/>
                <w:u w:val="single"/>
              </w:rPr>
              <w:t xml:space="preserve">Question - </w:t>
            </w:r>
            <w:r w:rsidRPr="008B1480">
              <w:rPr>
                <w:rFonts w:ascii="Arial" w:hAnsi="Arial" w:cs="Arial"/>
                <w:sz w:val="24"/>
                <w:szCs w:val="24"/>
              </w:rPr>
              <w:t>Do you agree with the proposed settlement boundary, subject to the inclusion of new allocations?</w:t>
            </w:r>
          </w:p>
          <w:p w:rsidR="0043287B" w:rsidRPr="008B1480" w:rsidRDefault="0043287B" w:rsidP="00925765">
            <w:pPr>
              <w:spacing w:line="276" w:lineRule="auto"/>
              <w:rPr>
                <w:rFonts w:ascii="Arial" w:hAnsi="Arial" w:cs="Arial"/>
                <w:sz w:val="24"/>
                <w:szCs w:val="24"/>
                <w:u w:val="single"/>
              </w:rPr>
            </w:pPr>
          </w:p>
        </w:tc>
        <w:tc>
          <w:tcPr>
            <w:tcW w:w="3204" w:type="dxa"/>
          </w:tcPr>
          <w:p w:rsidR="009C6715" w:rsidRPr="008B1480" w:rsidRDefault="009C6715" w:rsidP="00925765">
            <w:pPr>
              <w:spacing w:line="276" w:lineRule="auto"/>
              <w:rPr>
                <w:rFonts w:ascii="Arial" w:hAnsi="Arial" w:cs="Arial"/>
                <w:sz w:val="24"/>
                <w:szCs w:val="24"/>
                <w:u w:val="single"/>
              </w:rPr>
            </w:pPr>
          </w:p>
          <w:p w:rsidR="0043287B" w:rsidRPr="008B1480" w:rsidRDefault="0043287B" w:rsidP="00925765">
            <w:pPr>
              <w:pStyle w:val="ListParagraph"/>
              <w:numPr>
                <w:ilvl w:val="0"/>
                <w:numId w:val="123"/>
              </w:numPr>
              <w:spacing w:after="200" w:line="276" w:lineRule="auto"/>
              <w:jc w:val="both"/>
              <w:rPr>
                <w:rFonts w:ascii="Arial" w:hAnsi="Arial" w:cs="Arial"/>
                <w:sz w:val="24"/>
                <w:szCs w:val="24"/>
              </w:rPr>
            </w:pPr>
            <w:r w:rsidRPr="008B1480">
              <w:rPr>
                <w:rFonts w:ascii="Arial" w:hAnsi="Arial" w:cs="Arial"/>
                <w:sz w:val="24"/>
                <w:szCs w:val="24"/>
              </w:rPr>
              <w:t>Disagree / Strongly Disagree (1).</w:t>
            </w:r>
          </w:p>
          <w:p w:rsidR="0043287B" w:rsidRPr="008B1480" w:rsidRDefault="0043287B" w:rsidP="00925765">
            <w:pPr>
              <w:pStyle w:val="ListParagraph"/>
              <w:spacing w:after="200" w:line="276" w:lineRule="auto"/>
              <w:jc w:val="both"/>
              <w:rPr>
                <w:rFonts w:ascii="Arial" w:hAnsi="Arial" w:cs="Arial"/>
                <w:sz w:val="24"/>
                <w:szCs w:val="24"/>
              </w:rPr>
            </w:pPr>
          </w:p>
          <w:p w:rsidR="0043287B" w:rsidRPr="008B1480" w:rsidRDefault="0043287B" w:rsidP="00925765">
            <w:pPr>
              <w:pStyle w:val="ListParagraph"/>
              <w:numPr>
                <w:ilvl w:val="0"/>
                <w:numId w:val="123"/>
              </w:numPr>
              <w:spacing w:line="276" w:lineRule="auto"/>
              <w:jc w:val="both"/>
              <w:rPr>
                <w:rFonts w:ascii="Arial" w:hAnsi="Arial" w:cs="Arial"/>
                <w:sz w:val="24"/>
                <w:szCs w:val="24"/>
              </w:rPr>
            </w:pPr>
            <w:r w:rsidRPr="008B1480">
              <w:rPr>
                <w:rFonts w:ascii="Arial" w:hAnsi="Arial" w:cs="Arial"/>
                <w:sz w:val="24"/>
                <w:szCs w:val="24"/>
              </w:rPr>
              <w:t>Agree / Strongly Agree (1).</w:t>
            </w:r>
          </w:p>
          <w:p w:rsidR="009D7C2E" w:rsidRPr="008B1480" w:rsidRDefault="009D7C2E" w:rsidP="00925765">
            <w:pPr>
              <w:pStyle w:val="ListParagraph"/>
              <w:spacing w:line="276" w:lineRule="auto"/>
              <w:rPr>
                <w:rFonts w:ascii="Arial" w:hAnsi="Arial" w:cs="Arial"/>
                <w:sz w:val="24"/>
                <w:szCs w:val="24"/>
              </w:rPr>
            </w:pPr>
          </w:p>
          <w:p w:rsidR="009D7C2E" w:rsidRPr="008B1480" w:rsidRDefault="009D7C2E" w:rsidP="00925765">
            <w:pPr>
              <w:pStyle w:val="ListParagraph"/>
              <w:numPr>
                <w:ilvl w:val="0"/>
                <w:numId w:val="123"/>
              </w:numPr>
              <w:spacing w:line="276" w:lineRule="auto"/>
              <w:jc w:val="both"/>
              <w:rPr>
                <w:rFonts w:ascii="Arial" w:hAnsi="Arial" w:cs="Arial"/>
                <w:sz w:val="24"/>
                <w:szCs w:val="24"/>
              </w:rPr>
            </w:pPr>
            <w:r w:rsidRPr="008B1480">
              <w:rPr>
                <w:rFonts w:ascii="Arial" w:hAnsi="Arial" w:cs="Arial"/>
                <w:sz w:val="24"/>
                <w:szCs w:val="24"/>
              </w:rPr>
              <w:t>Support the inclusion of RA/200 and RA/201.</w:t>
            </w:r>
          </w:p>
          <w:p w:rsidR="009D7C2E" w:rsidRPr="008B1480" w:rsidRDefault="009D7C2E" w:rsidP="00925765">
            <w:pPr>
              <w:pStyle w:val="ListParagraph"/>
              <w:spacing w:line="276" w:lineRule="auto"/>
              <w:rPr>
                <w:rFonts w:ascii="Arial" w:hAnsi="Arial" w:cs="Arial"/>
                <w:sz w:val="24"/>
                <w:szCs w:val="24"/>
              </w:rPr>
            </w:pPr>
          </w:p>
          <w:p w:rsidR="009D7C2E" w:rsidRPr="008B1480" w:rsidRDefault="009D7C2E" w:rsidP="00925765">
            <w:pPr>
              <w:pStyle w:val="ListParagraph"/>
              <w:numPr>
                <w:ilvl w:val="0"/>
                <w:numId w:val="123"/>
              </w:numPr>
              <w:spacing w:line="276" w:lineRule="auto"/>
              <w:jc w:val="both"/>
              <w:rPr>
                <w:rFonts w:ascii="Arial" w:hAnsi="Arial" w:cs="Arial"/>
                <w:sz w:val="24"/>
                <w:szCs w:val="24"/>
              </w:rPr>
            </w:pPr>
            <w:r w:rsidRPr="008B1480">
              <w:rPr>
                <w:rFonts w:ascii="Arial" w:hAnsi="Arial" w:cs="Arial"/>
                <w:sz w:val="24"/>
                <w:szCs w:val="24"/>
              </w:rPr>
              <w:t>Support the inclusion of RA/172</w:t>
            </w:r>
          </w:p>
          <w:p w:rsidR="0043287B" w:rsidRPr="008B1480" w:rsidRDefault="0043287B" w:rsidP="00925765">
            <w:pPr>
              <w:pStyle w:val="ListParagraph"/>
              <w:spacing w:line="276" w:lineRule="auto"/>
              <w:rPr>
                <w:rFonts w:ascii="Arial" w:hAnsi="Arial" w:cs="Arial"/>
                <w:sz w:val="24"/>
                <w:szCs w:val="24"/>
                <w:u w:val="single"/>
              </w:rPr>
            </w:pPr>
          </w:p>
        </w:tc>
        <w:tc>
          <w:tcPr>
            <w:tcW w:w="3605" w:type="dxa"/>
          </w:tcPr>
          <w:p w:rsidR="009C6715" w:rsidRPr="008B1480" w:rsidRDefault="009C6715" w:rsidP="00925765">
            <w:pPr>
              <w:spacing w:line="276" w:lineRule="auto"/>
              <w:rPr>
                <w:rFonts w:ascii="Arial" w:hAnsi="Arial" w:cs="Arial"/>
                <w:sz w:val="24"/>
                <w:szCs w:val="24"/>
                <w:u w:val="single"/>
              </w:rPr>
            </w:pPr>
          </w:p>
          <w:p w:rsidR="0043287B" w:rsidRPr="008B1480" w:rsidRDefault="009D7C2E" w:rsidP="00925765">
            <w:pPr>
              <w:pStyle w:val="ListParagraph"/>
              <w:numPr>
                <w:ilvl w:val="0"/>
                <w:numId w:val="124"/>
              </w:numPr>
              <w:spacing w:line="276" w:lineRule="auto"/>
              <w:ind w:left="459"/>
              <w:jc w:val="both"/>
              <w:rPr>
                <w:rFonts w:ascii="Arial" w:hAnsi="Arial" w:cs="Arial"/>
                <w:sz w:val="24"/>
                <w:szCs w:val="24"/>
              </w:rPr>
            </w:pPr>
            <w:r w:rsidRPr="008B1480">
              <w:rPr>
                <w:rFonts w:ascii="Arial" w:hAnsi="Arial" w:cs="Arial"/>
                <w:sz w:val="24"/>
                <w:szCs w:val="24"/>
              </w:rPr>
              <w:t>Noted</w:t>
            </w:r>
          </w:p>
          <w:p w:rsidR="009D7C2E" w:rsidRPr="008B1480" w:rsidRDefault="009D7C2E" w:rsidP="00925765">
            <w:pPr>
              <w:pStyle w:val="ListParagraph"/>
              <w:spacing w:line="276" w:lineRule="auto"/>
              <w:ind w:left="459"/>
              <w:jc w:val="both"/>
              <w:rPr>
                <w:rFonts w:ascii="Arial" w:hAnsi="Arial" w:cs="Arial"/>
                <w:sz w:val="24"/>
                <w:szCs w:val="24"/>
              </w:rPr>
            </w:pPr>
          </w:p>
          <w:p w:rsidR="009D7C2E" w:rsidRPr="008B1480" w:rsidRDefault="009D7C2E" w:rsidP="00925765">
            <w:pPr>
              <w:pStyle w:val="ListParagraph"/>
              <w:numPr>
                <w:ilvl w:val="0"/>
                <w:numId w:val="124"/>
              </w:numPr>
              <w:spacing w:line="276" w:lineRule="auto"/>
              <w:ind w:left="459"/>
              <w:jc w:val="both"/>
              <w:rPr>
                <w:rFonts w:ascii="Arial" w:hAnsi="Arial" w:cs="Arial"/>
                <w:sz w:val="24"/>
                <w:szCs w:val="24"/>
              </w:rPr>
            </w:pPr>
            <w:r w:rsidRPr="008B1480">
              <w:rPr>
                <w:rFonts w:ascii="Arial" w:hAnsi="Arial" w:cs="Arial"/>
                <w:sz w:val="24"/>
                <w:szCs w:val="24"/>
              </w:rPr>
              <w:t>Noted</w:t>
            </w:r>
          </w:p>
          <w:p w:rsidR="009D7C2E" w:rsidRPr="008B1480" w:rsidRDefault="009D7C2E" w:rsidP="00925765">
            <w:pPr>
              <w:pStyle w:val="ListParagraph"/>
              <w:spacing w:line="276" w:lineRule="auto"/>
              <w:ind w:left="459"/>
              <w:jc w:val="both"/>
              <w:rPr>
                <w:rFonts w:ascii="Arial" w:hAnsi="Arial" w:cs="Arial"/>
                <w:sz w:val="24"/>
                <w:szCs w:val="24"/>
              </w:rPr>
            </w:pPr>
          </w:p>
          <w:p w:rsidR="009D7C2E" w:rsidRPr="008B1480" w:rsidRDefault="009D7C2E" w:rsidP="00925765">
            <w:pPr>
              <w:pStyle w:val="ListParagraph"/>
              <w:numPr>
                <w:ilvl w:val="0"/>
                <w:numId w:val="124"/>
              </w:numPr>
              <w:spacing w:line="276" w:lineRule="auto"/>
              <w:ind w:left="459"/>
              <w:jc w:val="both"/>
              <w:rPr>
                <w:rFonts w:ascii="Arial" w:hAnsi="Arial" w:cs="Arial"/>
                <w:sz w:val="24"/>
                <w:szCs w:val="24"/>
              </w:rPr>
            </w:pPr>
            <w:r w:rsidRPr="008B1480">
              <w:rPr>
                <w:rFonts w:ascii="Arial" w:hAnsi="Arial" w:cs="Arial"/>
                <w:sz w:val="24"/>
                <w:szCs w:val="24"/>
              </w:rPr>
              <w:t xml:space="preserve">Both RA/200 and RA/201 which were promoted as mixed and affordable housing have been discounted due to their adverse impact on the landscape </w:t>
            </w:r>
            <w:r w:rsidR="00F65FD0" w:rsidRPr="008B1480">
              <w:rPr>
                <w:rFonts w:ascii="Arial" w:hAnsi="Arial" w:cs="Arial"/>
                <w:sz w:val="24"/>
                <w:szCs w:val="24"/>
              </w:rPr>
              <w:t>and drainage</w:t>
            </w:r>
            <w:r w:rsidRPr="008B1480">
              <w:rPr>
                <w:rFonts w:ascii="Arial" w:hAnsi="Arial" w:cs="Arial"/>
                <w:sz w:val="24"/>
                <w:szCs w:val="24"/>
              </w:rPr>
              <w:t xml:space="preserve"> constraints. They will not be included within the settlement boundary.</w:t>
            </w:r>
          </w:p>
          <w:p w:rsidR="009D7C2E" w:rsidRPr="008B1480" w:rsidRDefault="009D7C2E" w:rsidP="00925765">
            <w:pPr>
              <w:pStyle w:val="ListParagraph"/>
              <w:spacing w:line="276" w:lineRule="auto"/>
              <w:ind w:left="459"/>
              <w:jc w:val="both"/>
              <w:rPr>
                <w:rFonts w:ascii="Arial" w:hAnsi="Arial" w:cs="Arial"/>
                <w:sz w:val="24"/>
                <w:szCs w:val="24"/>
              </w:rPr>
            </w:pPr>
          </w:p>
          <w:p w:rsidR="009D7C2E" w:rsidRPr="008B1480" w:rsidRDefault="009D7C2E" w:rsidP="00925765">
            <w:pPr>
              <w:pStyle w:val="ListParagraph"/>
              <w:numPr>
                <w:ilvl w:val="0"/>
                <w:numId w:val="124"/>
              </w:numPr>
              <w:spacing w:line="276" w:lineRule="auto"/>
              <w:ind w:left="459"/>
              <w:jc w:val="both"/>
              <w:rPr>
                <w:rFonts w:ascii="Arial" w:hAnsi="Arial" w:cs="Arial"/>
                <w:sz w:val="24"/>
                <w:szCs w:val="24"/>
              </w:rPr>
            </w:pPr>
            <w:r w:rsidRPr="008B1480">
              <w:rPr>
                <w:rFonts w:ascii="Arial" w:hAnsi="Arial" w:cs="Arial"/>
                <w:sz w:val="24"/>
                <w:szCs w:val="24"/>
              </w:rPr>
              <w:t>Site RA/172 remains a potential housing option, but fo</w:t>
            </w:r>
            <w:r w:rsidR="00804893">
              <w:rPr>
                <w:rFonts w:ascii="Arial" w:hAnsi="Arial" w:cs="Arial"/>
                <w:sz w:val="24"/>
                <w:szCs w:val="24"/>
              </w:rPr>
              <w:t>r affordable housing. Defining P</w:t>
            </w:r>
            <w:r w:rsidRPr="008B1480">
              <w:rPr>
                <w:rFonts w:ascii="Arial" w:hAnsi="Arial" w:cs="Arial"/>
                <w:sz w:val="24"/>
                <w:szCs w:val="24"/>
              </w:rPr>
              <w:t xml:space="preserve">rinciple 3(b) states that allocations for </w:t>
            </w:r>
            <w:r w:rsidRPr="008B1480">
              <w:rPr>
                <w:rFonts w:ascii="Arial" w:hAnsi="Arial" w:cs="Arial"/>
                <w:sz w:val="24"/>
                <w:szCs w:val="24"/>
              </w:rPr>
              <w:lastRenderedPageBreak/>
              <w:t xml:space="preserve">affordable housing should be excluded from the settlement boundary. </w:t>
            </w:r>
          </w:p>
          <w:p w:rsidR="009D7C2E" w:rsidRPr="008B1480" w:rsidRDefault="009D7C2E" w:rsidP="00925765">
            <w:pPr>
              <w:pStyle w:val="ListParagraph"/>
              <w:spacing w:line="276" w:lineRule="auto"/>
              <w:rPr>
                <w:rFonts w:ascii="Arial" w:hAnsi="Arial" w:cs="Arial"/>
                <w:sz w:val="24"/>
                <w:szCs w:val="24"/>
                <w:u w:val="single"/>
              </w:rPr>
            </w:pPr>
          </w:p>
        </w:tc>
      </w:tr>
    </w:tbl>
    <w:p w:rsidR="00BE14E2" w:rsidRPr="008B1480" w:rsidRDefault="00BE14E2" w:rsidP="00925765">
      <w:pPr>
        <w:rPr>
          <w:rFonts w:ascii="Arial" w:hAnsi="Arial" w:cs="Arial"/>
          <w:sz w:val="24"/>
          <w:szCs w:val="24"/>
          <w:u w:val="single"/>
        </w:rPr>
      </w:pPr>
    </w:p>
    <w:p w:rsidR="002168DC" w:rsidRPr="008B1480" w:rsidRDefault="00096CF8" w:rsidP="00925765">
      <w:pPr>
        <w:ind w:left="709" w:hanging="709"/>
        <w:jc w:val="both"/>
        <w:rPr>
          <w:rFonts w:ascii="Arial" w:hAnsi="Arial" w:cs="Arial"/>
          <w:sz w:val="24"/>
          <w:szCs w:val="24"/>
        </w:rPr>
      </w:pPr>
      <w:r w:rsidRPr="008B1480">
        <w:rPr>
          <w:rFonts w:ascii="Arial" w:hAnsi="Arial" w:cs="Arial"/>
          <w:sz w:val="24"/>
          <w:szCs w:val="24"/>
        </w:rPr>
        <w:t>4.4.</w:t>
      </w:r>
      <w:r w:rsidR="00C126B3" w:rsidRPr="008B1480">
        <w:rPr>
          <w:rFonts w:ascii="Arial" w:hAnsi="Arial" w:cs="Arial"/>
          <w:sz w:val="24"/>
          <w:szCs w:val="24"/>
        </w:rPr>
        <w:tab/>
      </w:r>
      <w:r w:rsidR="002168DC" w:rsidRPr="008B1480">
        <w:rPr>
          <w:rFonts w:ascii="Arial" w:hAnsi="Arial" w:cs="Arial"/>
          <w:sz w:val="24"/>
          <w:szCs w:val="24"/>
        </w:rPr>
        <w:t>The following plans set out recommended changes to the settlement boundaries for each settlement within the borough of Kettering, with the exception of Brampton Ash, Dingley, Orton and Pipewell which shall remain as scattered settlements within open countryside.</w:t>
      </w:r>
      <w:r w:rsidR="00D13970" w:rsidRPr="008B1480">
        <w:rPr>
          <w:rFonts w:ascii="Arial" w:hAnsi="Arial" w:cs="Arial"/>
          <w:sz w:val="24"/>
          <w:szCs w:val="24"/>
        </w:rPr>
        <w:t xml:space="preserve"> </w:t>
      </w:r>
      <w:r w:rsidR="002C1039" w:rsidRPr="008B1480">
        <w:rPr>
          <w:rFonts w:ascii="Arial" w:hAnsi="Arial" w:cs="Arial"/>
          <w:sz w:val="24"/>
          <w:szCs w:val="24"/>
        </w:rPr>
        <w:t>These changes are made in accordance with the settlement boundary defining principles.</w:t>
      </w:r>
    </w:p>
    <w:p w:rsidR="00096CF8" w:rsidRDefault="00096CF8" w:rsidP="00925765">
      <w:pPr>
        <w:ind w:left="709" w:hanging="709"/>
        <w:rPr>
          <w:rFonts w:ascii="Arial" w:hAnsi="Arial" w:cs="Arial"/>
          <w:sz w:val="24"/>
          <w:szCs w:val="24"/>
        </w:rPr>
      </w:pPr>
      <w:r w:rsidRPr="008B1480">
        <w:rPr>
          <w:rFonts w:ascii="Arial" w:hAnsi="Arial" w:cs="Arial"/>
          <w:sz w:val="24"/>
          <w:szCs w:val="24"/>
        </w:rPr>
        <w:t>4.5</w:t>
      </w:r>
      <w:r w:rsidRPr="008B1480">
        <w:rPr>
          <w:rFonts w:ascii="Arial" w:hAnsi="Arial" w:cs="Arial"/>
          <w:sz w:val="24"/>
          <w:szCs w:val="24"/>
        </w:rPr>
        <w:tab/>
        <w:t>The key below ex</w:t>
      </w:r>
      <w:r w:rsidR="002C1039" w:rsidRPr="008B1480">
        <w:rPr>
          <w:rFonts w:ascii="Arial" w:hAnsi="Arial" w:cs="Arial"/>
          <w:sz w:val="24"/>
          <w:szCs w:val="24"/>
        </w:rPr>
        <w:t>plains the markings on each map</w:t>
      </w:r>
      <w:r w:rsidRPr="008B1480">
        <w:rPr>
          <w:rFonts w:ascii="Arial" w:hAnsi="Arial" w:cs="Arial"/>
          <w:sz w:val="24"/>
          <w:szCs w:val="24"/>
        </w:rPr>
        <w:t xml:space="preserve"> and what they represent</w:t>
      </w:r>
      <w:r w:rsidR="002C1039" w:rsidRPr="008B1480">
        <w:rPr>
          <w:rFonts w:ascii="Arial" w:hAnsi="Arial" w:cs="Arial"/>
          <w:sz w:val="24"/>
          <w:szCs w:val="24"/>
        </w:rPr>
        <w:t>, in order</w:t>
      </w:r>
      <w:r w:rsidRPr="008B1480">
        <w:rPr>
          <w:rFonts w:ascii="Arial" w:hAnsi="Arial" w:cs="Arial"/>
          <w:sz w:val="24"/>
          <w:szCs w:val="24"/>
        </w:rPr>
        <w:t xml:space="preserve"> to aid</w:t>
      </w:r>
      <w:r w:rsidR="002C1039" w:rsidRPr="008B1480">
        <w:rPr>
          <w:rFonts w:ascii="Arial" w:hAnsi="Arial" w:cs="Arial"/>
          <w:sz w:val="24"/>
          <w:szCs w:val="24"/>
        </w:rPr>
        <w:t xml:space="preserve"> the reader’s </w:t>
      </w:r>
      <w:r w:rsidRPr="008B1480">
        <w:rPr>
          <w:rFonts w:ascii="Arial" w:hAnsi="Arial" w:cs="Arial"/>
          <w:sz w:val="24"/>
          <w:szCs w:val="24"/>
        </w:rPr>
        <w:t>interpretation</w:t>
      </w:r>
      <w:r w:rsidR="002C1039" w:rsidRPr="008B1480">
        <w:rPr>
          <w:rFonts w:ascii="Arial" w:hAnsi="Arial" w:cs="Arial"/>
          <w:sz w:val="24"/>
          <w:szCs w:val="24"/>
        </w:rPr>
        <w:t xml:space="preserve"> of the changes which are now recommended</w:t>
      </w:r>
      <w:r w:rsidRPr="008B1480">
        <w:rPr>
          <w:rFonts w:ascii="Arial" w:hAnsi="Arial" w:cs="Arial"/>
          <w:sz w:val="24"/>
          <w:szCs w:val="24"/>
        </w:rPr>
        <w:t>.</w:t>
      </w: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5B451F" w:rsidRDefault="005B451F" w:rsidP="00925765">
      <w:pPr>
        <w:ind w:left="709" w:hanging="709"/>
        <w:rPr>
          <w:rFonts w:ascii="Arial" w:hAnsi="Arial" w:cs="Arial"/>
          <w:sz w:val="24"/>
          <w:szCs w:val="24"/>
        </w:rPr>
      </w:pPr>
    </w:p>
    <w:p w:rsidR="00BA4650" w:rsidRPr="008B1480" w:rsidRDefault="00BA4650" w:rsidP="00925765">
      <w:pPr>
        <w:pStyle w:val="ListParagraph"/>
        <w:ind w:left="765" w:hanging="765"/>
        <w:rPr>
          <w:rFonts w:ascii="Arial" w:hAnsi="Arial" w:cs="Arial"/>
          <w:sz w:val="24"/>
          <w:szCs w:val="24"/>
          <w:u w:val="single"/>
        </w:rPr>
      </w:pPr>
      <w:r w:rsidRPr="008B1480">
        <w:rPr>
          <w:rFonts w:ascii="Arial" w:hAnsi="Arial" w:cs="Arial"/>
          <w:sz w:val="24"/>
          <w:szCs w:val="24"/>
          <w:u w:val="single"/>
        </w:rPr>
        <w:lastRenderedPageBreak/>
        <w:t>Key</w:t>
      </w:r>
    </w:p>
    <w:tbl>
      <w:tblPr>
        <w:tblStyle w:val="TableGrid"/>
        <w:tblW w:w="0" w:type="auto"/>
        <w:tblLook w:val="04A0" w:firstRow="1" w:lastRow="0" w:firstColumn="1" w:lastColumn="0" w:noHBand="0" w:noVBand="1"/>
      </w:tblPr>
      <w:tblGrid>
        <w:gridCol w:w="1536"/>
        <w:gridCol w:w="7706"/>
      </w:tblGrid>
      <w:tr w:rsidR="00D62DE0" w:rsidRPr="008B1480" w:rsidTr="00777210">
        <w:tc>
          <w:tcPr>
            <w:tcW w:w="1536" w:type="dxa"/>
          </w:tcPr>
          <w:p w:rsidR="00D62DE0" w:rsidRPr="008B1480" w:rsidRDefault="00D62DE0" w:rsidP="00925765">
            <w:pPr>
              <w:spacing w:line="276" w:lineRule="auto"/>
              <w:rPr>
                <w:rFonts w:ascii="Arial" w:hAnsi="Arial" w:cs="Arial"/>
                <w:sz w:val="24"/>
                <w:szCs w:val="24"/>
                <w:u w:val="single"/>
              </w:rPr>
            </w:pPr>
            <w:r w:rsidRPr="008B1480">
              <w:rPr>
                <w:rFonts w:ascii="Arial" w:hAnsi="Arial" w:cs="Arial"/>
                <w:noProof/>
                <w:sz w:val="24"/>
                <w:szCs w:val="24"/>
                <w:u w:val="single"/>
                <w:lang w:eastAsia="en-GB"/>
              </w:rPr>
              <w:drawing>
                <wp:inline distT="0" distB="0" distL="0" distR="0" wp14:anchorId="04856B4D" wp14:editId="0D720EE4">
                  <wp:extent cx="838200" cy="93345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 JCS Employment.jpg"/>
                          <pic:cNvPicPr/>
                        </pic:nvPicPr>
                        <pic:blipFill>
                          <a:blip r:embed="rId13">
                            <a:extLst>
                              <a:ext uri="{28A0092B-C50C-407E-A947-70E740481C1C}">
                                <a14:useLocalDpi xmlns:a14="http://schemas.microsoft.com/office/drawing/2010/main" val="0"/>
                              </a:ext>
                            </a:extLst>
                          </a:blip>
                          <a:stretch>
                            <a:fillRect/>
                          </a:stretch>
                        </pic:blipFill>
                        <pic:spPr>
                          <a:xfrm>
                            <a:off x="0" y="0"/>
                            <a:ext cx="838200" cy="933450"/>
                          </a:xfrm>
                          <a:prstGeom prst="rect">
                            <a:avLst/>
                          </a:prstGeom>
                        </pic:spPr>
                      </pic:pic>
                    </a:graphicData>
                  </a:graphic>
                </wp:inline>
              </w:drawing>
            </w:r>
          </w:p>
        </w:tc>
        <w:tc>
          <w:tcPr>
            <w:tcW w:w="7706" w:type="dxa"/>
          </w:tcPr>
          <w:p w:rsidR="00777210" w:rsidRPr="008B1480" w:rsidRDefault="00777210" w:rsidP="00925765">
            <w:pPr>
              <w:spacing w:line="276" w:lineRule="auto"/>
              <w:jc w:val="both"/>
              <w:rPr>
                <w:rFonts w:ascii="Arial" w:hAnsi="Arial" w:cs="Arial"/>
                <w:sz w:val="24"/>
                <w:szCs w:val="24"/>
              </w:rPr>
            </w:pPr>
          </w:p>
          <w:p w:rsidR="00777210" w:rsidRPr="008B1480" w:rsidRDefault="00777210" w:rsidP="00925765">
            <w:pPr>
              <w:spacing w:line="276" w:lineRule="auto"/>
              <w:jc w:val="both"/>
              <w:rPr>
                <w:rFonts w:ascii="Arial" w:hAnsi="Arial" w:cs="Arial"/>
                <w:sz w:val="24"/>
                <w:szCs w:val="24"/>
              </w:rPr>
            </w:pPr>
          </w:p>
          <w:p w:rsidR="00D62DE0" w:rsidRPr="008B1480" w:rsidRDefault="00D62DE0" w:rsidP="00925765">
            <w:pPr>
              <w:spacing w:line="276" w:lineRule="auto"/>
              <w:jc w:val="both"/>
              <w:rPr>
                <w:rFonts w:ascii="Arial" w:hAnsi="Arial" w:cs="Arial"/>
                <w:sz w:val="24"/>
                <w:szCs w:val="24"/>
              </w:rPr>
            </w:pPr>
            <w:r w:rsidRPr="008B1480">
              <w:rPr>
                <w:rFonts w:ascii="Arial" w:hAnsi="Arial" w:cs="Arial"/>
                <w:sz w:val="24"/>
                <w:szCs w:val="24"/>
              </w:rPr>
              <w:t>Proposed Strategic Employment Allocation (Joint Core Strategy)</w:t>
            </w:r>
          </w:p>
          <w:p w:rsidR="00D62DE0" w:rsidRPr="008B1480" w:rsidRDefault="00D62DE0" w:rsidP="00925765">
            <w:pPr>
              <w:spacing w:line="276" w:lineRule="auto"/>
              <w:jc w:val="both"/>
              <w:rPr>
                <w:rFonts w:ascii="Arial" w:hAnsi="Arial" w:cs="Arial"/>
                <w:sz w:val="24"/>
                <w:szCs w:val="24"/>
                <w:u w:val="single"/>
              </w:rPr>
            </w:pPr>
          </w:p>
        </w:tc>
      </w:tr>
      <w:tr w:rsidR="00D62DE0" w:rsidRPr="008B1480" w:rsidTr="00777210">
        <w:tc>
          <w:tcPr>
            <w:tcW w:w="1536" w:type="dxa"/>
          </w:tcPr>
          <w:p w:rsidR="00D62DE0" w:rsidRPr="008B1480" w:rsidRDefault="00777210" w:rsidP="00925765">
            <w:pPr>
              <w:spacing w:line="276" w:lineRule="auto"/>
              <w:rPr>
                <w:rFonts w:ascii="Arial" w:hAnsi="Arial" w:cs="Arial"/>
                <w:sz w:val="24"/>
                <w:szCs w:val="24"/>
                <w:u w:val="single"/>
              </w:rPr>
            </w:pPr>
            <w:r w:rsidRPr="008B1480">
              <w:rPr>
                <w:rFonts w:ascii="Arial" w:hAnsi="Arial" w:cs="Arial"/>
                <w:noProof/>
                <w:sz w:val="24"/>
                <w:szCs w:val="24"/>
                <w:u w:val="single"/>
                <w:lang w:eastAsia="en-GB"/>
              </w:rPr>
              <w:drawing>
                <wp:inline distT="0" distB="0" distL="0" distR="0" wp14:anchorId="6BB1F0DB" wp14:editId="2471EBF5">
                  <wp:extent cx="777324" cy="938150"/>
                  <wp:effectExtent l="0" t="0" r="381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 SUEJCS.jpg"/>
                          <pic:cNvPicPr/>
                        </pic:nvPicPr>
                        <pic:blipFill>
                          <a:blip r:embed="rId14">
                            <a:extLst>
                              <a:ext uri="{28A0092B-C50C-407E-A947-70E740481C1C}">
                                <a14:useLocalDpi xmlns:a14="http://schemas.microsoft.com/office/drawing/2010/main" val="0"/>
                              </a:ext>
                            </a:extLst>
                          </a:blip>
                          <a:stretch>
                            <a:fillRect/>
                          </a:stretch>
                        </pic:blipFill>
                        <pic:spPr>
                          <a:xfrm>
                            <a:off x="0" y="0"/>
                            <a:ext cx="777672" cy="938570"/>
                          </a:xfrm>
                          <a:prstGeom prst="rect">
                            <a:avLst/>
                          </a:prstGeom>
                        </pic:spPr>
                      </pic:pic>
                    </a:graphicData>
                  </a:graphic>
                </wp:inline>
              </w:drawing>
            </w:r>
          </w:p>
        </w:tc>
        <w:tc>
          <w:tcPr>
            <w:tcW w:w="7706" w:type="dxa"/>
          </w:tcPr>
          <w:p w:rsidR="00777210" w:rsidRPr="008B1480" w:rsidRDefault="00777210" w:rsidP="00925765">
            <w:pPr>
              <w:spacing w:line="276" w:lineRule="auto"/>
              <w:jc w:val="both"/>
              <w:rPr>
                <w:rFonts w:ascii="Arial" w:hAnsi="Arial" w:cs="Arial"/>
                <w:sz w:val="24"/>
                <w:szCs w:val="24"/>
              </w:rPr>
            </w:pPr>
          </w:p>
          <w:p w:rsidR="00777210" w:rsidRPr="008B1480" w:rsidRDefault="00777210" w:rsidP="00925765">
            <w:pPr>
              <w:spacing w:line="276" w:lineRule="auto"/>
              <w:jc w:val="both"/>
              <w:rPr>
                <w:rFonts w:ascii="Arial" w:hAnsi="Arial" w:cs="Arial"/>
                <w:sz w:val="24"/>
                <w:szCs w:val="24"/>
              </w:rPr>
            </w:pPr>
          </w:p>
          <w:p w:rsidR="00D62DE0" w:rsidRPr="008B1480" w:rsidRDefault="00D62DE0" w:rsidP="00925765">
            <w:pPr>
              <w:spacing w:line="276" w:lineRule="auto"/>
              <w:jc w:val="both"/>
              <w:rPr>
                <w:rFonts w:ascii="Arial" w:hAnsi="Arial" w:cs="Arial"/>
                <w:sz w:val="24"/>
                <w:szCs w:val="24"/>
              </w:rPr>
            </w:pPr>
            <w:r w:rsidRPr="008B1480">
              <w:rPr>
                <w:rFonts w:ascii="Arial" w:hAnsi="Arial" w:cs="Arial"/>
                <w:sz w:val="24"/>
                <w:szCs w:val="24"/>
              </w:rPr>
              <w:t>Proposed Sustainable Urban Extension (Joint Core Strategy)</w:t>
            </w:r>
          </w:p>
          <w:p w:rsidR="00D62DE0" w:rsidRPr="008B1480" w:rsidRDefault="00D62DE0" w:rsidP="00925765">
            <w:pPr>
              <w:spacing w:line="276" w:lineRule="auto"/>
              <w:jc w:val="both"/>
              <w:rPr>
                <w:rFonts w:ascii="Arial" w:hAnsi="Arial" w:cs="Arial"/>
                <w:sz w:val="24"/>
                <w:szCs w:val="24"/>
                <w:u w:val="single"/>
              </w:rPr>
            </w:pPr>
          </w:p>
        </w:tc>
      </w:tr>
      <w:tr w:rsidR="00D62DE0" w:rsidRPr="008B1480" w:rsidTr="00777210">
        <w:tc>
          <w:tcPr>
            <w:tcW w:w="1536" w:type="dxa"/>
          </w:tcPr>
          <w:p w:rsidR="00D62DE0" w:rsidRPr="008B1480" w:rsidRDefault="00777210" w:rsidP="00925765">
            <w:pPr>
              <w:spacing w:line="276" w:lineRule="auto"/>
              <w:rPr>
                <w:rFonts w:ascii="Arial" w:hAnsi="Arial" w:cs="Arial"/>
                <w:sz w:val="24"/>
                <w:szCs w:val="24"/>
                <w:u w:val="single"/>
              </w:rPr>
            </w:pPr>
            <w:r w:rsidRPr="008B1480">
              <w:rPr>
                <w:rFonts w:ascii="Arial" w:hAnsi="Arial" w:cs="Arial"/>
                <w:noProof/>
                <w:sz w:val="24"/>
                <w:szCs w:val="24"/>
                <w:u w:val="single"/>
                <w:lang w:eastAsia="en-GB"/>
              </w:rPr>
              <w:drawing>
                <wp:inline distT="0" distB="0" distL="0" distR="0" wp14:anchorId="4175ED25" wp14:editId="641787CB">
                  <wp:extent cx="760620" cy="878774"/>
                  <wp:effectExtent l="0" t="0" r="190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 EB.jpg"/>
                          <pic:cNvPicPr/>
                        </pic:nvPicPr>
                        <pic:blipFill>
                          <a:blip r:embed="rId15">
                            <a:extLst>
                              <a:ext uri="{28A0092B-C50C-407E-A947-70E740481C1C}">
                                <a14:useLocalDpi xmlns:a14="http://schemas.microsoft.com/office/drawing/2010/main" val="0"/>
                              </a:ext>
                            </a:extLst>
                          </a:blip>
                          <a:stretch>
                            <a:fillRect/>
                          </a:stretch>
                        </pic:blipFill>
                        <pic:spPr>
                          <a:xfrm>
                            <a:off x="0" y="0"/>
                            <a:ext cx="766320" cy="885360"/>
                          </a:xfrm>
                          <a:prstGeom prst="rect">
                            <a:avLst/>
                          </a:prstGeom>
                        </pic:spPr>
                      </pic:pic>
                    </a:graphicData>
                  </a:graphic>
                </wp:inline>
              </w:drawing>
            </w:r>
          </w:p>
        </w:tc>
        <w:tc>
          <w:tcPr>
            <w:tcW w:w="7706" w:type="dxa"/>
          </w:tcPr>
          <w:p w:rsidR="00777210" w:rsidRPr="008B1480" w:rsidRDefault="00777210" w:rsidP="00925765">
            <w:pPr>
              <w:spacing w:line="276" w:lineRule="auto"/>
              <w:jc w:val="both"/>
              <w:rPr>
                <w:rFonts w:ascii="Arial" w:hAnsi="Arial" w:cs="Arial"/>
                <w:sz w:val="24"/>
                <w:szCs w:val="24"/>
              </w:rPr>
            </w:pPr>
          </w:p>
          <w:p w:rsidR="00777210" w:rsidRPr="008B1480" w:rsidRDefault="00777210" w:rsidP="00925765">
            <w:pPr>
              <w:spacing w:line="276" w:lineRule="auto"/>
              <w:jc w:val="both"/>
              <w:rPr>
                <w:rFonts w:ascii="Arial" w:hAnsi="Arial" w:cs="Arial"/>
                <w:sz w:val="24"/>
                <w:szCs w:val="24"/>
              </w:rPr>
            </w:pPr>
          </w:p>
          <w:p w:rsidR="00D62DE0" w:rsidRPr="008B1480" w:rsidRDefault="00D62DE0" w:rsidP="00925765">
            <w:pPr>
              <w:spacing w:line="276" w:lineRule="auto"/>
              <w:jc w:val="both"/>
              <w:rPr>
                <w:rFonts w:ascii="Arial" w:hAnsi="Arial" w:cs="Arial"/>
                <w:sz w:val="24"/>
                <w:szCs w:val="24"/>
              </w:rPr>
            </w:pPr>
            <w:r w:rsidRPr="008B1480">
              <w:rPr>
                <w:rFonts w:ascii="Arial" w:hAnsi="Arial" w:cs="Arial"/>
                <w:sz w:val="24"/>
                <w:szCs w:val="24"/>
              </w:rPr>
              <w:t xml:space="preserve">Existing Settlement Boundary </w:t>
            </w:r>
          </w:p>
          <w:p w:rsidR="00D62DE0" w:rsidRPr="008B1480" w:rsidRDefault="00D62DE0" w:rsidP="00925765">
            <w:pPr>
              <w:spacing w:line="276" w:lineRule="auto"/>
              <w:jc w:val="both"/>
              <w:rPr>
                <w:rFonts w:ascii="Arial" w:hAnsi="Arial" w:cs="Arial"/>
                <w:sz w:val="24"/>
                <w:szCs w:val="24"/>
                <w:u w:val="single"/>
              </w:rPr>
            </w:pPr>
          </w:p>
        </w:tc>
      </w:tr>
      <w:tr w:rsidR="00D62DE0" w:rsidRPr="008B1480" w:rsidTr="00777210">
        <w:tc>
          <w:tcPr>
            <w:tcW w:w="1536" w:type="dxa"/>
          </w:tcPr>
          <w:p w:rsidR="00D62DE0" w:rsidRPr="008B1480" w:rsidRDefault="00D62DE0" w:rsidP="00925765">
            <w:pPr>
              <w:spacing w:line="276" w:lineRule="auto"/>
              <w:rPr>
                <w:rFonts w:ascii="Arial" w:hAnsi="Arial" w:cs="Arial"/>
                <w:sz w:val="24"/>
                <w:szCs w:val="24"/>
                <w:u w:val="single"/>
              </w:rPr>
            </w:pPr>
            <w:r w:rsidRPr="008B1480">
              <w:rPr>
                <w:rFonts w:ascii="Arial" w:hAnsi="Arial" w:cs="Arial"/>
                <w:noProof/>
                <w:sz w:val="24"/>
                <w:szCs w:val="24"/>
                <w:u w:val="single"/>
                <w:lang w:eastAsia="en-GB"/>
              </w:rPr>
              <w:drawing>
                <wp:inline distT="0" distB="0" distL="0" distR="0" wp14:anchorId="75C17167" wp14:editId="19286386">
                  <wp:extent cx="771896" cy="1034341"/>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 PBoundary.jpg"/>
                          <pic:cNvPicPr/>
                        </pic:nvPicPr>
                        <pic:blipFill>
                          <a:blip r:embed="rId16">
                            <a:extLst>
                              <a:ext uri="{28A0092B-C50C-407E-A947-70E740481C1C}">
                                <a14:useLocalDpi xmlns:a14="http://schemas.microsoft.com/office/drawing/2010/main" val="0"/>
                              </a:ext>
                            </a:extLst>
                          </a:blip>
                          <a:stretch>
                            <a:fillRect/>
                          </a:stretch>
                        </pic:blipFill>
                        <pic:spPr>
                          <a:xfrm>
                            <a:off x="0" y="0"/>
                            <a:ext cx="773161" cy="1036037"/>
                          </a:xfrm>
                          <a:prstGeom prst="rect">
                            <a:avLst/>
                          </a:prstGeom>
                        </pic:spPr>
                      </pic:pic>
                    </a:graphicData>
                  </a:graphic>
                </wp:inline>
              </w:drawing>
            </w:r>
          </w:p>
        </w:tc>
        <w:tc>
          <w:tcPr>
            <w:tcW w:w="7706" w:type="dxa"/>
          </w:tcPr>
          <w:p w:rsidR="00777210" w:rsidRPr="008B1480" w:rsidRDefault="00777210" w:rsidP="00925765">
            <w:pPr>
              <w:spacing w:line="276" w:lineRule="auto"/>
              <w:jc w:val="both"/>
              <w:rPr>
                <w:rFonts w:ascii="Arial" w:hAnsi="Arial" w:cs="Arial"/>
                <w:sz w:val="24"/>
                <w:szCs w:val="24"/>
              </w:rPr>
            </w:pPr>
          </w:p>
          <w:p w:rsidR="00777210" w:rsidRPr="008B1480" w:rsidRDefault="00777210" w:rsidP="00925765">
            <w:pPr>
              <w:spacing w:line="276" w:lineRule="auto"/>
              <w:jc w:val="both"/>
              <w:rPr>
                <w:rFonts w:ascii="Arial" w:hAnsi="Arial" w:cs="Arial"/>
                <w:sz w:val="24"/>
                <w:szCs w:val="24"/>
              </w:rPr>
            </w:pPr>
          </w:p>
          <w:p w:rsidR="00D62DE0" w:rsidRPr="008B1480" w:rsidRDefault="00D62DE0" w:rsidP="00925765">
            <w:pPr>
              <w:spacing w:line="276" w:lineRule="auto"/>
              <w:jc w:val="both"/>
              <w:rPr>
                <w:rFonts w:ascii="Arial" w:hAnsi="Arial" w:cs="Arial"/>
                <w:sz w:val="24"/>
                <w:szCs w:val="24"/>
              </w:rPr>
            </w:pPr>
            <w:r w:rsidRPr="008B1480">
              <w:rPr>
                <w:rFonts w:ascii="Arial" w:hAnsi="Arial" w:cs="Arial"/>
                <w:sz w:val="24"/>
                <w:szCs w:val="24"/>
              </w:rPr>
              <w:t>Proposed Settlement Boundary</w:t>
            </w:r>
          </w:p>
          <w:p w:rsidR="00D62DE0" w:rsidRPr="008B1480" w:rsidRDefault="00D62DE0" w:rsidP="00925765">
            <w:pPr>
              <w:spacing w:line="276" w:lineRule="auto"/>
              <w:jc w:val="both"/>
              <w:rPr>
                <w:rFonts w:ascii="Arial" w:hAnsi="Arial" w:cs="Arial"/>
                <w:sz w:val="24"/>
                <w:szCs w:val="24"/>
                <w:u w:val="single"/>
              </w:rPr>
            </w:pPr>
          </w:p>
        </w:tc>
      </w:tr>
      <w:tr w:rsidR="00D62DE0" w:rsidRPr="008B1480" w:rsidTr="00777210">
        <w:tc>
          <w:tcPr>
            <w:tcW w:w="1536" w:type="dxa"/>
          </w:tcPr>
          <w:p w:rsidR="00D62DE0" w:rsidRPr="008B1480" w:rsidRDefault="00777210" w:rsidP="00925765">
            <w:pPr>
              <w:spacing w:line="276" w:lineRule="auto"/>
              <w:rPr>
                <w:rFonts w:ascii="Arial" w:hAnsi="Arial" w:cs="Arial"/>
                <w:sz w:val="24"/>
                <w:szCs w:val="24"/>
                <w:u w:val="single"/>
              </w:rPr>
            </w:pPr>
            <w:r w:rsidRPr="008B1480">
              <w:rPr>
                <w:rFonts w:ascii="Arial" w:hAnsi="Arial" w:cs="Arial"/>
                <w:noProof/>
                <w:sz w:val="24"/>
                <w:szCs w:val="24"/>
                <w:u w:val="single"/>
                <w:lang w:eastAsia="en-GB"/>
              </w:rPr>
              <w:drawing>
                <wp:inline distT="0" distB="0" distL="0" distR="0" wp14:anchorId="3D7EBCC2" wp14:editId="421C3757">
                  <wp:extent cx="771896" cy="888022"/>
                  <wp:effectExtent l="0" t="0" r="9525" b="762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 HVI.jpg"/>
                          <pic:cNvPicPr/>
                        </pic:nvPicPr>
                        <pic:blipFill>
                          <a:blip r:embed="rId17">
                            <a:extLst>
                              <a:ext uri="{28A0092B-C50C-407E-A947-70E740481C1C}">
                                <a14:useLocalDpi xmlns:a14="http://schemas.microsoft.com/office/drawing/2010/main" val="0"/>
                              </a:ext>
                            </a:extLst>
                          </a:blip>
                          <a:stretch>
                            <a:fillRect/>
                          </a:stretch>
                        </pic:blipFill>
                        <pic:spPr>
                          <a:xfrm>
                            <a:off x="0" y="0"/>
                            <a:ext cx="777430" cy="894389"/>
                          </a:xfrm>
                          <a:prstGeom prst="rect">
                            <a:avLst/>
                          </a:prstGeom>
                        </pic:spPr>
                      </pic:pic>
                    </a:graphicData>
                  </a:graphic>
                </wp:inline>
              </w:drawing>
            </w:r>
          </w:p>
        </w:tc>
        <w:tc>
          <w:tcPr>
            <w:tcW w:w="7706" w:type="dxa"/>
          </w:tcPr>
          <w:p w:rsidR="00777210" w:rsidRPr="008B1480" w:rsidRDefault="00777210" w:rsidP="00925765">
            <w:pPr>
              <w:spacing w:line="276" w:lineRule="auto"/>
              <w:jc w:val="both"/>
              <w:rPr>
                <w:rFonts w:ascii="Arial" w:hAnsi="Arial" w:cs="Arial"/>
                <w:sz w:val="24"/>
                <w:szCs w:val="24"/>
              </w:rPr>
            </w:pPr>
          </w:p>
          <w:p w:rsidR="00777210" w:rsidRPr="008B1480" w:rsidRDefault="00777210" w:rsidP="00925765">
            <w:pPr>
              <w:spacing w:line="276" w:lineRule="auto"/>
              <w:jc w:val="both"/>
              <w:rPr>
                <w:rFonts w:ascii="Arial" w:hAnsi="Arial" w:cs="Arial"/>
                <w:sz w:val="24"/>
                <w:szCs w:val="24"/>
              </w:rPr>
            </w:pPr>
          </w:p>
          <w:p w:rsidR="00D62DE0" w:rsidRPr="008B1480" w:rsidRDefault="00D62DE0" w:rsidP="00925765">
            <w:pPr>
              <w:spacing w:line="276" w:lineRule="auto"/>
              <w:jc w:val="both"/>
              <w:rPr>
                <w:rFonts w:ascii="Arial" w:hAnsi="Arial" w:cs="Arial"/>
                <w:sz w:val="24"/>
                <w:szCs w:val="24"/>
              </w:rPr>
            </w:pPr>
            <w:r w:rsidRPr="008B1480">
              <w:rPr>
                <w:rFonts w:ascii="Arial" w:hAnsi="Arial" w:cs="Arial"/>
                <w:sz w:val="24"/>
                <w:szCs w:val="24"/>
              </w:rPr>
              <w:t>Historic and Visually Important Open Space</w:t>
            </w:r>
          </w:p>
          <w:p w:rsidR="00D62DE0" w:rsidRPr="008B1480" w:rsidRDefault="00D62DE0" w:rsidP="00925765">
            <w:pPr>
              <w:spacing w:line="276" w:lineRule="auto"/>
              <w:jc w:val="both"/>
              <w:rPr>
                <w:rFonts w:ascii="Arial" w:hAnsi="Arial" w:cs="Arial"/>
                <w:sz w:val="24"/>
                <w:szCs w:val="24"/>
                <w:u w:val="single"/>
              </w:rPr>
            </w:pPr>
          </w:p>
        </w:tc>
      </w:tr>
      <w:tr w:rsidR="00D62DE0" w:rsidRPr="008B1480" w:rsidTr="00777210">
        <w:tc>
          <w:tcPr>
            <w:tcW w:w="1536" w:type="dxa"/>
          </w:tcPr>
          <w:p w:rsidR="00D62DE0" w:rsidRPr="008B1480" w:rsidRDefault="00D62DE0" w:rsidP="00925765">
            <w:pPr>
              <w:spacing w:line="276" w:lineRule="auto"/>
              <w:rPr>
                <w:rFonts w:ascii="Arial" w:hAnsi="Arial" w:cs="Arial"/>
                <w:sz w:val="24"/>
                <w:szCs w:val="24"/>
                <w:u w:val="single"/>
              </w:rPr>
            </w:pPr>
            <w:r w:rsidRPr="008B1480">
              <w:rPr>
                <w:rFonts w:ascii="Arial" w:hAnsi="Arial" w:cs="Arial"/>
                <w:noProof/>
                <w:sz w:val="24"/>
                <w:szCs w:val="24"/>
                <w:u w:val="single"/>
                <w:lang w:eastAsia="en-GB"/>
              </w:rPr>
              <w:drawing>
                <wp:inline distT="0" distB="0" distL="0" distR="0" wp14:anchorId="4F83EEC7" wp14:editId="136C30E5">
                  <wp:extent cx="771896" cy="887797"/>
                  <wp:effectExtent l="0" t="0" r="9525"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 RP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992" cy="869505"/>
                          </a:xfrm>
                          <a:prstGeom prst="rect">
                            <a:avLst/>
                          </a:prstGeom>
                        </pic:spPr>
                      </pic:pic>
                    </a:graphicData>
                  </a:graphic>
                </wp:inline>
              </w:drawing>
            </w:r>
          </w:p>
        </w:tc>
        <w:tc>
          <w:tcPr>
            <w:tcW w:w="7706" w:type="dxa"/>
          </w:tcPr>
          <w:p w:rsidR="00777210" w:rsidRPr="008B1480" w:rsidRDefault="00777210" w:rsidP="00925765">
            <w:pPr>
              <w:spacing w:line="276" w:lineRule="auto"/>
              <w:jc w:val="both"/>
              <w:rPr>
                <w:rFonts w:ascii="Arial" w:hAnsi="Arial" w:cs="Arial"/>
                <w:sz w:val="24"/>
                <w:szCs w:val="24"/>
              </w:rPr>
            </w:pPr>
          </w:p>
          <w:p w:rsidR="00777210" w:rsidRPr="008B1480" w:rsidRDefault="00777210" w:rsidP="00925765">
            <w:pPr>
              <w:spacing w:line="276" w:lineRule="auto"/>
              <w:jc w:val="both"/>
              <w:rPr>
                <w:rFonts w:ascii="Arial" w:hAnsi="Arial" w:cs="Arial"/>
                <w:sz w:val="24"/>
                <w:szCs w:val="24"/>
              </w:rPr>
            </w:pPr>
          </w:p>
          <w:p w:rsidR="00D62DE0" w:rsidRPr="008B1480" w:rsidRDefault="00D62DE0" w:rsidP="00925765">
            <w:pPr>
              <w:spacing w:line="276" w:lineRule="auto"/>
              <w:jc w:val="both"/>
              <w:rPr>
                <w:rFonts w:ascii="Arial" w:hAnsi="Arial" w:cs="Arial"/>
                <w:sz w:val="24"/>
                <w:szCs w:val="24"/>
                <w:u w:val="single"/>
              </w:rPr>
            </w:pPr>
            <w:r w:rsidRPr="008B1480">
              <w:rPr>
                <w:rFonts w:ascii="Arial" w:hAnsi="Arial" w:cs="Arial"/>
                <w:sz w:val="24"/>
                <w:szCs w:val="24"/>
              </w:rPr>
              <w:t>Proposed Housing Allocation – Recommended for Progression</w:t>
            </w:r>
          </w:p>
        </w:tc>
      </w:tr>
      <w:tr w:rsidR="00D62DE0" w:rsidRPr="008B1480" w:rsidTr="00777210">
        <w:tc>
          <w:tcPr>
            <w:tcW w:w="1536" w:type="dxa"/>
          </w:tcPr>
          <w:p w:rsidR="00D62DE0" w:rsidRPr="008B1480" w:rsidRDefault="00D62DE0" w:rsidP="00925765">
            <w:pPr>
              <w:spacing w:line="276" w:lineRule="auto"/>
              <w:rPr>
                <w:rFonts w:ascii="Arial" w:hAnsi="Arial" w:cs="Arial"/>
                <w:sz w:val="24"/>
                <w:szCs w:val="24"/>
                <w:u w:val="single"/>
              </w:rPr>
            </w:pPr>
            <w:r w:rsidRPr="008B1480">
              <w:rPr>
                <w:rFonts w:ascii="Arial" w:hAnsi="Arial" w:cs="Arial"/>
                <w:noProof/>
                <w:sz w:val="24"/>
                <w:szCs w:val="24"/>
                <w:u w:val="single"/>
                <w:lang w:eastAsia="en-GB"/>
              </w:rPr>
              <w:drawing>
                <wp:inline distT="0" distB="0" distL="0" distR="0" wp14:anchorId="389C8A8C" wp14:editId="687BF007">
                  <wp:extent cx="771896" cy="834809"/>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 FA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488" cy="834367"/>
                          </a:xfrm>
                          <a:prstGeom prst="rect">
                            <a:avLst/>
                          </a:prstGeom>
                        </pic:spPr>
                      </pic:pic>
                    </a:graphicData>
                  </a:graphic>
                </wp:inline>
              </w:drawing>
            </w:r>
          </w:p>
        </w:tc>
        <w:tc>
          <w:tcPr>
            <w:tcW w:w="7706" w:type="dxa"/>
          </w:tcPr>
          <w:p w:rsidR="00777210" w:rsidRPr="008B1480" w:rsidRDefault="00777210" w:rsidP="00925765">
            <w:pPr>
              <w:spacing w:line="276" w:lineRule="auto"/>
              <w:jc w:val="both"/>
              <w:rPr>
                <w:rFonts w:ascii="Arial" w:hAnsi="Arial" w:cs="Arial"/>
                <w:sz w:val="24"/>
                <w:szCs w:val="24"/>
              </w:rPr>
            </w:pPr>
          </w:p>
          <w:p w:rsidR="00D62DE0" w:rsidRPr="008B1480" w:rsidRDefault="00D62DE0" w:rsidP="00925765">
            <w:pPr>
              <w:spacing w:line="276" w:lineRule="auto"/>
              <w:jc w:val="both"/>
              <w:rPr>
                <w:rFonts w:ascii="Arial" w:hAnsi="Arial" w:cs="Arial"/>
                <w:sz w:val="24"/>
                <w:szCs w:val="24"/>
              </w:rPr>
            </w:pPr>
            <w:r w:rsidRPr="008B1480">
              <w:rPr>
                <w:rFonts w:ascii="Arial" w:hAnsi="Arial" w:cs="Arial"/>
                <w:sz w:val="24"/>
                <w:szCs w:val="24"/>
              </w:rPr>
              <w:t>Proposed Housing Allocation – Recommended for Further Assessment</w:t>
            </w:r>
          </w:p>
          <w:p w:rsidR="00D62DE0" w:rsidRPr="008B1480" w:rsidRDefault="00D62DE0" w:rsidP="00925765">
            <w:pPr>
              <w:spacing w:line="276" w:lineRule="auto"/>
              <w:jc w:val="both"/>
              <w:rPr>
                <w:rFonts w:ascii="Arial" w:hAnsi="Arial" w:cs="Arial"/>
                <w:sz w:val="24"/>
                <w:szCs w:val="24"/>
                <w:u w:val="single"/>
              </w:rPr>
            </w:pPr>
          </w:p>
        </w:tc>
      </w:tr>
      <w:tr w:rsidR="00CC19F7" w:rsidRPr="008B1480" w:rsidTr="00777210">
        <w:tc>
          <w:tcPr>
            <w:tcW w:w="1536" w:type="dxa"/>
          </w:tcPr>
          <w:p w:rsidR="00CC19F7" w:rsidRDefault="00CC19F7" w:rsidP="00925765">
            <w:pPr>
              <w:rPr>
                <w:rFonts w:ascii="Arial" w:hAnsi="Arial" w:cs="Arial"/>
                <w:noProof/>
                <w:sz w:val="24"/>
                <w:szCs w:val="24"/>
                <w:u w:val="single"/>
                <w:lang w:eastAsia="en-GB"/>
              </w:rPr>
            </w:pPr>
            <w:r>
              <w:rPr>
                <w:rFonts w:ascii="Arial" w:hAnsi="Arial" w:cs="Arial"/>
                <w:noProof/>
                <w:sz w:val="24"/>
                <w:szCs w:val="24"/>
                <w:u w:val="single"/>
                <w:lang w:eastAsia="en-GB"/>
              </w:rPr>
              <w:drawing>
                <wp:inline distT="0" distB="0" distL="0" distR="0">
                  <wp:extent cx="762000" cy="527304"/>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ment ke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9038" cy="525254"/>
                          </a:xfrm>
                          <a:prstGeom prst="rect">
                            <a:avLst/>
                          </a:prstGeom>
                        </pic:spPr>
                      </pic:pic>
                    </a:graphicData>
                  </a:graphic>
                </wp:inline>
              </w:drawing>
            </w:r>
          </w:p>
          <w:p w:rsidR="00CC19F7" w:rsidRPr="008B1480" w:rsidRDefault="00CC19F7" w:rsidP="00925765">
            <w:pPr>
              <w:rPr>
                <w:rFonts w:ascii="Arial" w:hAnsi="Arial" w:cs="Arial"/>
                <w:noProof/>
                <w:sz w:val="24"/>
                <w:szCs w:val="24"/>
                <w:u w:val="single"/>
                <w:lang w:eastAsia="en-GB"/>
              </w:rPr>
            </w:pPr>
          </w:p>
        </w:tc>
        <w:tc>
          <w:tcPr>
            <w:tcW w:w="7706" w:type="dxa"/>
          </w:tcPr>
          <w:p w:rsidR="00CC19F7" w:rsidRDefault="00CC19F7" w:rsidP="00925765">
            <w:pPr>
              <w:jc w:val="both"/>
              <w:rPr>
                <w:rFonts w:ascii="Arial" w:hAnsi="Arial" w:cs="Arial"/>
                <w:sz w:val="24"/>
                <w:szCs w:val="24"/>
              </w:rPr>
            </w:pPr>
          </w:p>
          <w:p w:rsidR="00CC19F7" w:rsidRPr="008B1480" w:rsidRDefault="00CC19F7" w:rsidP="00925765">
            <w:pPr>
              <w:jc w:val="both"/>
              <w:rPr>
                <w:rFonts w:ascii="Arial" w:hAnsi="Arial" w:cs="Arial"/>
                <w:sz w:val="24"/>
                <w:szCs w:val="24"/>
              </w:rPr>
            </w:pPr>
            <w:r>
              <w:rPr>
                <w:rFonts w:ascii="Arial" w:hAnsi="Arial" w:cs="Arial"/>
                <w:sz w:val="24"/>
                <w:szCs w:val="24"/>
              </w:rPr>
              <w:t>Potential Employment Option</w:t>
            </w:r>
          </w:p>
        </w:tc>
      </w:tr>
    </w:tbl>
    <w:p w:rsidR="00D62DE0" w:rsidRPr="008B1480" w:rsidRDefault="00D62DE0" w:rsidP="00925765">
      <w:pPr>
        <w:rPr>
          <w:rFonts w:ascii="Arial" w:hAnsi="Arial" w:cs="Arial"/>
          <w:sz w:val="24"/>
          <w:szCs w:val="24"/>
          <w:u w:val="single"/>
        </w:rPr>
      </w:pPr>
    </w:p>
    <w:p w:rsidR="00D62DE0" w:rsidRPr="008B1480" w:rsidRDefault="00D62DE0" w:rsidP="00925765">
      <w:pPr>
        <w:rPr>
          <w:rFonts w:ascii="Arial" w:hAnsi="Arial" w:cs="Arial"/>
          <w:sz w:val="24"/>
          <w:szCs w:val="24"/>
          <w:u w:val="single"/>
        </w:rPr>
      </w:pPr>
    </w:p>
    <w:p w:rsidR="00BA4650" w:rsidRPr="008B1480" w:rsidRDefault="00BA4650" w:rsidP="00925765">
      <w:pPr>
        <w:rPr>
          <w:rFonts w:ascii="Arial" w:hAnsi="Arial" w:cs="Arial"/>
          <w:sz w:val="24"/>
          <w:szCs w:val="24"/>
        </w:rPr>
      </w:pPr>
    </w:p>
    <w:p w:rsidR="005E4255" w:rsidRPr="008B1480" w:rsidRDefault="005743BC" w:rsidP="00925765">
      <w:pPr>
        <w:rPr>
          <w:rFonts w:ascii="Arial" w:hAnsi="Arial" w:cs="Arial"/>
          <w:sz w:val="24"/>
          <w:szCs w:val="24"/>
          <w:u w:val="single"/>
        </w:rPr>
      </w:pPr>
      <w:r w:rsidRPr="008B1480">
        <w:rPr>
          <w:rFonts w:ascii="Arial" w:hAnsi="Arial" w:cs="Arial"/>
          <w:sz w:val="24"/>
          <w:szCs w:val="24"/>
        </w:rPr>
        <w:lastRenderedPageBreak/>
        <w:t>4.6</w:t>
      </w:r>
      <w:r w:rsidRPr="008B1480">
        <w:rPr>
          <w:rFonts w:ascii="Arial" w:hAnsi="Arial" w:cs="Arial"/>
          <w:sz w:val="24"/>
          <w:szCs w:val="24"/>
        </w:rPr>
        <w:tab/>
      </w:r>
      <w:r w:rsidR="00BD5F66" w:rsidRPr="008B1480">
        <w:rPr>
          <w:rFonts w:ascii="Arial" w:hAnsi="Arial" w:cs="Arial"/>
          <w:sz w:val="24"/>
          <w:szCs w:val="24"/>
        </w:rPr>
        <w:t>KETTERING</w:t>
      </w:r>
    </w:p>
    <w:p w:rsidR="00E26084" w:rsidRPr="008B1480" w:rsidRDefault="002940AD" w:rsidP="00925765">
      <w:pPr>
        <w:ind w:left="-142"/>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140544" behindDoc="0" locked="0" layoutInCell="1" allowOverlap="1" wp14:anchorId="2A48383F" wp14:editId="2FA29FA8">
                <wp:simplePos x="0" y="0"/>
                <wp:positionH relativeFrom="column">
                  <wp:posOffset>3209925</wp:posOffset>
                </wp:positionH>
                <wp:positionV relativeFrom="paragraph">
                  <wp:posOffset>2967990</wp:posOffset>
                </wp:positionV>
                <wp:extent cx="266700" cy="371475"/>
                <wp:effectExtent l="0" t="0" r="0" b="9525"/>
                <wp:wrapNone/>
                <wp:docPr id="278" name="Text Box 278"/>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1300F7">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8" o:spid="_x0000_s1026" type="#_x0000_t202" style="position:absolute;left:0;text-align:left;margin-left:252.75pt;margin-top:233.7pt;width:21pt;height:29.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jLQIAAGAEAAAOAAAAZHJzL2Uyb0RvYy54bWysVE1vGjEQvVfqf7B8LwuUQLtiiWgiqkoo&#10;iQRVzsZrsyvZHtc27NJf37GXJTTJqerFzNc+z8x7Zn7bakWOwvkaTEFHgyElwnAoa7Mv6M/t6tMX&#10;SnxgpmQKjCjoSXh6u/j4Yd7YXIyhAlUKRxDE+LyxBa1CsHmWeV4JzfwArDCYlOA0C+i6fVY61iC6&#10;Vtl4OJxmDbjSOuDCe4zed0m6SPhSCh4epfQiEFVQ7C2k06VzF89sMWf53jFb1fzcBvuHLjSrDV56&#10;gbpngZGDq99A6Zo78CDDgIPOQMqaizQDTjMavppmUzEr0iy4HG8va/L/D5Y/HJ8cqcuCjmdIlWEa&#10;SdqKNpBv0JIYww011udYuLFYGlpMINN93GMwDt5Kp+MvjkQwj7s+XfYb4TgGx9PpbIgZjqnPs9Fk&#10;dhNRspePrfPhuwBNolFQh/SlrbLj2oeutC+JdxlY1UolCpX5K4CYXUQkDZy/jnN0/UYrtLs2TT7t&#10;Z9lBecIRHXQy8ZavamxkzXx4Yg51gb2j1sMjHlJBU1A4W5RU4H6/F4/1SBdmKWlQZwX1vw7MCUrU&#10;D4NEfh1NJlGYyZnczMbouOvM7jpjDvoOUMojfFWWJzPWB9Wb0oF+xiexjLdiihmOdxc09OZd6NSP&#10;T4qL5TIVoRQtC2uzsTxCx03GNW/bZ+bsmYuAJD5Ar0iWv6Kkq+04WB4CyDrxFffcbRV5jg7KODF+&#10;fnLxnVz7qerlj2HxBwAA//8DAFBLAwQUAAYACAAAACEAFf4+0d4AAAALAQAADwAAAGRycy9kb3du&#10;cmV2LnhtbEyPy07DMBBF90j9B2sqsaM2VdzSEKdCILZUlIfEzo2nSUQ8jmK3CX/PdAW7eRzdOVNs&#10;J9+JMw6xDWTgdqFAIFXBtVQbeH97vrkDEZMlZ7tAaOAHI2zL2VVhcxdGesXzPtWCQyjm1kCTUp9L&#10;GasGvY2L0CPx7hgGbxO3Qy3dYEcO951cKrWS3rbEFxrb42OD1ff+5A18vBy/PjO1q5+87scwKUl+&#10;I425nk8P9yASTukPhos+q0PJTodwIhdFZ0ArrRk1kK3WGQgmdLbmyYGLpd6ALAv5/4fyFwAA//8D&#10;AFBLAQItABQABgAIAAAAIQC2gziS/gAAAOEBAAATAAAAAAAAAAAAAAAAAAAAAABbQ29udGVudF9U&#10;eXBlc10ueG1sUEsBAi0AFAAGAAgAAAAhADj9If/WAAAAlAEAAAsAAAAAAAAAAAAAAAAALwEAAF9y&#10;ZWxzLy5yZWxzUEsBAi0AFAAGAAgAAAAhAMP7DqMtAgAAYAQAAA4AAAAAAAAAAAAAAAAALgIAAGRy&#10;cy9lMm9Eb2MueG1sUEsBAi0AFAAGAAgAAAAhABX+PtHeAAAACwEAAA8AAAAAAAAAAAAAAAAAhwQA&#10;AGRycy9kb3ducmV2LnhtbFBLBQYAAAAABAAEAPMAAACSBQAAAAA=&#10;" filled="f" stroked="f">
                <v:textbox>
                  <w:txbxContent>
                    <w:p w:rsidR="00904B10" w:rsidRPr="00E41BF0" w:rsidRDefault="00904B10" w:rsidP="001300F7">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6FE43F55" wp14:editId="225E9F8F">
                <wp:simplePos x="0" y="0"/>
                <wp:positionH relativeFrom="column">
                  <wp:posOffset>2972435</wp:posOffset>
                </wp:positionH>
                <wp:positionV relativeFrom="paragraph">
                  <wp:posOffset>3079115</wp:posOffset>
                </wp:positionV>
                <wp:extent cx="264160" cy="110490"/>
                <wp:effectExtent l="57150" t="57150" r="2540" b="60960"/>
                <wp:wrapNone/>
                <wp:docPr id="6" name="Right Arrow 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34.05pt;margin-top:242.45pt;width:20.8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lKsgIAALkFAAAOAAAAZHJzL2Uyb0RvYy54bWysVN9P2zAQfp+0/8Hy+0jSdQUqUlSBmCYh&#10;qICJZ+PYTTTH553dpuyv39lJQ8f6NK0P7jn3+/N3d3G5aw3bKvQN2JIXJzlnykqoGrsu+fenm09n&#10;nPkgbCUMWFXyV+X55eLjh4vOzdUEajCVQkZBrJ93ruR1CG6eZV7WqhX+BJyypNSArQh0xXVWoego&#10;emuySZ7Psg6wcghSeU9fr3slX6T4WisZ7rX2KjBTcqotpBPT+RLPbHEh5msUrm7kUIb4hypa0VhK&#10;Ooa6FkGwDTZ/hWobieBBhxMJbQZaN1KlHqibIn/XzWMtnEq9EDjejTD5/xdW3m1XyJqq5DPOrGjp&#10;iR6adR3YEhE6NosAdc7Pye7RrXC4eRJjtzuNbfynPtgugfo6gqp2gUn6OJlNixlBL0lVFPn0PIGe&#10;vTk79OGrgpZFoeQY06fsCVCxvfWB0pLD3jBmNJZ1FG9ymg9v6KWy6nMVdZLaQDGEAww1DA98g2BD&#10;iopAjBA9G4iYqXRUW4qYn+XxF/umlH2olDCWRdAwqq/koUalVoGzqiEyhcF6rCGLkPUgJSm8GtVX&#10;/aA0oR1hSXUknqsrg2wriKFCUhehGMIZS9bRTTfGjI7FMUczOg220U0l/o+O+THHPzOOHikrgTU6&#10;t40FPBag+rEvV/f2hNtBz1F8geqVSEaYJ5y9kzcNPfWt8GElkMaN2EErJNzToQ3Qu8IgcVYD/jr2&#10;PdrTFJCWs47Gt+T+50ag4sx8szQf58V0Guc9XaZfTid0wUPNy6HGbtorIPwLWlZOJjHaB7MXNUL7&#10;TJtmGbOSSlhJuUsuA+4vV6FfK7SrpFoukxnNuBPh1j46GYNHVCOJn3bPAt1A0ECDcgf7URfzd4Tv&#10;baOnheUmgG7SNLzhOuBN+yExdqB6XECH92T1tnEXvwEAAP//AwBQSwMEFAAGAAgAAAAhAF9kBsff&#10;AAAACwEAAA8AAABkcnMvZG93bnJldi54bWxMj8FOg0AQhu8mvsNmTLzZhVqRIkuDJjW28WL1ARYY&#10;WCI7S9hti2/v9KS3fzJf/vkm38x2ECecfO9IQbyIQCDVrumpU/D1ub1LQfigqdGDI1Twgx42xfVV&#10;rrPGnekDT4fQCS4hn2kFJoQxk9LXBq32Czci8a51k9WBx6mTzaTPXG4HuYyiRFrdE18wesQXg/X3&#10;4WgVtNVb2cavdp/syT+37yHelWar1O3NXD6BCDiHPxgu+qwOBTtV7kiNF4OCVZLGjHJIV2sQTDxE&#10;60cQ1SUs70EWufz/Q/ELAAD//wMAUEsBAi0AFAAGAAgAAAAhALaDOJL+AAAA4QEAABMAAAAAAAAA&#10;AAAAAAAAAAAAAFtDb250ZW50X1R5cGVzXS54bWxQSwECLQAUAAYACAAAACEAOP0h/9YAAACUAQAA&#10;CwAAAAAAAAAAAAAAAAAvAQAAX3JlbHMvLnJlbHNQSwECLQAUAAYACAAAACEAPHZJSrICAAC5BQAA&#10;DgAAAAAAAAAAAAAAAAAuAgAAZHJzL2Uyb0RvYy54bWxQSwECLQAUAAYACAAAACEAX2QGx98AAAAL&#10;AQAADwAAAAAAAAAAAAAAAAAMBQAAZHJzL2Rvd25yZXYueG1sUEsFBgAAAAAEAAQA8wAAABgGAAAA&#10;AA==&#10;" adj="17083" fillcolor="white [3201]" strokecolor="#4f81bd [3204]" strokeweight="1pt"/>
            </w:pict>
          </mc:Fallback>
        </mc:AlternateContent>
      </w:r>
      <w:r w:rsidR="00BE70E0" w:rsidRPr="008B1480">
        <w:rPr>
          <w:rFonts w:ascii="Arial" w:hAnsi="Arial" w:cs="Arial"/>
          <w:noProof/>
          <w:sz w:val="24"/>
          <w:szCs w:val="24"/>
          <w:lang w:eastAsia="en-GB"/>
        </w:rPr>
        <mc:AlternateContent>
          <mc:Choice Requires="wps">
            <w:drawing>
              <wp:anchor distT="0" distB="0" distL="114300" distR="114300" simplePos="0" relativeHeight="252165120" behindDoc="0" locked="0" layoutInCell="1" allowOverlap="1" wp14:anchorId="231BF835" wp14:editId="030DD922">
                <wp:simplePos x="0" y="0"/>
                <wp:positionH relativeFrom="column">
                  <wp:posOffset>3377565</wp:posOffset>
                </wp:positionH>
                <wp:positionV relativeFrom="paragraph">
                  <wp:posOffset>2758440</wp:posOffset>
                </wp:positionV>
                <wp:extent cx="266700" cy="371475"/>
                <wp:effectExtent l="0" t="0" r="0" b="9525"/>
                <wp:wrapNone/>
                <wp:docPr id="262" name="Text Box 262"/>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9D67FE">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27" type="#_x0000_t202" style="position:absolute;left:0;text-align:left;margin-left:265.95pt;margin-top:217.2pt;width:21pt;height:29.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yQLgIAAGAEAAAOAAAAZHJzL2Uyb0RvYy54bWysVE2P2jAQvVfqf7B8L4GUhTYirOiuqCqt&#10;dleCas/GsUkk2+PahoT++o4dwtJtT1UvZr7yPDPvmcVtpxU5CucbMCWdjMaUCMOhasy+pN+36w+f&#10;KPGBmYopMKKkJ+Hp7fL9u0VrC5FDDaoSjiCI8UVrS1qHYIss87wWmvkRWGEwKcFpFtB1+6xyrEV0&#10;rbJ8PJ5lLbjKOuDCe4ze90m6TPhSCh6epPQiEFVS7C2k06VzF89suWDF3jFbN/zcBvuHLjRrDF56&#10;gbpngZGDa/6A0g134EGGEQedgZQNF2kGnGYyfjPNpmZWpFlwOd5e1uT/Hyx/PD470lQlzWc5JYZp&#10;JGkrukC+QEdiDDfUWl9g4cZiaegwgUwPcY/BOHgnnY6/OBLBPO76dNlvhOMYzGez+RgzHFMf55Pp&#10;/CaiZK8fW+fDVwGaRKOkDulLW2XHBx/60qEk3mVg3SiVKFTmtwBi9hGRNHD+Os7R9xut0O26NPl8&#10;mGUH1QlHdNDLxFu+brCRB+bDM3OoC+wdtR6e8JAK2pLC2aKkBvfzb/FYj3RhlpIWdVZS/+PAnKBE&#10;fTNI5OfJdBqFmZzpzTxHx11ndtcZc9B3gFKe4KuyPJmxPqjBlA70Cz6JVbwVU8xwvLukYTDvQq9+&#10;fFJcrFapCKVoWXgwG8sjdNxkXPO2e2HOnrkISOIjDIpkxRtK+tqeg9UhgGwSX3HP/VaR5+igjBPj&#10;5ycX38m1n6pe/xiWvwAAAP//AwBQSwMEFAAGAAgAAAAhAAtpg9feAAAACwEAAA8AAABkcnMvZG93&#10;bnJldi54bWxMj8FOwzAMhu9IvENkJG4s2doyWppOCMQVtMGQuGWN11Y0TtVka3l7zAmO/v3p9+dy&#10;M7tenHEMnScNy4UCgVR721Gj4f3t+eYORIiGrOk9oYZvDLCpLi9KU1g/0RbPu9gILqFQGA1tjEMh&#10;ZahbdCYs/IDEu6MfnYk8jo20o5m43PVypdStdKYjvtCaAR9brL92J6dh/3L8/EjVa/PksmHys5Lk&#10;cqn19dX8cA8i4hz/YPjVZ3Wo2OngT2SD6DVkyTJnVEOapCkIJrJ1wsmBk3yVg6xK+f+H6gcAAP//&#10;AwBQSwECLQAUAAYACAAAACEAtoM4kv4AAADhAQAAEwAAAAAAAAAAAAAAAAAAAAAAW0NvbnRlbnRf&#10;VHlwZXNdLnhtbFBLAQItABQABgAIAAAAIQA4/SH/1gAAAJQBAAALAAAAAAAAAAAAAAAAAC8BAABf&#10;cmVscy8ucmVsc1BLAQItABQABgAIAAAAIQAvhkyQLgIAAGAEAAAOAAAAAAAAAAAAAAAAAC4CAABk&#10;cnMvZTJvRG9jLnhtbFBLAQItABQABgAIAAAAIQALaYPX3gAAAAsBAAAPAAAAAAAAAAAAAAAAAIgE&#10;AABkcnMvZG93bnJldi54bWxQSwUGAAAAAAQABADzAAAAkwUAAAAA&#10;" filled="f" stroked="f">
                <v:textbox>
                  <w:txbxContent>
                    <w:p w:rsidR="00904B10" w:rsidRPr="00E41BF0" w:rsidRDefault="00904B10" w:rsidP="009D67FE">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v:textbox>
              </v:shape>
            </w:pict>
          </mc:Fallback>
        </mc:AlternateContent>
      </w:r>
      <w:r w:rsidR="00BE70E0" w:rsidRPr="008B1480">
        <w:rPr>
          <w:rFonts w:ascii="Arial" w:hAnsi="Arial" w:cs="Arial"/>
          <w:noProof/>
          <w:sz w:val="24"/>
          <w:szCs w:val="24"/>
          <w:lang w:eastAsia="en-GB"/>
        </w:rPr>
        <mc:AlternateContent>
          <mc:Choice Requires="wps">
            <w:drawing>
              <wp:anchor distT="0" distB="0" distL="114300" distR="114300" simplePos="0" relativeHeight="252163072" behindDoc="0" locked="0" layoutInCell="1" allowOverlap="1" wp14:anchorId="454F9297" wp14:editId="18B78F44">
                <wp:simplePos x="0" y="0"/>
                <wp:positionH relativeFrom="column">
                  <wp:posOffset>3182620</wp:posOffset>
                </wp:positionH>
                <wp:positionV relativeFrom="paragraph">
                  <wp:posOffset>2901315</wp:posOffset>
                </wp:positionV>
                <wp:extent cx="264160" cy="110490"/>
                <wp:effectExtent l="57150" t="57150" r="2540" b="60960"/>
                <wp:wrapNone/>
                <wp:docPr id="261" name="Right Arrow 26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61" o:spid="_x0000_s1026" type="#_x0000_t13" style="position:absolute;margin-left:250.6pt;margin-top:228.45pt;width:20.8pt;height:8.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pjtQIAAL0FAAAOAAAAZHJzL2Uyb0RvYy54bWysVN9P2zAQfp+0/8Hy+0jSdQUqUlSBmCYh&#10;qICJZ+PYTTTH553dpuyv39lJQ8f6NK0P7jn3+/N3d3G5aw3bKvQN2JIXJzlnykqoGrsu+fenm09n&#10;nPkgbCUMWFXyV+X55eLjh4vOzdUEajCVQkZBrJ93ruR1CG6eZV7WqhX+BJyypNSArQh0xXVWoego&#10;emuySZ7Psg6wcghSeU9fr3slX6T4WisZ7rX2KjBTcqotpBPT+RLPbHEh5msUrm7kUIb4hypa0VhK&#10;Ooa6FkGwDTZ/hWobieBBhxMJbQZaN1KlHqibIn/XzWMtnEq9EDjejTD5/xdW3m1XyJqq5JNZwZkV&#10;LT3SQ7OuA1siQsfiZwKpc35Oto9uhcPNkxg73mls4z/1wnYJ2NcRWLULTNLHyWxazAh+SaqiyKfn&#10;CfjszdmhD18VtCwKJcdYQMqfQBXbWx8oLTnsDWNGY1lH8San+fCOXiqrPldRJ6kRFEM4wFDD8Mg3&#10;CDakqAjECtEzgsiZSke1pYj5WR5/sW9K2YdKCWNZBA6j+koealRqFTirGiJUGKzHGrIIWQ9SksKr&#10;UX3VD0oT4hGWVEfiuroyyLaCWCokdRES6JTcWLKObroxZnQsjjma0WmwjW4qzcDomB9z/DPj6JGy&#10;Elijc9tYwGMBqh/7cnVvT7gd9BzFF6heiWiEecLZO3nT0FPfCh9WAmnkiB20RsI9HdoAvSsMEmc1&#10;4K9j36M9TQJpOetohEvuf24EKs7MN0szcl5Mp3Hm02X65XRCFzzUvBxq7Ka9AsKfpoCqS2K0D2Yv&#10;aoT2mbbNMmYllbCScpdcBtxfrkK/WmhfSbVcJjOacyfCrX10MgaPqEYSP+2eBbqBoIEG5Q724y7m&#10;7wjf20ZPC8tNAN2kaXjDdcCbdkRi7ED1uIQO78nqbesufgMAAP//AwBQSwMEFAAGAAgAAAAhAKQe&#10;ia7gAAAACwEAAA8AAABkcnMvZG93bnJldi54bWxMj8FOhDAQhu8mvkMzJt7cAgKuSNmgyRp348Vd&#10;H6DQQol0Smh3F9/e8aTHmfnyz/eXm8WO7KxnPzgUEK8iYBpbpwbsBXwet3drYD5IVHJ0qAV8aw+b&#10;6vqqlIVyF/zQ50PoGYWgL6QAE8JUcO5bo630KzdppFvnZisDjXPP1SwvFG5HnkRRzq0ckD4YOekX&#10;o9uvw8kK6Jq3uotf7T7fo3/u3kO8q81WiNubpX4CFvQS/mD41Sd1qMipcSdUno0CsihOCBWQZvkj&#10;MCKyNKEyDW0e0nvgVcn/d6h+AAAA//8DAFBLAQItABQABgAIAAAAIQC2gziS/gAAAOEBAAATAAAA&#10;AAAAAAAAAAAAAAAAAABbQ29udGVudF9UeXBlc10ueG1sUEsBAi0AFAAGAAgAAAAhADj9If/WAAAA&#10;lAEAAAsAAAAAAAAAAAAAAAAALwEAAF9yZWxzLy5yZWxzUEsBAi0AFAAGAAgAAAAhAKJI2mO1AgAA&#10;vQUAAA4AAAAAAAAAAAAAAAAALgIAAGRycy9lMm9Eb2MueG1sUEsBAi0AFAAGAAgAAAAhAKQeia7g&#10;AAAACwEAAA8AAAAAAAAAAAAAAAAADwUAAGRycy9kb3ducmV2LnhtbFBLBQYAAAAABAAEAPMAAAAc&#10;BgAAAAA=&#10;" adj="17083" fillcolor="white [3201]" strokecolor="#4f81bd [3204]" strokeweight="1pt"/>
            </w:pict>
          </mc:Fallback>
        </mc:AlternateContent>
      </w:r>
      <w:r w:rsidR="00BE70E0" w:rsidRPr="008B1480">
        <w:rPr>
          <w:rFonts w:ascii="Arial" w:hAnsi="Arial" w:cs="Arial"/>
          <w:noProof/>
          <w:sz w:val="24"/>
          <w:szCs w:val="24"/>
          <w:lang w:eastAsia="en-GB"/>
        </w:rPr>
        <mc:AlternateContent>
          <mc:Choice Requires="wps">
            <w:drawing>
              <wp:anchor distT="0" distB="0" distL="114300" distR="114300" simplePos="0" relativeHeight="252132352" behindDoc="0" locked="0" layoutInCell="1" allowOverlap="1" wp14:anchorId="54FFD71A" wp14:editId="75EBF182">
                <wp:simplePos x="0" y="0"/>
                <wp:positionH relativeFrom="column">
                  <wp:posOffset>3089910</wp:posOffset>
                </wp:positionH>
                <wp:positionV relativeFrom="paragraph">
                  <wp:posOffset>5725160</wp:posOffset>
                </wp:positionV>
                <wp:extent cx="266700" cy="371475"/>
                <wp:effectExtent l="0" t="0" r="0" b="9525"/>
                <wp:wrapNone/>
                <wp:docPr id="274" name="Text Box 274"/>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1300F7">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028" type="#_x0000_t202" style="position:absolute;left:0;text-align:left;margin-left:243.3pt;margin-top:450.8pt;width:21pt;height:29.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YBLQIAAGEEAAAOAAAAZHJzL2Uyb0RvYy54bWysVE2P2jAQvVfqf7B8LyGUhTYirOiuqCqh&#10;3ZWg2rNxbBLJ9ri2IaG/vmOHr257qnox85XnmXnPzO47rchBON+AKWk+GFIiDIeqMbuSft8sP3yi&#10;xAdmKqbAiJIehaf38/fvZq0txAhqUJVwBEGML1pb0joEW2SZ57XQzA/ACoNJCU6zgK7bZZVjLaJr&#10;lY2Gw0nWgqusAy68x+hjn6TzhC+l4OFZSi8CUSXF3kI6XTq38czmM1bsHLN1w09tsH/oQrPG4KUX&#10;qEcWGNm75g8o3XAHHmQYcNAZSNlwkWbAafLhm2nWNbMizYLL8fayJv//YPnT4cWRpirpaDqmxDCN&#10;JG1EF8gX6EiM4YZa6wssXFssDR0mkOlz3GMwDt5Jp+MvjkQwj7s+XvYb4TgGR5PJdIgZjqmP03w8&#10;vYso2fVj63z4KkCTaJTUIX1pq+yw8qEvPZfEuwwsG6UShcr8FkDMPiKSBk5fxzn6fqMVum2XJs+T&#10;DGJoC9URZ3TQ68RbvmywkxXz4YU5FAY2j2IPz3hIBW1J4WRRUoP7+bd4rEe+MEtJi0Irqf+xZ05Q&#10;or4ZZPJzPh5HZSZnfDcdoeNuM9vbjNnrB0At5/isLE9mrA/qbEoH+hXfxCLeiilmON5d0nA2H0Iv&#10;f3xTXCwWqQi1aFlYmbXlETquMu55070yZ09kBGTxCc6SZMUbTvranoTFPoBsEmHXrSLR0UEdJ8pP&#10;by4+lFs/VV3/Gea/AAAA//8DAFBLAwQUAAYACAAAACEA9brvad4AAAALAQAADwAAAGRycy9kb3du&#10;cmV2LnhtbEyPQU/DMAyF70j7D5GRuLGk01Z1XdNpAnEFMdik3bLGaysap2qytfx7zAluz35Pz5+L&#10;7eQ6ccMhtJ40JHMFAqnytqVaw+fHy2MGIkRD1nSeUMM3BtiWs7vC5NaP9I63fawFl1DIjYYmxj6X&#10;MlQNOhPmvkdi7+IHZyKPQy3tYEYud51cKJVKZ1riC43p8anB6mt/dRoOr5fTcane6me36kc/KUlu&#10;LbV+uJ92GxARp/gXhl98RoeSmc7+SjaITsMyS1OOalirhAUnVouMxZk3qUpAloX8/0P5AwAA//8D&#10;AFBLAQItABQABgAIAAAAIQC2gziS/gAAAOEBAAATAAAAAAAAAAAAAAAAAAAAAABbQ29udGVudF9U&#10;eXBlc10ueG1sUEsBAi0AFAAGAAgAAAAhADj9If/WAAAAlAEAAAsAAAAAAAAAAAAAAAAALwEAAF9y&#10;ZWxzLy5yZWxzUEsBAi0AFAAGAAgAAAAhAA3ZlgEtAgAAYQQAAA4AAAAAAAAAAAAAAAAALgIAAGRy&#10;cy9lMm9Eb2MueG1sUEsBAi0AFAAGAAgAAAAhAPW672neAAAACwEAAA8AAAAAAAAAAAAAAAAAhwQA&#10;AGRycy9kb3ducmV2LnhtbFBLBQYAAAAABAAEAPMAAACSBQAAAAA=&#10;" filled="f" stroked="f">
                <v:textbox>
                  <w:txbxContent>
                    <w:p w:rsidR="00904B10" w:rsidRPr="00E41BF0" w:rsidRDefault="00904B10" w:rsidP="001300F7">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00BE70E0" w:rsidRPr="008B1480">
        <w:rPr>
          <w:rFonts w:ascii="Arial" w:hAnsi="Arial" w:cs="Arial"/>
          <w:noProof/>
          <w:sz w:val="24"/>
          <w:szCs w:val="24"/>
          <w:lang w:eastAsia="en-GB"/>
        </w:rPr>
        <mc:AlternateContent>
          <mc:Choice Requires="wps">
            <w:drawing>
              <wp:anchor distT="0" distB="0" distL="114300" distR="114300" simplePos="0" relativeHeight="252136448" behindDoc="0" locked="0" layoutInCell="1" allowOverlap="1" wp14:anchorId="779D0C19" wp14:editId="5EE60F4B">
                <wp:simplePos x="0" y="0"/>
                <wp:positionH relativeFrom="column">
                  <wp:posOffset>3822065</wp:posOffset>
                </wp:positionH>
                <wp:positionV relativeFrom="paragraph">
                  <wp:posOffset>5548630</wp:posOffset>
                </wp:positionV>
                <wp:extent cx="266700" cy="371475"/>
                <wp:effectExtent l="0" t="0" r="0" b="9525"/>
                <wp:wrapNone/>
                <wp:docPr id="276" name="Text Box 276"/>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1300F7">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029" type="#_x0000_t202" style="position:absolute;left:0;text-align:left;margin-left:300.95pt;margin-top:436.9pt;width:21pt;height:29.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b0LgIAAGAEAAAOAAAAZHJzL2Uyb0RvYy54bWysVE1vGjEQvVfqf7B8LwuUQLJiiWgiqkoo&#10;iQRVzsZrsyvZHtc27NJf37GXJTTtqerFzNc+z8x7Zn7fakWOwvkaTEFHgyElwnAoa7Mv6Pft6tMt&#10;JT4wUzIFRhT0JDy9X3z8MG9sLsZQgSqFIwhifN7YglYh2DzLPK+EZn4AVhhMSnCaBXTdPisdaxBd&#10;q2w8HE6zBlxpHXDhPUYfuyRdJHwpBQ/PUnoRiCoo9hbS6dK5i2e2mLN875itan5ug/1DF5rVBi+9&#10;QD2ywMjB1X9A6Zo78CDDgIPOQMqaizQDTjMavptmUzEr0iy4HG8va/L/D5Y/HV8cqcuCjmdTSgzT&#10;SNJWtIF8gZbEGG6osT7Hwo3F0tBiApnu4x6DcfBWOh1/cSSCedz16bLfCMcxOJ5OZ0PMcEx9no0m&#10;s5uIkr19bJ0PXwVoEo2COqQvbZUd1z50pX1JvMvAqlYqUajMbwHE7CIiaeD8dZyj6zdaod21afK7&#10;fpYdlCcc0UEnE2/5qsZG1syHF+ZQF9g7aj084yEVNAWFs0VJBe7n3+KxHunCLCUN6qyg/seBOUGJ&#10;+maQyLvRZBKFmZzJzWyMjrvO7K4z5qAfAKU8wldleTJjfVC9KR3oV3wSy3grppjheHdBQ28+hE79&#10;+KS4WC5TEUrRsrA2G8sjdNxkXPO2fWXOnrkISOIT9Ipk+TtKutqOg+UhgKwTX3HP3VaR5+igjBPj&#10;5ycX38m1n6re/hgWvwAAAP//AwBQSwMEFAAGAAgAAAAhAOcZoi3fAAAACwEAAA8AAABkcnMvZG93&#10;bnJldi54bWxMj01PwzAMhu9I/IfISNxYsnWUtdSdEIgriPEhcctar61onKrJ1vLvMSc42n70+nmL&#10;7ex6daIxdJ4RlgsDirjydccNwtvr49UGVIiWa9t7JoRvCrAtz88Km9d+4hc67WKjJIRDbhHaGIdc&#10;61C15GxY+IFYbgc/OhtlHBtdj3aScNfrlTGpdrZj+dDage5bqr52R4fw/nT4/Fib5+bBXQ+Tn41m&#10;l2nEy4v57hZUpDn+wfCrL+pQitPeH7kOqkdIzTITFGFzk0gHIdJ1Ips9QpasEtBlof93KH8AAAD/&#10;/wMAUEsBAi0AFAAGAAgAAAAhALaDOJL+AAAA4QEAABMAAAAAAAAAAAAAAAAAAAAAAFtDb250ZW50&#10;X1R5cGVzXS54bWxQSwECLQAUAAYACAAAACEAOP0h/9YAAACUAQAACwAAAAAAAAAAAAAAAAAvAQAA&#10;X3JlbHMvLnJlbHNQSwECLQAUAAYACAAAACEAVro29C4CAABgBAAADgAAAAAAAAAAAAAAAAAuAgAA&#10;ZHJzL2Uyb0RvYy54bWxQSwECLQAUAAYACAAAACEA5xmiLd8AAAALAQAADwAAAAAAAAAAAAAAAACI&#10;BAAAZHJzL2Rvd25yZXYueG1sUEsFBgAAAAAEAAQA8wAAAJQFAAAAAA==&#10;" filled="f" stroked="f">
                <v:textbox>
                  <w:txbxContent>
                    <w:p w:rsidR="00904B10" w:rsidRPr="00E41BF0" w:rsidRDefault="00904B10" w:rsidP="001300F7">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00BE70E0" w:rsidRPr="008B1480">
        <w:rPr>
          <w:rFonts w:ascii="Arial" w:hAnsi="Arial" w:cs="Arial"/>
          <w:noProof/>
          <w:sz w:val="24"/>
          <w:szCs w:val="24"/>
          <w:lang w:eastAsia="en-GB"/>
        </w:rPr>
        <mc:AlternateContent>
          <mc:Choice Requires="wps">
            <w:drawing>
              <wp:anchor distT="0" distB="0" distL="114300" distR="114300" simplePos="0" relativeHeight="252134400" behindDoc="0" locked="0" layoutInCell="1" allowOverlap="1" wp14:anchorId="3AE5A5F6" wp14:editId="171C8F8F">
                <wp:simplePos x="0" y="0"/>
                <wp:positionH relativeFrom="column">
                  <wp:posOffset>3752215</wp:posOffset>
                </wp:positionH>
                <wp:positionV relativeFrom="paragraph">
                  <wp:posOffset>5481320</wp:posOffset>
                </wp:positionV>
                <wp:extent cx="264160" cy="110490"/>
                <wp:effectExtent l="0" t="133350" r="2540" b="137160"/>
                <wp:wrapNone/>
                <wp:docPr id="275" name="Right Arrow 27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75" o:spid="_x0000_s1026" type="#_x0000_t13" style="position:absolute;margin-left:295.45pt;margin-top:431.6pt;width:20.8pt;height:8.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3tQIAALwFAAAOAAAAZHJzL2Uyb0RvYy54bWysVN9P2zAQfp+0/8Hy+0jSFRgVKapATJMQ&#10;VMDEs3HsJprj885u0+6v39lJQ8f6NK0P7jn3+/N3d3m1bQ3bKPQN2JIXJzlnykqoGrsq+ffn209f&#10;OPNB2EoYsKrkO+X51fzjh8vOzdQEajCVQkZBrJ91ruR1CG6WZV7WqhX+BJyypNSArQh0xVVWoego&#10;emuySZ6fZR1g5RCk8p6+3vRKPk/xtVYyPGjtVWCm5FRbSCem8zWe2fxSzFYoXN3IoQzxD1W0orGU&#10;dAx1I4Jga2z+CtU2EsGDDicS2gy0bqRKPVA3Rf6um6daOJV6IXC8G2Hy/y+svN8skTVVySfnp5xZ&#10;0dIjPTarOrAFInQsfiaQOudnZPvkljjcPImx463GNv5TL2ybgN2NwKptYJI+Ts6mxRnBL0lVFPn0&#10;IgGfvTk79OGrgpZFoeQYC0j5E6hic+cDpSWHvWHMaCzrKN7kPB/e0Utl1ecq6iQ1gmIIBxhqGB75&#10;FsGGFBWBWCF6RhA5U+moNiU/J2LRL7ZNGftIKV+sirBhVF7JQ41KLQNnVUN8CoP1WEIWEesxSlLY&#10;GdUX/ag0AR5RSWUkqqtrg2wjiKRCUhOhGMIZS9bRTTfGjI7FMUczOg220U2lERgd82OOf2YcPVJW&#10;wmp0bhsLeCxA9WNfru7tCbeDnqP4CtWOeEaQJ5i9k7cNvfSd8GEpkCaOyEFbJDzQoQ3Qs8IgcVYD&#10;/jr2PdrTIJCWs44muOT+51qg4sx8szQiF8V0Gkc+Xaan9Kqc4aHm9VBj1+01EP4F7Ssnkxjtg9mL&#10;GqF9oWWziFlJJayk3CWXAfeX69BvFlpXUi0WyYzG3IlwZ5+cjMEjqpHDz9sXgW7gZ6A5uYf9tIvZ&#10;O773ttHTwmIdQDdpGN5wHfCmFZEYOzA97qDDe7J6W7rz3wAAAP//AwBQSwMEFAAGAAgAAAAhAHiE&#10;iljfAAAACwEAAA8AAABkcnMvZG93bnJldi54bWxMj89OwzAMh+9IvENkJG4s6dCqrjSdCtIQTFwY&#10;PEDauH9E41RNtpW3x5zgZNn+9PPnYre4UZxxDoMnDclKgUBqvB2o0/D5sb/LQIRoyJrRE2r4xgC7&#10;8vqqMLn1F3rH8zF2gkMo5EZDH+OUSxmaHp0JKz8h8a71szOR27mTdjYXDnejXCuVSmcG4gu9mfCp&#10;x+breHIa2vqlapNnd0gPFB7bt5i8Vv1e69ubpXoAEXGJfzD86rM6lOxU+xPZIEYNm63aMqohS+/X&#10;IJjgugFR8yRTKciykP9/KH8AAAD//wMAUEsBAi0AFAAGAAgAAAAhALaDOJL+AAAA4QEAABMAAAAA&#10;AAAAAAAAAAAAAAAAAFtDb250ZW50X1R5cGVzXS54bWxQSwECLQAUAAYACAAAACEAOP0h/9YAAACU&#10;AQAACwAAAAAAAAAAAAAAAAAvAQAAX3JlbHMvLnJlbHNQSwECLQAUAAYACAAAACEAzf7Ud7UCAAC8&#10;BQAADgAAAAAAAAAAAAAAAAAuAgAAZHJzL2Uyb0RvYy54bWxQSwECLQAUAAYACAAAACEAeISKWN8A&#10;AAALAQAADwAAAAAAAAAAAAAAAAAPBQAAZHJzL2Rvd25yZXYueG1sUEsFBgAAAAAEAAQA8wAAABsG&#10;AAAAAA==&#10;" adj="17083" fillcolor="white [3201]" strokecolor="#4f81bd [3204]" strokeweight="1pt"/>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3DBC1579" wp14:editId="7390A975">
                <wp:simplePos x="0" y="0"/>
                <wp:positionH relativeFrom="column">
                  <wp:posOffset>2941955</wp:posOffset>
                </wp:positionH>
                <wp:positionV relativeFrom="paragraph">
                  <wp:posOffset>5638800</wp:posOffset>
                </wp:positionV>
                <wp:extent cx="264160" cy="110490"/>
                <wp:effectExtent l="0" t="133350" r="2540" b="137160"/>
                <wp:wrapNone/>
                <wp:docPr id="18" name="Right Arrow 1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8" o:spid="_x0000_s1026" type="#_x0000_t13" style="position:absolute;margin-left:231.65pt;margin-top:444pt;width:20.8pt;height: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apswIAALoFAAAOAAAAZHJzL2Uyb0RvYy54bWysVF1P2zAUfZ+0/2D5faTpOhgVKapATJMQ&#10;q4CJZ+PYTbTE9q7dpuzX79hJQ8f6NK0Prp37fe659+Jy1zZsq8jX1hQ8P5lwpoy0ZW3WBf/+ePPh&#10;M2c+CFOKxhpV8Bfl+eXi/buLzs3V1Fa2KRUxODF+3rmCVyG4eZZ5WalW+BPrlIFQW2pFwJPWWUmi&#10;g/e2yaaTyWnWWSodWam8x9frXsgXyb/WSoZvWnsVWFNw5BbSSel8jme2uBDzNQlX1XJIQ/xDFq2o&#10;DYKOrq5FEGxD9V+u2lqS9VaHE2nbzGpdS5VqQDX55E01D5VwKtUCcLwbYfL/z628266I1SV6h04Z&#10;0aJH9/W6CmxJZDuGr4Coc34OzQe3ouHlcY317jS18R+VsF2C9WWEVe0Ck/g4PZ3lpwBfQpTnk9l5&#10;gj17NXbkwxdlWxYvBacYP4VPkIrtrQ8IC4O9YozYGNbB3/RsMnTRS2XUxzLKJOogMbizFCo7tPiG&#10;rAnJK1lwQvR8ADVT6qS2BT8DrfCLZSNi7ynFi1kBGob0Ch4qUmoVOCtrsCkM2mMKWUSsxyjdwkuj&#10;+qTvlQbcEZWURiK6umqIbQUoKiSKCPngrjHQjma6bprRMD9m2IxGg240U2kARsPJMcM/I44WKSqw&#10;Go3b2lg65qD8sU9X9/rA7aDmeH225QtYBsgTzN7JmxqdvhU+rARh3kAO7JDwDYduLNpqhxtnlaVf&#10;x75HfYwBpJx1mN+C+58bQYqz5qvBgJzns1kc+PSYfUJXOaNDyfOhxGzaKwv8c2wrJ9M16odmf9Vk&#10;2yesmmWMCpEwErELLgPtH1eh3ytYVlItl0kNQ+5EuDUPTkbnEdXI4cfdkyA38DNgTu7sftbF/A3f&#10;e91oaexyE6yu0zC84jrgjQWRGDswPW6gw3fSel25i98AAAD//wMAUEsDBBQABgAIAAAAIQDJZn+4&#10;4AAAAAsBAAAPAAAAZHJzL2Rvd25yZXYueG1sTI9BTsMwEEX3SNzBGiR21A5NozRkUgWkIqjYUDiA&#10;EztxRDyOYrcNt8esYDmap//fL3eLHdlZz35whJCsBDBNrVMD9QifH/u7HJgPkpQcHWmEb+1hV11f&#10;lbJQ7kLv+nwMPYsh5AuJYEKYCs59a7SVfuUmTfHXudnKEM+552qWlxhuR34vRMatHCg2GDnpJ6Pb&#10;r+PJInTNS90lz/aQHcg/dm8hea3NHvH2ZqkfgAW9hD8YfvWjOlTRqXEnUp6NCGm2XkcUIc/zOCoS&#10;G5FugTUIW7FJgVcl/7+h+gEAAP//AwBQSwECLQAUAAYACAAAACEAtoM4kv4AAADhAQAAEwAAAAAA&#10;AAAAAAAAAAAAAAAAW0NvbnRlbnRfVHlwZXNdLnhtbFBLAQItABQABgAIAAAAIQA4/SH/1gAAAJQB&#10;AAALAAAAAAAAAAAAAAAAAC8BAABfcmVscy8ucmVsc1BLAQItABQABgAIAAAAIQDgdAapswIAALoF&#10;AAAOAAAAAAAAAAAAAAAAAC4CAABkcnMvZTJvRG9jLnhtbFBLAQItABQABgAIAAAAIQDJZn+44AAA&#10;AAsBAAAPAAAAAAAAAAAAAAAAAA0FAABkcnMvZG93bnJldi54bWxQSwUGAAAAAAQABADzAAAAGgYA&#10;AAAA&#10;" adj="17083" fillcolor="white [3201]" strokecolor="#4f81bd [3204]" strokeweight="1pt"/>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20064" behindDoc="0" locked="0" layoutInCell="1" allowOverlap="1" wp14:anchorId="0FC1D9EE" wp14:editId="1AD22CA5">
                <wp:simplePos x="0" y="0"/>
                <wp:positionH relativeFrom="column">
                  <wp:posOffset>1129030</wp:posOffset>
                </wp:positionH>
                <wp:positionV relativeFrom="paragraph">
                  <wp:posOffset>4753610</wp:posOffset>
                </wp:positionV>
                <wp:extent cx="264160" cy="110490"/>
                <wp:effectExtent l="57150" t="95250" r="0" b="118110"/>
                <wp:wrapNone/>
                <wp:docPr id="266" name="Right Arrow 26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66" o:spid="_x0000_s1026" type="#_x0000_t13" style="position:absolute;margin-left:88.9pt;margin-top:374.3pt;width:20.8pt;height:8.7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2mtQIAALwFAAAOAAAAZHJzL2Uyb0RvYy54bWysVMFu2zAMvQ/YPwi6r7azLG2DOkXQosOA&#10;og3aDj2rshQbk0WNUuJ0Xz9Kdtysy2lYDgplko/kE8mLy11r2Fahb8CWvDjJOVNWQtXYdcm/P918&#10;OuPMB2ErYcCqkr8qzy8XHz9cdG6uJlCDqRQyArF+3rmS1yG4eZZ5WatW+BNwypJSA7Yi0BXXWYWi&#10;I/TWZJM8n2UdYOUQpPKevl73Sr5I+ForGe619iowU3LKLaQT0/kSz2xxIeZrFK5u5JCG+IcsWtFY&#10;CjpCXYsg2Aabv6DaRiJ40OFEQpuB1o1UqQaqpsjfVfNYC6dSLUSOdyNN/v/ByrvtCllTlXwym3Fm&#10;RUuP9NCs68CWiNCx+JlI6pyfk+2jW+Fw8yTGinca2/hPtbBdIvZ1JFbtApP0cTKbFjOiX5KqKPLp&#10;eSI+e3N26MNXBS2LQskxJpDiJ1LF9tYHCksOe8MY0VjWEd7kNB/e0Utl1ecq6iQVgmKAAww1DI98&#10;g2BDQkWgrhB9R1BzptRRbQnxLI+/WDZF7JFSvJgVccMovZKHGpVaBc6qhvopDNZjCllkrOcoSeHV&#10;qD7pB6WJ8MhKSiO1uroyyLaCmlRIKiIUA5yxZB3ddGPM6FgcczSj02Ab3VQagdExP+b4Z8TRI0Ul&#10;rkbntrGAxwCqH/t0dW9PvB3UHMUXqF6pz4jyRLN38qahl74VPqwE0sRRc9AWCfd0aAP0rDBInNWA&#10;v459j/Y0CKTlrKMJLrn/uRGoODPfLI3IeTGdxpFPl+mX0wld8FDzcqixm/YKiP+C9pWTSYz2wexF&#10;jdA+07JZxqikElZS7JLLgPvLVeg3C60rqZbLZEZj7kS4tY9ORvDIauzhp92zQDf0Z6A5uYP9tIv5&#10;u37vbaOnheUmgG7SMLzxOvBNKyJ17NDpcQcd3pPV29Jd/AYAAP//AwBQSwMEFAAGAAgAAAAhAHLo&#10;59/fAAAACwEAAA8AAABkcnMvZG93bnJldi54bWxMj8FOwzAQRO9I/IO1SNyok6pKSohTBaQiqLhQ&#10;+AAn3sQR8TqK3Tb8PcsJjrMzmnlb7hY3ijPOYfCkIF0lIJBabwbqFXx+7O+2IELUZPToCRV8Y4Bd&#10;dX1V6sL4C73j+Rh7wSUUCq3AxjgVUobWotNh5Sck9jo/Ox1Zzr00s75wuRvlOkky6fRAvGD1hE8W&#10;26/jySnompe6S5/dITtQeOzeYvpa271StzdL/QAi4hL/wvCLz+hQMVPjT2SCGFnnOaNHBflmm4Hg&#10;xDq934Bo+JJlCciqlP9/qH4AAAD//wMAUEsBAi0AFAAGAAgAAAAhALaDOJL+AAAA4QEAABMAAAAA&#10;AAAAAAAAAAAAAAAAAFtDb250ZW50X1R5cGVzXS54bWxQSwECLQAUAAYACAAAACEAOP0h/9YAAACU&#10;AQAACwAAAAAAAAAAAAAAAAAvAQAAX3JlbHMvLnJlbHNQSwECLQAUAAYACAAAACEAi7BdprUCAAC8&#10;BQAADgAAAAAAAAAAAAAAAAAuAgAAZHJzL2Uyb0RvYy54bWxQSwECLQAUAAYACAAAACEAcujn398A&#10;AAALAQAADwAAAAAAAAAAAAAAAAAPBQAAZHJzL2Rvd25yZXYueG1sUEsFBgAAAAAEAAQA8wAAABsG&#10;AAAAAA==&#10;" adj="17083" fillcolor="white [3201]" strokecolor="#4f81bd [3204]" strokeweight="1pt"/>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22112" behindDoc="0" locked="0" layoutInCell="1" allowOverlap="1" wp14:anchorId="0C077DBA" wp14:editId="166EFC80">
                <wp:simplePos x="0" y="0"/>
                <wp:positionH relativeFrom="column">
                  <wp:posOffset>887730</wp:posOffset>
                </wp:positionH>
                <wp:positionV relativeFrom="paragraph">
                  <wp:posOffset>4753610</wp:posOffset>
                </wp:positionV>
                <wp:extent cx="266700" cy="371475"/>
                <wp:effectExtent l="0" t="0" r="0" b="9525"/>
                <wp:wrapNone/>
                <wp:docPr id="267" name="Text Box 267"/>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AF60B6">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030" type="#_x0000_t202" style="position:absolute;left:0;text-align:left;margin-left:69.9pt;margin-top:374.3pt;width:21pt;height:29.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FFLgIAAGEEAAAOAAAAZHJzL2Uyb0RvYy54bWysVE1vGjEQvVfqf7B8L8tSAu2KJaKJqCqh&#10;JBJUORuvza5ke1zbsEt/fcdeIDTJqerFzNc+z8x7ZnbbaUUOwvkGTEnzwZASYThUjdmV9Odm+ekL&#10;JT4wUzEFRpT0KDy9nX/8MGttIUZQg6qEIwhifNHaktYh2CLLPK+FZn4AVhhMSnCaBXTdLqscaxFd&#10;q2w0HE6yFlxlHXDhPUbv+ySdJ3wpBQ+PUnoRiCop9hbS6dK5jWc2n7Fi55itG35qg/1DF5o1Bi+9&#10;QN2zwMjeNW+gdMMdeJBhwEFnIGXDRZoBp8mHr6ZZ18yKNAsux9vLmvz/g+UPhydHmqqko8mUEsM0&#10;krQRXSDfoCMxhhtqrS+wcG2xNHSYQKbPcY/BOHgnnY6/OBLBPO76eNlvhOMYHE0m0yFmOKY+T/Px&#10;9CaiZC8fW+fDdwGaRKOkDulLW2WHlQ996bkk3mVg2SiVKFTmrwBi9hGRNHD6Os7R9xut0G27NHl+&#10;GWYL1RFndNDrxFu+bLCTFfPhiTkUBjaPYg+PeEgFbUnhZFFSg/v9XjzWI1+YpaRFoZXU/9ozJyhR&#10;Pwwy+TUfj6MykzO+mY7QcdeZ7XXG7PUdoJZzfFaWJzPWB3U2pQP9jG9iEW/FFDMc7y5pOJt3oZc/&#10;vikuFotUhFq0LKzM2vIIHVcZ97zpnpmzJzICsvgAZ0my4hUnfW1PwmIfQDaJsLjofqtIdHRQx4ny&#10;05uLD+XaT1Uv/wzzPwAAAP//AwBQSwMEFAAGAAgAAAAhANMRMSfeAAAACwEAAA8AAABkcnMvZG93&#10;bnJldi54bWxMj81OwzAQhO9IvIO1SNyoHShtGuJUCMSViv5J3Nx4m0TE6yh2m/D23Z7gODujmW/z&#10;5ehaccY+NJ40JBMFAqn0tqFKw3bz8ZCCCNGQNa0n1PCLAZbF7U1uMusH+sLzOlaCSyhkRkMdY5dJ&#10;GcoanQkT3yGxd/S9M5FlX0nbm4HLXSsflZpJZxrihdp0+FZj+bM+OQ27z+P3fqpW1bt77gY/Kklu&#10;IbW+vxtfX0BEHONfGK74jA4FMx38iWwQLeunBaNHDfNpOgNxTaQJXw4aUjVPQBa5/P9DcQEAAP//&#10;AwBQSwECLQAUAAYACAAAACEAtoM4kv4AAADhAQAAEwAAAAAAAAAAAAAAAAAAAAAAW0NvbnRlbnRf&#10;VHlwZXNdLnhtbFBLAQItABQABgAIAAAAIQA4/SH/1gAAAJQBAAALAAAAAAAAAAAAAAAAAC8BAABf&#10;cmVscy8ucmVsc1BLAQItABQABgAIAAAAIQAewVFFLgIAAGEEAAAOAAAAAAAAAAAAAAAAAC4CAABk&#10;cnMvZTJvRG9jLnhtbFBLAQItABQABgAIAAAAIQDTETEn3gAAAAsBAAAPAAAAAAAAAAAAAAAAAIgE&#10;AABkcnMvZG93bnJldi54bWxQSwUGAAAAAAQABADzAAAAkwUAAAAA&#10;" filled="f" stroked="f">
                <v:textbox>
                  <w:txbxContent>
                    <w:p w:rsidR="00904B10" w:rsidRPr="00E41BF0" w:rsidRDefault="00904B10" w:rsidP="00AF60B6">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38496" behindDoc="0" locked="0" layoutInCell="1" allowOverlap="1" wp14:anchorId="3AD96942" wp14:editId="41A7C9A4">
                <wp:simplePos x="0" y="0"/>
                <wp:positionH relativeFrom="column">
                  <wp:posOffset>5166995</wp:posOffset>
                </wp:positionH>
                <wp:positionV relativeFrom="paragraph">
                  <wp:posOffset>4396740</wp:posOffset>
                </wp:positionV>
                <wp:extent cx="266700" cy="371475"/>
                <wp:effectExtent l="0" t="0" r="0" b="9525"/>
                <wp:wrapNone/>
                <wp:docPr id="277" name="Text Box 277"/>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1300F7">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031" type="#_x0000_t202" style="position:absolute;left:0;text-align:left;margin-left:406.85pt;margin-top:346.2pt;width:21pt;height:29.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7vLgIAAGAEAAAOAAAAZHJzL2Uyb0RvYy54bWysVF1v2jAUfZ+0/2D5fSQwStqIULFWTJNQ&#10;WwmmPhvHJpFiX882JOzX79ohlHV7mvZi7leO773nmPl9pxpyFNbVoAs6HqWUCM2hrPW+oN+3q0+3&#10;lDjPdMka0KKgJ+Ho/eLjh3lrcjGBCppSWIIg2uWtKWjlvcmTxPFKKOZGYITGpASrmEfX7pPSshbR&#10;VZNM0nSWtGBLY4EL5zD62CfpIuJLKbh/ltIJT5qCYm8+njaeu3AmiznL95aZqubnNtg/dKFYrfHS&#10;C9Qj84wcbP0HlKq5BQfSjzioBKSsuYgz4DTj9N00m4oZEWfB5ThzWZP7f7D86fhiSV0WdJJllGim&#10;kKSt6Dz5Ah0JMdxQa1yOhRuDpb7DBDI9xB0Gw+CdtCr84kgE87jr02W/AY5jcDKbZSlmOKY+Z+Np&#10;dhNQkrePjXX+qwBFglFQi/TFrbLj2vm+dCgJd2lY1U0TKWz0bwHE7CMiauD8dZij7zdYvtt1cfLb&#10;YZYdlCcc0UIvE2f4qsZG1sz5F2ZRF9g7at0/4yEbaAsKZ4uSCuzPv8VDPdKFWUpa1FlB3Y8Ds4KS&#10;5ptGIu/G02kQZnSmN9kEHXud2V1n9EE9AEp5jK/K8GiGet8MprSgXvFJLMOtmGKa490F9YP54Hv1&#10;45PiYrmMRShFw/xabwwP0GGTYc3b7pVZc+bCI4lPMCiS5e8o6Wt7DpYHD7KOfIU991tFnoODMo6M&#10;n59ceCfXfqx6+2NY/AIAAP//AwBQSwMEFAAGAAgAAAAhACGUnG7fAAAACwEAAA8AAABkcnMvZG93&#10;bnJldi54bWxMj8FOwzAMhu9IvENkJG4s2Vi3ttSdEIgraAMm7ZY1XlvROFWTreXtCSc42v70+/uL&#10;zWQ7caHBt44R5jMFgrhypuUa4eP95S4F4YNmozvHhPBNHjbl9VWhc+NG3tJlF2oRQ9jnGqEJoc+l&#10;9FVDVvuZ64nj7eQGq0Mch1qaQY8x3HZyodRKWt1y/NDonp4aqr52Z4vw+Xo67JfqrX62ST+6SUm2&#10;mUS8vZkeH0AEmsIfDL/6UR3K6HR0ZzZedAjp/H4dUYRVtliCiESaJHFzRFgnKgNZFvJ/h/IHAAD/&#10;/wMAUEsBAi0AFAAGAAgAAAAhALaDOJL+AAAA4QEAABMAAAAAAAAAAAAAAAAAAAAAAFtDb250ZW50&#10;X1R5cGVzXS54bWxQSwECLQAUAAYACAAAACEAOP0h/9YAAACUAQAACwAAAAAAAAAAAAAAAAAvAQAA&#10;X3JlbHMvLnJlbHNQSwECLQAUAAYACAAAACEAcSk+7y4CAABgBAAADgAAAAAAAAAAAAAAAAAuAgAA&#10;ZHJzL2Uyb0RvYy54bWxQSwECLQAUAAYACAAAACEAIZScbt8AAAALAQAADwAAAAAAAAAAAAAAAACI&#10;BAAAZHJzL2Rvd25yZXYueG1sUEsFBgAAAAAEAAQA8wAAAJQFAAAAAA==&#10;" filled="f" stroked="f">
                <v:textbox>
                  <w:txbxContent>
                    <w:p w:rsidR="00904B10" w:rsidRPr="00E41BF0" w:rsidRDefault="00904B10" w:rsidP="001300F7">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5CEF690D" wp14:editId="679DF4B5">
                <wp:simplePos x="0" y="0"/>
                <wp:positionH relativeFrom="column">
                  <wp:posOffset>4900930</wp:posOffset>
                </wp:positionH>
                <wp:positionV relativeFrom="paragraph">
                  <wp:posOffset>4553585</wp:posOffset>
                </wp:positionV>
                <wp:extent cx="264160" cy="110490"/>
                <wp:effectExtent l="57150" t="57150" r="2540" b="60960"/>
                <wp:wrapNone/>
                <wp:docPr id="32" name="Right Arrow 3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 o:spid="_x0000_s1026" type="#_x0000_t13" style="position:absolute;margin-left:385.9pt;margin-top:358.55pt;width:20.8pt;height: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Y40tQIAALsFAAAOAAAAZHJzL2Uyb0RvYy54bWysVE1v2zAMvQ/YfxB0X22nWT+COkXQosOA&#10;ogvaDj2rshQbk0WNUuJkv36U7LhZl9OwHBTKJB/JJ5JX19vWsI1C34AteXGSc6ashKqxq5J/f777&#10;dMGZD8JWwoBVJd8pz6/nHz9cdW6mJlCDqRQyArF+1rmS1yG4WZZ5WatW+BNwypJSA7Yi0BVXWYWi&#10;I/TWZJM8P8s6wMohSOU9fb3tlXye8LVWMnzT2qvATMkpt5BOTOdrPLP5lZitULi6kUMa4h+yaEVj&#10;KegIdSuCYGts/oJqG4ngQYcTCW0GWjdSpRqomiJ/V81TLZxKtRA53o00+f8HKx82S2RNVfLTCWdW&#10;tPRGj82qDmyBCB2jr0RR5/yMLJ/cEoebJzHWu9XYxn+qhG0TrbuRVrUNTNLHydm0OCPyJamKIp9e&#10;JtqzN2eHPnxR0LIolBxj/BQ+USo29z5QWHLYG8aIxrKO8Cbn+fCKXiqrTquok1QHigEOMNQwPPEd&#10;gg0JFYF6QvT9QK2ZUke1IcT8Io+/WDeF7KFSwJgWccMov5KHGpVaBs6qhtopDNZjDlmkrCcpSWFn&#10;VJ/1o9LEd6Ql5ZE6Xd0YZBtBPSokVRGKAc5Yso5uujFmdCyOOZrRabCNbipNwOiYH3P8M+LokaIS&#10;WaNz21jAYwDVj326urcn3g5qjuIrVDtqM+I88eydvGvoqe+FD0uBNHDUHbREwjc6tAF6VxgkzmrA&#10;X8e+R3uaA9Jy1tEAl9z/XAtUnJmvlibksphO48Sny/Tz+YQueKh5PdTYdXsDxH9B68rJJEb7YPai&#10;RmhfaNcsYlRSCSspdsllwP3lJvSLhbaVVItFMqMpdyLc2ycnI3hkNTbx8/ZFoBsaNNCgPMB+2MXs&#10;XcP3ttHTwmIdQDdpGt54HfimDZE6dmj1uIIO78nqbefOfwMAAP//AwBQSwMEFAAGAAgAAAAhAH/q&#10;IafgAAAACwEAAA8AAABkcnMvZG93bnJldi54bWxMj81OwzAQhO9IvIO1SNyoY1qaKsSpAlIRVFwo&#10;PIATb35EvI5itw1vz3Kit93Z0cy3+XZ2gzjhFHpPGtQiAYFUe9tTq+Hrc3e3ARGiIWsGT6jhBwNs&#10;i+ur3GTWn+kDT4fYCg6hkBkNXYxjJmWoO3QmLPyIxLfGT85EXqdW2smcOdwN8j5J1tKZnrihMyM+&#10;d1h/H45OQ1O9lo16cfv1nsJT8x7VW9nttL69mctHEBHn+G+GP3xGh4KZKn8kG8SgIU0Vo0ceVKpA&#10;sGOjlisQFSvL1QPIIpeXPxS/AAAA//8DAFBLAQItABQABgAIAAAAIQC2gziS/gAAAOEBAAATAAAA&#10;AAAAAAAAAAAAAAAAAABbQ29udGVudF9UeXBlc10ueG1sUEsBAi0AFAAGAAgAAAAhADj9If/WAAAA&#10;lAEAAAsAAAAAAAAAAAAAAAAALwEAAF9yZWxzLy5yZWxzUEsBAi0AFAAGAAgAAAAhALTVjjS1AgAA&#10;uwUAAA4AAAAAAAAAAAAAAAAALgIAAGRycy9lMm9Eb2MueG1sUEsBAi0AFAAGAAgAAAAhAH/qIafg&#10;AAAACwEAAA8AAAAAAAAAAAAAAAAADwUAAGRycy9kb3ducmV2LnhtbFBLBQYAAAAABAAEAPMAAAAc&#10;BgAAAAA=&#10;" adj="17083" fillcolor="white [3201]" strokecolor="#4f81bd [3204]" strokeweight="1pt"/>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54880" behindDoc="0" locked="0" layoutInCell="1" allowOverlap="1" wp14:anchorId="31C1AD8E" wp14:editId="6E2BE657">
                <wp:simplePos x="0" y="0"/>
                <wp:positionH relativeFrom="column">
                  <wp:posOffset>2124075</wp:posOffset>
                </wp:positionH>
                <wp:positionV relativeFrom="paragraph">
                  <wp:posOffset>1094740</wp:posOffset>
                </wp:positionV>
                <wp:extent cx="333375" cy="371475"/>
                <wp:effectExtent l="0" t="0" r="0" b="9525"/>
                <wp:wrapNone/>
                <wp:docPr id="257" name="Text Box 257"/>
                <wp:cNvGraphicFramePr/>
                <a:graphic xmlns:a="http://schemas.openxmlformats.org/drawingml/2006/main">
                  <a:graphicData uri="http://schemas.microsoft.com/office/word/2010/wordprocessingShape">
                    <wps:wsp>
                      <wps:cNvSpPr txBox="1"/>
                      <wps:spPr>
                        <a:xfrm>
                          <a:off x="0" y="0"/>
                          <a:ext cx="333375" cy="371475"/>
                        </a:xfrm>
                        <a:prstGeom prst="rect">
                          <a:avLst/>
                        </a:prstGeom>
                        <a:noFill/>
                        <a:ln>
                          <a:noFill/>
                        </a:ln>
                        <a:effectLst/>
                      </wps:spPr>
                      <wps:txbx>
                        <w:txbxContent>
                          <w:p w:rsidR="00904B10" w:rsidRPr="00E41BF0" w:rsidRDefault="00904B10" w:rsidP="009D67FE">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032" type="#_x0000_t202" style="position:absolute;left:0;text-align:left;margin-left:167.25pt;margin-top:86.2pt;width:26.25pt;height:29.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a9uKwIAAFkEAAAOAAAAZHJzL2Uyb0RvYy54bWysVMGO2jAQvVfqP1i+lwALpY0IK7orqkqr&#10;3ZWg2rNxHBIp8bi2IaFf32cHWLrtqWoOznhmMva89ybz266p2UFZV5HO+Ggw5ExpSXmldxn/vll9&#10;+MSZ80LnoiatMn5Ujt8u3r+btyZVYyqpzpVlKKJd2pqMl96bNEmcLFUj3ICM0ggWZBvhsbW7JLei&#10;RfWmTsbD4cekJZsbS1I5B+99H+SLWL8olPRPReGUZ3XGcTcfVxvXbViTxVykOytMWcnTNcQ/3KIR&#10;lcahl1L3wgu2t9UfpZpKWnJU+IGkJqGiqKSKPaCb0fBNN+tSGBV7ATjOXGBy/6+sfDw8W1blGR9P&#10;Z5xp0YCkjeo8+0IdCz4g1BqXInFtkOo7BMD02e/gDI13hW3CGy0xxIH18YJvKCfhvMEzm3ImEbqZ&#10;jSawUT15/dhY578qalgwMm5BX0RVHB6c71PPKeEsTauqriOFtf7NgZq9R0UNnL4OffT3DZbvtt2p&#10;uS3lR/RmqdeHM3JV4QYPwvlnYSEItAOR+ycsRU1txulkcVaS/fk3f8gHT4hy1kJgGXc/9sIqzupv&#10;Ggx+Hk0mQZFxM5nOxtjY68j2OqL3zR1BwyOMk5HRDPm+PpuFpeYFs7AMpyIktMTZGfdn8873sscs&#10;SbVcxiRo0Aj/oNdGhtIBwoDvpnsR1pxI8GDvkc5SFOkbLvrcHvzl3lNRRaICwD2qIDhsoN9I9WnW&#10;woBc72PW6x9h8QsAAP//AwBQSwMEFAAGAAgAAAAhAAtwnbXfAAAACwEAAA8AAABkcnMvZG93bnJl&#10;di54bWxMj8tOwzAQRfdI/IM1SOyo3SSlbRqnqkBsQZSHxM6Np0nUeBzFbhP+nmEFy9E9unNusZ1c&#10;Jy44hNaThvlMgUCqvG2p1vD+9nS3AhGiIWs6T6jhGwNsy+urwuTWj/SKl32sBZdQyI2GJsY+lzJU&#10;DToTZr5H4uzoB2cin0Mt7WBGLnedTJS6l860xB8a0+NDg9Vpf3YaPp6PX5+Zeqkf3aIf/aQkubXU&#10;+vZm2m1ARJziHwy/+qwOJTsd/JlsEJ2GNM0WjHKwTDIQTKSrJa87aEhStQZZFvL/hvIHAAD//wMA&#10;UEsBAi0AFAAGAAgAAAAhALaDOJL+AAAA4QEAABMAAAAAAAAAAAAAAAAAAAAAAFtDb250ZW50X1R5&#10;cGVzXS54bWxQSwECLQAUAAYACAAAACEAOP0h/9YAAACUAQAACwAAAAAAAAAAAAAAAAAvAQAAX3Jl&#10;bHMvLnJlbHNQSwECLQAUAAYACAAAACEAdNGvbisCAABZBAAADgAAAAAAAAAAAAAAAAAuAgAAZHJz&#10;L2Uyb0RvYy54bWxQSwECLQAUAAYACAAAACEAC3Cdtd8AAAALAQAADwAAAAAAAAAAAAAAAACFBAAA&#10;ZHJzL2Rvd25yZXYueG1sUEsFBgAAAAAEAAQA8wAAAJEFAAAAAA==&#10;" filled="f" stroked="f">
                <v:textbox>
                  <w:txbxContent>
                    <w:p w:rsidR="00904B10" w:rsidRPr="00E41BF0" w:rsidRDefault="00904B10" w:rsidP="009D67FE">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K</w:t>
                      </w:r>
                    </w:p>
                  </w:txbxContent>
                </v:textbox>
              </v:shape>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25309BEE" wp14:editId="54DACAE8">
                <wp:simplePos x="0" y="0"/>
                <wp:positionH relativeFrom="column">
                  <wp:posOffset>1971040</wp:posOffset>
                </wp:positionH>
                <wp:positionV relativeFrom="paragraph">
                  <wp:posOffset>1468120</wp:posOffset>
                </wp:positionV>
                <wp:extent cx="264160" cy="110490"/>
                <wp:effectExtent l="19050" t="114300" r="2540" b="118110"/>
                <wp:wrapNone/>
                <wp:docPr id="5" name="Right Arrow 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3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 o:spid="_x0000_s1026" type="#_x0000_t13" style="position:absolute;margin-left:155.2pt;margin-top:115.6pt;width:20.8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rcsgIAALkFAAAOAAAAZHJzL2Uyb0RvYy54bWysVN1P2zAQf5+0/8Hy+0hSyldFiioQ0yQE&#10;FTDxbBy7ieb4vLPblP31Oztp6FifpvXBPee+f/7dXV5tW8M2Cn0DtuTFUc6ZshKqxq5K/v359ss5&#10;Zz4IWwkDVpX8TXl+Nf/86bJzMzWBGkylkFEQ62edK3kdgptlmZe1aoU/AqcsKTVgKwJdcZVVKDqK&#10;3ppskuenWQdYOQSpvKevN72Sz1N8rZUMD1p7FZgpOdUW0onpfI1nNr8UsxUKVzdyKEP8QxWtaCwl&#10;HUPdiCDYGpu/QrWNRPCgw5GENgOtG6lSD9RNkX/o5qkWTqVeCBzvRpj8/wsr7zdLZE1V8hPOrGjp&#10;iR6bVR3YAhE6dhIB6pyfkd2TW+Jw8yTGbrca2/hPfbBtAvVtBFVtA5P0cXI6LU4JekmqosinFwn0&#10;7N3ZoQ9fFbQsCiXHmD5lT4CKzZ0PlJYcdoYxo7Gso3iTs3x4Qy+VVcdV1ElqA8UQDjDUMDzwLYIN&#10;KSoCMUL0bCBiptJRbSji8Xkef7FvStmHSgljWQQNo/pKHmpUahk4qxoiUxisxxqyCFkPUpLCm1F9&#10;1Y9KE9oRllRH4rm6Nsg2ghgqJHURiiGcsWQd3XRjzOhYHHI0o9NgG91U4v/omB9y/DPj6JGyElij&#10;c9tYwEMBqh+7cnVvT7jt9RzFV6jeiGSEecLZO3nb0FPfCR+WAmnciB20QsIDHdoAvSsMEmc14K9D&#10;36M9TQFpOetofEvuf64FKs7MN0vzcVFMp3He02V6cjahC+5rXvc1dt1eA+Ff0LJyMonRPpidqBHa&#10;F9o0i5iVVMJKyl1yGXB3uQ79WqFdJdVikcxoxp0Id/bJyRg8ohpJ/Lx9EegGggYalHvYjbqYfSB8&#10;bxs9LSzWAXSTpuEd1wFv2g+JsQPV4wLavyer9407/w0AAP//AwBQSwMEFAAGAAgAAAAhAH9o2v7g&#10;AAAACwEAAA8AAABkcnMvZG93bnJldi54bWxMj0FOwzAQRfdI3MEaJHbUcVKiKo1TBaQiqNhQOIAT&#10;O3HUeBzFbhtuz7CC5cw8/Xm/3C1uZBczh8GjBLFKgBlsvR6wl/D1uX/YAAtRoVajRyPh2wTYVbc3&#10;pSq0v+KHuRxjzygEQ6Ek2BingvPQWuNUWPnJIN06PzsVaZx7rmd1pXA38jRJcu7UgPTBqsk8W9Oe&#10;jmcnoWte6068uEN+wPDUvUfxVtu9lPd3S70FFs0S/2D41Sd1qMip8WfUgY0SMpGsCZWQZiIFRkT2&#10;mFK7hjbrTQ68Kvn/DtUPAAAA//8DAFBLAQItABQABgAIAAAAIQC2gziS/gAAAOEBAAATAAAAAAAA&#10;AAAAAAAAAAAAAABbQ29udGVudF9UeXBlc10ueG1sUEsBAi0AFAAGAAgAAAAhADj9If/WAAAAlAEA&#10;AAsAAAAAAAAAAAAAAAAALwEAAF9yZWxzLy5yZWxzUEsBAi0AFAAGAAgAAAAhAFzUqtyyAgAAuQUA&#10;AA4AAAAAAAAAAAAAAAAALgIAAGRycy9lMm9Eb2MueG1sUEsBAi0AFAAGAAgAAAAhAH9o2v7gAAAA&#10;CwEAAA8AAAAAAAAAAAAAAAAADAUAAGRycy9kb3ducmV2LnhtbFBLBQYAAAAABAAEAPMAAAAZBgAA&#10;AAA=&#10;" adj="17083" fillcolor="white [3201]" strokecolor="#4f81bd [3204]" strokeweight="1pt"/>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56928" behindDoc="0" locked="0" layoutInCell="1" allowOverlap="1" wp14:anchorId="68A71120" wp14:editId="6C48F993">
                <wp:simplePos x="0" y="0"/>
                <wp:positionH relativeFrom="column">
                  <wp:posOffset>2553970</wp:posOffset>
                </wp:positionH>
                <wp:positionV relativeFrom="paragraph">
                  <wp:posOffset>1136015</wp:posOffset>
                </wp:positionV>
                <wp:extent cx="333375" cy="371475"/>
                <wp:effectExtent l="0" t="0" r="0" b="9525"/>
                <wp:wrapNone/>
                <wp:docPr id="258" name="Text Box 258"/>
                <wp:cNvGraphicFramePr/>
                <a:graphic xmlns:a="http://schemas.openxmlformats.org/drawingml/2006/main">
                  <a:graphicData uri="http://schemas.microsoft.com/office/word/2010/wordprocessingShape">
                    <wps:wsp>
                      <wps:cNvSpPr txBox="1"/>
                      <wps:spPr>
                        <a:xfrm>
                          <a:off x="0" y="0"/>
                          <a:ext cx="333375" cy="371475"/>
                        </a:xfrm>
                        <a:prstGeom prst="rect">
                          <a:avLst/>
                        </a:prstGeom>
                        <a:noFill/>
                        <a:ln>
                          <a:noFill/>
                        </a:ln>
                        <a:effectLst/>
                      </wps:spPr>
                      <wps:txbx>
                        <w:txbxContent>
                          <w:p w:rsidR="00904B10" w:rsidRPr="00E41BF0" w:rsidRDefault="00904B10" w:rsidP="009D67FE">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33" type="#_x0000_t202" style="position:absolute;left:0;text-align:left;margin-left:201.1pt;margin-top:89.45pt;width:26.25pt;height:29.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tLQIAAGAEAAAOAAAAZHJzL2Uyb0RvYy54bWysVE2P2jAQvVfqf7B8L+GztIiworuiqoR2&#10;V4Jqz8ZxSKTE49qGhP76PjvA0m1PVXNwxjOTsd+8N5nftXXFjsq6knTKB70+Z0pLykq9T/n37erD&#10;J86cFzoTFWmV8pNy/G7x/t28MTM1pIKqTFmGItrNGpPywnszSxInC1UL1yOjNII52Vp4bO0+yaxo&#10;UL2ukmG//zFpyGbGklTOwfvQBfki1s9zJf1TnjvlWZVy3M3H1cZ1F9ZkMRezvRWmKOX5GuIfblGL&#10;UuPQa6kH4QU72PKPUnUpLTnKfU9SnVCel1JFDEAz6L9BsymEURELmuPMtU3u/5WVj8dny8os5cMJ&#10;qNKiBklb1Xr2hVoWfOhQY9wMiRuDVN8iAKYvfgdnAN7mtg5vQGKIo9ena39DOQnnCM90wplEaDQd&#10;jGGjevL6sbHOf1VUs2Ck3IK+2FVxXDvfpV5SwlmaVmVVRQor/ZsDNTuPiho4fx1wdPcNlm93bUQ+&#10;umDZUXYCREudTJyRqxIXWQvnn4WFLoAKWvdPWPKKmpTT2eKsIPvzb/6QD7oQ5ayBzlLufhyEVZxV&#10;3zSI/DwYj4Mw42Y8mQ6xsbeR3W1EH+p7gpQHmCojoxnyfXUxc0v1C0ZiGU5FSGiJs1PuL+a979SP&#10;kZJquYxJkKIRfq03RobSoZOhzdv2RVhz5sKDxEe6KFLM3lDS5XYcLA+e8jLyFfrcdRU8hw1kHBk/&#10;j1yYk9t9zHr9MSx+AQAA//8DAFBLAwQUAAYACAAAACEAc9MHDt8AAAALAQAADwAAAGRycy9kb3du&#10;cmV2LnhtbEyPy07DMBBF90j8gzVI7KhNcEkb4lQIxBbU8pDYufE0iYjHUew24e8ZVrAc3aN7z5Sb&#10;2ffihGPsAhm4XigQSHVwHTUG3l6frlYgYrLkbB8IDXxjhE11flbawoWJtnjapUZwCcXCGmhTGgop&#10;Y92it3ERBiTODmH0NvE5NtKNduJy38tMqVvpbUe80NoBH1qsv3ZHb+D9+fD5odVL8+iXwxRmJcmv&#10;pTGXF/P9HYiEc/qD4Vef1aFip304kouiN6BVljHKQb5ag2BCL3UOYm8gu8k1yKqU/3+ofgAAAP//&#10;AwBQSwECLQAUAAYACAAAACEAtoM4kv4AAADhAQAAEwAAAAAAAAAAAAAAAAAAAAAAW0NvbnRlbnRf&#10;VHlwZXNdLnhtbFBLAQItABQABgAIAAAAIQA4/SH/1gAAAJQBAAALAAAAAAAAAAAAAAAAAC8BAABf&#10;cmVscy8ucmVsc1BLAQItABQABgAIAAAAIQBKdF/tLQIAAGAEAAAOAAAAAAAAAAAAAAAAAC4CAABk&#10;cnMvZTJvRG9jLnhtbFBLAQItABQABgAIAAAAIQBz0wcO3wAAAAsBAAAPAAAAAAAAAAAAAAAAAIcE&#10;AABkcnMvZG93bnJldi54bWxQSwUGAAAAAAQABADzAAAAkwUAAAAA&#10;" filled="f" stroked="f">
                <v:textbox>
                  <w:txbxContent>
                    <w:p w:rsidR="00904B10" w:rsidRPr="00E41BF0" w:rsidRDefault="00904B10" w:rsidP="009D67FE">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L</w:t>
                      </w:r>
                    </w:p>
                  </w:txbxContent>
                </v:textbox>
              </v:shape>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469B6D65" wp14:editId="53C0923C">
                <wp:simplePos x="0" y="0"/>
                <wp:positionH relativeFrom="column">
                  <wp:posOffset>2440305</wp:posOffset>
                </wp:positionH>
                <wp:positionV relativeFrom="paragraph">
                  <wp:posOffset>1469390</wp:posOffset>
                </wp:positionV>
                <wp:extent cx="264160" cy="110490"/>
                <wp:effectExtent l="19050" t="114300" r="2540" b="118110"/>
                <wp:wrapNone/>
                <wp:docPr id="4" name="Right Arrow 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3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 o:spid="_x0000_s1026" type="#_x0000_t13" style="position:absolute;margin-left:192.15pt;margin-top:115.7pt;width:20.8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0csgIAALkFAAAOAAAAZHJzL2Uyb0RvYy54bWysVEtv2zAMvg/YfxB0X22nWR9BnSJo0WFA&#10;0QVth55VWYqNyaJGKXGyXz9Kdtysy2lYDgplvj995NX1tjVso9A3YEtenOScKSuhauyq5N+f7z5d&#10;cOaDsJUwYFXJd8rz6/nHD1edm6kJ1GAqhYyCWD/rXMnrENwsy7ysVSv8CThlSakBWxHoiqusQtFR&#10;9NZkkzw/yzrAyiFI5T19ve2VfJ7ia61k+Ka1V4GZklNtIZ2Yztd4ZvMrMVuhcHUjhzLEP1TRisZS&#10;0jHUrQiCrbH5K1TbSAQPOpxIaDPQupEq9UDdFPm7bp5q4VTqhcDxboTJ/7+w8mGzRNZUJZ9yZkVL&#10;T/TYrOrAFojQsWkEqHN+RnZPbonDzZMYu91qbOM/9cG2CdTdCKraBibp4+RsWpwR9JJURZFPLxPo&#10;2ZuzQx++KGhZFEqOMX3KngAVm3sfKC057A1jRmNZR/Em5/nwhl4qq06rqJPUBoohHGCoYXjgOwQb&#10;UlQEYoTo2UDETKWj2lDE04s8/mLflLIPlRLGsggaRvWVPNSo1DJwVjVEpjBYjzVkEbIepCSFnVF9&#10;1Y9KE9oRllRH4rm6Mcg2ghgqJHURiiGcsWQd3XRjzOhYHHM0o9NgG91U4v/omB9z/DPj6JGyElij&#10;c9tYwGMBqh/7cnVvT7gd9BzFV6h2RDLCPOHsnbxr6KnvhQ9LgTRuxA5aIeEbHdoAvSsMEmc14K9j&#10;36M9TQFpOetofEvuf64FKs7MV0vzcVlMp3He02X6+XxCFzzUvB5q7Lq9AcK/oGXlZBKjfTB7USO0&#10;L7RpFjErqYSVlLvkMuD+chP6tUK7SqrFIpnRjDsR7u2TkzF4RDWS+Hn7ItANBA00KA+wH3Uxe0f4&#10;3jZ6WlisA+gmTcMbrgPetB8SYweqxwV0eE9Wbxt3/hsAAP//AwBQSwMEFAAGAAgAAAAhAH5MW2zg&#10;AAAACwEAAA8AAABkcnMvZG93bnJldi54bWxMj8tOwzAQRfdI/IM1SOyo86JK0zhVQCqCig2FD3Di&#10;SRwRj6PYbcPfY1Z0OTNHd84td4sZ2RlnN1gSEK8iYEitVQP1Ar4+9w85MOclKTlaQgE/6GBX3d6U&#10;slD2Qh94PvqehRByhRSgvZ8Kzl2r0Ui3shNSuHV2NtKHce65muUlhJuRJ1G05kYOFD5oOeGzxvb7&#10;eDICuua17uIXc1gfyD117z5+q/VeiPu7pd4C87j4fxj+9IM6VMGpsSdSjo0C0jxLAyogSeMMWCCy&#10;5HEDrAmbLM+BVyW/7lD9AgAA//8DAFBLAQItABQABgAIAAAAIQC2gziS/gAAAOEBAAATAAAAAAAA&#10;AAAAAAAAAAAAAABbQ29udGVudF9UeXBlc10ueG1sUEsBAi0AFAAGAAgAAAAhADj9If/WAAAAlAEA&#10;AAsAAAAAAAAAAAAAAAAALwEAAF9yZWxzLy5yZWxzUEsBAi0AFAAGAAgAAAAhAJv0XRyyAgAAuQUA&#10;AA4AAAAAAAAAAAAAAAAALgIAAGRycy9lMm9Eb2MueG1sUEsBAi0AFAAGAAgAAAAhAH5MW2zgAAAA&#10;CwEAAA8AAAAAAAAAAAAAAAAADAUAAGRycy9kb3ducmV2LnhtbFBLBQYAAAAABAAEAPMAAAAZBgAA&#10;AAA=&#10;" adj="17083" fillcolor="white [3201]" strokecolor="#4f81bd [3204]" strokeweight="1pt"/>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734464" behindDoc="0" locked="0" layoutInCell="1" allowOverlap="1" wp14:anchorId="1DB6D9C5" wp14:editId="0ACD2978">
                <wp:simplePos x="0" y="0"/>
                <wp:positionH relativeFrom="column">
                  <wp:posOffset>2477135</wp:posOffset>
                </wp:positionH>
                <wp:positionV relativeFrom="paragraph">
                  <wp:posOffset>1827530</wp:posOffset>
                </wp:positionV>
                <wp:extent cx="264160" cy="110490"/>
                <wp:effectExtent l="38100" t="95250" r="40640" b="118110"/>
                <wp:wrapNone/>
                <wp:docPr id="60" name="Right Arrow 6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9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0" o:spid="_x0000_s1026" type="#_x0000_t13" style="position:absolute;margin-left:195.05pt;margin-top:143.9pt;width:20.8pt;height:8.7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F9sgIAALoFAAAOAAAAZHJzL2Uyb0RvYy54bWysVE1v2zAMvQ/YfxB0X21nWT+COkXQosOA&#10;og3aDj2rshQbk0WNUuJkv36U7LhZl9OwHBTKJB/JJ5KXV9vWsI1C34AteXGSc6ashKqxq5J/f779&#10;dM6ZD8JWwoBVJd8pz6/mHz9cdm6mJlCDqRQyArF+1rmS1yG4WZZ5WatW+BNwypJSA7Yi0BVXWYWi&#10;I/TWZJM8P806wMohSOU9fb3plXye8LVWMjxo7VVgpuSUW0gnpvM1ntn8UsxWKFzdyCEN8Q9ZtKKx&#10;FHSEuhFBsDU2f0G1jUTwoMOJhDYDrRupUg1UTZG/q+apFk6lWogc70aa/P+DlfebJbKmKvkp0WNF&#10;S2/02KzqwBaI0DH6ShR1zs/I8sktcbh5EmO9W41t/KdK2DbRuhtpVdvAJH2cnE6LiC5JVRT59CJh&#10;Zm/ODn34qqBlUSg5xvgpfKJUbO58oLDksDeMEY1lHeFNzvLhFb1UVn2uok5SHSgGOMBQw/DEtwg2&#10;JFQE6gnR9wO1Zkod1abkF3n6xbIpYo+U4sWsiBpG6ZU81KjUMnBWNdRNYbAeU8giYz1HSQo7o/qk&#10;H5UmuiMrKY3U6OraINsIalEhqYhQDHDGknV0040xo2NxzNGMToNtdFNpAEbH/JjjnxFHjxSVuBqd&#10;28YCHgOofuzT1b098XZQcxRfodpRlxHliWbv5G1DL30nfFgKpHmj5qAdEh7o0AboWWGQOKsBfx37&#10;Hu1pDEjLWUfzW3L/cy1QcWa+WRqQi2I6jQOfLtMvZxO64KHm9VBj1+01EP8FbSsnkxjtg9mLGqF9&#10;oVWziFFJJayk2CWXAfeX69DvFVpWUi0WyYyG3IlwZ5+cjOCR1djDz9sXgW7oz0Bzcg/7WRezd/3e&#10;20ZPC4t1AN2kYXjjdeCbFkTq2KHT4wY6vCert5U7/w0AAP//AwBQSwMEFAAGAAgAAAAhAPMWAZ7f&#10;AAAACwEAAA8AAABkcnMvZG93bnJldi54bWxMj0FOwzAQRfdI3MEaJHbUdgptCXGqgFQEFRsKB3Bi&#10;J46Ix1HstuH2DCtYjv7Tn/eL7ewHdrJT7AMqkAsBzGITTI+dgs+P3c0GWEwajR4CWgXfNsK2vLwo&#10;dG7CGd/t6ZA6RiUYc63ApTTmnMfGWa/jIowWKWvD5HWic+q4mfSZyv3AMyFW3Ose6YPTo31ytvk6&#10;HL2Ctn6pWvns96s9xsf2LcnXyu2Uur6aqwdgyc7pD4ZffVKHkpzqcEQT2aBgeS8koQqyzZo2EHG7&#10;lGtgNUXiLgNeFvz/hvIHAAD//wMAUEsBAi0AFAAGAAgAAAAhALaDOJL+AAAA4QEAABMAAAAAAAAA&#10;AAAAAAAAAAAAAFtDb250ZW50X1R5cGVzXS54bWxQSwECLQAUAAYACAAAACEAOP0h/9YAAACUAQAA&#10;CwAAAAAAAAAAAAAAAAAvAQAAX3JlbHMvLnJlbHNQSwECLQAUAAYACAAAACEAkjphfbICAAC6BQAA&#10;DgAAAAAAAAAAAAAAAAAuAgAAZHJzL2Uyb0RvYy54bWxQSwECLQAUAAYACAAAACEA8xYBnt8AAAAL&#10;AQAADwAAAAAAAAAAAAAAAAAMBQAAZHJzL2Rvd25yZXYueG1sUEsFBgAAAAAEAAQA8wAAABgGAAAA&#10;AA==&#10;" adj="17083" fillcolor="white [3201]" strokecolor="#4f81bd [3204]" strokeweight="1pt"/>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52832" behindDoc="0" locked="0" layoutInCell="1" allowOverlap="1" wp14:anchorId="7BBC9E55" wp14:editId="0E13167F">
                <wp:simplePos x="0" y="0"/>
                <wp:positionH relativeFrom="column">
                  <wp:posOffset>2619375</wp:posOffset>
                </wp:positionH>
                <wp:positionV relativeFrom="paragraph">
                  <wp:posOffset>1891030</wp:posOffset>
                </wp:positionV>
                <wp:extent cx="352425" cy="34290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a:noFill/>
                        </a:ln>
                        <a:effectLst/>
                      </wps:spPr>
                      <wps:txbx>
                        <w:txbxContent>
                          <w:p w:rsidR="00904B10" w:rsidRPr="00E41BF0" w:rsidRDefault="00904B10" w:rsidP="009D67FE">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034" type="#_x0000_t202" style="position:absolute;left:0;text-align:left;margin-left:206.25pt;margin-top:148.9pt;width:27.75pt;height:2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3/LwIAAGAEAAAOAAAAZHJzL2Uyb0RvYy54bWysVF1v2jAUfZ+0/2D5fQTS0LURoWKtmCah&#10;thJMfTaOTSLFvp5tSNiv37VDKGv7NO3F3K9c33PPMbO7TjXkIKyrQRd0MhpTIjSHsta7gv7cLL/c&#10;UOI80yVrQIuCHoWjd/PPn2atyUUKFTSlsASbaJe3pqCV9yZPEscroZgbgREakxKsYh5du0tKy1rs&#10;rpokHY+vkxZsaSxw4RxGH/okncf+Ugrun6R0wpOmoDibj6eN5zacyXzG8p1lpqr5aQz2D1MoVmu8&#10;9NzqgXlG9rZ+10rV3IID6UccVAJS1lxEDIhmMn6DZl0xIyIWXI4z5zW5/9eWPx6eLanLgqbTa0o0&#10;U0jSRnSefIOOhBhuqDUux8K1wVLfYQKZHuIOgwF4J60KvwiJYB53fTzvN7TjGLyaplk6pYRj6ipL&#10;b8dx/8nrx8Y6/12AIsEoqEX64lbZYeU8DoKlQ0m4S8OybppIYaP/CmBhHxFRA6evA45+3mD5bttF&#10;5NmAZQvlESFa6GXiDF/WOMiKOf/MLOoCUaHW/RMesoG2oHCyKKnA/v4oHuqRLsxS0qLOCup+7ZkV&#10;lDQ/NBJ5O8myIMzoZNOvKTr2MrO9zOi9ugeU8gRfleHRDPW+GUxpQb3gk1iEWzHFNMe7C+oH8973&#10;6scnxcViEYtQiob5lV4bHlqHTYY1b7oXZs2JC48kPsKgSJa/oaSv7TlY7D3IOvIV9txvFckLDso4&#10;0nh6cuGdXPqx6vWPYf4HAAD//wMAUEsDBBQABgAIAAAAIQCKrrfF3wAAAAsBAAAPAAAAZHJzL2Rv&#10;d25yZXYueG1sTI/LTsMwEEX3SPyDNUjsqJ2QlDRkUiEQWxDlIbFzYzeJiMdR7Dbh7xlWsBzN1b3n&#10;VNvFDeJkp9B7QkhWCoSlxpueWoS318erAkSImowePFmEbxtgW5+fVbo0fqYXe9rFVnAJhVIjdDGO&#10;pZSh6azTYeVHS/w7+MnpyOfUSjPpmcvdIFOl1tLpnnih06O972zztTs6hPenw+dHpp7bB5ePs1+U&#10;JLeRiJcXy90tiGiX+BeGX3xGh5qZ9v5IJogBIUvSnKMI6eaGHTiRrQu22yNc50kBsq7kf4f6BwAA&#10;//8DAFBLAQItABQABgAIAAAAIQC2gziS/gAAAOEBAAATAAAAAAAAAAAAAAAAAAAAAABbQ29udGVu&#10;dF9UeXBlc10ueG1sUEsBAi0AFAAGAAgAAAAhADj9If/WAAAAlAEAAAsAAAAAAAAAAAAAAAAALwEA&#10;AF9yZWxzLy5yZWxzUEsBAi0AFAAGAAgAAAAhALWwbf8vAgAAYAQAAA4AAAAAAAAAAAAAAAAALgIA&#10;AGRycy9lMm9Eb2MueG1sUEsBAi0AFAAGAAgAAAAhAIqut8XfAAAACwEAAA8AAAAAAAAAAAAAAAAA&#10;iQQAAGRycy9kb3ducmV2LnhtbFBLBQYAAAAABAAEAPMAAACVBQAAAAA=&#10;" filled="f" stroked="f">
                <v:textbox>
                  <w:txbxContent>
                    <w:p w:rsidR="00904B10" w:rsidRPr="00E41BF0" w:rsidRDefault="00904B10" w:rsidP="009D67FE">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J</w:t>
                      </w:r>
                    </w:p>
                  </w:txbxContent>
                </v:textbox>
              </v:shape>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50784" behindDoc="0" locked="0" layoutInCell="1" allowOverlap="1" wp14:anchorId="0D52C41B" wp14:editId="3B39FB9A">
                <wp:simplePos x="0" y="0"/>
                <wp:positionH relativeFrom="column">
                  <wp:posOffset>2397760</wp:posOffset>
                </wp:positionH>
                <wp:positionV relativeFrom="paragraph">
                  <wp:posOffset>2044065</wp:posOffset>
                </wp:positionV>
                <wp:extent cx="264160" cy="110490"/>
                <wp:effectExtent l="57150" t="57150" r="2540" b="60960"/>
                <wp:wrapNone/>
                <wp:docPr id="255" name="Right Arrow 25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55" o:spid="_x0000_s1026" type="#_x0000_t13" style="position:absolute;margin-left:188.8pt;margin-top:160.95pt;width:20.8pt;height:8.7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fstgIAAL0FAAAOAAAAZHJzL2Uyb0RvYy54bWysVE1v2zAMvQ/YfxB0X21n6VdQpwhadBhQ&#10;dEHboWdVlmJjsqhRSpzs14+SHTfrchqWg0KZ5CP5RPLqetsatlHoG7AlL05yzpSVUDV2VfLvz3ef&#10;LjjzQdhKGLCq5Dvl+fX844erzs3UBGowlUJGINbPOlfyOgQ3yzIva9UKfwJOWVJqwFYEuuIqq1B0&#10;hN6abJLnZ1kHWDkEqbynr7e9ks8TvtZKhm9aexWYKTnlFtKJ6XyNZza/ErMVClc3ckhD/EMWrWgs&#10;BR2hbkUQbI3NX1BtIxE86HAioc1A60aqVANVU+TvqnmqhVOpFiLHu5Em//9g5cNmiaypSj45PeXM&#10;ipYe6bFZ1YEtEKFj8TOR1Dk/I9snt8Th5kmMFW81tvGfamHbROxuJFZtA5P0cXI2Lc6Ifkmqosin&#10;l4n47M3ZoQ9fFLQsCiXHmECKn0gVm3sfKCw57A1jRGNZR3iT83x4Ry+VVZ+rqJNUCIoBDjDUMDzy&#10;HYINCRWBukL0HUHNmVJHtSHE/CKPv1g3heyhUsCYFpHDKL+ShxqVWgbOqoYaKgzWYw5ZpKwnKUlh&#10;Z1Sf9aPSxHikJeWRel3dGGQbQV0qJFURigHOWLKObroxZnQsjjma0WmwjW4qzcDomB9z/DPi6JGi&#10;Elmjc9tYwGMA1Y99urq3J94Oao7iK1Q7ajTiPPHsnbxr6KnvhQ9LgTRy1B20RsI3OrQBelcYJM5q&#10;wF/Hvkd7mgTSctbRCJfc/1wLVJyZr5Zm5LKYTuPMp8v09HxCFzzUvB5q7Lq9AeK/oIXlZBKjfTB7&#10;USO0L7RtFjEqqYSVFLvkMuD+chP61UL7SqrFIpnRnDsR7u2TkxE8shqb+Hn7ItANDRpoUB5gP+5i&#10;9q7he9voaWGxDqCbNA1vvA58045IHTu0elxCh/dk9bZ1578BAAD//wMAUEsDBBQABgAIAAAAIQCc&#10;HlDa4AAAAAsBAAAPAAAAZHJzL2Rvd25yZXYueG1sTI/PToNAEIfvJr7DZky82WXBUKEsDZrUaOPF&#10;2gdYYGGJ7Cxhty2+vePJ3ubPl998U2wXO7Kznv3gUIJYRcA0Nq4dsJdw/No9PAHzQWGrRodawo/2&#10;sC1vbwqVt+6Cn/p8CD2jEPS5kmBCmHLOfWO0VX7lJo2069xsVaB27nk7qwuF25HHUZRyqwakC0ZN&#10;+sXo5vtwshK6+q3qxKvdp3v0z91HEO+V2Ul5f7dUG2BBL+Efhj99UoeSnGp3wtazUUKyXqeEUhGL&#10;DBgRjyKLgdU0SbIEeFnw6x/KXwAAAP//AwBQSwECLQAUAAYACAAAACEAtoM4kv4AAADhAQAAEwAA&#10;AAAAAAAAAAAAAAAAAAAAW0NvbnRlbnRfVHlwZXNdLnhtbFBLAQItABQABgAIAAAAIQA4/SH/1gAA&#10;AJQBAAALAAAAAAAAAAAAAAAAAC8BAABfcmVscy8ucmVsc1BLAQItABQABgAIAAAAIQA5JQfstgIA&#10;AL0FAAAOAAAAAAAAAAAAAAAAAC4CAABkcnMvZTJvRG9jLnhtbFBLAQItABQABgAIAAAAIQCcHlDa&#10;4AAAAAsBAAAPAAAAAAAAAAAAAAAAABAFAABkcnMvZG93bnJldi54bWxQSwUGAAAAAAQABADzAAAA&#10;HQYAAAAA&#10;" adj="17083" fillcolor="white [3201]" strokecolor="#4f81bd [3204]" strokeweight="1pt"/>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44640" behindDoc="0" locked="0" layoutInCell="1" allowOverlap="1" wp14:anchorId="3A761AD6" wp14:editId="5FF0600D">
                <wp:simplePos x="0" y="0"/>
                <wp:positionH relativeFrom="column">
                  <wp:posOffset>3000375</wp:posOffset>
                </wp:positionH>
                <wp:positionV relativeFrom="paragraph">
                  <wp:posOffset>1862455</wp:posOffset>
                </wp:positionV>
                <wp:extent cx="104775" cy="371475"/>
                <wp:effectExtent l="0" t="0" r="9525" b="9525"/>
                <wp:wrapNone/>
                <wp:docPr id="281" name="Text Box 281"/>
                <wp:cNvGraphicFramePr/>
                <a:graphic xmlns:a="http://schemas.openxmlformats.org/drawingml/2006/main">
                  <a:graphicData uri="http://schemas.microsoft.com/office/word/2010/wordprocessingShape">
                    <wps:wsp>
                      <wps:cNvSpPr txBox="1"/>
                      <wps:spPr>
                        <a:xfrm>
                          <a:off x="0" y="0"/>
                          <a:ext cx="104775" cy="371475"/>
                        </a:xfrm>
                        <a:prstGeom prst="rect">
                          <a:avLst/>
                        </a:prstGeom>
                        <a:noFill/>
                        <a:ln>
                          <a:noFill/>
                        </a:ln>
                        <a:effectLst/>
                      </wps:spPr>
                      <wps:txbx>
                        <w:txbxContent>
                          <w:p w:rsidR="00904B10" w:rsidRPr="00E41BF0" w:rsidRDefault="00904B10" w:rsidP="001300F7">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35" type="#_x0000_t202" style="position:absolute;left:0;text-align:left;margin-left:236.25pt;margin-top:146.65pt;width:8.25pt;height:29.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SDLAIAAGAEAAAOAAAAZHJzL2Uyb0RvYy54bWysVE1vGyEQvVfqf0Dc67Vdp05XXkduIleV&#10;oiSSXeWMWfAiAUMBe9f99R1YfzXtqeqFHWaGx8y8x87uOqPJXvigwFZ0NBhSIiyHWtltRb+vlx9u&#10;KQmR2ZppsKKiBxHo3fz9u1nrSjGGBnQtPEEQG8rWVbSJ0ZVFEXgjDAsDcMJiUII3LOLWb4vasxbR&#10;jS7Gw+GnogVfOw9chIDehz5I5xlfSsHjs5RBRKIrirXFvPq8btJazGes3HrmGsWPZbB/qMIwZfHS&#10;M9QDi4zsvPoDyijuIYCMAw6mACkVF7kH7GY0fNPNqmFO5F5wOMGdxxT+Hyx/2r94ouqKjm9HlFhm&#10;kKS16CL5Ah1JPpxQ60KJiSuHqbHDADJ98gd0psY76U36YksE4zjrw3m+CY6nQ8PJdHpDCcfQx+lo&#10;gjaiF5fDzof4VYAhyaioR/ryVNn+McQ+9ZSS7rKwVFpnCrX9zYGYvUdkDRxPpz76epMVu02XO89V&#10;JM8G6gO26KGXSXB8qbCQRxbiC/OoC+wKtR6fcZEa2orC0aKkAf/zb/6Uj3RhlJIWdVbR8GPHvKBE&#10;f7NI5OfRZJKEmTeTm+kYN/46srmO2J25B5QyUoXVZTPlR30ypQfzik9ikW7FELMc765oPJn3sVc/&#10;PikuFouchFJ0LD7aleMJOk0yjXndvTLvjlxEJPEJTopk5RtK+tyeg8UuglSZr8tUkee0QRlnxo9P&#10;Lr2T633OuvwY5r8AAAD//wMAUEsDBBQABgAIAAAAIQACJldH4AAAAAsBAAAPAAAAZHJzL2Rvd25y&#10;ZXYueG1sTI/LTsMwEEX3SPyDNUjsqN08IAmZVAjEFkShldi5iZtExOModpvw9wwrWI7m6N5zy81i&#10;B3E2k+8dIaxXCoSh2jU9tQgf7883GQgfNDV6cGQQvo2HTXV5UeqicTO9mfM2tIJDyBcaoQthLKT0&#10;dWes9is3GuLf0U1WBz6nVjaTnjncDjJS6lZa3RM3dHo0j52pv7Yni7B7OX7uE/XaPtl0nN2iJNlc&#10;Il5fLQ/3IIJZwh8Mv/qsDhU7HdyJGi8GhOQuShlFiPI4BsFEkuW87oAQp+sMZFXK/xuqHwAAAP//&#10;AwBQSwECLQAUAAYACAAAACEAtoM4kv4AAADhAQAAEwAAAAAAAAAAAAAAAAAAAAAAW0NvbnRlbnRf&#10;VHlwZXNdLnhtbFBLAQItABQABgAIAAAAIQA4/SH/1gAAAJQBAAALAAAAAAAAAAAAAAAAAC8BAABf&#10;cmVscy8ucmVsc1BLAQItABQABgAIAAAAIQCgJfSDLAIAAGAEAAAOAAAAAAAAAAAAAAAAAC4CAABk&#10;cnMvZTJvRG9jLnhtbFBLAQItABQABgAIAAAAIQACJldH4AAAAAsBAAAPAAAAAAAAAAAAAAAAAIYE&#10;AABkcnMvZG93bnJldi54bWxQSwUGAAAAAAQABADzAAAAkwUAAAAA&#10;" filled="f" stroked="f">
                <v:textbox>
                  <w:txbxContent>
                    <w:p w:rsidR="00904B10" w:rsidRPr="00E41BF0" w:rsidRDefault="00904B10" w:rsidP="001300F7">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v:textbox>
              </v:shape>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42592" behindDoc="0" locked="0" layoutInCell="1" allowOverlap="1" wp14:anchorId="23A1CA89" wp14:editId="10E3AE42">
                <wp:simplePos x="0" y="0"/>
                <wp:positionH relativeFrom="column">
                  <wp:posOffset>2738755</wp:posOffset>
                </wp:positionH>
                <wp:positionV relativeFrom="paragraph">
                  <wp:posOffset>2275205</wp:posOffset>
                </wp:positionV>
                <wp:extent cx="264160" cy="110490"/>
                <wp:effectExtent l="19050" t="114300" r="2540" b="118110"/>
                <wp:wrapNone/>
                <wp:docPr id="280" name="Right Arrow 28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3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80" o:spid="_x0000_s1026" type="#_x0000_t13" style="position:absolute;margin-left:215.65pt;margin-top:179.15pt;width:20.8pt;height:8.7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rWtgIAAL0FAAAOAAAAZHJzL2Uyb0RvYy54bWysVE1v2zAMvQ/YfxB0X22nWT+COkXQosOA&#10;ogvaDj2rshQbk0WNUuJkv36U7LhZl9OwHBTKJB/JJ5JX19vWsI1C34AteXGSc6ashKqxq5J/f777&#10;dMGZD8JWwoBVJd8pz6/nHz9cdW6mJlCDqRQyArF+1rmS1yG4WZZ5WatW+BNwypJSA7Yi0BVXWYWi&#10;I/TWZJM8P8s6wMohSOU9fb3tlXye8LVWMnzT2qvATMkpt5BOTOdrPLP5lZitULi6kUMa4h+yaEVj&#10;KegIdSuCYGts/oJqG4ngQYcTCW0GWjdSpRqomiJ/V81TLZxKtRA53o00+f8HKx82S2RNVfLJBfFj&#10;RUuP9Nis6sAWiNCx+JlI6pyfke2TW+Jw8yTGirca2/hPtbBtInY3Equ2gUn6ODmbFmcEL0lVFPn0&#10;MmFmb84OffiioGVRKDnGBFL8RKrY3PtAYclhbxgjGss6wpuc58M7eqmsOq2iTlIhKAY4wFDD8Mh3&#10;CDYkVATqCtF3BDVnSh3VhhBPL/L4i3VTyB4qBYxpETmM8it5qFGpZeCsaqihwmA95pBFynqSkhR2&#10;RvVZPypNjEdaUh6p19WNQbYR1KVCUhWhGOCMJevophtjRsfimKMZnQbb6KbSDIyO+THHPyOOHikq&#10;kTU6t40FPAZQ/dinq3t74u2g5ii+QrWjRiPOE8/eybuGnvpe+LAUSCNH3UFrJHyjQxugd4VB4qwG&#10;/HXse7SnSSAtZx2NcMn9z7VAxZn5amlGLovpNM58ukw/n0/ogoea10ONXbc3QPwXtLCcTGK0D2Yv&#10;aoT2hbbNIkYllbCSYpdcBtxfbkK/WmhfSbVYJDOacyfCvX1yMoJHVmMTP29fBLqhQQMNygPsx13M&#10;3jV8bxs9LSzWAXSTpuGN14Fv2hGpY4dWj0vo8J6s3rbu/DcAAAD//wMAUEsDBBQABgAIAAAAIQB+&#10;K1Rq4AAAAAsBAAAPAAAAZHJzL2Rvd25yZXYueG1sTI/PToNAEIfvJr7DZky82YXSloosDZrUaOPF&#10;6gMsMLBEdpaw2xbf3vGkt/nz5Tff5LvZDuKMk+8dKYgXEQik2jU9dQo+P/Z3WxA+aGr04AgVfKOH&#10;XXF9leuscRd6x/MxdIJDyGdagQlhzKT0tUGr/cKNSLxr3WR14HbqZDPpC4fbQS6jaCOt7okvGD3i&#10;k8H663iyCtrqpWzjZ3vYHMg/tm8hfi3NXqnbm7l8ABFwDn8w/OqzOhTsVLkTNV4MClZJnDCqIFlv&#10;uWBilS7vQVQ8SdcpyCKX/38ofgAAAP//AwBQSwECLQAUAAYACAAAACEAtoM4kv4AAADhAQAAEwAA&#10;AAAAAAAAAAAAAAAAAAAAW0NvbnRlbnRfVHlwZXNdLnhtbFBLAQItABQABgAIAAAAIQA4/SH/1gAA&#10;AJQBAAALAAAAAAAAAAAAAAAAAC8BAABfcmVscy8ucmVsc1BLAQItABQABgAIAAAAIQDKvorWtgIA&#10;AL0FAAAOAAAAAAAAAAAAAAAAAC4CAABkcnMvZTJvRG9jLnhtbFBLAQItABQABgAIAAAAIQB+K1Rq&#10;4AAAAAsBAAAPAAAAAAAAAAAAAAAAABAFAABkcnMvZG93bnJldi54bWxQSwUGAAAAAAQABADzAAAA&#10;HQYAAAAA&#10;" adj="17083" fillcolor="white [3201]" strokecolor="#4f81bd [3204]" strokeweight="1pt"/>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58976" behindDoc="0" locked="0" layoutInCell="1" allowOverlap="1" wp14:anchorId="09A0CE35" wp14:editId="79136B84">
                <wp:simplePos x="0" y="0"/>
                <wp:positionH relativeFrom="column">
                  <wp:posOffset>1332230</wp:posOffset>
                </wp:positionH>
                <wp:positionV relativeFrom="paragraph">
                  <wp:posOffset>401320</wp:posOffset>
                </wp:positionV>
                <wp:extent cx="333375" cy="37147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333375" cy="371475"/>
                        </a:xfrm>
                        <a:prstGeom prst="rect">
                          <a:avLst/>
                        </a:prstGeom>
                        <a:noFill/>
                        <a:ln>
                          <a:noFill/>
                        </a:ln>
                        <a:effectLst/>
                      </wps:spPr>
                      <wps:txbx>
                        <w:txbxContent>
                          <w:p w:rsidR="00904B10" w:rsidRPr="00E41BF0" w:rsidRDefault="00904B10" w:rsidP="009D67FE">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36" type="#_x0000_t202" style="position:absolute;left:0;text-align:left;margin-left:104.9pt;margin-top:31.6pt;width:26.25pt;height:29.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SLQIAAGAEAAAOAAAAZHJzL2Uyb0RvYy54bWysVFFv2jAQfp+0/2D5fQQojBYRKtaKaRJq&#10;K8HUZ+M4JFLi82xDwn79PjtAWbenaXlwzneXs7/7vsvsvq0rdlDWlaRTPuj1OVNaUlbqXcq/b5af&#10;bjlzXuhMVKRVyo/K8fv5xw+zxkzVkAqqMmUZimg3bUzKC+/NNEmcLFQtXI+M0gjmZGvhsbW7JLOi&#10;QfW6Sob9/uekIZsZS1I5B+9jF+TzWD/PlfTPee6UZ1XKcTcfVxvXbViT+UxMd1aYopSna4h/uEUt&#10;So1DL6UehRdsb8s/StWltOQo9z1JdUJ5XkoVMQDNoP8OzboQRkUsaI4zlza5/1dWPh1eLCuzlA/H&#10;d5xpUYOkjWo9+0ItCz50qDFuisS1QapvEQDTZ7+DMwBvc1uHNyAxxNHr46W/oZyE8wbPZMyZROhm&#10;MhjBRvXk7WNjnf+qqGbBSLkFfbGr4rByvks9p4SzNC3LqooUVvo3B2p2HhU1cPo64OjuGyzfbtuI&#10;/IJlS9kREC11MnFGLktcZCWcfxEWugAqaN0/Y8kralJOJ4uzguzPv/lDPuhClLMGOku5+7EXVnFW&#10;fdMg8m4wGgVhxs1oPBliY68j2+uI3tcPBCkPMFVGRjPk++ps5pbqV4zEIpyKkNASZ6fcn80H36kf&#10;IyXVYhGTIEUj/EqvjQylQydDmzftq7DmxIUHiU90VqSYvqOky+04WOw95WXkK/S56yp4DhvIODJ+&#10;GrkwJ9f7mPX2Y5j/AgAA//8DAFBLAwQUAAYACAAAACEAlIUVPd4AAAAKAQAADwAAAGRycy9kb3du&#10;cmV2LnhtbEyPy07DMBBF90j9B2sqsaN2XQg0jVMhEFsQ5SF158bTJCIeR7HbhL9nWMFydI/uPVNs&#10;J9+JMw6xDWRguVAgkKrgWqoNvL89Xd2BiMmSs10gNPCNEbbl7KKwuQsjveJ5l2rBJRRza6BJqc+l&#10;jFWD3sZF6JE4O4bB28TnUEs32JHLfSe1Upn0tiVeaGyPDw1WX7uTN/DxfNx/XquX+tHf9GOYlCS/&#10;lsZczqf7DYiEU/qD4Vef1aFkp0M4kYuiM6DVmtWTgWylQTCgM70CcWBSL29BloX8/0L5AwAA//8D&#10;AFBLAQItABQABgAIAAAAIQC2gziS/gAAAOEBAAATAAAAAAAAAAAAAAAAAAAAAABbQ29udGVudF9U&#10;eXBlc10ueG1sUEsBAi0AFAAGAAgAAAAhADj9If/WAAAAlAEAAAsAAAAAAAAAAAAAAAAALwEAAF9y&#10;ZWxzLy5yZWxzUEsBAi0AFAAGAAgAAAAhAK039lItAgAAYAQAAA4AAAAAAAAAAAAAAAAALgIAAGRy&#10;cy9lMm9Eb2MueG1sUEsBAi0AFAAGAAgAAAAhAJSFFT3eAAAACgEAAA8AAAAAAAAAAAAAAAAAhwQA&#10;AGRycy9kb3ducmV2LnhtbFBLBQYAAAAABAAEAPMAAACSBQAAAAA=&#10;" filled="f" stroked="f">
                <v:textbox>
                  <w:txbxContent>
                    <w:p w:rsidR="00904B10" w:rsidRPr="00E41BF0" w:rsidRDefault="00904B10" w:rsidP="009D67FE">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M</w:t>
                      </w:r>
                    </w:p>
                  </w:txbxContent>
                </v:textbox>
              </v:shape>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7910A3DB" wp14:editId="0E6B00F9">
                <wp:simplePos x="0" y="0"/>
                <wp:positionH relativeFrom="column">
                  <wp:posOffset>1198880</wp:posOffset>
                </wp:positionH>
                <wp:positionV relativeFrom="paragraph">
                  <wp:posOffset>779780</wp:posOffset>
                </wp:positionV>
                <wp:extent cx="264160" cy="110490"/>
                <wp:effectExtent l="19050" t="114300" r="2540" b="118110"/>
                <wp:wrapNone/>
                <wp:docPr id="2" name="Right Arrow 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3800000"/>
                          </a:camera>
                          <a:lightRig rig="threePt" dir="t"/>
                        </a:scene3d>
                      </wps:spPr>
                      <wps:style>
                        <a:lnRef idx="2">
                          <a:schemeClr val="accent1"/>
                        </a:lnRef>
                        <a:fillRef idx="1">
                          <a:schemeClr val="lt1"/>
                        </a:fillRef>
                        <a:effectRef idx="0">
                          <a:schemeClr val="accent1"/>
                        </a:effectRef>
                        <a:fontRef idx="minor">
                          <a:schemeClr val="dk1"/>
                        </a:fontRef>
                      </wps:style>
                      <wps:txbx>
                        <w:txbxContent>
                          <w:p w:rsidR="00904B10" w:rsidRDefault="00904B10" w:rsidP="00B945E2">
                            <w:pPr>
                              <w:jc w:val="center"/>
                            </w:pPr>
                            <w:r>
                              <w:t>AAAAA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 o:spid="_x0000_s1037" type="#_x0000_t13" style="position:absolute;left:0;text-align:left;margin-left:94.4pt;margin-top:61.4pt;width:20.8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2v9vQIAAMsFAAAOAAAAZHJzL2Uyb0RvYy54bWysVEtv2zAMvg/YfxB0X22nWR9BnSJo0WFA&#10;0QVth54VWYqNyaJGKXG6Xz9Kdtysy2lYDopkvj9+5NX1rjVsq9A3YEtenOScKSuhauy65N+f7z5d&#10;cOaDsJUwYFXJX5Xn1/OPH646N1MTqMFUChk5sX7WuZLXIbhZlnlZq1b4E3DKklADtiLQE9dZhaIj&#10;763JJnl+lnWAlUOQynv6etsL+Tz511rJ8E1rrwIzJafcQjoxnat4ZvMrMVujcHUjhzTEP2TRisZS&#10;0NHVrQiCbbD5y1XbSAQPOpxIaDPQupEq1UDVFPm7ap5q4VSqhcDxboTJ/z+38mG7RNZUJZ9wZkVL&#10;LXps1nVgC0To2CQC1Dk/I70nt8Th5ekaq91pbOM/1cF2CdTXEVS1C0zSx8nZtDgj6CWJiiKfXibQ&#10;szdjhz58UdCyeCk5xvApegJUbO99oLBksFeMEY1lHfmbnOdDD71UVp1WUSapDBSDO8BQw9DgOwQb&#10;klcEYoTo2UDETKmj2pLH04s8/mLdFLJ3lQLGtAgaRvmVPNSo1DJwVjVEpjBojzlkEbIepHQLr0b1&#10;WT8qTWhHWFIeiefqxiDbCmKokFRFKAZ3xpJ2NNONMaNhcczQjEaDbjRTif+jYX7M8M+Io0WKSmCN&#10;xm1jAY85qH7s09W9PuF2UHO8ht1qN1Bs4M8KqleiHXUhIe+dvGuo+ffCh6VAGkDiCy2V8I0ObYA6&#10;DcONsxrw17HvUZ/mgqScdTTQJfc/NwIVZ+arpYm5LKbTuAHSY/r5fEIPPJSsDiV2094AdaSg9eVk&#10;ukb9YPZXjdC+0O5ZxKgkElZS7JLLgPvHTegXDW0vqRaLpEZT70S4t09ORucR50jr592LQDdQNtDo&#10;PMB++MXs3Qj0utHSwmITQDdpPiLSPa5DB2hjJA4P5I8r6fCdtN528Pw3AAAA//8DAFBLAwQUAAYA&#10;CAAAACEAUv/bhN4AAAALAQAADwAAAGRycy9kb3ducmV2LnhtbEyPwU7DMBBE70j8g7WVuFE7pqqi&#10;EKcKSEVQcaHwAU7sxFHjdRS7bfh7lhPcZnZHs2/L3eJHdrFzHAIqyNYCmMU2mAF7BV+f+/scWEwa&#10;jR4DWgXfNsKuur0pdWHCFT/s5Zh6RiUYC63ApTQVnMfWWa/jOkwWadeF2etEdu65mfWVyv3IpRBb&#10;7vWAdMHpyT47256OZ6+ga17rLnvxh+0B41P3nrK32u2Vulst9SOwZJf0F4ZffEKHipiacEYT2Ug+&#10;zwk9kZCSBCXkg9gAa2iyERJ4VfL/P1Q/AAAA//8DAFBLAQItABQABgAIAAAAIQC2gziS/gAAAOEB&#10;AAATAAAAAAAAAAAAAAAAAAAAAABbQ29udGVudF9UeXBlc10ueG1sUEsBAi0AFAAGAAgAAAAhADj9&#10;If/WAAAAlAEAAAsAAAAAAAAAAAAAAAAALwEAAF9yZWxzLy5yZWxzUEsBAi0AFAAGAAgAAAAhAOt7&#10;a/29AgAAywUAAA4AAAAAAAAAAAAAAAAALgIAAGRycy9lMm9Eb2MueG1sUEsBAi0AFAAGAAgAAAAh&#10;AFL/24TeAAAACwEAAA8AAAAAAAAAAAAAAAAAFwUAAGRycy9kb3ducmV2LnhtbFBLBQYAAAAABAAE&#10;APMAAAAiBgAAAAA=&#10;" adj="17083" fillcolor="white [3201]" strokecolor="#4f81bd [3204]" strokeweight="1pt">
                <v:textbox>
                  <w:txbxContent>
                    <w:p w:rsidR="00904B10" w:rsidRDefault="00904B10" w:rsidP="00B945E2">
                      <w:pPr>
                        <w:jc w:val="center"/>
                      </w:pPr>
                      <w:r>
                        <w:t>AAAAA</w:t>
                      </w:r>
                    </w:p>
                  </w:txbxContent>
                </v:textbox>
              </v:shape>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26208" behindDoc="0" locked="0" layoutInCell="1" allowOverlap="1" wp14:anchorId="3A11000A" wp14:editId="393B4039">
                <wp:simplePos x="0" y="0"/>
                <wp:positionH relativeFrom="column">
                  <wp:posOffset>409575</wp:posOffset>
                </wp:positionH>
                <wp:positionV relativeFrom="paragraph">
                  <wp:posOffset>3505200</wp:posOffset>
                </wp:positionV>
                <wp:extent cx="264160" cy="110490"/>
                <wp:effectExtent l="57150" t="95250" r="0" b="118110"/>
                <wp:wrapNone/>
                <wp:docPr id="269" name="Right Arrow 26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69" o:spid="_x0000_s1026" type="#_x0000_t13" style="position:absolute;margin-left:32.25pt;margin-top:276pt;width:20.8pt;height:8.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QntQIAALwFAAAOAAAAZHJzL2Uyb0RvYy54bWysVMFu2zAMvQ/YPwi6r7azLG2DOkXQosOA&#10;og3aDj2rshQbk0WNUuJ0Xz9Kdtysy2lYDgplko/kE8mLy11r2Fahb8CWvDjJOVNWQtXYdcm/P918&#10;OuPMB2ErYcCqkr8qzy8XHz9cdG6uJlCDqRQyArF+3rmS1yG4eZZ5WatW+BNwypJSA7Yi0BXXWYWi&#10;I/TWZJM8n2UdYOUQpPKevl73Sr5I+ForGe619iowU3LKLaQT0/kSz2xxIeZrFK5u5JCG+IcsWtFY&#10;CjpCXYsg2Aabv6DaRiJ40OFEQpuB1o1UqQaqpsjfVfNYC6dSLUSOdyNN/v/ByrvtCllTlXwyO+fM&#10;ipYe6aFZ14EtEaFj8TOR1Dk/J9tHt8Lh5kmMFe80tvGfamG7ROzrSKzaBSbp42Q2LWZEvyRVUeTT&#10;80R89ubs0IevCloWhZJjTCDFT6SK7a0PFJYc9oYxorGsI7zJaT68o5fKqs9V1EkqBMUABxhqGB75&#10;BsGGhIpAXSH6jqDmTKmj2hLiWR5/sWyK2COleDEr4oZReiUPNSq1CpxVDfVTGKzHFLLIWM9RksKr&#10;UX3SD0oT4ZGVlEZqdXVlkG0FNamQVEQoBjhjyTq66caY0bE45mhGp8E2uqk0AqNjfszxz4ijR4pK&#10;XI3ObWMBjwFUP/bp6t6eeDuoOYovUL1SnxHliWbv5E1DL30rfFgJpImj5qAtEu7p0AboWWGQOKsB&#10;fx37Hu1pEEjLWUcTXHL/cyNQcWa+WRqR82I6jSOfLtMvpxO64KHm5VBjN+0VEP8F7Ssnkxjtg9mL&#10;GqF9pmWzjFFJJayk2CWXAfeXq9BvFlpXUi2XyYzG3Ilwax+djOCR1djDT7tngW7oz0Bzcgf7aRfz&#10;d/3e20ZPC8tNAN2kYXjjdeCbVkTq2KHT4w46vCert6W7+A0AAP//AwBQSwMEFAAGAAgAAAAhAAZN&#10;lUDeAAAACgEAAA8AAABkcnMvZG93bnJldi54bWxMj8tOwzAQRfdI/IM1SOyok6qxIMSpAlIRVGwo&#10;fIATTx4iHkex24a/Z7qC5cwc3Tm32C5uFCecw+BJQ7pKQCA13g7Uafj63N3dgwjRkDWjJ9TwgwG2&#10;5fVVYXLrz/SBp0PsBIdQyI2GPsYplzI0PToTVn5C4lvrZ2cij3Mn7WzOHO5GuU4SJZ0ZiD/0ZsLn&#10;Hpvvw9FpaOvXqk1f3F7tKTy17zF9q/qd1rc3S/UIIuIS/2C46LM6lOxU+yPZIEYNapMxqSHL1tzp&#10;AiQqBVHzRj1sQJaF/F+h/AUAAP//AwBQSwECLQAUAAYACAAAACEAtoM4kv4AAADhAQAAEwAAAAAA&#10;AAAAAAAAAAAAAAAAW0NvbnRlbnRfVHlwZXNdLnhtbFBLAQItABQABgAIAAAAIQA4/SH/1gAAAJQB&#10;AAALAAAAAAAAAAAAAAAAAC8BAABfcmVscy8ucmVsc1BLAQItABQABgAIAAAAIQBQ5mQntQIAALwF&#10;AAAOAAAAAAAAAAAAAAAAAC4CAABkcnMvZTJvRG9jLnhtbFBLAQItABQABgAIAAAAIQAGTZVA3gAA&#10;AAoBAAAPAAAAAAAAAAAAAAAAAA8FAABkcnMvZG93bnJldi54bWxQSwUGAAAAAAQABADzAAAAGgYA&#10;AAAA&#10;" adj="17083" fillcolor="white [3201]" strokecolor="#4f81bd [3204]" strokeweight="1pt"/>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24160" behindDoc="0" locked="0" layoutInCell="1" allowOverlap="1" wp14:anchorId="311B9437" wp14:editId="0A11BCBA">
                <wp:simplePos x="0" y="0"/>
                <wp:positionH relativeFrom="column">
                  <wp:posOffset>190500</wp:posOffset>
                </wp:positionH>
                <wp:positionV relativeFrom="paragraph">
                  <wp:posOffset>3504565</wp:posOffset>
                </wp:positionV>
                <wp:extent cx="219075" cy="377190"/>
                <wp:effectExtent l="0" t="0" r="0" b="3810"/>
                <wp:wrapNone/>
                <wp:docPr id="268" name="Text Box 268"/>
                <wp:cNvGraphicFramePr/>
                <a:graphic xmlns:a="http://schemas.openxmlformats.org/drawingml/2006/main">
                  <a:graphicData uri="http://schemas.microsoft.com/office/word/2010/wordprocessingShape">
                    <wps:wsp>
                      <wps:cNvSpPr txBox="1"/>
                      <wps:spPr>
                        <a:xfrm>
                          <a:off x="0" y="0"/>
                          <a:ext cx="219075" cy="377190"/>
                        </a:xfrm>
                        <a:prstGeom prst="rect">
                          <a:avLst/>
                        </a:prstGeom>
                        <a:noFill/>
                        <a:ln>
                          <a:noFill/>
                        </a:ln>
                        <a:effectLst/>
                      </wps:spPr>
                      <wps:txbx>
                        <w:txbxContent>
                          <w:p w:rsidR="00904B10" w:rsidRPr="00E41BF0" w:rsidRDefault="00904B10" w:rsidP="00AF60B6">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038" type="#_x0000_t202" style="position:absolute;left:0;text-align:left;margin-left:15pt;margin-top:275.95pt;width:17.25pt;height:29.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97LgIAAGEEAAAOAAAAZHJzL2Uyb0RvYy54bWysVF1v2jAUfZ+0/2D5fYRktLQRoWKtmCah&#10;thJMfTaOTSLFvp5tSNiv37VDKGv7NO3F3K9c+9xzLrO7TjXkIKyrQRc0HY0pEZpDWetdQX9ull9u&#10;KHGe6ZI1oEVBj8LRu/nnT7PW5CKDCppSWIJNtMtbU9DKe5MnieOVUMyNwAiNSQlWMY+u3SWlZS12&#10;V02SjcfXSQu2NBa4cA6jD32SzmN/KQX3T1I64UlTUHybj6eN5zacyXzG8p1lpqr56RnsH16hWK3x&#10;0nOrB+YZ2dv6XStVcwsOpB9xUAlIWXMRMSCadPwGzbpiRkQsOBxnzmNy/68tfzw8W1KXBc2ukSrN&#10;FJK0EZ0n36AjIYYTao3LsXBtsNR3mECmh7jDYADeSavCL0IimMdZH8/zDe04BrP0djy9ooRj6ut0&#10;il7okrx+bKzz3wUoEoyCWqQvTpUdVs73pUNJuEvDsm6aSGGj/wpgzz4iogZOXwcc/XuD5bttF5Gn&#10;2QBmC+URMVrodeIMX9b4khVz/plZFAbCQrH7JzxkA21B4WRRUoH9/VE81CNfmKWkRaEV1P3aMyso&#10;aX5oZPI2nUyCMqMzuZpm6NjLzPYyo/fqHlDLKa6V4dEM9b4ZTGlBveBOLMKtmGKa490F9YN573v5&#10;405xsVjEItSiYX6l14aH1mGUYc6b7oVZcyLDI4uPMEiS5W846Wt7EhZ7D7KOhIVB91NFooODOo6U&#10;n3YuLMqlH6te/xnmfwAAAP//AwBQSwMEFAAGAAgAAAAhAHTnmmbeAAAACQEAAA8AAABkcnMvZG93&#10;bnJldi54bWxMj81OwzAQhO9IvIO1SNyoHdpUNGRTIRBXEOVH4ubG2yQiXkex24S3ZznBabSa0ew3&#10;5Xb2vTrRGLvACNnCgCKug+u4QXh7fby6ARWTZWf7wITwTRG21flZaQsXJn6h0y41Sko4FhahTWko&#10;tI51S97GRRiIxTuE0dsk59hoN9pJyn2vr41Za287lg+tHei+pfprd/QI70+Hz4+VeW4efD5MYTaa&#10;/UYjXl7Md7egEs3pLwy/+IIOlTDtw5FdVD3C0siUhJDn2QaUBNarHNReNMuWoKtS/19Q/QAAAP//&#10;AwBQSwECLQAUAAYACAAAACEAtoM4kv4AAADhAQAAEwAAAAAAAAAAAAAAAAAAAAAAW0NvbnRlbnRf&#10;VHlwZXNdLnhtbFBLAQItABQABgAIAAAAIQA4/SH/1gAAAJQBAAALAAAAAAAAAAAAAAAAAC8BAABf&#10;cmVscy8ucmVsc1BLAQItABQABgAIAAAAIQB3ms97LgIAAGEEAAAOAAAAAAAAAAAAAAAAAC4CAABk&#10;cnMvZTJvRG9jLnhtbFBLAQItABQABgAIAAAAIQB055pm3gAAAAkBAAAPAAAAAAAAAAAAAAAAAIgE&#10;AABkcnMvZG93bnJldi54bWxQSwUGAAAAAAQABADzAAAAkwUAAAAA&#10;" filled="f" stroked="f">
                <v:textbox>
                  <w:txbxContent>
                    <w:p w:rsidR="00904B10" w:rsidRPr="00E41BF0" w:rsidRDefault="00904B10" w:rsidP="00AF60B6">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6581EEA1" wp14:editId="44AC8622">
                <wp:simplePos x="0" y="0"/>
                <wp:positionH relativeFrom="column">
                  <wp:posOffset>336550</wp:posOffset>
                </wp:positionH>
                <wp:positionV relativeFrom="paragraph">
                  <wp:posOffset>3050540</wp:posOffset>
                </wp:positionV>
                <wp:extent cx="264160" cy="110490"/>
                <wp:effectExtent l="57150" t="95250" r="0" b="118110"/>
                <wp:wrapNone/>
                <wp:docPr id="12" name="Right Arrow 1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2" o:spid="_x0000_s1026" type="#_x0000_t13" style="position:absolute;margin-left:26.5pt;margin-top:240.2pt;width:20.8pt;height: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MEsgIAALoFAAAOAAAAZHJzL2Uyb0RvYy54bWysVEtv2zAMvg/YfxB0X21nWR9BnSJo0WFA&#10;0QZth55VWYqNyaJGKXGyXz9Kdtysy2lYDgplvj995OXVtjVso9A3YEtenOScKSuhauyq5N+fbz+d&#10;c+aDsJUwYFXJd8rzq/nHD5edm6kJ1GAqhYyCWD/rXMnrENwsy7ysVSv8CThlSakBWxHoiqusQtFR&#10;9NZkkzw/zTrAyiFI5T19vemVfJ7ia61keNDaq8BMyam2kE5M52s8s/mlmK1QuLqRQxniH6poRWMp&#10;6RjqRgTB1tj8FaptJIIHHU4ktBlo3UiVeqBuivxdN0+1cCr1QuB4N8Lk/19Yeb9ZImsqersJZ1a0&#10;9EaPzaoObIEIHaOvBFHn/Iwsn9wSh5snMfa71djGf+qEbROsuxFWtQ1M0sfJ6bQ4JfAlqYoin14k&#10;2LM3Z4c+fFXQsiiUHGP+lD5BKjZ3PlBactgbxozGsi5WfZYPr+ilsupzFXWS+kAxhAMMNQxPfItg&#10;Q4qKQJwQPR+Imql0VBuKeJ7HX2ybMvaRUr5YFUHDqLyShxqVWgbOqobYFAbrsYQsItZjlKSwM6ov&#10;+lFpgjuikspIRFfXBtlGEEWFpCZCMYQzlqyjm26MGR2LY45mdBpso5tKAzA65scc/8w4eqSshNXo&#10;3DYW8FiA6se+XN3bE24HPUfxFaodsYwgTzB7J28beuk74cNSIM0bkYN2SHigQxugZ4VB4qwG/HXs&#10;e7SnMSAtZx3Nb8n9z7VAxZn5ZmlALorpNA58uky/nE3ogoea10ONXbfXQPgXtK2cTGK0D2YvaoT2&#10;hVbNImYllbCScpdcBtxfrkO/V2hZSbVYJDMacifCnX1yMgaPqEYOP29fBLqBn4Hm5B72sy5m7/je&#10;20ZPC4t1AN2kYXjDdcCbFkRi7MD0uIEO78nqbeXOfwMAAP//AwBQSwMEFAAGAAgAAAAhAPfgMBTf&#10;AAAACQEAAA8AAABkcnMvZG93bnJldi54bWxMj0FPg0AQhe8m/ofNmHizC4pIkaVBkxrbeLH6AxYY&#10;WCI7S9hti//e8aTHN+/lzfeKzWJHccLZD44UxKsIBFLj2oF6BZ8f25sMhA+aWj06QgXf6GFTXl4U&#10;Om/dmd7xdAi94BLyuVZgQphyKX1j0Gq/chMSe52brQ4s5162sz5zuR3lbRSl0uqB+IPREz4bbL4O&#10;R6ugq1+rLn6x+3RP/ql7C/GuMlulrq+W6hFEwCX8heEXn9GhZKbaHan1YlRwf8dTgoIkixIQHFgn&#10;KYiaD+uHDGRZyP8Lyh8AAAD//wMAUEsBAi0AFAAGAAgAAAAhALaDOJL+AAAA4QEAABMAAAAAAAAA&#10;AAAAAAAAAAAAAFtDb250ZW50X1R5cGVzXS54bWxQSwECLQAUAAYACAAAACEAOP0h/9YAAACUAQAA&#10;CwAAAAAAAAAAAAAAAAAvAQAAX3JlbHMvLnJlbHNQSwECLQAUAAYACAAAACEAdU5TBLICAAC6BQAA&#10;DgAAAAAAAAAAAAAAAAAuAgAAZHJzL2Uyb0RvYy54bWxQSwECLQAUAAYACAAAACEA9+AwFN8AAAAJ&#10;AQAADwAAAAAAAAAAAAAAAAAMBQAAZHJzL2Rvd25yZXYueG1sUEsFBgAAAAAEAAQA8wAAABgGAAAA&#10;AA==&#10;" adj="17083" fillcolor="white [3201]" strokecolor="#4f81bd [3204]" strokeweight="1pt"/>
            </w:pict>
          </mc:Fallback>
        </mc:AlternateContent>
      </w:r>
      <w:r w:rsidR="00CC1EC2" w:rsidRPr="008B1480">
        <w:rPr>
          <w:rFonts w:ascii="Arial" w:hAnsi="Arial" w:cs="Arial"/>
          <w:noProof/>
          <w:sz w:val="24"/>
          <w:szCs w:val="24"/>
          <w:lang w:eastAsia="en-GB"/>
        </w:rPr>
        <mc:AlternateContent>
          <mc:Choice Requires="wps">
            <w:drawing>
              <wp:anchor distT="0" distB="0" distL="114300" distR="114300" simplePos="0" relativeHeight="252118016" behindDoc="0" locked="0" layoutInCell="1" allowOverlap="1" wp14:anchorId="29A2928E" wp14:editId="5CDD2102">
                <wp:simplePos x="0" y="0"/>
                <wp:positionH relativeFrom="column">
                  <wp:posOffset>120650</wp:posOffset>
                </wp:positionH>
                <wp:positionV relativeFrom="paragraph">
                  <wp:posOffset>3043555</wp:posOffset>
                </wp:positionV>
                <wp:extent cx="266700" cy="371475"/>
                <wp:effectExtent l="0" t="0" r="0" b="9525"/>
                <wp:wrapNone/>
                <wp:docPr id="265" name="Text Box 265"/>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E41BF0">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E41BF0">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039" type="#_x0000_t202" style="position:absolute;left:0;text-align:left;margin-left:9.5pt;margin-top:239.65pt;width:21pt;height:29.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L+MAIAAGEEAAAOAAAAZHJzL2Uyb0RvYy54bWysVF1v2jAUfZ+0/2D5fSShFLqIULFWTJNQ&#10;WwmmPhvHJpFiX882JOzX79ohlHV7mvZi7leu77nnmPl9pxpyFNbVoAuajVJKhOZQ1npf0O/b1ac7&#10;SpxnumQNaFHQk3D0fvHxw7w1uRhDBU0pLMEm2uWtKWjlvcmTxPFKKOZGYITGpASrmEfX7pPSsha7&#10;qyYZp+k0acGWxgIXzmH0sU/SRewvpeD+WUonPGkKirP5eNp47sKZLOYs31tmqpqfx2D/MIVitcZL&#10;L60emWfkYOs/WqmaW3Ag/YiDSkDKmouIAdFk6Ts0m4oZEbHgcpy5rMn9v7b86fhiSV0WdDy9pUQz&#10;hSRtRefJF+hIiOGGWuNyLNwYLPUdJpDpIe4wGIB30qrwi5AI5nHXp8t+QzuOwfF0OksxwzF1M8sm&#10;s9g9efvYWOe/ClAkGAW1SF/cKjuuncdBsHQoCXdpWNVNEyls9G8BLOwjImrg/HXA0c8bLN/tuog8&#10;uxnA7KA8IUYLvU6c4asaJ1kz51+YRWHg8Ch2/4yHbKAtKJwtSiqwP/8WD/XIF2YpaVFoBXU/DswK&#10;SppvGpn8nE0mQZnRmdzOxujY68zuOqMP6gFQyxk+K8OjGep9M5jSgnrFN7EMt2KKaY53F9QP5oPv&#10;5Y9viovlMhahFg3za70xPLQOqwx73navzJozGR5ZfIJBkix/x0lf25OwPHiQdSQsLLrfKrIXHNRx&#10;5PH85sJDufZj1ds/w+IXAAAA//8DAFBLAwQUAAYACAAAACEAeOcTkN0AAAAJAQAADwAAAGRycy9k&#10;b3ducmV2LnhtbEyPzU7DMBCE70h9B2srcaN26W/SOBUCcQW1QKXe3HibRI3XUew24e1ZTnCc2dHs&#10;N9l2cI24YRdqTxqmEwUCqfC2plLD58frwxpEiIasaTyhhm8MsM1Hd5lJre9ph7d9LAWXUEiNhirG&#10;NpUyFBU6Eya+ReLb2XfORJZdKW1nei53jXxUaimdqYk/VKbF5wqLy/7qNHy9nY+HuXovX9yi7f2g&#10;JLlEan0/Hp42ICIO8S8Mv/iMDjkznfyVbBAN64SnRA3zVTIDwYHllI2ThsVstQaZZ/L/gvwHAAD/&#10;/wMAUEsBAi0AFAAGAAgAAAAhALaDOJL+AAAA4QEAABMAAAAAAAAAAAAAAAAAAAAAAFtDb250ZW50&#10;X1R5cGVzXS54bWxQSwECLQAUAAYACAAAACEAOP0h/9YAAACUAQAACwAAAAAAAAAAAAAAAAAvAQAA&#10;X3JlbHMvLnJlbHNQSwECLQAUAAYACAAAACEAb55C/jACAABhBAAADgAAAAAAAAAAAAAAAAAuAgAA&#10;ZHJzL2Uyb0RvYy54bWxQSwECLQAUAAYACAAAACEAeOcTkN0AAAAJAQAADwAAAAAAAAAAAAAAAACK&#10;BAAAZHJzL2Rvd25yZXYueG1sUEsFBgAAAAAEAAQA8wAAAJQFAAAAAA==&#10;" filled="f" stroked="f">
                <v:textbox>
                  <w:txbxContent>
                    <w:p w:rsidR="00904B10" w:rsidRPr="00E41BF0" w:rsidRDefault="00904B10" w:rsidP="00E41BF0">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E41BF0">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00383BD2" w:rsidRPr="008B1480">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77D862BA" wp14:editId="43506FF5">
                <wp:simplePos x="0" y="0"/>
                <wp:positionH relativeFrom="column">
                  <wp:posOffset>730885</wp:posOffset>
                </wp:positionH>
                <wp:positionV relativeFrom="paragraph">
                  <wp:posOffset>2273300</wp:posOffset>
                </wp:positionV>
                <wp:extent cx="264160" cy="110490"/>
                <wp:effectExtent l="0" t="133350" r="2540" b="137160"/>
                <wp:wrapNone/>
                <wp:docPr id="13" name="Right Arrow 1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 o:spid="_x0000_s1026" type="#_x0000_t13" style="position:absolute;margin-left:57.55pt;margin-top:179pt;width:20.8pt;height: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uEtAIAALsFAAAOAAAAZHJzL2Uyb0RvYy54bWysVE1v2zAMvQ/YfxB0X22nWT+COkXQosOA&#10;ogvaDj2rshQbk0WNUuJkv36U7LhZl9OwHBTKJB/JJ5JX19vWsI1C34AteXGSc6ashKqxq5J/f777&#10;dMGZD8JWwoBVJd8pz6/nHz9cdW6mJlCDqRQyArF+1rmS1yG4WZZ5WatW+BNwypJSA7Yi0BVXWYWi&#10;I/TWZJM8P8s6wMohSOU9fb3tlXye8LVWMnzT2qvATMkpt5BOTOdrPLP5lZitULi6kUMa4h+yaEVj&#10;KegIdSuCYGts/oJqG4ngQYcTCW0GWjdSpRqomiJ/V81TLZxKtRA53o00+f8HKx82S2RNRW93ypkV&#10;Lb3RY7OqA1sgQsfoK1HUOT8jyye3xOHmSYz1bjW28Z8qYdtE626kVW0Dk/RxcjYtzoh8SaqiyKeX&#10;ifbszdmhD18UtCwKJccYP4VPlIrNvQ8Ulhz2hjGisawjvMl5Pryil8qq0yrqJNWBYoADDDUMT3yH&#10;YENCRaCeEH0/UGum1FFtCPEiT79YN4XsoVLAmBZxwyi/kocalVoGzqqG2ikM1mMOWaSsJylJYWdU&#10;n/Wj0sR3pCXlkTpd3RhkG0E9KiRVEYoBzliyjm66MWZ0LI45mtFpsI1uKk3A6Jgfc/wz4uiRohJZ&#10;o3PbWMBjANWPfbq6tyfeDmqO4itUO2oz4jzx7J28a+ip74UPS4E0cNQdtETCNzq0AXpXGCTOasBf&#10;x75He5oD0nLW0QCX3P9cC1Scma+WJuSymE7jxKfL9PP5hC54qHk91Nh1ewPEf0HryskkRvtg9qJG&#10;aF9o1yxiVFIJKyl2yWXA/eUm9IuFtpVUi0Uyoyl3ItzbJycjeGQ1NvHz9kWgGxo00KA8wH7Yxexd&#10;w/e20dPCYh1AN2ka3ngd+KYNkTp2aPW4gg7vyept585/AwAA//8DAFBLAwQUAAYACAAAACEAksdp&#10;pN8AAAALAQAADwAAAGRycy9kb3ducmV2LnhtbEyPwU7DMBBE70j8g7VI3KhjIGmVxqkCUhFUXCh8&#10;gBM7cdR4HcVuG/6e7YkeZ/ZpdqbYzG5gJzOF3qMEsUiAGWy87rGT8PO9fVgBC1GhVoNHI+HXBNiU&#10;tzeFyrU/45c57WPHKARDriTYGMec89BY41RY+NEg3Vo/ORVJTh3XkzpTuBv4Y5Jk3Kke6YNVo3m1&#10;pjnsj05CW79XrXhzu2yH4aX9jOKjslsp7+/mag0smjn+w3CpT9WhpE61P6IObCAtUkGohKd0RaMu&#10;RJotgdXkLNNn4GXBrzeUfwAAAP//AwBQSwECLQAUAAYACAAAACEAtoM4kv4AAADhAQAAEwAAAAAA&#10;AAAAAAAAAAAAAAAAW0NvbnRlbnRfVHlwZXNdLnhtbFBLAQItABQABgAIAAAAIQA4/SH/1gAAAJQB&#10;AAALAAAAAAAAAAAAAAAAAC8BAABfcmVscy8ucmVsc1BLAQItABQABgAIAAAAIQD28QuEtAIAALsF&#10;AAAOAAAAAAAAAAAAAAAAAC4CAABkcnMvZTJvRG9jLnhtbFBLAQItABQABgAIAAAAIQCSx2mk3wAA&#10;AAsBAAAPAAAAAAAAAAAAAAAAAA4FAABkcnMvZG93bnJldi54bWxQSwUGAAAAAAQABADzAAAAGgYA&#10;AAAA&#10;" adj="17083" fillcolor="white [3201]" strokecolor="#4f81bd [3204]" strokeweight="1pt"/>
            </w:pict>
          </mc:Fallback>
        </mc:AlternateContent>
      </w:r>
      <w:r w:rsidR="00383BD2" w:rsidRPr="008B1480">
        <w:rPr>
          <w:rFonts w:ascii="Arial" w:hAnsi="Arial" w:cs="Arial"/>
          <w:noProof/>
          <w:sz w:val="24"/>
          <w:szCs w:val="24"/>
          <w:lang w:eastAsia="en-GB"/>
        </w:rPr>
        <mc:AlternateContent>
          <mc:Choice Requires="wps">
            <w:drawing>
              <wp:anchor distT="0" distB="0" distL="114300" distR="114300" simplePos="0" relativeHeight="252161024" behindDoc="0" locked="0" layoutInCell="1" allowOverlap="1" wp14:anchorId="7FE3E38A" wp14:editId="649D27A8">
                <wp:simplePos x="0" y="0"/>
                <wp:positionH relativeFrom="column">
                  <wp:posOffset>556895</wp:posOffset>
                </wp:positionH>
                <wp:positionV relativeFrom="paragraph">
                  <wp:posOffset>1893570</wp:posOffset>
                </wp:positionV>
                <wp:extent cx="333375" cy="371475"/>
                <wp:effectExtent l="0" t="0" r="0" b="9525"/>
                <wp:wrapNone/>
                <wp:docPr id="260" name="Text Box 260"/>
                <wp:cNvGraphicFramePr/>
                <a:graphic xmlns:a="http://schemas.openxmlformats.org/drawingml/2006/main">
                  <a:graphicData uri="http://schemas.microsoft.com/office/word/2010/wordprocessingShape">
                    <wps:wsp>
                      <wps:cNvSpPr txBox="1"/>
                      <wps:spPr>
                        <a:xfrm>
                          <a:off x="0" y="0"/>
                          <a:ext cx="333375" cy="371475"/>
                        </a:xfrm>
                        <a:prstGeom prst="rect">
                          <a:avLst/>
                        </a:prstGeom>
                        <a:noFill/>
                        <a:ln>
                          <a:noFill/>
                        </a:ln>
                        <a:effectLst/>
                      </wps:spPr>
                      <wps:txbx>
                        <w:txbxContent>
                          <w:p w:rsidR="00904B10" w:rsidRPr="00E41BF0" w:rsidRDefault="00904B10" w:rsidP="009D67FE">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0" o:spid="_x0000_s1040" type="#_x0000_t202" style="position:absolute;left:0;text-align:left;margin-left:43.85pt;margin-top:149.1pt;width:26.25pt;height:29.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cNLgIAAGEEAAAOAAAAZHJzL2Uyb0RvYy54bWysVF2P2jAQfK/U/2D5vQQ47qOIcKJ3oqqE&#10;7k6C6p6N45BIide1DQn99R07hKPXPlXlwax3l7FnZ8zsvq0rdlDWlaRTPhoMOVNaUlbqXcq/b5af&#10;7jhzXuhMVKRVyo/K8fv5xw+zxkzVmAqqMmUZQLSbNiblhfdmmiROFqoWbkBGaRRzsrXw2NpdklnR&#10;AL2ukvFweJM0ZDNjSSrnkH3sinwe8fNcSf+c5055VqUcd/NxtXHdhjWZz8R0Z4UpSnm6hviHW9Si&#10;1Dj0DPUovGB7W/4BVZfSkqPcDyTVCeV5KVXkADaj4Ts260IYFblgOM6cx+T+H6x8OrxYVmYpH99g&#10;PlrUEGmjWs++UMtCDhNqjJuicW3Q6lsUoHSfd0gG4m1u6/ANSgx1YB3P8w1wEskrfG6vOZMoXd2O&#10;JoiBnrz92FjnvyqqWQhSbiFfnKo4rJzvWvuWcJamZVlVUcJK/5YAZpdR0QOnXwce3X1D5NttG5mP&#10;Jj2ZLWVHcLTU+cQZuSxxk5Vw/kVYGAO0YHb/jCWvqEk5nSLOCrI//5YP/dALVc4aGC3l7sdeWMVZ&#10;9U1Dyc+jySQ4M24m17djbOxlZXtZ0fv6geDlEZ6VkTEM/b7qw9xS/Yo3sQinoiS0xNkp93344Dv7&#10;401JtVjEJnjRCL/SayMDdBhlmPOmfRXWnMTwUPGJekuK6TtNut5OhMXeU15GwcKgu6lC6LCBj6Pk&#10;pzcXHsrlPna9/TPMfwEAAP//AwBQSwMEFAAGAAgAAAAhAASf1ireAAAACgEAAA8AAABkcnMvZG93&#10;bnJldi54bWxMj8FOwzAMhu9IvENkJG4soWxrV+pOCMQVtAGTdssar61onKrJ1vL2ZCe42fKn399f&#10;rCfbiTMNvnWMcD9TIIgrZ1quET4/Xu8yED5oNrpzTAg/5GFdXl8VOjdu5A2dt6EWMYR9rhGaEPpc&#10;Sl81ZLWfuZ443o5usDrEdailGfQYw20nE6WW0uqW44dG9/TcUPW9PVmEr7fjfjdX7/WLXfSjm5Rk&#10;u5KItzfT0yOIQFP4g+GiH9WhjE4Hd2LjRYeQpWkkEZJVloC4AHMVhwPCw2KZgiwL+b9C+QsAAP//&#10;AwBQSwECLQAUAAYACAAAACEAtoM4kv4AAADhAQAAEwAAAAAAAAAAAAAAAAAAAAAAW0NvbnRlbnRf&#10;VHlwZXNdLnhtbFBLAQItABQABgAIAAAAIQA4/SH/1gAAAJQBAAALAAAAAAAAAAAAAAAAAC8BAABf&#10;cmVscy8ucmVsc1BLAQItABQABgAIAAAAIQCLs8cNLgIAAGEEAAAOAAAAAAAAAAAAAAAAAC4CAABk&#10;cnMvZTJvRG9jLnhtbFBLAQItABQABgAIAAAAIQAEn9Yq3gAAAAoBAAAPAAAAAAAAAAAAAAAAAIgE&#10;AABkcnMvZG93bnJldi54bWxQSwUGAAAAAAQABADzAAAAkwUAAAAA&#10;" filled="f" stroked="f">
                <v:textbox>
                  <w:txbxContent>
                    <w:p w:rsidR="00904B10" w:rsidRPr="00E41BF0" w:rsidRDefault="00904B10" w:rsidP="009D67FE">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N</w:t>
                      </w:r>
                    </w:p>
                  </w:txbxContent>
                </v:textbox>
              </v:shape>
            </w:pict>
          </mc:Fallback>
        </mc:AlternateContent>
      </w:r>
      <w:r w:rsidR="005743BC" w:rsidRPr="008B1480">
        <w:rPr>
          <w:rFonts w:ascii="Arial" w:hAnsi="Arial" w:cs="Arial"/>
          <w:noProof/>
          <w:sz w:val="24"/>
          <w:szCs w:val="24"/>
          <w:lang w:eastAsia="en-GB"/>
        </w:rPr>
        <w:drawing>
          <wp:inline distT="0" distB="0" distL="0" distR="0" wp14:anchorId="43B65CB7" wp14:editId="460FB88A">
            <wp:extent cx="5762625" cy="63341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tering PE Boundary 210815v2.jpg"/>
                    <pic:cNvPicPr/>
                  </pic:nvPicPr>
                  <pic:blipFill>
                    <a:blip r:embed="rId21">
                      <a:extLst>
                        <a:ext uri="{28A0092B-C50C-407E-A947-70E740481C1C}">
                          <a14:useLocalDpi xmlns:a14="http://schemas.microsoft.com/office/drawing/2010/main" val="0"/>
                        </a:ext>
                      </a:extLst>
                    </a:blip>
                    <a:stretch>
                      <a:fillRect/>
                    </a:stretch>
                  </pic:blipFill>
                  <pic:spPr>
                    <a:xfrm>
                      <a:off x="0" y="0"/>
                      <a:ext cx="5759097" cy="6330247"/>
                    </a:xfrm>
                    <a:prstGeom prst="rect">
                      <a:avLst/>
                    </a:prstGeom>
                  </pic:spPr>
                </pic:pic>
              </a:graphicData>
            </a:graphic>
          </wp:inline>
        </w:drawing>
      </w:r>
    </w:p>
    <w:p w:rsidR="00383BD2" w:rsidRPr="008B1480" w:rsidRDefault="00383BD2" w:rsidP="00925765">
      <w:pPr>
        <w:ind w:left="-142"/>
        <w:rPr>
          <w:rFonts w:ascii="Arial" w:hAnsi="Arial" w:cs="Arial"/>
          <w:sz w:val="24"/>
          <w:szCs w:val="24"/>
        </w:rPr>
      </w:pPr>
    </w:p>
    <w:p w:rsidR="00383BD2" w:rsidRPr="008B1480" w:rsidRDefault="00383BD2" w:rsidP="00925765">
      <w:pPr>
        <w:ind w:left="-142"/>
        <w:rPr>
          <w:rFonts w:ascii="Arial" w:hAnsi="Arial" w:cs="Arial"/>
          <w:sz w:val="24"/>
          <w:szCs w:val="24"/>
        </w:rPr>
      </w:pPr>
    </w:p>
    <w:p w:rsidR="00383BD2" w:rsidRPr="008B1480" w:rsidRDefault="00383BD2" w:rsidP="00925765">
      <w:pPr>
        <w:ind w:left="-142"/>
        <w:rPr>
          <w:rFonts w:ascii="Arial" w:hAnsi="Arial" w:cs="Arial"/>
          <w:sz w:val="24"/>
          <w:szCs w:val="24"/>
        </w:rPr>
      </w:pPr>
    </w:p>
    <w:p w:rsidR="005743BC" w:rsidRPr="008B1480" w:rsidRDefault="005743BC" w:rsidP="00925765">
      <w:pPr>
        <w:ind w:left="-142"/>
        <w:rPr>
          <w:rFonts w:ascii="Arial" w:hAnsi="Arial" w:cs="Arial"/>
          <w:sz w:val="24"/>
          <w:szCs w:val="24"/>
        </w:rPr>
      </w:pPr>
    </w:p>
    <w:p w:rsidR="005743BC" w:rsidRPr="008B1480" w:rsidRDefault="005743BC" w:rsidP="00925765">
      <w:pPr>
        <w:ind w:left="-142"/>
        <w:rPr>
          <w:rFonts w:ascii="Arial" w:hAnsi="Arial" w:cs="Arial"/>
          <w:sz w:val="24"/>
          <w:szCs w:val="24"/>
        </w:rPr>
      </w:pPr>
    </w:p>
    <w:p w:rsidR="005743BC" w:rsidRPr="008B1480" w:rsidRDefault="005743BC" w:rsidP="00925765">
      <w:pPr>
        <w:ind w:left="-142"/>
        <w:rPr>
          <w:rFonts w:ascii="Arial" w:hAnsi="Arial" w:cs="Arial"/>
          <w:sz w:val="24"/>
          <w:szCs w:val="24"/>
        </w:rPr>
      </w:pPr>
    </w:p>
    <w:p w:rsidR="005743BC" w:rsidRPr="008B1480" w:rsidRDefault="005743BC" w:rsidP="00925765">
      <w:pPr>
        <w:ind w:left="-142"/>
        <w:rPr>
          <w:rFonts w:ascii="Arial" w:hAnsi="Arial" w:cs="Arial"/>
          <w:sz w:val="24"/>
          <w:szCs w:val="24"/>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710"/>
        <w:gridCol w:w="1559"/>
        <w:gridCol w:w="1276"/>
        <w:gridCol w:w="2127"/>
        <w:gridCol w:w="2167"/>
      </w:tblGrid>
      <w:tr w:rsidR="004F7E4A" w:rsidRPr="008B1480" w:rsidTr="00E26084">
        <w:tc>
          <w:tcPr>
            <w:tcW w:w="750" w:type="pct"/>
            <w:shd w:val="clear" w:color="auto" w:fill="EEECE1" w:themeFill="background2"/>
          </w:tcPr>
          <w:p w:rsidR="004F7E4A" w:rsidRPr="008B1480"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Map Reference</w:t>
            </w:r>
          </w:p>
        </w:tc>
        <w:tc>
          <w:tcPr>
            <w:tcW w:w="385" w:type="pct"/>
            <w:shd w:val="clear" w:color="auto" w:fill="EEECE1" w:themeFill="background2"/>
          </w:tcPr>
          <w:p w:rsidR="004F7E4A" w:rsidRPr="008B1480"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Site Ref</w:t>
            </w:r>
          </w:p>
        </w:tc>
        <w:tc>
          <w:tcPr>
            <w:tcW w:w="845" w:type="pct"/>
            <w:shd w:val="clear" w:color="auto" w:fill="EEECE1" w:themeFill="background2"/>
          </w:tcPr>
          <w:p w:rsidR="004F7E4A" w:rsidRPr="008B1480"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Issue</w:t>
            </w:r>
          </w:p>
        </w:tc>
        <w:tc>
          <w:tcPr>
            <w:tcW w:w="692" w:type="pct"/>
            <w:shd w:val="clear" w:color="auto" w:fill="EEECE1" w:themeFill="background2"/>
          </w:tcPr>
          <w:p w:rsidR="004F7E4A" w:rsidRPr="008B1480"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Relevant Criteria</w:t>
            </w:r>
          </w:p>
        </w:tc>
        <w:tc>
          <w:tcPr>
            <w:tcW w:w="1153" w:type="pct"/>
            <w:shd w:val="clear" w:color="auto" w:fill="EEECE1" w:themeFill="background2"/>
          </w:tcPr>
          <w:p w:rsidR="004F7E4A" w:rsidRPr="008B1480"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Further Investigation Required</w:t>
            </w:r>
          </w:p>
        </w:tc>
        <w:tc>
          <w:tcPr>
            <w:tcW w:w="1175" w:type="pct"/>
            <w:shd w:val="clear" w:color="auto" w:fill="EEECE1" w:themeFill="background2"/>
          </w:tcPr>
          <w:p w:rsidR="004F7E4A" w:rsidRPr="008B1480"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Findings/ Conclusions</w:t>
            </w:r>
          </w:p>
        </w:tc>
      </w:tr>
      <w:tr w:rsidR="004C658D" w:rsidRPr="008B1480" w:rsidTr="004C658D">
        <w:trPr>
          <w:trHeight w:val="4391"/>
        </w:trPr>
        <w:tc>
          <w:tcPr>
            <w:tcW w:w="750" w:type="pct"/>
            <w:shd w:val="clear" w:color="auto" w:fill="auto"/>
          </w:tcPr>
          <w:p w:rsidR="004F7E4A" w:rsidRPr="008B1480" w:rsidRDefault="004F7E4A" w:rsidP="00925765">
            <w:pPr>
              <w:spacing w:after="0"/>
              <w:rPr>
                <w:rFonts w:ascii="Arial" w:eastAsia="Times New Roman" w:hAnsi="Arial" w:cs="Arial"/>
                <w:sz w:val="24"/>
                <w:szCs w:val="24"/>
                <w:lang w:eastAsia="en-GB"/>
              </w:rPr>
            </w:pPr>
            <w:proofErr w:type="spellStart"/>
            <w:r w:rsidRPr="008B1480">
              <w:rPr>
                <w:rFonts w:ascii="Arial" w:eastAsia="Times New Roman" w:hAnsi="Arial" w:cs="Arial"/>
                <w:sz w:val="24"/>
                <w:szCs w:val="24"/>
                <w:lang w:eastAsia="en-GB"/>
              </w:rPr>
              <w:t>Rothwell</w:t>
            </w:r>
            <w:proofErr w:type="spellEnd"/>
            <w:r w:rsidRPr="008B1480">
              <w:rPr>
                <w:rFonts w:ascii="Arial" w:eastAsia="Times New Roman" w:hAnsi="Arial" w:cs="Arial"/>
                <w:sz w:val="24"/>
                <w:szCs w:val="24"/>
                <w:lang w:eastAsia="en-GB"/>
              </w:rPr>
              <w:t xml:space="preserve"> Road adjacent </w:t>
            </w:r>
            <w:proofErr w:type="spellStart"/>
            <w:r w:rsidRPr="008B1480">
              <w:rPr>
                <w:rFonts w:ascii="Arial" w:eastAsia="Times New Roman" w:hAnsi="Arial" w:cs="Arial"/>
                <w:sz w:val="24"/>
                <w:szCs w:val="24"/>
                <w:lang w:eastAsia="en-GB"/>
              </w:rPr>
              <w:t>Brewsters</w:t>
            </w:r>
            <w:proofErr w:type="spellEnd"/>
            <w:r w:rsidRPr="008B1480">
              <w:rPr>
                <w:rFonts w:ascii="Arial" w:eastAsia="Times New Roman" w:hAnsi="Arial" w:cs="Arial"/>
                <w:sz w:val="24"/>
                <w:szCs w:val="24"/>
                <w:lang w:eastAsia="en-GB"/>
              </w:rPr>
              <w:t xml:space="preserve"> to the </w:t>
            </w:r>
            <w:r w:rsidR="00F65FD0" w:rsidRPr="008B1480">
              <w:rPr>
                <w:rFonts w:ascii="Arial" w:eastAsia="Times New Roman" w:hAnsi="Arial" w:cs="Arial"/>
                <w:sz w:val="24"/>
                <w:szCs w:val="24"/>
                <w:lang w:eastAsia="en-GB"/>
              </w:rPr>
              <w:t>Crematorium</w:t>
            </w:r>
            <w:r w:rsidR="00367DAB">
              <w:rPr>
                <w:rFonts w:ascii="Arial" w:eastAsia="Times New Roman" w:hAnsi="Arial" w:cs="Arial"/>
                <w:sz w:val="24"/>
                <w:szCs w:val="24"/>
                <w:lang w:eastAsia="en-GB"/>
              </w:rPr>
              <w:t>.</w:t>
            </w:r>
          </w:p>
        </w:tc>
        <w:tc>
          <w:tcPr>
            <w:tcW w:w="38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A</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Land south of Rothwell Road is agricultural and not developed.  </w:t>
            </w:r>
            <w:r w:rsidR="00F65FD0" w:rsidRPr="008B1480">
              <w:rPr>
                <w:rFonts w:ascii="Arial" w:eastAsia="Times New Roman" w:hAnsi="Arial" w:cs="Arial"/>
                <w:sz w:val="24"/>
                <w:szCs w:val="24"/>
                <w:lang w:eastAsia="en-GB"/>
              </w:rPr>
              <w:t>This</w:t>
            </w:r>
            <w:r w:rsidRPr="008B1480">
              <w:rPr>
                <w:rFonts w:ascii="Arial" w:eastAsia="Times New Roman" w:hAnsi="Arial" w:cs="Arial"/>
                <w:sz w:val="24"/>
                <w:szCs w:val="24"/>
                <w:lang w:eastAsia="en-GB"/>
              </w:rPr>
              <w:t xml:space="preserve"> is currently included within the settlement boundary. This section of Rothwell Road can be removed from the settlement boundary</w:t>
            </w:r>
            <w:r w:rsidR="004550D4">
              <w:rPr>
                <w:rFonts w:ascii="Arial" w:eastAsia="Times New Roman" w:hAnsi="Arial" w:cs="Arial"/>
                <w:sz w:val="24"/>
                <w:szCs w:val="24"/>
                <w:lang w:eastAsia="en-GB"/>
              </w:rPr>
              <w:t>.</w:t>
            </w:r>
          </w:p>
        </w:tc>
        <w:tc>
          <w:tcPr>
            <w:tcW w:w="692"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Principle 1</w:t>
            </w:r>
            <w:r w:rsidR="004550D4">
              <w:rPr>
                <w:rFonts w:ascii="Arial" w:eastAsia="Times New Roman" w:hAnsi="Arial" w:cs="Arial"/>
                <w:sz w:val="24"/>
                <w:szCs w:val="24"/>
                <w:lang w:eastAsia="en-GB"/>
              </w:rPr>
              <w:t>.</w:t>
            </w:r>
          </w:p>
        </w:tc>
        <w:tc>
          <w:tcPr>
            <w:tcW w:w="1153" w:type="pct"/>
            <w:shd w:val="clear" w:color="auto" w:fill="auto"/>
          </w:tcPr>
          <w:p w:rsidR="004F7E4A" w:rsidRPr="008B1480" w:rsidRDefault="001A1208"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Review planning history</w:t>
            </w:r>
            <w:r w:rsidR="004550D4">
              <w:rPr>
                <w:rFonts w:ascii="Arial" w:eastAsia="Times New Roman" w:hAnsi="Arial" w:cs="Arial"/>
                <w:sz w:val="24"/>
                <w:szCs w:val="24"/>
                <w:lang w:eastAsia="en-GB"/>
              </w:rPr>
              <w:t>.</w:t>
            </w:r>
          </w:p>
        </w:tc>
        <w:tc>
          <w:tcPr>
            <w:tcW w:w="1175" w:type="pct"/>
            <w:shd w:val="clear" w:color="auto" w:fill="auto"/>
          </w:tcPr>
          <w:p w:rsidR="004F7E4A" w:rsidRPr="008B1480"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No relevant planning history on adjacent land.</w:t>
            </w:r>
          </w:p>
          <w:p w:rsidR="004F7E4A" w:rsidRPr="008B1480" w:rsidRDefault="004F7E4A" w:rsidP="00925765">
            <w:pPr>
              <w:spacing w:after="0"/>
              <w:jc w:val="both"/>
              <w:rPr>
                <w:rFonts w:ascii="Arial" w:eastAsia="Times New Roman" w:hAnsi="Arial" w:cs="Arial"/>
                <w:sz w:val="24"/>
                <w:szCs w:val="24"/>
                <w:u w:val="single"/>
                <w:lang w:eastAsia="en-GB"/>
              </w:rPr>
            </w:pPr>
          </w:p>
          <w:p w:rsidR="004F7E4A" w:rsidRPr="008B1480"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u w:val="single"/>
                <w:lang w:eastAsia="en-GB"/>
              </w:rPr>
              <w:t>Conclusion</w:t>
            </w:r>
          </w:p>
          <w:p w:rsidR="004F7E4A"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Exclude highway from settlement boundary.</w:t>
            </w:r>
          </w:p>
          <w:p w:rsidR="00422C33" w:rsidRDefault="00422C33" w:rsidP="00925765">
            <w:pPr>
              <w:spacing w:after="0"/>
              <w:jc w:val="both"/>
              <w:rPr>
                <w:rFonts w:ascii="Arial" w:eastAsia="Times New Roman" w:hAnsi="Arial" w:cs="Arial"/>
                <w:sz w:val="24"/>
                <w:szCs w:val="24"/>
                <w:lang w:eastAsia="en-GB"/>
              </w:rPr>
            </w:pPr>
          </w:p>
          <w:p w:rsidR="00422C33" w:rsidRPr="008B1480" w:rsidRDefault="00422C33" w:rsidP="00422C33">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Site K2 which is a potential employment option is located west of this area. If this site is progressed </w:t>
            </w:r>
            <w:r w:rsidR="00DB5D6C">
              <w:rPr>
                <w:rFonts w:ascii="Arial" w:eastAsia="Times New Roman" w:hAnsi="Arial" w:cs="Arial"/>
                <w:sz w:val="24"/>
                <w:szCs w:val="24"/>
                <w:lang w:eastAsia="en-GB"/>
              </w:rPr>
              <w:t xml:space="preserve">the </w:t>
            </w:r>
            <w:r>
              <w:rPr>
                <w:rFonts w:ascii="Arial" w:eastAsia="Times New Roman" w:hAnsi="Arial" w:cs="Arial"/>
                <w:sz w:val="24"/>
                <w:szCs w:val="24"/>
                <w:lang w:eastAsia="en-GB"/>
              </w:rPr>
              <w:t>boundary will be amended.</w:t>
            </w:r>
          </w:p>
        </w:tc>
      </w:tr>
      <w:tr w:rsidR="004C658D" w:rsidRPr="008B1480" w:rsidTr="004C658D">
        <w:trPr>
          <w:trHeight w:val="116"/>
        </w:trPr>
        <w:tc>
          <w:tcPr>
            <w:tcW w:w="750"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A14 and landscape buffer from junction 7 – 9 and up to East Midlands Mainline</w:t>
            </w:r>
            <w:r w:rsidR="00367DAB">
              <w:rPr>
                <w:rFonts w:ascii="Arial" w:eastAsia="Times New Roman" w:hAnsi="Arial" w:cs="Arial"/>
                <w:sz w:val="24"/>
                <w:szCs w:val="24"/>
                <w:lang w:eastAsia="en-GB"/>
              </w:rPr>
              <w:t>.</w:t>
            </w:r>
          </w:p>
        </w:tc>
        <w:tc>
          <w:tcPr>
            <w:tcW w:w="38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B</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Parts of A14 (J7-9</w:t>
            </w:r>
            <w:r w:rsidR="00F65FD0" w:rsidRPr="008B1480">
              <w:rPr>
                <w:rFonts w:ascii="Arial" w:eastAsia="Times New Roman" w:hAnsi="Arial" w:cs="Arial"/>
                <w:sz w:val="24"/>
                <w:szCs w:val="24"/>
                <w:lang w:eastAsia="en-GB"/>
              </w:rPr>
              <w:t>) and</w:t>
            </w:r>
            <w:r w:rsidRPr="008B1480">
              <w:rPr>
                <w:rFonts w:ascii="Arial" w:eastAsia="Times New Roman" w:hAnsi="Arial" w:cs="Arial"/>
                <w:sz w:val="24"/>
                <w:szCs w:val="24"/>
                <w:lang w:eastAsia="en-GB"/>
              </w:rPr>
              <w:t xml:space="preserve"> up to east midlands mainline, located within settlement boundary. North side of A14 should form the boundary to provide a tight settlement boundary.</w:t>
            </w:r>
          </w:p>
        </w:tc>
        <w:tc>
          <w:tcPr>
            <w:tcW w:w="692"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Principle 1</w:t>
            </w:r>
            <w:r w:rsidR="004550D4">
              <w:rPr>
                <w:rFonts w:ascii="Arial" w:eastAsia="Times New Roman" w:hAnsi="Arial" w:cs="Arial"/>
                <w:sz w:val="24"/>
                <w:szCs w:val="24"/>
                <w:lang w:eastAsia="en-GB"/>
              </w:rPr>
              <w:t>.</w:t>
            </w:r>
          </w:p>
        </w:tc>
        <w:tc>
          <w:tcPr>
            <w:tcW w:w="1153" w:type="pct"/>
            <w:shd w:val="clear" w:color="auto" w:fill="auto"/>
          </w:tcPr>
          <w:p w:rsidR="004F7E4A" w:rsidRPr="008B1480" w:rsidRDefault="009A04C1" w:rsidP="00925765">
            <w:pPr>
              <w:pStyle w:val="ListParagraph"/>
              <w:numPr>
                <w:ilvl w:val="0"/>
                <w:numId w:val="1"/>
              </w:numPr>
              <w:spacing w:after="0"/>
              <w:rPr>
                <w:rFonts w:ascii="Arial" w:eastAsia="Times New Roman" w:hAnsi="Arial" w:cs="Arial"/>
                <w:sz w:val="24"/>
                <w:szCs w:val="24"/>
                <w:lang w:eastAsia="en-GB"/>
              </w:rPr>
            </w:pPr>
            <w:r>
              <w:rPr>
                <w:rFonts w:ascii="Arial" w:eastAsia="Times New Roman" w:hAnsi="Arial" w:cs="Arial"/>
                <w:sz w:val="24"/>
                <w:szCs w:val="24"/>
                <w:lang w:eastAsia="en-GB"/>
              </w:rPr>
              <w:t>Review aerial m</w:t>
            </w:r>
            <w:r w:rsidR="004F7E4A" w:rsidRPr="008B1480">
              <w:rPr>
                <w:rFonts w:ascii="Arial" w:eastAsia="Times New Roman" w:hAnsi="Arial" w:cs="Arial"/>
                <w:sz w:val="24"/>
                <w:szCs w:val="24"/>
                <w:lang w:eastAsia="en-GB"/>
              </w:rPr>
              <w:t>ap</w:t>
            </w:r>
            <w:r w:rsidR="004550D4">
              <w:rPr>
                <w:rFonts w:ascii="Arial" w:eastAsia="Times New Roman" w:hAnsi="Arial" w:cs="Arial"/>
                <w:sz w:val="24"/>
                <w:szCs w:val="24"/>
                <w:lang w:eastAsia="en-GB"/>
              </w:rPr>
              <w:t>.</w:t>
            </w:r>
          </w:p>
        </w:tc>
        <w:tc>
          <w:tcPr>
            <w:tcW w:w="1175" w:type="pct"/>
            <w:shd w:val="clear" w:color="auto" w:fill="auto"/>
          </w:tcPr>
          <w:p w:rsidR="004F7E4A" w:rsidRPr="008B1480" w:rsidRDefault="004C658D" w:rsidP="00925765">
            <w:pPr>
              <w:spacing w:after="0"/>
              <w:ind w:left="6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A14 demarcates the town boundary for Kettering which is located north of the trunk road. As a result, a tight boundary would follow the northern side of the trunk road. The A14 itself should therefore be excluded from the settlement boundary.</w:t>
            </w:r>
          </w:p>
        </w:tc>
      </w:tr>
      <w:tr w:rsidR="004C658D" w:rsidRPr="008B1480" w:rsidTr="004C658D">
        <w:trPr>
          <w:trHeight w:val="116"/>
        </w:trPr>
        <w:tc>
          <w:tcPr>
            <w:tcW w:w="750"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Land west of Gipsy </w:t>
            </w:r>
            <w:r w:rsidRPr="008B1480">
              <w:rPr>
                <w:rFonts w:ascii="Arial" w:eastAsia="Times New Roman" w:hAnsi="Arial" w:cs="Arial"/>
                <w:sz w:val="24"/>
                <w:szCs w:val="24"/>
                <w:lang w:eastAsia="en-GB"/>
              </w:rPr>
              <w:lastRenderedPageBreak/>
              <w:t xml:space="preserve">Lane (no’s 5 Langsett </w:t>
            </w:r>
            <w:proofErr w:type="gramStart"/>
            <w:r w:rsidRPr="008B1480">
              <w:rPr>
                <w:rFonts w:ascii="Arial" w:eastAsia="Times New Roman" w:hAnsi="Arial" w:cs="Arial"/>
                <w:sz w:val="24"/>
                <w:szCs w:val="24"/>
                <w:lang w:eastAsia="en-GB"/>
              </w:rPr>
              <w:t>Close  -</w:t>
            </w:r>
            <w:proofErr w:type="gramEnd"/>
            <w:r w:rsidRPr="008B1480">
              <w:rPr>
                <w:rFonts w:ascii="Arial" w:eastAsia="Times New Roman" w:hAnsi="Arial" w:cs="Arial"/>
                <w:sz w:val="24"/>
                <w:szCs w:val="24"/>
                <w:lang w:eastAsia="en-GB"/>
              </w:rPr>
              <w:t xml:space="preserve"> 96 Gipsy Lane)</w:t>
            </w:r>
            <w:r w:rsidR="00367DAB">
              <w:rPr>
                <w:rFonts w:ascii="Arial" w:eastAsia="Times New Roman" w:hAnsi="Arial" w:cs="Arial"/>
                <w:sz w:val="24"/>
                <w:szCs w:val="24"/>
                <w:lang w:eastAsia="en-GB"/>
              </w:rPr>
              <w:t>.</w:t>
            </w:r>
          </w:p>
        </w:tc>
        <w:tc>
          <w:tcPr>
            <w:tcW w:w="38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lastRenderedPageBreak/>
              <w:t>C</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Land subject of </w:t>
            </w:r>
            <w:r w:rsidRPr="008B1480">
              <w:rPr>
                <w:rFonts w:ascii="Arial" w:eastAsia="Times New Roman" w:hAnsi="Arial" w:cs="Arial"/>
                <w:sz w:val="24"/>
                <w:szCs w:val="24"/>
                <w:lang w:eastAsia="en-GB"/>
              </w:rPr>
              <w:lastRenderedPageBreak/>
              <w:t>pending housing application KET/2015/0551 for 350 dwellings</w:t>
            </w:r>
            <w:r w:rsidR="004550D4">
              <w:rPr>
                <w:rFonts w:ascii="Arial" w:eastAsia="Times New Roman" w:hAnsi="Arial" w:cs="Arial"/>
                <w:sz w:val="24"/>
                <w:szCs w:val="24"/>
                <w:lang w:eastAsia="en-GB"/>
              </w:rPr>
              <w:t>.</w:t>
            </w:r>
          </w:p>
        </w:tc>
        <w:tc>
          <w:tcPr>
            <w:tcW w:w="692"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lastRenderedPageBreak/>
              <w:t>Principle 1, 2(a)</w:t>
            </w:r>
            <w:r w:rsidR="004550D4">
              <w:rPr>
                <w:rFonts w:ascii="Arial" w:eastAsia="Times New Roman" w:hAnsi="Arial" w:cs="Arial"/>
                <w:sz w:val="24"/>
                <w:szCs w:val="24"/>
                <w:lang w:eastAsia="en-GB"/>
              </w:rPr>
              <w:t>.</w:t>
            </w:r>
          </w:p>
        </w:tc>
        <w:tc>
          <w:tcPr>
            <w:tcW w:w="1153" w:type="pct"/>
            <w:shd w:val="clear" w:color="auto" w:fill="auto"/>
          </w:tcPr>
          <w:p w:rsidR="004F7E4A" w:rsidRPr="008B1480" w:rsidRDefault="004C658D"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Review planning history</w:t>
            </w:r>
            <w:r w:rsidR="004550D4">
              <w:rPr>
                <w:rFonts w:ascii="Arial" w:eastAsia="Times New Roman" w:hAnsi="Arial" w:cs="Arial"/>
                <w:sz w:val="24"/>
                <w:szCs w:val="24"/>
                <w:lang w:eastAsia="en-GB"/>
              </w:rPr>
              <w:t>.</w:t>
            </w:r>
          </w:p>
        </w:tc>
        <w:tc>
          <w:tcPr>
            <w:tcW w:w="1175" w:type="pct"/>
            <w:shd w:val="clear" w:color="auto" w:fill="auto"/>
          </w:tcPr>
          <w:p w:rsidR="00DF5ADF" w:rsidRPr="008B1480" w:rsidRDefault="004C658D"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 xml:space="preserve">Outline planning </w:t>
            </w:r>
            <w:r w:rsidR="004F7E4A" w:rsidRPr="008B1480">
              <w:rPr>
                <w:rFonts w:ascii="Arial" w:eastAsia="Times New Roman" w:hAnsi="Arial" w:cs="Arial"/>
                <w:sz w:val="24"/>
                <w:szCs w:val="24"/>
                <w:lang w:eastAsia="en-GB"/>
              </w:rPr>
              <w:lastRenderedPageBreak/>
              <w:t xml:space="preserve">permission is currently being considered, and determination of KET/2015/0551 is pending. </w:t>
            </w:r>
            <w:r w:rsidR="00DF5ADF" w:rsidRPr="008B1480">
              <w:rPr>
                <w:rFonts w:ascii="Arial" w:eastAsia="Times New Roman" w:hAnsi="Arial" w:cs="Arial"/>
                <w:sz w:val="24"/>
                <w:szCs w:val="24"/>
                <w:lang w:eastAsia="en-GB"/>
              </w:rPr>
              <w:t>The site is also identified as a housing allocation to be taken forwards for consideration and public consultation.</w:t>
            </w:r>
          </w:p>
          <w:p w:rsidR="00DF5ADF" w:rsidRPr="008B1480" w:rsidRDefault="00DF5ADF" w:rsidP="00925765">
            <w:pPr>
              <w:spacing w:after="0"/>
              <w:jc w:val="both"/>
              <w:rPr>
                <w:rFonts w:ascii="Arial" w:eastAsia="Times New Roman" w:hAnsi="Arial" w:cs="Arial"/>
                <w:sz w:val="24"/>
                <w:szCs w:val="24"/>
                <w:lang w:eastAsia="en-GB"/>
              </w:rPr>
            </w:pPr>
          </w:p>
          <w:p w:rsidR="00DF5ADF" w:rsidRPr="008B1480" w:rsidRDefault="00DF5ADF" w:rsidP="00925765">
            <w:pPr>
              <w:spacing w:after="0"/>
              <w:jc w:val="both"/>
              <w:rPr>
                <w:rFonts w:ascii="Arial" w:eastAsia="Times New Roman" w:hAnsi="Arial" w:cs="Arial"/>
                <w:sz w:val="24"/>
                <w:szCs w:val="24"/>
                <w:u w:val="single"/>
                <w:lang w:eastAsia="en-GB"/>
              </w:rPr>
            </w:pPr>
            <w:r w:rsidRPr="008B1480">
              <w:rPr>
                <w:rFonts w:ascii="Arial" w:eastAsia="Times New Roman" w:hAnsi="Arial" w:cs="Arial"/>
                <w:sz w:val="24"/>
                <w:szCs w:val="24"/>
                <w:u w:val="single"/>
                <w:lang w:eastAsia="en-GB"/>
              </w:rPr>
              <w:t>Conclusion</w:t>
            </w:r>
          </w:p>
          <w:p w:rsidR="00DF5ADF" w:rsidRPr="008B1480" w:rsidRDefault="00DF5ADF"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Inclusion of the site within the settlement boundary is premature at this stage, and </w:t>
            </w:r>
            <w:r w:rsidR="00F65FD0" w:rsidRPr="008B1480">
              <w:rPr>
                <w:rFonts w:ascii="Arial" w:eastAsia="Times New Roman" w:hAnsi="Arial" w:cs="Arial"/>
                <w:sz w:val="24"/>
                <w:szCs w:val="24"/>
                <w:lang w:eastAsia="en-GB"/>
              </w:rPr>
              <w:t>should</w:t>
            </w:r>
            <w:r w:rsidRPr="008B1480">
              <w:rPr>
                <w:rFonts w:ascii="Arial" w:eastAsia="Times New Roman" w:hAnsi="Arial" w:cs="Arial"/>
                <w:sz w:val="24"/>
                <w:szCs w:val="24"/>
                <w:lang w:eastAsia="en-GB"/>
              </w:rPr>
              <w:t xml:space="preserve"> </w:t>
            </w:r>
            <w:r w:rsidR="00804893">
              <w:rPr>
                <w:rFonts w:ascii="Arial" w:eastAsia="Times New Roman" w:hAnsi="Arial" w:cs="Arial"/>
                <w:sz w:val="24"/>
                <w:szCs w:val="24"/>
                <w:lang w:eastAsia="en-GB"/>
              </w:rPr>
              <w:t>be excluded in accordance with P</w:t>
            </w:r>
            <w:r w:rsidRPr="008B1480">
              <w:rPr>
                <w:rFonts w:ascii="Arial" w:eastAsia="Times New Roman" w:hAnsi="Arial" w:cs="Arial"/>
                <w:sz w:val="24"/>
                <w:szCs w:val="24"/>
                <w:lang w:eastAsia="en-GB"/>
              </w:rPr>
              <w:t>rinciple 1.</w:t>
            </w:r>
          </w:p>
          <w:p w:rsidR="004F7E4A" w:rsidRPr="008B1480" w:rsidRDefault="004F7E4A" w:rsidP="00925765">
            <w:pPr>
              <w:spacing w:after="0"/>
              <w:jc w:val="both"/>
              <w:rPr>
                <w:rFonts w:ascii="Arial" w:eastAsia="Times New Roman" w:hAnsi="Arial" w:cs="Arial"/>
                <w:sz w:val="24"/>
                <w:szCs w:val="24"/>
                <w:lang w:eastAsia="en-GB"/>
              </w:rPr>
            </w:pPr>
          </w:p>
          <w:p w:rsidR="00383BD2" w:rsidRPr="008B1480" w:rsidRDefault="00383BD2" w:rsidP="00925765">
            <w:pPr>
              <w:spacing w:after="0"/>
              <w:jc w:val="both"/>
              <w:rPr>
                <w:rFonts w:ascii="Arial" w:eastAsia="Times New Roman" w:hAnsi="Arial" w:cs="Arial"/>
                <w:sz w:val="24"/>
                <w:szCs w:val="24"/>
                <w:lang w:eastAsia="en-GB"/>
              </w:rPr>
            </w:pPr>
          </w:p>
        </w:tc>
      </w:tr>
      <w:tr w:rsidR="004C658D" w:rsidRPr="008B1480" w:rsidTr="004C658D">
        <w:trPr>
          <w:trHeight w:val="116"/>
        </w:trPr>
        <w:tc>
          <w:tcPr>
            <w:tcW w:w="750"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lastRenderedPageBreak/>
              <w:t>Linear Park Land north of A14 and south of Wicksteed Park.</w:t>
            </w:r>
          </w:p>
        </w:tc>
        <w:tc>
          <w:tcPr>
            <w:tcW w:w="385" w:type="pct"/>
            <w:shd w:val="clear" w:color="auto" w:fill="auto"/>
          </w:tcPr>
          <w:p w:rsidR="004F7E4A" w:rsidRPr="008B1480" w:rsidRDefault="00DF5ADF"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D</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Park is open space located on the edge of the settlement and should be excluded from the settlement boundary</w:t>
            </w:r>
            <w:r w:rsidR="004550D4">
              <w:rPr>
                <w:rFonts w:ascii="Arial" w:eastAsia="Times New Roman" w:hAnsi="Arial" w:cs="Arial"/>
                <w:sz w:val="24"/>
                <w:szCs w:val="24"/>
                <w:lang w:eastAsia="en-GB"/>
              </w:rPr>
              <w:t>.</w:t>
            </w:r>
          </w:p>
        </w:tc>
        <w:tc>
          <w:tcPr>
            <w:tcW w:w="692"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Principle 1, 3(a)</w:t>
            </w:r>
            <w:r w:rsidR="004550D4">
              <w:rPr>
                <w:rFonts w:ascii="Arial" w:eastAsia="Times New Roman" w:hAnsi="Arial" w:cs="Arial"/>
                <w:sz w:val="24"/>
                <w:szCs w:val="24"/>
                <w:lang w:eastAsia="en-GB"/>
              </w:rPr>
              <w:t>.</w:t>
            </w:r>
          </w:p>
        </w:tc>
        <w:tc>
          <w:tcPr>
            <w:tcW w:w="1153" w:type="pct"/>
            <w:shd w:val="clear" w:color="auto" w:fill="auto"/>
          </w:tcPr>
          <w:p w:rsidR="004F7E4A" w:rsidRPr="008B1480" w:rsidRDefault="004C658D"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Review planning history</w:t>
            </w:r>
            <w:r w:rsidR="004550D4">
              <w:rPr>
                <w:rFonts w:ascii="Arial" w:eastAsia="Times New Roman" w:hAnsi="Arial" w:cs="Arial"/>
                <w:sz w:val="24"/>
                <w:szCs w:val="24"/>
                <w:lang w:eastAsia="en-GB"/>
              </w:rPr>
              <w:t>.</w:t>
            </w:r>
          </w:p>
        </w:tc>
        <w:tc>
          <w:tcPr>
            <w:tcW w:w="1175" w:type="pct"/>
            <w:shd w:val="clear" w:color="auto" w:fill="auto"/>
          </w:tcPr>
          <w:p w:rsidR="004F7E4A" w:rsidRPr="008B1480" w:rsidRDefault="00AB3D45"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1) No</w:t>
            </w:r>
            <w:r w:rsidR="004F7E4A" w:rsidRPr="008B1480">
              <w:rPr>
                <w:rFonts w:ascii="Arial" w:eastAsia="Times New Roman" w:hAnsi="Arial" w:cs="Arial"/>
                <w:sz w:val="24"/>
                <w:szCs w:val="24"/>
                <w:lang w:eastAsia="en-GB"/>
              </w:rPr>
              <w:t xml:space="preserve"> relevant planning history</w:t>
            </w:r>
            <w:r w:rsidR="004550D4">
              <w:rPr>
                <w:rFonts w:ascii="Arial" w:eastAsia="Times New Roman" w:hAnsi="Arial" w:cs="Arial"/>
                <w:sz w:val="24"/>
                <w:szCs w:val="24"/>
                <w:lang w:eastAsia="en-GB"/>
              </w:rPr>
              <w:t>.</w:t>
            </w:r>
          </w:p>
          <w:p w:rsidR="004F7E4A" w:rsidRPr="008B1480" w:rsidRDefault="004F7E4A" w:rsidP="00925765">
            <w:pPr>
              <w:spacing w:after="0"/>
              <w:jc w:val="both"/>
              <w:rPr>
                <w:rFonts w:ascii="Arial" w:eastAsia="Times New Roman" w:hAnsi="Arial" w:cs="Arial"/>
                <w:sz w:val="24"/>
                <w:szCs w:val="24"/>
                <w:lang w:eastAsia="en-GB"/>
              </w:rPr>
            </w:pPr>
          </w:p>
          <w:p w:rsidR="004F7E4A" w:rsidRPr="008B1480" w:rsidRDefault="004F7E4A" w:rsidP="00925765">
            <w:pPr>
              <w:spacing w:after="0"/>
              <w:jc w:val="both"/>
              <w:rPr>
                <w:rFonts w:ascii="Arial" w:eastAsia="Times New Roman" w:hAnsi="Arial" w:cs="Arial"/>
                <w:sz w:val="24"/>
                <w:szCs w:val="24"/>
                <w:u w:val="single"/>
                <w:lang w:eastAsia="en-GB"/>
              </w:rPr>
            </w:pPr>
            <w:r w:rsidRPr="008B1480">
              <w:rPr>
                <w:rFonts w:ascii="Arial" w:eastAsia="Times New Roman" w:hAnsi="Arial" w:cs="Arial"/>
                <w:sz w:val="24"/>
                <w:szCs w:val="24"/>
                <w:u w:val="single"/>
                <w:lang w:eastAsia="en-GB"/>
              </w:rPr>
              <w:t>Conclusion</w:t>
            </w:r>
          </w:p>
          <w:p w:rsidR="004F7E4A" w:rsidRPr="008B1480"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Exclude site from settlement boundary as located on edge of settlement. This wi</w:t>
            </w:r>
            <w:r w:rsidR="00804893">
              <w:rPr>
                <w:rFonts w:ascii="Arial" w:eastAsia="Times New Roman" w:hAnsi="Arial" w:cs="Arial"/>
                <w:sz w:val="24"/>
                <w:szCs w:val="24"/>
                <w:lang w:eastAsia="en-GB"/>
              </w:rPr>
              <w:t xml:space="preserve">ll achieve </w:t>
            </w:r>
            <w:r w:rsidR="0089019D">
              <w:rPr>
                <w:rFonts w:ascii="Arial" w:eastAsia="Times New Roman" w:hAnsi="Arial" w:cs="Arial"/>
                <w:sz w:val="24"/>
                <w:szCs w:val="24"/>
                <w:lang w:eastAsia="en-GB"/>
              </w:rPr>
              <w:t>a tighter boundary Principle 1</w:t>
            </w:r>
            <w:r w:rsidR="00804893">
              <w:rPr>
                <w:rFonts w:ascii="Arial" w:eastAsia="Times New Roman" w:hAnsi="Arial" w:cs="Arial"/>
                <w:sz w:val="24"/>
                <w:szCs w:val="24"/>
                <w:lang w:eastAsia="en-GB"/>
              </w:rPr>
              <w:t xml:space="preserve"> and accord with P</w:t>
            </w:r>
            <w:r w:rsidRPr="008B1480">
              <w:rPr>
                <w:rFonts w:ascii="Arial" w:eastAsia="Times New Roman" w:hAnsi="Arial" w:cs="Arial"/>
                <w:sz w:val="24"/>
                <w:szCs w:val="24"/>
                <w:lang w:eastAsia="en-GB"/>
              </w:rPr>
              <w:t>rinciple 3(a).</w:t>
            </w:r>
          </w:p>
        </w:tc>
      </w:tr>
      <w:tr w:rsidR="004C658D" w:rsidRPr="008B1480" w:rsidTr="004C658D">
        <w:trPr>
          <w:trHeight w:val="116"/>
        </w:trPr>
        <w:tc>
          <w:tcPr>
            <w:tcW w:w="750"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A14 east of East Midlands </w:t>
            </w:r>
            <w:r w:rsidRPr="008B1480">
              <w:rPr>
                <w:rFonts w:ascii="Arial" w:eastAsia="Times New Roman" w:hAnsi="Arial" w:cs="Arial"/>
                <w:sz w:val="24"/>
                <w:szCs w:val="24"/>
                <w:lang w:eastAsia="en-GB"/>
              </w:rPr>
              <w:lastRenderedPageBreak/>
              <w:t>Mainline to j10.</w:t>
            </w:r>
          </w:p>
        </w:tc>
        <w:tc>
          <w:tcPr>
            <w:tcW w:w="385" w:type="pct"/>
            <w:shd w:val="clear" w:color="auto" w:fill="auto"/>
          </w:tcPr>
          <w:p w:rsidR="004F7E4A" w:rsidRPr="008B1480" w:rsidRDefault="00DF5ADF"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lastRenderedPageBreak/>
              <w:t>E</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Parts of A14 (East Midlands </w:t>
            </w:r>
            <w:r w:rsidRPr="008B1480">
              <w:rPr>
                <w:rFonts w:ascii="Arial" w:eastAsia="Times New Roman" w:hAnsi="Arial" w:cs="Arial"/>
                <w:sz w:val="24"/>
                <w:szCs w:val="24"/>
                <w:lang w:eastAsia="en-GB"/>
              </w:rPr>
              <w:lastRenderedPageBreak/>
              <w:t>Mainline – j10) located within settlement boundary. North side of A14 should form the boundary to provide a tight settlement boundary.</w:t>
            </w:r>
          </w:p>
        </w:tc>
        <w:tc>
          <w:tcPr>
            <w:tcW w:w="692"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lastRenderedPageBreak/>
              <w:t>Principle 1</w:t>
            </w:r>
          </w:p>
        </w:tc>
        <w:tc>
          <w:tcPr>
            <w:tcW w:w="1153" w:type="pct"/>
            <w:shd w:val="clear" w:color="auto" w:fill="auto"/>
          </w:tcPr>
          <w:p w:rsidR="004F7E4A" w:rsidRPr="008B1480" w:rsidRDefault="004F7E4A" w:rsidP="009A04C1">
            <w:pPr>
              <w:pStyle w:val="ListParagraph"/>
              <w:numPr>
                <w:ilvl w:val="0"/>
                <w:numId w:val="2"/>
              </w:num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Review </w:t>
            </w:r>
            <w:r w:rsidR="009A04C1">
              <w:rPr>
                <w:rFonts w:ascii="Arial" w:eastAsia="Times New Roman" w:hAnsi="Arial" w:cs="Arial"/>
                <w:sz w:val="24"/>
                <w:szCs w:val="24"/>
                <w:lang w:eastAsia="en-GB"/>
              </w:rPr>
              <w:t>aerial m</w:t>
            </w:r>
            <w:r w:rsidRPr="008B1480">
              <w:rPr>
                <w:rFonts w:ascii="Arial" w:eastAsia="Times New Roman" w:hAnsi="Arial" w:cs="Arial"/>
                <w:sz w:val="24"/>
                <w:szCs w:val="24"/>
                <w:lang w:eastAsia="en-GB"/>
              </w:rPr>
              <w:t>ap</w:t>
            </w:r>
          </w:p>
        </w:tc>
        <w:tc>
          <w:tcPr>
            <w:tcW w:w="1175" w:type="pct"/>
            <w:shd w:val="clear" w:color="auto" w:fill="auto"/>
          </w:tcPr>
          <w:p w:rsidR="004F7E4A" w:rsidRPr="008B1480" w:rsidRDefault="0014543E" w:rsidP="00925765">
            <w:pPr>
              <w:pStyle w:val="ListParagraph"/>
              <w:numPr>
                <w:ilvl w:val="0"/>
                <w:numId w:val="3"/>
              </w:numPr>
              <w:spacing w:after="0"/>
              <w:ind w:left="33" w:firstLine="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A14 demarcates </w:t>
            </w:r>
            <w:r w:rsidR="004F7E4A" w:rsidRPr="008B1480">
              <w:rPr>
                <w:rFonts w:ascii="Arial" w:eastAsia="Times New Roman" w:hAnsi="Arial" w:cs="Arial"/>
                <w:sz w:val="24"/>
                <w:szCs w:val="24"/>
                <w:lang w:eastAsia="en-GB"/>
              </w:rPr>
              <w:t xml:space="preserve">the town boundary </w:t>
            </w:r>
            <w:r w:rsidR="004F7E4A" w:rsidRPr="008B1480">
              <w:rPr>
                <w:rFonts w:ascii="Arial" w:eastAsia="Times New Roman" w:hAnsi="Arial" w:cs="Arial"/>
                <w:sz w:val="24"/>
                <w:szCs w:val="24"/>
                <w:lang w:eastAsia="en-GB"/>
              </w:rPr>
              <w:lastRenderedPageBreak/>
              <w:t>for Kettering which is located north of the trunk road. As a result, a tight boundary would follow the northern side of the trunk road. The A14 itself should therefore be excluded from the settlement boundary.</w:t>
            </w:r>
          </w:p>
          <w:p w:rsidR="005009F2" w:rsidRPr="008B1480" w:rsidRDefault="005009F2" w:rsidP="00925765">
            <w:pPr>
              <w:spacing w:after="0"/>
              <w:ind w:left="33"/>
              <w:jc w:val="both"/>
              <w:rPr>
                <w:rFonts w:ascii="Arial" w:eastAsia="Times New Roman" w:hAnsi="Arial" w:cs="Arial"/>
                <w:sz w:val="24"/>
                <w:szCs w:val="24"/>
                <w:lang w:eastAsia="en-GB"/>
              </w:rPr>
            </w:pPr>
          </w:p>
        </w:tc>
      </w:tr>
      <w:tr w:rsidR="004C658D" w:rsidRPr="008B1480" w:rsidTr="004C658D">
        <w:trPr>
          <w:trHeight w:val="116"/>
        </w:trPr>
        <w:tc>
          <w:tcPr>
            <w:tcW w:w="750"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lastRenderedPageBreak/>
              <w:t xml:space="preserve">Land east of </w:t>
            </w:r>
            <w:r w:rsidR="00F65FD0" w:rsidRPr="008B1480">
              <w:rPr>
                <w:rFonts w:ascii="Arial" w:eastAsia="Times New Roman" w:hAnsi="Arial" w:cs="Arial"/>
                <w:sz w:val="24"/>
                <w:szCs w:val="24"/>
                <w:lang w:eastAsia="en-GB"/>
              </w:rPr>
              <w:t>Kettering</w:t>
            </w:r>
            <w:r w:rsidR="00367DAB">
              <w:rPr>
                <w:rFonts w:ascii="Arial" w:eastAsia="Times New Roman" w:hAnsi="Arial" w:cs="Arial"/>
                <w:sz w:val="24"/>
                <w:szCs w:val="24"/>
                <w:lang w:eastAsia="en-GB"/>
              </w:rPr>
              <w:t>.</w:t>
            </w:r>
          </w:p>
        </w:tc>
        <w:tc>
          <w:tcPr>
            <w:tcW w:w="385" w:type="pct"/>
            <w:shd w:val="clear" w:color="auto" w:fill="auto"/>
          </w:tcPr>
          <w:p w:rsidR="004F7E4A" w:rsidRPr="008B1480" w:rsidRDefault="00157504"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F</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KET/2013 /0514 and KET/2008/0274 grants planning permission for 5500 dwellings</w:t>
            </w:r>
            <w:r w:rsidR="004550D4">
              <w:rPr>
                <w:rFonts w:ascii="Arial" w:eastAsia="Times New Roman" w:hAnsi="Arial" w:cs="Arial"/>
                <w:sz w:val="24"/>
                <w:szCs w:val="24"/>
                <w:lang w:eastAsia="en-GB"/>
              </w:rPr>
              <w:t>.</w:t>
            </w:r>
          </w:p>
        </w:tc>
        <w:tc>
          <w:tcPr>
            <w:tcW w:w="692"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Principle 1, 2(a)</w:t>
            </w:r>
          </w:p>
        </w:tc>
        <w:tc>
          <w:tcPr>
            <w:tcW w:w="1153" w:type="pct"/>
            <w:shd w:val="clear" w:color="auto" w:fill="auto"/>
          </w:tcPr>
          <w:p w:rsidR="004F7E4A" w:rsidRPr="008B1480" w:rsidRDefault="004C658D" w:rsidP="009A04C1">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 xml:space="preserve">Review </w:t>
            </w:r>
            <w:r w:rsidR="009A04C1">
              <w:rPr>
                <w:rFonts w:ascii="Arial" w:eastAsia="Times New Roman" w:hAnsi="Arial" w:cs="Arial"/>
                <w:sz w:val="24"/>
                <w:szCs w:val="24"/>
                <w:lang w:eastAsia="en-GB"/>
              </w:rPr>
              <w:t>p</w:t>
            </w:r>
            <w:r w:rsidR="004F7E4A" w:rsidRPr="008B1480">
              <w:rPr>
                <w:rFonts w:ascii="Arial" w:eastAsia="Times New Roman" w:hAnsi="Arial" w:cs="Arial"/>
                <w:sz w:val="24"/>
                <w:szCs w:val="24"/>
                <w:lang w:eastAsia="en-GB"/>
              </w:rPr>
              <w:t xml:space="preserve">lanning </w:t>
            </w:r>
            <w:r w:rsidR="009A04C1">
              <w:rPr>
                <w:rFonts w:ascii="Arial" w:eastAsia="Times New Roman" w:hAnsi="Arial" w:cs="Arial"/>
                <w:sz w:val="24"/>
                <w:szCs w:val="24"/>
                <w:lang w:eastAsia="en-GB"/>
              </w:rPr>
              <w:t>h</w:t>
            </w:r>
            <w:r w:rsidR="004F7E4A" w:rsidRPr="008B1480">
              <w:rPr>
                <w:rFonts w:ascii="Arial" w:eastAsia="Times New Roman" w:hAnsi="Arial" w:cs="Arial"/>
                <w:sz w:val="24"/>
                <w:szCs w:val="24"/>
                <w:lang w:eastAsia="en-GB"/>
              </w:rPr>
              <w:t>istory</w:t>
            </w:r>
            <w:r w:rsidR="004550D4">
              <w:rPr>
                <w:rFonts w:ascii="Arial" w:eastAsia="Times New Roman" w:hAnsi="Arial" w:cs="Arial"/>
                <w:sz w:val="24"/>
                <w:szCs w:val="24"/>
                <w:lang w:eastAsia="en-GB"/>
              </w:rPr>
              <w:t>.</w:t>
            </w:r>
          </w:p>
        </w:tc>
        <w:tc>
          <w:tcPr>
            <w:tcW w:w="1175" w:type="pct"/>
            <w:shd w:val="clear" w:color="auto" w:fill="auto"/>
          </w:tcPr>
          <w:p w:rsidR="004F7E4A" w:rsidRPr="008B1480" w:rsidRDefault="004C658D"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There is extensive planning history for the site which is being brought forwards to delivery stage. As a committed site for residential development, it should be included within the settleme</w:t>
            </w:r>
            <w:r w:rsidR="00804893">
              <w:rPr>
                <w:rFonts w:ascii="Arial" w:eastAsia="Times New Roman" w:hAnsi="Arial" w:cs="Arial"/>
                <w:sz w:val="24"/>
                <w:szCs w:val="24"/>
                <w:lang w:eastAsia="en-GB"/>
              </w:rPr>
              <w:t>nt boundary in accordance with P</w:t>
            </w:r>
            <w:r w:rsidR="004F7E4A" w:rsidRPr="008B1480">
              <w:rPr>
                <w:rFonts w:ascii="Arial" w:eastAsia="Times New Roman" w:hAnsi="Arial" w:cs="Arial"/>
                <w:sz w:val="24"/>
                <w:szCs w:val="24"/>
                <w:lang w:eastAsia="en-GB"/>
              </w:rPr>
              <w:t xml:space="preserve">rinciples 1 and </w:t>
            </w:r>
            <w:r w:rsidR="00804893">
              <w:rPr>
                <w:rFonts w:ascii="Arial" w:eastAsia="Times New Roman" w:hAnsi="Arial" w:cs="Arial"/>
                <w:sz w:val="24"/>
                <w:szCs w:val="24"/>
                <w:lang w:eastAsia="en-GB"/>
              </w:rPr>
              <w:t xml:space="preserve">Principle </w:t>
            </w:r>
            <w:r w:rsidR="004F7E4A" w:rsidRPr="008B1480">
              <w:rPr>
                <w:rFonts w:ascii="Arial" w:eastAsia="Times New Roman" w:hAnsi="Arial" w:cs="Arial"/>
                <w:sz w:val="24"/>
                <w:szCs w:val="24"/>
                <w:lang w:eastAsia="en-GB"/>
              </w:rPr>
              <w:t>2(a).</w:t>
            </w:r>
          </w:p>
          <w:p w:rsidR="004F7E4A" w:rsidRPr="008B1480" w:rsidRDefault="004F7E4A" w:rsidP="00925765">
            <w:pPr>
              <w:spacing w:after="0"/>
              <w:jc w:val="both"/>
              <w:rPr>
                <w:rFonts w:ascii="Arial" w:eastAsia="Times New Roman" w:hAnsi="Arial" w:cs="Arial"/>
                <w:sz w:val="24"/>
                <w:szCs w:val="24"/>
                <w:lang w:eastAsia="en-GB"/>
              </w:rPr>
            </w:pPr>
          </w:p>
        </w:tc>
      </w:tr>
      <w:tr w:rsidR="004C658D" w:rsidRPr="008B1480" w:rsidTr="004C658D">
        <w:trPr>
          <w:trHeight w:val="116"/>
        </w:trPr>
        <w:tc>
          <w:tcPr>
            <w:tcW w:w="750" w:type="pct"/>
            <w:shd w:val="clear" w:color="auto" w:fill="auto"/>
          </w:tcPr>
          <w:p w:rsidR="004F7E4A" w:rsidRPr="008B1480" w:rsidRDefault="00F65FD0"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Margaret</w:t>
            </w:r>
            <w:r w:rsidR="004F7E4A" w:rsidRPr="008B1480">
              <w:rPr>
                <w:rFonts w:ascii="Arial" w:eastAsia="Times New Roman" w:hAnsi="Arial" w:cs="Arial"/>
                <w:sz w:val="24"/>
                <w:szCs w:val="24"/>
                <w:lang w:eastAsia="en-GB"/>
              </w:rPr>
              <w:t xml:space="preserve"> Road Allotments</w:t>
            </w:r>
            <w:r w:rsidR="00367DAB">
              <w:rPr>
                <w:rFonts w:ascii="Arial" w:eastAsia="Times New Roman" w:hAnsi="Arial" w:cs="Arial"/>
                <w:sz w:val="24"/>
                <w:szCs w:val="24"/>
                <w:lang w:eastAsia="en-GB"/>
              </w:rPr>
              <w:t>.</w:t>
            </w:r>
          </w:p>
        </w:tc>
        <w:tc>
          <w:tcPr>
            <w:tcW w:w="385" w:type="pct"/>
            <w:shd w:val="clear" w:color="auto" w:fill="auto"/>
          </w:tcPr>
          <w:p w:rsidR="004F7E4A" w:rsidRPr="008B1480" w:rsidRDefault="00157504"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G</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Allotments are an open space, which in this instance is located on the edge of </w:t>
            </w:r>
            <w:proofErr w:type="gramStart"/>
            <w:r w:rsidRPr="008B1480">
              <w:rPr>
                <w:rFonts w:ascii="Arial" w:eastAsia="Times New Roman" w:hAnsi="Arial" w:cs="Arial"/>
                <w:sz w:val="24"/>
                <w:szCs w:val="24"/>
                <w:lang w:eastAsia="en-GB"/>
              </w:rPr>
              <w:t>the  settlement</w:t>
            </w:r>
            <w:proofErr w:type="gramEnd"/>
            <w:r w:rsidRPr="008B1480">
              <w:rPr>
                <w:rFonts w:ascii="Arial" w:eastAsia="Times New Roman" w:hAnsi="Arial" w:cs="Arial"/>
                <w:sz w:val="24"/>
                <w:szCs w:val="24"/>
                <w:lang w:eastAsia="en-GB"/>
              </w:rPr>
              <w:t xml:space="preserve"> boundary</w:t>
            </w:r>
            <w:r w:rsidR="004550D4">
              <w:rPr>
                <w:rFonts w:ascii="Arial" w:eastAsia="Times New Roman" w:hAnsi="Arial" w:cs="Arial"/>
                <w:sz w:val="24"/>
                <w:szCs w:val="24"/>
                <w:lang w:eastAsia="en-GB"/>
              </w:rPr>
              <w:t>.</w:t>
            </w:r>
          </w:p>
        </w:tc>
        <w:tc>
          <w:tcPr>
            <w:tcW w:w="692"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Principle 1, 3(a)</w:t>
            </w:r>
            <w:r w:rsidR="004550D4">
              <w:rPr>
                <w:rFonts w:ascii="Arial" w:eastAsia="Times New Roman" w:hAnsi="Arial" w:cs="Arial"/>
                <w:sz w:val="24"/>
                <w:szCs w:val="24"/>
                <w:lang w:eastAsia="en-GB"/>
              </w:rPr>
              <w:t>.</w:t>
            </w:r>
          </w:p>
        </w:tc>
        <w:tc>
          <w:tcPr>
            <w:tcW w:w="1153" w:type="pct"/>
            <w:shd w:val="clear" w:color="auto" w:fill="auto"/>
          </w:tcPr>
          <w:p w:rsidR="004F7E4A" w:rsidRPr="008B1480" w:rsidRDefault="001E3D83" w:rsidP="009A04C1">
            <w:pPr>
              <w:spacing w:after="0"/>
              <w:ind w:left="34"/>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Review </w:t>
            </w:r>
            <w:r w:rsidR="009A04C1">
              <w:rPr>
                <w:rFonts w:ascii="Arial" w:eastAsia="Times New Roman" w:hAnsi="Arial" w:cs="Arial"/>
                <w:sz w:val="24"/>
                <w:szCs w:val="24"/>
                <w:lang w:eastAsia="en-GB"/>
              </w:rPr>
              <w:t>aerial p</w:t>
            </w:r>
            <w:r w:rsidRPr="008B1480">
              <w:rPr>
                <w:rFonts w:ascii="Arial" w:eastAsia="Times New Roman" w:hAnsi="Arial" w:cs="Arial"/>
                <w:sz w:val="24"/>
                <w:szCs w:val="24"/>
                <w:lang w:eastAsia="en-GB"/>
              </w:rPr>
              <w:t>hotography</w:t>
            </w:r>
            <w:r w:rsidR="004550D4">
              <w:rPr>
                <w:rFonts w:ascii="Arial" w:eastAsia="Times New Roman" w:hAnsi="Arial" w:cs="Arial"/>
                <w:sz w:val="24"/>
                <w:szCs w:val="24"/>
                <w:lang w:eastAsia="en-GB"/>
              </w:rPr>
              <w:t>.</w:t>
            </w:r>
          </w:p>
        </w:tc>
        <w:tc>
          <w:tcPr>
            <w:tcW w:w="1175" w:type="pct"/>
            <w:shd w:val="clear" w:color="auto" w:fill="auto"/>
          </w:tcPr>
          <w:p w:rsidR="004F7E4A" w:rsidRPr="008B1480" w:rsidRDefault="004C658D"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Existing use pre-existed in 2000. Epoch layer also shows allotments in 1945.</w:t>
            </w:r>
          </w:p>
          <w:p w:rsidR="004F7E4A" w:rsidRDefault="004F7E4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Pr="008B1480" w:rsidRDefault="00B91C0A" w:rsidP="00925765">
            <w:pPr>
              <w:spacing w:after="0"/>
              <w:jc w:val="both"/>
              <w:rPr>
                <w:rFonts w:ascii="Arial" w:eastAsia="Times New Roman" w:hAnsi="Arial" w:cs="Arial"/>
                <w:sz w:val="24"/>
                <w:szCs w:val="24"/>
                <w:lang w:eastAsia="en-GB"/>
              </w:rPr>
            </w:pPr>
          </w:p>
        </w:tc>
      </w:tr>
      <w:tr w:rsidR="004C658D" w:rsidRPr="008B1480" w:rsidTr="004C658D">
        <w:trPr>
          <w:trHeight w:val="116"/>
        </w:trPr>
        <w:tc>
          <w:tcPr>
            <w:tcW w:w="750"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lastRenderedPageBreak/>
              <w:t>Charlotte Place Play Area and Open Space</w:t>
            </w:r>
            <w:r w:rsidR="00367DAB">
              <w:rPr>
                <w:rFonts w:ascii="Arial" w:eastAsia="Times New Roman" w:hAnsi="Arial" w:cs="Arial"/>
                <w:sz w:val="24"/>
                <w:szCs w:val="24"/>
                <w:lang w:eastAsia="en-GB"/>
              </w:rPr>
              <w:t>.</w:t>
            </w:r>
          </w:p>
        </w:tc>
        <w:tc>
          <w:tcPr>
            <w:tcW w:w="385" w:type="pct"/>
            <w:shd w:val="clear" w:color="auto" w:fill="auto"/>
          </w:tcPr>
          <w:p w:rsidR="004F7E4A" w:rsidRPr="008B1480" w:rsidRDefault="00157504"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H</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Open Space and Play Area located on the edge of </w:t>
            </w:r>
            <w:r w:rsidR="004550D4" w:rsidRPr="008B1480">
              <w:rPr>
                <w:rFonts w:ascii="Arial" w:eastAsia="Times New Roman" w:hAnsi="Arial" w:cs="Arial"/>
                <w:sz w:val="24"/>
                <w:szCs w:val="24"/>
                <w:lang w:eastAsia="en-GB"/>
              </w:rPr>
              <w:t>the settlement</w:t>
            </w:r>
            <w:r w:rsidR="004550D4">
              <w:rPr>
                <w:rFonts w:ascii="Arial" w:eastAsia="Times New Roman" w:hAnsi="Arial" w:cs="Arial"/>
                <w:sz w:val="24"/>
                <w:szCs w:val="24"/>
                <w:lang w:eastAsia="en-GB"/>
              </w:rPr>
              <w:t>.</w:t>
            </w:r>
          </w:p>
        </w:tc>
        <w:tc>
          <w:tcPr>
            <w:tcW w:w="692"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Principle 1, 3(a)</w:t>
            </w:r>
            <w:r w:rsidR="004550D4">
              <w:rPr>
                <w:rFonts w:ascii="Arial" w:eastAsia="Times New Roman" w:hAnsi="Arial" w:cs="Arial"/>
                <w:sz w:val="24"/>
                <w:szCs w:val="24"/>
                <w:lang w:eastAsia="en-GB"/>
              </w:rPr>
              <w:t>.</w:t>
            </w:r>
          </w:p>
        </w:tc>
        <w:tc>
          <w:tcPr>
            <w:tcW w:w="1153" w:type="pct"/>
            <w:shd w:val="clear" w:color="auto" w:fill="auto"/>
          </w:tcPr>
          <w:p w:rsidR="004F7E4A" w:rsidRPr="008B1480" w:rsidRDefault="004C658D" w:rsidP="009A04C1">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9A04C1">
              <w:rPr>
                <w:rFonts w:ascii="Arial" w:eastAsia="Times New Roman" w:hAnsi="Arial" w:cs="Arial"/>
                <w:sz w:val="24"/>
                <w:szCs w:val="24"/>
                <w:lang w:eastAsia="en-GB"/>
              </w:rPr>
              <w:t>Review a</w:t>
            </w:r>
            <w:r w:rsidR="004F7E4A" w:rsidRPr="008B1480">
              <w:rPr>
                <w:rFonts w:ascii="Arial" w:eastAsia="Times New Roman" w:hAnsi="Arial" w:cs="Arial"/>
                <w:sz w:val="24"/>
                <w:szCs w:val="24"/>
                <w:lang w:eastAsia="en-GB"/>
              </w:rPr>
              <w:t xml:space="preserve">erial </w:t>
            </w:r>
            <w:r w:rsidR="009A04C1">
              <w:rPr>
                <w:rFonts w:ascii="Arial" w:eastAsia="Times New Roman" w:hAnsi="Arial" w:cs="Arial"/>
                <w:sz w:val="24"/>
                <w:szCs w:val="24"/>
                <w:lang w:eastAsia="en-GB"/>
              </w:rPr>
              <w:t>p</w:t>
            </w:r>
            <w:r w:rsidR="004F7E4A" w:rsidRPr="008B1480">
              <w:rPr>
                <w:rFonts w:ascii="Arial" w:eastAsia="Times New Roman" w:hAnsi="Arial" w:cs="Arial"/>
                <w:sz w:val="24"/>
                <w:szCs w:val="24"/>
                <w:lang w:eastAsia="en-GB"/>
              </w:rPr>
              <w:t>hotography</w:t>
            </w:r>
            <w:r w:rsidR="004550D4">
              <w:rPr>
                <w:rFonts w:ascii="Arial" w:eastAsia="Times New Roman" w:hAnsi="Arial" w:cs="Arial"/>
                <w:sz w:val="24"/>
                <w:szCs w:val="24"/>
                <w:lang w:eastAsia="en-GB"/>
              </w:rPr>
              <w:t>.</w:t>
            </w:r>
          </w:p>
        </w:tc>
        <w:tc>
          <w:tcPr>
            <w:tcW w:w="1175" w:type="pct"/>
            <w:shd w:val="clear" w:color="auto" w:fill="auto"/>
          </w:tcPr>
          <w:p w:rsidR="004F7E4A" w:rsidRPr="008B1480" w:rsidRDefault="004C658D"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 xml:space="preserve"> Existing use pre-existed in 2000. Epoch layer also shows allotments in 1945.</w:t>
            </w:r>
          </w:p>
          <w:p w:rsidR="004F7E4A" w:rsidRPr="008B1480" w:rsidRDefault="004F7E4A" w:rsidP="00925765">
            <w:pPr>
              <w:spacing w:after="0"/>
              <w:jc w:val="both"/>
              <w:rPr>
                <w:rFonts w:ascii="Arial" w:eastAsia="Times New Roman" w:hAnsi="Arial" w:cs="Arial"/>
                <w:sz w:val="24"/>
                <w:szCs w:val="24"/>
                <w:lang w:eastAsia="en-GB"/>
              </w:rPr>
            </w:pPr>
          </w:p>
        </w:tc>
      </w:tr>
      <w:tr w:rsidR="004C658D" w:rsidRPr="008B1480" w:rsidTr="004C658D">
        <w:trPr>
          <w:trHeight w:val="139"/>
        </w:trPr>
        <w:tc>
          <w:tcPr>
            <w:tcW w:w="750"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Playing fields north of 41 Scott Road – 18 Weekley Glebe Road.</w:t>
            </w:r>
          </w:p>
        </w:tc>
        <w:tc>
          <w:tcPr>
            <w:tcW w:w="385" w:type="pct"/>
            <w:shd w:val="clear" w:color="auto" w:fill="auto"/>
          </w:tcPr>
          <w:p w:rsidR="004F7E4A" w:rsidRPr="008B1480" w:rsidRDefault="00157504"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I</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Site is open space located on the edge of the settlement.</w:t>
            </w:r>
          </w:p>
        </w:tc>
        <w:tc>
          <w:tcPr>
            <w:tcW w:w="692"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Principle 1, 3(a)</w:t>
            </w:r>
            <w:r w:rsidR="004550D4">
              <w:rPr>
                <w:rFonts w:ascii="Arial" w:eastAsia="Times New Roman" w:hAnsi="Arial" w:cs="Arial"/>
                <w:sz w:val="24"/>
                <w:szCs w:val="24"/>
                <w:lang w:eastAsia="en-GB"/>
              </w:rPr>
              <w:t>.</w:t>
            </w:r>
          </w:p>
        </w:tc>
        <w:tc>
          <w:tcPr>
            <w:tcW w:w="1153" w:type="pct"/>
            <w:shd w:val="clear" w:color="auto" w:fill="auto"/>
          </w:tcPr>
          <w:p w:rsidR="004F7E4A" w:rsidRPr="008B1480" w:rsidRDefault="004C658D"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Review planning history</w:t>
            </w:r>
            <w:r w:rsidR="004550D4">
              <w:rPr>
                <w:rFonts w:ascii="Arial" w:eastAsia="Times New Roman" w:hAnsi="Arial" w:cs="Arial"/>
                <w:sz w:val="24"/>
                <w:szCs w:val="24"/>
                <w:lang w:eastAsia="en-GB"/>
              </w:rPr>
              <w:t>.</w:t>
            </w:r>
          </w:p>
        </w:tc>
        <w:tc>
          <w:tcPr>
            <w:tcW w:w="1175" w:type="pct"/>
            <w:shd w:val="clear" w:color="auto" w:fill="auto"/>
          </w:tcPr>
          <w:p w:rsidR="004F7E4A" w:rsidRPr="008B1480" w:rsidRDefault="004C658D"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 xml:space="preserve">Permissions KET/2010/0043; KET/2013/0243 give consent for a new school with play area and playing fields surrounding. Open space located on the edge of the settlement should </w:t>
            </w:r>
            <w:r w:rsidR="00804893">
              <w:rPr>
                <w:rFonts w:ascii="Arial" w:eastAsia="Times New Roman" w:hAnsi="Arial" w:cs="Arial"/>
                <w:sz w:val="24"/>
                <w:szCs w:val="24"/>
                <w:lang w:eastAsia="en-GB"/>
              </w:rPr>
              <w:t>be excluded in accordance with P</w:t>
            </w:r>
            <w:r w:rsidR="004F7E4A" w:rsidRPr="008B1480">
              <w:rPr>
                <w:rFonts w:ascii="Arial" w:eastAsia="Times New Roman" w:hAnsi="Arial" w:cs="Arial"/>
                <w:sz w:val="24"/>
                <w:szCs w:val="24"/>
                <w:lang w:eastAsia="en-GB"/>
              </w:rPr>
              <w:t>rinciple 3(a); this also provides a tighter settleme</w:t>
            </w:r>
            <w:r w:rsidR="00804893">
              <w:rPr>
                <w:rFonts w:ascii="Arial" w:eastAsia="Times New Roman" w:hAnsi="Arial" w:cs="Arial"/>
                <w:sz w:val="24"/>
                <w:szCs w:val="24"/>
                <w:lang w:eastAsia="en-GB"/>
              </w:rPr>
              <w:t>nt boundary in accordance with P</w:t>
            </w:r>
            <w:r w:rsidR="004F7E4A" w:rsidRPr="008B1480">
              <w:rPr>
                <w:rFonts w:ascii="Arial" w:eastAsia="Times New Roman" w:hAnsi="Arial" w:cs="Arial"/>
                <w:sz w:val="24"/>
                <w:szCs w:val="24"/>
                <w:lang w:eastAsia="en-GB"/>
              </w:rPr>
              <w:t>rinciple 1.</w:t>
            </w:r>
          </w:p>
          <w:p w:rsidR="005009F2" w:rsidRPr="008B1480" w:rsidRDefault="005009F2" w:rsidP="00925765">
            <w:pPr>
              <w:spacing w:after="0"/>
              <w:jc w:val="both"/>
              <w:rPr>
                <w:rFonts w:ascii="Arial" w:eastAsia="Times New Roman" w:hAnsi="Arial" w:cs="Arial"/>
                <w:sz w:val="24"/>
                <w:szCs w:val="24"/>
                <w:lang w:eastAsia="en-GB"/>
              </w:rPr>
            </w:pPr>
          </w:p>
        </w:tc>
      </w:tr>
      <w:tr w:rsidR="004C658D" w:rsidRPr="008B1480" w:rsidTr="004C658D">
        <w:trPr>
          <w:trHeight w:val="139"/>
        </w:trPr>
        <w:tc>
          <w:tcPr>
            <w:tcW w:w="750"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Woodland adjacent 9 Milton Courts – 31 Long Fellow Drive</w:t>
            </w:r>
            <w:r w:rsidR="00383BD2" w:rsidRPr="008B1480">
              <w:rPr>
                <w:rFonts w:ascii="Arial" w:eastAsia="Times New Roman" w:hAnsi="Arial" w:cs="Arial"/>
                <w:sz w:val="24"/>
                <w:szCs w:val="24"/>
                <w:lang w:eastAsia="en-GB"/>
              </w:rPr>
              <w:t xml:space="preserve"> – 22 Malvern Close</w:t>
            </w:r>
            <w:r w:rsidRPr="008B1480">
              <w:rPr>
                <w:rFonts w:ascii="Arial" w:eastAsia="Times New Roman" w:hAnsi="Arial" w:cs="Arial"/>
                <w:sz w:val="24"/>
                <w:szCs w:val="24"/>
                <w:lang w:eastAsia="en-GB"/>
              </w:rPr>
              <w:t xml:space="preserve"> and adjacent allotments.</w:t>
            </w:r>
          </w:p>
        </w:tc>
        <w:tc>
          <w:tcPr>
            <w:tcW w:w="385" w:type="pct"/>
            <w:shd w:val="clear" w:color="auto" w:fill="auto"/>
          </w:tcPr>
          <w:p w:rsidR="004F7E4A" w:rsidRPr="008B1480" w:rsidRDefault="00157504"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J</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Woodland is landscape buffer to residential development and allotments are open space which should be excluded from the settlement.</w:t>
            </w:r>
          </w:p>
        </w:tc>
        <w:tc>
          <w:tcPr>
            <w:tcW w:w="692"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Principle 1, 3(a)</w:t>
            </w:r>
            <w:r w:rsidR="004550D4">
              <w:rPr>
                <w:rFonts w:ascii="Arial" w:eastAsia="Times New Roman" w:hAnsi="Arial" w:cs="Arial"/>
                <w:sz w:val="24"/>
                <w:szCs w:val="24"/>
                <w:lang w:eastAsia="en-GB"/>
              </w:rPr>
              <w:t>.</w:t>
            </w:r>
          </w:p>
        </w:tc>
        <w:tc>
          <w:tcPr>
            <w:tcW w:w="1153" w:type="pct"/>
            <w:shd w:val="clear" w:color="auto" w:fill="auto"/>
          </w:tcPr>
          <w:p w:rsidR="004F7E4A" w:rsidRPr="008B1480" w:rsidRDefault="004C658D"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Review aerial photography</w:t>
            </w:r>
            <w:r w:rsidR="004550D4">
              <w:rPr>
                <w:rFonts w:ascii="Arial" w:eastAsia="Times New Roman" w:hAnsi="Arial" w:cs="Arial"/>
                <w:sz w:val="24"/>
                <w:szCs w:val="24"/>
                <w:lang w:eastAsia="en-GB"/>
              </w:rPr>
              <w:t>.</w:t>
            </w:r>
          </w:p>
        </w:tc>
        <w:tc>
          <w:tcPr>
            <w:tcW w:w="1175" w:type="pct"/>
            <w:shd w:val="clear" w:color="auto" w:fill="auto"/>
          </w:tcPr>
          <w:p w:rsidR="004F7E4A" w:rsidRPr="008B1480"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u w:val="single"/>
                <w:lang w:eastAsia="en-GB"/>
              </w:rPr>
              <w:t>Conclusion</w:t>
            </w:r>
            <w:r w:rsidRPr="008B1480">
              <w:rPr>
                <w:rFonts w:ascii="Arial" w:eastAsia="Times New Roman" w:hAnsi="Arial" w:cs="Arial"/>
                <w:sz w:val="24"/>
                <w:szCs w:val="24"/>
                <w:lang w:eastAsia="en-GB"/>
              </w:rPr>
              <w:t>.</w:t>
            </w:r>
          </w:p>
          <w:p w:rsidR="004F7E4A"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Exclude woodland and allotment open space.</w:t>
            </w:r>
          </w:p>
          <w:p w:rsidR="00B91C0A" w:rsidRDefault="00B91C0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Default="00B91C0A" w:rsidP="00925765">
            <w:pPr>
              <w:spacing w:after="0"/>
              <w:jc w:val="both"/>
              <w:rPr>
                <w:rFonts w:ascii="Arial" w:eastAsia="Times New Roman" w:hAnsi="Arial" w:cs="Arial"/>
                <w:sz w:val="24"/>
                <w:szCs w:val="24"/>
                <w:lang w:eastAsia="en-GB"/>
              </w:rPr>
            </w:pPr>
          </w:p>
          <w:p w:rsidR="00B91C0A" w:rsidRPr="008B1480" w:rsidRDefault="00B91C0A" w:rsidP="00925765">
            <w:pPr>
              <w:spacing w:after="0"/>
              <w:jc w:val="both"/>
              <w:rPr>
                <w:rFonts w:ascii="Arial" w:eastAsia="Times New Roman" w:hAnsi="Arial" w:cs="Arial"/>
                <w:sz w:val="24"/>
                <w:szCs w:val="24"/>
                <w:lang w:eastAsia="en-GB"/>
              </w:rPr>
            </w:pPr>
          </w:p>
        </w:tc>
      </w:tr>
      <w:tr w:rsidR="004C658D" w:rsidRPr="008B1480" w:rsidTr="004C658D">
        <w:trPr>
          <w:trHeight w:val="139"/>
        </w:trPr>
        <w:tc>
          <w:tcPr>
            <w:tcW w:w="750"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lastRenderedPageBreak/>
              <w:t>43 – 44 Weekley Wood and Weekley Hall Farm.</w:t>
            </w:r>
          </w:p>
        </w:tc>
        <w:tc>
          <w:tcPr>
            <w:tcW w:w="385" w:type="pct"/>
            <w:shd w:val="clear" w:color="auto" w:fill="auto"/>
          </w:tcPr>
          <w:p w:rsidR="004F7E4A" w:rsidRPr="008B1480" w:rsidRDefault="00157504"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K</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Isolated dwellings</w:t>
            </w:r>
            <w:r w:rsidR="004550D4">
              <w:rPr>
                <w:rFonts w:ascii="Arial" w:eastAsia="Times New Roman" w:hAnsi="Arial" w:cs="Arial"/>
                <w:sz w:val="24"/>
                <w:szCs w:val="24"/>
                <w:lang w:eastAsia="en-GB"/>
              </w:rPr>
              <w:t>.</w:t>
            </w:r>
          </w:p>
        </w:tc>
        <w:tc>
          <w:tcPr>
            <w:tcW w:w="692"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Principle 1, 3(c)</w:t>
            </w:r>
            <w:r w:rsidR="00157504" w:rsidRPr="008B1480">
              <w:rPr>
                <w:rFonts w:ascii="Arial" w:eastAsia="Times New Roman" w:hAnsi="Arial" w:cs="Arial"/>
                <w:sz w:val="24"/>
                <w:szCs w:val="24"/>
                <w:lang w:eastAsia="en-GB"/>
              </w:rPr>
              <w:t>.</w:t>
            </w:r>
          </w:p>
        </w:tc>
        <w:tc>
          <w:tcPr>
            <w:tcW w:w="1153" w:type="pct"/>
            <w:shd w:val="clear" w:color="auto" w:fill="auto"/>
          </w:tcPr>
          <w:p w:rsidR="004F7E4A" w:rsidRDefault="004C658D"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9A04C1">
              <w:rPr>
                <w:rFonts w:ascii="Arial" w:eastAsia="Times New Roman" w:hAnsi="Arial" w:cs="Arial"/>
                <w:sz w:val="24"/>
                <w:szCs w:val="24"/>
                <w:lang w:eastAsia="en-GB"/>
              </w:rPr>
              <w:t>Review p</w:t>
            </w:r>
            <w:r w:rsidR="004F7E4A" w:rsidRPr="008B1480">
              <w:rPr>
                <w:rFonts w:ascii="Arial" w:eastAsia="Times New Roman" w:hAnsi="Arial" w:cs="Arial"/>
                <w:sz w:val="24"/>
                <w:szCs w:val="24"/>
                <w:lang w:eastAsia="en-GB"/>
              </w:rPr>
              <w:t xml:space="preserve">lanning </w:t>
            </w:r>
            <w:r w:rsidR="009A04C1">
              <w:rPr>
                <w:rFonts w:ascii="Arial" w:eastAsia="Times New Roman" w:hAnsi="Arial" w:cs="Arial"/>
                <w:sz w:val="24"/>
                <w:szCs w:val="24"/>
                <w:lang w:eastAsia="en-GB"/>
              </w:rPr>
              <w:t>h</w:t>
            </w:r>
            <w:r w:rsidR="004F7E4A" w:rsidRPr="008B1480">
              <w:rPr>
                <w:rFonts w:ascii="Arial" w:eastAsia="Times New Roman" w:hAnsi="Arial" w:cs="Arial"/>
                <w:sz w:val="24"/>
                <w:szCs w:val="24"/>
                <w:lang w:eastAsia="en-GB"/>
              </w:rPr>
              <w:t>istory</w:t>
            </w:r>
            <w:r w:rsidR="009A04C1">
              <w:rPr>
                <w:rFonts w:ascii="Arial" w:eastAsia="Times New Roman" w:hAnsi="Arial" w:cs="Arial"/>
                <w:sz w:val="24"/>
                <w:szCs w:val="24"/>
                <w:lang w:eastAsia="en-GB"/>
              </w:rPr>
              <w:t>.</w:t>
            </w:r>
          </w:p>
          <w:p w:rsidR="009A04C1" w:rsidRPr="008B1480" w:rsidRDefault="009A04C1" w:rsidP="00925765">
            <w:pPr>
              <w:spacing w:after="0"/>
              <w:rPr>
                <w:rFonts w:ascii="Arial" w:eastAsia="Times New Roman" w:hAnsi="Arial" w:cs="Arial"/>
                <w:sz w:val="24"/>
                <w:szCs w:val="24"/>
                <w:lang w:eastAsia="en-GB"/>
              </w:rPr>
            </w:pPr>
          </w:p>
          <w:p w:rsidR="004F7E4A" w:rsidRPr="008B1480" w:rsidRDefault="004C658D"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2) </w:t>
            </w:r>
            <w:r w:rsidR="004F7E4A" w:rsidRPr="008B1480">
              <w:rPr>
                <w:rFonts w:ascii="Arial" w:eastAsia="Times New Roman" w:hAnsi="Arial" w:cs="Arial"/>
                <w:sz w:val="24"/>
                <w:szCs w:val="24"/>
                <w:lang w:eastAsia="en-GB"/>
              </w:rPr>
              <w:t>Review aerial photography</w:t>
            </w:r>
            <w:r w:rsidR="004550D4">
              <w:rPr>
                <w:rFonts w:ascii="Arial" w:eastAsia="Times New Roman" w:hAnsi="Arial" w:cs="Arial"/>
                <w:sz w:val="24"/>
                <w:szCs w:val="24"/>
                <w:lang w:eastAsia="en-GB"/>
              </w:rPr>
              <w:t>.</w:t>
            </w:r>
          </w:p>
        </w:tc>
        <w:tc>
          <w:tcPr>
            <w:tcW w:w="1175" w:type="pct"/>
            <w:shd w:val="clear" w:color="auto" w:fill="auto"/>
          </w:tcPr>
          <w:p w:rsidR="004F7E4A" w:rsidRPr="008B1480" w:rsidRDefault="004C658D"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Site identified as a strategic employment site.</w:t>
            </w:r>
          </w:p>
          <w:p w:rsidR="004C658D" w:rsidRPr="008B1480" w:rsidRDefault="004C658D" w:rsidP="00925765">
            <w:pPr>
              <w:spacing w:after="0"/>
              <w:jc w:val="both"/>
              <w:rPr>
                <w:rFonts w:ascii="Arial" w:eastAsia="Times New Roman" w:hAnsi="Arial" w:cs="Arial"/>
                <w:sz w:val="24"/>
                <w:szCs w:val="24"/>
                <w:lang w:eastAsia="en-GB"/>
              </w:rPr>
            </w:pPr>
          </w:p>
          <w:p w:rsidR="004F7E4A" w:rsidRPr="008B1480" w:rsidRDefault="004C658D"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2) </w:t>
            </w:r>
            <w:r w:rsidR="004F7E4A" w:rsidRPr="008B1480">
              <w:rPr>
                <w:rFonts w:ascii="Arial" w:eastAsia="Times New Roman" w:hAnsi="Arial" w:cs="Arial"/>
                <w:sz w:val="24"/>
                <w:szCs w:val="24"/>
                <w:lang w:eastAsia="en-GB"/>
              </w:rPr>
              <w:t>Weekley Hall Farm has roofs missing in 2014. 43-44 Weekley Wood appear in use as dwellings.</w:t>
            </w:r>
          </w:p>
          <w:p w:rsidR="004F7E4A" w:rsidRPr="008B1480" w:rsidRDefault="004F7E4A" w:rsidP="00925765">
            <w:pPr>
              <w:spacing w:after="0"/>
              <w:ind w:left="720"/>
              <w:jc w:val="both"/>
              <w:rPr>
                <w:rFonts w:ascii="Arial" w:eastAsia="Times New Roman" w:hAnsi="Arial" w:cs="Arial"/>
                <w:sz w:val="24"/>
                <w:szCs w:val="24"/>
                <w:u w:val="single"/>
                <w:lang w:eastAsia="en-GB"/>
              </w:rPr>
            </w:pPr>
          </w:p>
          <w:p w:rsidR="004F7E4A" w:rsidRPr="008B1480" w:rsidRDefault="004F7E4A" w:rsidP="00925765">
            <w:pPr>
              <w:spacing w:after="0"/>
              <w:jc w:val="both"/>
              <w:rPr>
                <w:rFonts w:ascii="Arial" w:eastAsia="Times New Roman" w:hAnsi="Arial" w:cs="Arial"/>
                <w:sz w:val="24"/>
                <w:szCs w:val="24"/>
                <w:u w:val="single"/>
                <w:lang w:eastAsia="en-GB"/>
              </w:rPr>
            </w:pPr>
            <w:r w:rsidRPr="008B1480">
              <w:rPr>
                <w:rFonts w:ascii="Arial" w:eastAsia="Times New Roman" w:hAnsi="Arial" w:cs="Arial"/>
                <w:sz w:val="24"/>
                <w:szCs w:val="24"/>
                <w:u w:val="single"/>
                <w:lang w:eastAsia="en-GB"/>
              </w:rPr>
              <w:t>Conclusion</w:t>
            </w:r>
          </w:p>
          <w:p w:rsidR="004F7E4A" w:rsidRPr="008B1480"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Buildings are located in an isolated position, but within a strategic employment site being taken forward to examination through the emerging JCS. As part of a strategic employment site, they should be included within the settlement boundary. </w:t>
            </w:r>
          </w:p>
          <w:p w:rsidR="005009F2" w:rsidRPr="008B1480" w:rsidRDefault="005009F2" w:rsidP="00925765">
            <w:pPr>
              <w:spacing w:after="0"/>
              <w:jc w:val="both"/>
              <w:rPr>
                <w:rFonts w:ascii="Arial" w:eastAsia="Times New Roman" w:hAnsi="Arial" w:cs="Arial"/>
                <w:sz w:val="24"/>
                <w:szCs w:val="24"/>
                <w:lang w:eastAsia="en-GB"/>
              </w:rPr>
            </w:pPr>
          </w:p>
        </w:tc>
      </w:tr>
      <w:tr w:rsidR="004C658D" w:rsidRPr="008B1480" w:rsidTr="004C658D">
        <w:trPr>
          <w:trHeight w:val="139"/>
        </w:trPr>
        <w:tc>
          <w:tcPr>
            <w:tcW w:w="750"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Weekley Wood</w:t>
            </w:r>
            <w:r w:rsidR="00367DAB">
              <w:rPr>
                <w:rFonts w:ascii="Arial" w:eastAsia="Times New Roman" w:hAnsi="Arial" w:cs="Arial"/>
                <w:sz w:val="24"/>
                <w:szCs w:val="24"/>
                <w:lang w:eastAsia="en-GB"/>
              </w:rPr>
              <w:t>.</w:t>
            </w:r>
          </w:p>
        </w:tc>
        <w:tc>
          <w:tcPr>
            <w:tcW w:w="385" w:type="pct"/>
            <w:shd w:val="clear" w:color="auto" w:fill="auto"/>
          </w:tcPr>
          <w:p w:rsidR="004F7E4A" w:rsidRPr="008B1480" w:rsidRDefault="00157504"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L</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Weekly Wood </w:t>
            </w:r>
            <w:r w:rsidR="00157504" w:rsidRPr="008B1480">
              <w:rPr>
                <w:rFonts w:ascii="Arial" w:eastAsia="Times New Roman" w:hAnsi="Arial" w:cs="Arial"/>
                <w:sz w:val="24"/>
                <w:szCs w:val="24"/>
                <w:lang w:eastAsia="en-GB"/>
              </w:rPr>
              <w:t xml:space="preserve">includes woodland which is both within and outside of a </w:t>
            </w:r>
            <w:r w:rsidRPr="008B1480">
              <w:rPr>
                <w:rFonts w:ascii="Arial" w:eastAsia="Times New Roman" w:hAnsi="Arial" w:cs="Arial"/>
                <w:sz w:val="24"/>
                <w:szCs w:val="24"/>
                <w:lang w:eastAsia="en-GB"/>
              </w:rPr>
              <w:t xml:space="preserve">strategic employment site </w:t>
            </w:r>
            <w:r w:rsidR="00157504" w:rsidRPr="008B1480">
              <w:rPr>
                <w:rFonts w:ascii="Arial" w:eastAsia="Times New Roman" w:hAnsi="Arial" w:cs="Arial"/>
                <w:sz w:val="24"/>
                <w:szCs w:val="24"/>
                <w:lang w:eastAsia="en-GB"/>
              </w:rPr>
              <w:t xml:space="preserve">included in the JCS. </w:t>
            </w:r>
            <w:r w:rsidR="00157504" w:rsidRPr="008B1480">
              <w:rPr>
                <w:rFonts w:ascii="Arial" w:eastAsia="Times New Roman" w:hAnsi="Arial" w:cs="Arial"/>
                <w:sz w:val="24"/>
                <w:szCs w:val="24"/>
                <w:lang w:eastAsia="en-GB"/>
              </w:rPr>
              <w:lastRenderedPageBreak/>
              <w:t>Some of the land</w:t>
            </w:r>
            <w:r w:rsidRPr="008B1480">
              <w:rPr>
                <w:rFonts w:ascii="Arial" w:eastAsia="Times New Roman" w:hAnsi="Arial" w:cs="Arial"/>
                <w:sz w:val="24"/>
                <w:szCs w:val="24"/>
                <w:lang w:eastAsia="en-GB"/>
              </w:rPr>
              <w:t xml:space="preserve"> </w:t>
            </w:r>
            <w:r w:rsidR="00157504" w:rsidRPr="008B1480">
              <w:rPr>
                <w:rFonts w:ascii="Arial" w:eastAsia="Times New Roman" w:hAnsi="Arial" w:cs="Arial"/>
                <w:sz w:val="24"/>
                <w:szCs w:val="24"/>
                <w:lang w:eastAsia="en-GB"/>
              </w:rPr>
              <w:t xml:space="preserve">currently within the settlement boundary </w:t>
            </w:r>
            <w:r w:rsidRPr="008B1480">
              <w:rPr>
                <w:rFonts w:ascii="Arial" w:eastAsia="Times New Roman" w:hAnsi="Arial" w:cs="Arial"/>
                <w:sz w:val="24"/>
                <w:szCs w:val="24"/>
                <w:lang w:eastAsia="en-GB"/>
              </w:rPr>
              <w:t>include</w:t>
            </w:r>
            <w:r w:rsidR="00157504" w:rsidRPr="008B1480">
              <w:rPr>
                <w:rFonts w:ascii="Arial" w:eastAsia="Times New Roman" w:hAnsi="Arial" w:cs="Arial"/>
                <w:sz w:val="24"/>
                <w:szCs w:val="24"/>
                <w:lang w:eastAsia="en-GB"/>
              </w:rPr>
              <w:t>s</w:t>
            </w:r>
            <w:r w:rsidRPr="008B1480">
              <w:rPr>
                <w:rFonts w:ascii="Arial" w:eastAsia="Times New Roman" w:hAnsi="Arial" w:cs="Arial"/>
                <w:sz w:val="24"/>
                <w:szCs w:val="24"/>
                <w:lang w:eastAsia="en-GB"/>
              </w:rPr>
              <w:t xml:space="preserve"> high levels of heritage sensitivity</w:t>
            </w:r>
            <w:r w:rsidR="00157504" w:rsidRPr="008B1480">
              <w:rPr>
                <w:rFonts w:ascii="Arial" w:eastAsia="Times New Roman" w:hAnsi="Arial" w:cs="Arial"/>
                <w:sz w:val="24"/>
                <w:szCs w:val="24"/>
                <w:lang w:eastAsia="en-GB"/>
              </w:rPr>
              <w:t>.</w:t>
            </w:r>
          </w:p>
        </w:tc>
        <w:tc>
          <w:tcPr>
            <w:tcW w:w="692" w:type="pct"/>
            <w:shd w:val="clear" w:color="auto" w:fill="auto"/>
          </w:tcPr>
          <w:p w:rsidR="004F7E4A" w:rsidRPr="008B1480" w:rsidRDefault="00157504"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lastRenderedPageBreak/>
              <w:t>Principle 1.</w:t>
            </w:r>
            <w:r w:rsidR="004F7E4A" w:rsidRPr="008B1480">
              <w:rPr>
                <w:rFonts w:ascii="Arial" w:eastAsia="Times New Roman" w:hAnsi="Arial" w:cs="Arial"/>
                <w:sz w:val="24"/>
                <w:szCs w:val="24"/>
                <w:lang w:eastAsia="en-GB"/>
              </w:rPr>
              <w:t xml:space="preserve"> </w:t>
            </w:r>
          </w:p>
        </w:tc>
        <w:tc>
          <w:tcPr>
            <w:tcW w:w="1153" w:type="pct"/>
            <w:shd w:val="clear" w:color="auto" w:fill="auto"/>
          </w:tcPr>
          <w:p w:rsidR="004F7E4A" w:rsidRPr="008B1480" w:rsidRDefault="004C658D" w:rsidP="004550D4">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 xml:space="preserve">Review </w:t>
            </w:r>
            <w:r w:rsidR="004550D4">
              <w:rPr>
                <w:rFonts w:ascii="Arial" w:eastAsia="Times New Roman" w:hAnsi="Arial" w:cs="Arial"/>
                <w:sz w:val="24"/>
                <w:szCs w:val="24"/>
                <w:lang w:eastAsia="en-GB"/>
              </w:rPr>
              <w:t>p</w:t>
            </w:r>
            <w:r w:rsidR="004F7E4A" w:rsidRPr="008B1480">
              <w:rPr>
                <w:rFonts w:ascii="Arial" w:eastAsia="Times New Roman" w:hAnsi="Arial" w:cs="Arial"/>
                <w:sz w:val="24"/>
                <w:szCs w:val="24"/>
                <w:lang w:eastAsia="en-GB"/>
              </w:rPr>
              <w:t>lanning history</w:t>
            </w:r>
            <w:r w:rsidR="004550D4">
              <w:rPr>
                <w:rFonts w:ascii="Arial" w:eastAsia="Times New Roman" w:hAnsi="Arial" w:cs="Arial"/>
                <w:sz w:val="24"/>
                <w:szCs w:val="24"/>
                <w:lang w:eastAsia="en-GB"/>
              </w:rPr>
              <w:t>.</w:t>
            </w:r>
          </w:p>
        </w:tc>
        <w:tc>
          <w:tcPr>
            <w:tcW w:w="1175" w:type="pct"/>
            <w:shd w:val="clear" w:color="auto" w:fill="auto"/>
          </w:tcPr>
          <w:p w:rsidR="004F7E4A" w:rsidRPr="008B1480" w:rsidRDefault="004C658D"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 xml:space="preserve">Site identified for strategic employment and being taken forward through the emerging JCS under policy 36, which seeks to protect heritage </w:t>
            </w:r>
            <w:r w:rsidR="00F65FD0" w:rsidRPr="008B1480">
              <w:rPr>
                <w:rFonts w:ascii="Arial" w:eastAsia="Times New Roman" w:hAnsi="Arial" w:cs="Arial"/>
                <w:sz w:val="24"/>
                <w:szCs w:val="24"/>
                <w:lang w:eastAsia="en-GB"/>
              </w:rPr>
              <w:t>assets and</w:t>
            </w:r>
            <w:r w:rsidR="004F7E4A" w:rsidRPr="008B1480">
              <w:rPr>
                <w:rFonts w:ascii="Arial" w:eastAsia="Times New Roman" w:hAnsi="Arial" w:cs="Arial"/>
                <w:sz w:val="24"/>
                <w:szCs w:val="24"/>
                <w:lang w:eastAsia="en-GB"/>
              </w:rPr>
              <w:t xml:space="preserve"> wildlife sites.</w:t>
            </w:r>
          </w:p>
          <w:p w:rsidR="004F7E4A" w:rsidRDefault="004F7E4A" w:rsidP="00925765">
            <w:pPr>
              <w:spacing w:after="0"/>
              <w:ind w:left="720"/>
              <w:jc w:val="both"/>
              <w:rPr>
                <w:rFonts w:ascii="Arial" w:eastAsia="Times New Roman" w:hAnsi="Arial" w:cs="Arial"/>
                <w:sz w:val="24"/>
                <w:szCs w:val="24"/>
                <w:lang w:eastAsia="en-GB"/>
              </w:rPr>
            </w:pPr>
          </w:p>
          <w:p w:rsidR="00B91C0A" w:rsidRPr="008B1480" w:rsidRDefault="00B91C0A" w:rsidP="00925765">
            <w:pPr>
              <w:spacing w:after="0"/>
              <w:ind w:left="720"/>
              <w:jc w:val="both"/>
              <w:rPr>
                <w:rFonts w:ascii="Arial" w:eastAsia="Times New Roman" w:hAnsi="Arial" w:cs="Arial"/>
                <w:sz w:val="24"/>
                <w:szCs w:val="24"/>
                <w:lang w:eastAsia="en-GB"/>
              </w:rPr>
            </w:pPr>
          </w:p>
          <w:p w:rsidR="004F7E4A" w:rsidRPr="008B1480" w:rsidRDefault="004F7E4A" w:rsidP="00925765">
            <w:pPr>
              <w:spacing w:after="0"/>
              <w:jc w:val="both"/>
              <w:rPr>
                <w:rFonts w:ascii="Arial" w:eastAsia="Times New Roman" w:hAnsi="Arial" w:cs="Arial"/>
                <w:sz w:val="24"/>
                <w:szCs w:val="24"/>
                <w:u w:val="single"/>
                <w:lang w:eastAsia="en-GB"/>
              </w:rPr>
            </w:pPr>
            <w:r w:rsidRPr="008B1480">
              <w:rPr>
                <w:rFonts w:ascii="Arial" w:eastAsia="Times New Roman" w:hAnsi="Arial" w:cs="Arial"/>
                <w:sz w:val="24"/>
                <w:szCs w:val="24"/>
                <w:u w:val="single"/>
                <w:lang w:eastAsia="en-GB"/>
              </w:rPr>
              <w:t>Conclusion</w:t>
            </w:r>
          </w:p>
          <w:p w:rsidR="005009F2" w:rsidRPr="008B1480" w:rsidRDefault="00157504"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It is premature to include the Strategic Employment </w:t>
            </w:r>
            <w:r w:rsidR="004F7E4A" w:rsidRPr="008B1480">
              <w:rPr>
                <w:rFonts w:ascii="Arial" w:eastAsia="Times New Roman" w:hAnsi="Arial" w:cs="Arial"/>
                <w:sz w:val="24"/>
                <w:szCs w:val="24"/>
                <w:lang w:eastAsia="en-GB"/>
              </w:rPr>
              <w:t>site</w:t>
            </w:r>
            <w:r w:rsidRPr="008B1480">
              <w:rPr>
                <w:rFonts w:ascii="Arial" w:eastAsia="Times New Roman" w:hAnsi="Arial" w:cs="Arial"/>
                <w:sz w:val="24"/>
                <w:szCs w:val="24"/>
                <w:lang w:eastAsia="en-GB"/>
              </w:rPr>
              <w:t xml:space="preserve"> until the JCS has undergone examination and adoption. The site and other parts should </w:t>
            </w:r>
            <w:r w:rsidR="00F65FD0" w:rsidRPr="008B1480">
              <w:rPr>
                <w:rFonts w:ascii="Arial" w:eastAsia="Times New Roman" w:hAnsi="Arial" w:cs="Arial"/>
                <w:sz w:val="24"/>
                <w:szCs w:val="24"/>
                <w:lang w:eastAsia="en-GB"/>
              </w:rPr>
              <w:t>be excluded</w:t>
            </w:r>
            <w:r w:rsidR="004F7E4A" w:rsidRPr="008B1480">
              <w:rPr>
                <w:rFonts w:ascii="Arial" w:eastAsia="Times New Roman" w:hAnsi="Arial" w:cs="Arial"/>
                <w:sz w:val="24"/>
                <w:szCs w:val="24"/>
                <w:lang w:eastAsia="en-GB"/>
              </w:rPr>
              <w:t xml:space="preserve"> </w:t>
            </w:r>
            <w:r w:rsidRPr="008B1480">
              <w:rPr>
                <w:rFonts w:ascii="Arial" w:eastAsia="Times New Roman" w:hAnsi="Arial" w:cs="Arial"/>
                <w:sz w:val="24"/>
                <w:szCs w:val="24"/>
                <w:lang w:eastAsia="en-GB"/>
              </w:rPr>
              <w:t>from the settlement boundary at this stage.</w:t>
            </w:r>
          </w:p>
        </w:tc>
      </w:tr>
      <w:tr w:rsidR="004C658D" w:rsidRPr="008B1480" w:rsidTr="004C658D">
        <w:trPr>
          <w:trHeight w:val="139"/>
        </w:trPr>
        <w:tc>
          <w:tcPr>
            <w:tcW w:w="750" w:type="pct"/>
            <w:shd w:val="clear" w:color="auto" w:fill="auto"/>
          </w:tcPr>
          <w:p w:rsidR="004F7E4A" w:rsidRPr="008B1480" w:rsidRDefault="00F65FD0"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lastRenderedPageBreak/>
              <w:t>Land north and west of North Kettering Business Park and John Lowther Training and Activity Centre</w:t>
            </w:r>
            <w:r w:rsidR="00367DAB">
              <w:rPr>
                <w:rFonts w:ascii="Arial" w:eastAsia="Times New Roman" w:hAnsi="Arial" w:cs="Arial"/>
                <w:sz w:val="24"/>
                <w:szCs w:val="24"/>
                <w:lang w:eastAsia="en-GB"/>
              </w:rPr>
              <w:t>.</w:t>
            </w:r>
          </w:p>
        </w:tc>
        <w:tc>
          <w:tcPr>
            <w:tcW w:w="385" w:type="pct"/>
            <w:shd w:val="clear" w:color="auto" w:fill="auto"/>
          </w:tcPr>
          <w:p w:rsidR="004F7E4A" w:rsidRPr="008B1480" w:rsidRDefault="00157504"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M</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Land is has a rural appearance and currently located within the settlement boundary.</w:t>
            </w:r>
          </w:p>
        </w:tc>
        <w:tc>
          <w:tcPr>
            <w:tcW w:w="692"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Principle 1, 3(d)</w:t>
            </w:r>
            <w:r w:rsidR="004550D4">
              <w:rPr>
                <w:rFonts w:ascii="Arial" w:eastAsia="Times New Roman" w:hAnsi="Arial" w:cs="Arial"/>
                <w:sz w:val="24"/>
                <w:szCs w:val="24"/>
                <w:lang w:eastAsia="en-GB"/>
              </w:rPr>
              <w:t>.</w:t>
            </w:r>
          </w:p>
        </w:tc>
        <w:tc>
          <w:tcPr>
            <w:tcW w:w="1153" w:type="pct"/>
            <w:shd w:val="clear" w:color="auto" w:fill="auto"/>
          </w:tcPr>
          <w:p w:rsidR="009A04C1" w:rsidRDefault="009A04C1" w:rsidP="009A04C1">
            <w:pPr>
              <w:spacing w:after="0"/>
              <w:rPr>
                <w:rFonts w:ascii="Arial" w:eastAsia="Times New Roman" w:hAnsi="Arial" w:cs="Arial"/>
                <w:sz w:val="24"/>
                <w:szCs w:val="24"/>
                <w:lang w:eastAsia="en-GB"/>
              </w:rPr>
            </w:pPr>
            <w:r>
              <w:rPr>
                <w:rFonts w:ascii="Arial" w:eastAsia="Times New Roman" w:hAnsi="Arial" w:cs="Arial"/>
                <w:sz w:val="24"/>
                <w:szCs w:val="24"/>
                <w:lang w:eastAsia="en-GB"/>
              </w:rPr>
              <w:t xml:space="preserve">1) </w:t>
            </w:r>
            <w:r w:rsidR="004F7E4A" w:rsidRPr="009A04C1">
              <w:rPr>
                <w:rFonts w:ascii="Arial" w:eastAsia="Times New Roman" w:hAnsi="Arial" w:cs="Arial"/>
                <w:sz w:val="24"/>
                <w:szCs w:val="24"/>
                <w:lang w:eastAsia="en-GB"/>
              </w:rPr>
              <w:t>Review planning history</w:t>
            </w:r>
            <w:r w:rsidRPr="009A04C1">
              <w:rPr>
                <w:rFonts w:ascii="Arial" w:eastAsia="Times New Roman" w:hAnsi="Arial" w:cs="Arial"/>
                <w:sz w:val="24"/>
                <w:szCs w:val="24"/>
                <w:lang w:eastAsia="en-GB"/>
              </w:rPr>
              <w:t>.</w:t>
            </w:r>
          </w:p>
          <w:p w:rsidR="009A04C1" w:rsidRPr="009A04C1" w:rsidRDefault="009A04C1" w:rsidP="009A04C1">
            <w:pPr>
              <w:spacing w:after="0"/>
              <w:rPr>
                <w:rFonts w:ascii="Arial" w:eastAsia="Times New Roman" w:hAnsi="Arial" w:cs="Arial"/>
                <w:sz w:val="24"/>
                <w:szCs w:val="24"/>
                <w:lang w:eastAsia="en-GB"/>
              </w:rPr>
            </w:pPr>
          </w:p>
          <w:p w:rsidR="004F7E4A" w:rsidRPr="008B1480" w:rsidRDefault="004C658D"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2) </w:t>
            </w:r>
            <w:r w:rsidR="004F7E4A" w:rsidRPr="008B1480">
              <w:rPr>
                <w:rFonts w:ascii="Arial" w:eastAsia="Times New Roman" w:hAnsi="Arial" w:cs="Arial"/>
                <w:sz w:val="24"/>
                <w:szCs w:val="24"/>
                <w:lang w:eastAsia="en-GB"/>
              </w:rPr>
              <w:t>Review aerial photography</w:t>
            </w:r>
            <w:r w:rsidR="004550D4">
              <w:rPr>
                <w:rFonts w:ascii="Arial" w:eastAsia="Times New Roman" w:hAnsi="Arial" w:cs="Arial"/>
                <w:sz w:val="24"/>
                <w:szCs w:val="24"/>
                <w:lang w:eastAsia="en-GB"/>
              </w:rPr>
              <w:t>.</w:t>
            </w:r>
          </w:p>
        </w:tc>
        <w:tc>
          <w:tcPr>
            <w:tcW w:w="1175" w:type="pct"/>
            <w:shd w:val="clear" w:color="auto" w:fill="auto"/>
          </w:tcPr>
          <w:p w:rsidR="004F7E4A" w:rsidRPr="008B1480" w:rsidRDefault="004C658D"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KET/2006/0157</w:t>
            </w:r>
            <w:r w:rsidR="0014543E" w:rsidRPr="008B1480">
              <w:rPr>
                <w:rFonts w:ascii="Arial" w:eastAsia="Times New Roman" w:hAnsi="Arial" w:cs="Arial"/>
                <w:sz w:val="24"/>
                <w:szCs w:val="24"/>
                <w:lang w:eastAsia="en-GB"/>
              </w:rPr>
              <w:t xml:space="preserve"> </w:t>
            </w:r>
            <w:r w:rsidR="004F7E4A" w:rsidRPr="008B1480">
              <w:rPr>
                <w:rFonts w:ascii="Arial" w:eastAsia="Times New Roman" w:hAnsi="Arial" w:cs="Arial"/>
                <w:sz w:val="24"/>
                <w:szCs w:val="24"/>
                <w:lang w:eastAsia="en-GB"/>
              </w:rPr>
              <w:t>grants permission for a linear park. As open space on the western edge of the business park, it should be excluded from the settleme</w:t>
            </w:r>
            <w:r w:rsidR="00804893">
              <w:rPr>
                <w:rFonts w:ascii="Arial" w:eastAsia="Times New Roman" w:hAnsi="Arial" w:cs="Arial"/>
                <w:sz w:val="24"/>
                <w:szCs w:val="24"/>
                <w:lang w:eastAsia="en-GB"/>
              </w:rPr>
              <w:t>nt boundary in accordance with P</w:t>
            </w:r>
            <w:r w:rsidR="004F7E4A" w:rsidRPr="008B1480">
              <w:rPr>
                <w:rFonts w:ascii="Arial" w:eastAsia="Times New Roman" w:hAnsi="Arial" w:cs="Arial"/>
                <w:sz w:val="24"/>
                <w:szCs w:val="24"/>
                <w:lang w:eastAsia="en-GB"/>
              </w:rPr>
              <w:t>rinciple 3(d). There is no relevant planning permission for land north of the business park; its exclusion from the settlem</w:t>
            </w:r>
            <w:r w:rsidR="00804893">
              <w:rPr>
                <w:rFonts w:ascii="Arial" w:eastAsia="Times New Roman" w:hAnsi="Arial" w:cs="Arial"/>
                <w:sz w:val="24"/>
                <w:szCs w:val="24"/>
                <w:lang w:eastAsia="en-GB"/>
              </w:rPr>
              <w:t>ent boundary would accord with P</w:t>
            </w:r>
            <w:r w:rsidR="004F7E4A" w:rsidRPr="008B1480">
              <w:rPr>
                <w:rFonts w:ascii="Arial" w:eastAsia="Times New Roman" w:hAnsi="Arial" w:cs="Arial"/>
                <w:sz w:val="24"/>
                <w:szCs w:val="24"/>
                <w:lang w:eastAsia="en-GB"/>
              </w:rPr>
              <w:t>rinciple 1.</w:t>
            </w:r>
          </w:p>
          <w:p w:rsidR="005009F2" w:rsidRPr="008B1480" w:rsidRDefault="005009F2" w:rsidP="00925765">
            <w:pPr>
              <w:spacing w:after="0"/>
              <w:jc w:val="both"/>
              <w:rPr>
                <w:rFonts w:ascii="Arial" w:eastAsia="Times New Roman" w:hAnsi="Arial" w:cs="Arial"/>
                <w:sz w:val="24"/>
                <w:szCs w:val="24"/>
                <w:lang w:eastAsia="en-GB"/>
              </w:rPr>
            </w:pPr>
          </w:p>
        </w:tc>
      </w:tr>
      <w:tr w:rsidR="004C658D" w:rsidRPr="008B1480" w:rsidTr="004C658D">
        <w:trPr>
          <w:trHeight w:val="2615"/>
        </w:trPr>
        <w:tc>
          <w:tcPr>
            <w:tcW w:w="750"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lastRenderedPageBreak/>
              <w:t>A43 from North Kettering Business Park to Junction 7 of A14.</w:t>
            </w:r>
          </w:p>
        </w:tc>
        <w:tc>
          <w:tcPr>
            <w:tcW w:w="385" w:type="pct"/>
            <w:shd w:val="clear" w:color="auto" w:fill="auto"/>
          </w:tcPr>
          <w:p w:rsidR="004F7E4A" w:rsidRPr="008B1480" w:rsidRDefault="00157504"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N</w:t>
            </w:r>
          </w:p>
        </w:tc>
        <w:tc>
          <w:tcPr>
            <w:tcW w:w="845" w:type="pct"/>
            <w:shd w:val="clear" w:color="auto" w:fill="auto"/>
          </w:tcPr>
          <w:p w:rsidR="004F7E4A" w:rsidRPr="008B1480" w:rsidRDefault="004F7E4A"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No development located north of the highway and discounted as a potential employment site</w:t>
            </w:r>
            <w:r w:rsidR="004550D4">
              <w:rPr>
                <w:rFonts w:ascii="Arial" w:eastAsia="Times New Roman" w:hAnsi="Arial" w:cs="Arial"/>
                <w:sz w:val="24"/>
                <w:szCs w:val="24"/>
                <w:lang w:eastAsia="en-GB"/>
              </w:rPr>
              <w:t>.</w:t>
            </w:r>
          </w:p>
        </w:tc>
        <w:tc>
          <w:tcPr>
            <w:tcW w:w="692" w:type="pct"/>
            <w:shd w:val="clear" w:color="auto" w:fill="auto"/>
          </w:tcPr>
          <w:p w:rsidR="004F7E4A" w:rsidRPr="008B1480" w:rsidRDefault="004550D4" w:rsidP="00925765">
            <w:pPr>
              <w:spacing w:after="0"/>
              <w:rPr>
                <w:rFonts w:ascii="Arial" w:eastAsia="Times New Roman" w:hAnsi="Arial" w:cs="Arial"/>
                <w:sz w:val="24"/>
                <w:szCs w:val="24"/>
                <w:lang w:eastAsia="en-GB"/>
              </w:rPr>
            </w:pPr>
            <w:r>
              <w:rPr>
                <w:rFonts w:ascii="Arial" w:eastAsia="Times New Roman" w:hAnsi="Arial" w:cs="Arial"/>
                <w:sz w:val="24"/>
                <w:szCs w:val="24"/>
                <w:lang w:eastAsia="en-GB"/>
              </w:rPr>
              <w:t>Principle 1.</w:t>
            </w:r>
          </w:p>
        </w:tc>
        <w:tc>
          <w:tcPr>
            <w:tcW w:w="1153" w:type="pct"/>
            <w:shd w:val="clear" w:color="auto" w:fill="auto"/>
          </w:tcPr>
          <w:p w:rsidR="004F7E4A" w:rsidRPr="008B1480" w:rsidRDefault="004C658D" w:rsidP="00925765">
            <w:pPr>
              <w:spacing w:after="0"/>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Review planning history</w:t>
            </w:r>
            <w:r w:rsidR="004550D4">
              <w:rPr>
                <w:rFonts w:ascii="Arial" w:eastAsia="Times New Roman" w:hAnsi="Arial" w:cs="Arial"/>
                <w:sz w:val="24"/>
                <w:szCs w:val="24"/>
                <w:lang w:eastAsia="en-GB"/>
              </w:rPr>
              <w:t>.</w:t>
            </w:r>
          </w:p>
        </w:tc>
        <w:tc>
          <w:tcPr>
            <w:tcW w:w="1175" w:type="pct"/>
            <w:shd w:val="clear" w:color="auto" w:fill="auto"/>
          </w:tcPr>
          <w:p w:rsidR="004F7E4A" w:rsidRPr="008B1480" w:rsidRDefault="004C658D"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 xml:space="preserve">1) </w:t>
            </w:r>
            <w:r w:rsidR="004F7E4A" w:rsidRPr="008B1480">
              <w:rPr>
                <w:rFonts w:ascii="Arial" w:eastAsia="Times New Roman" w:hAnsi="Arial" w:cs="Arial"/>
                <w:sz w:val="24"/>
                <w:szCs w:val="24"/>
                <w:lang w:eastAsia="en-GB"/>
              </w:rPr>
              <w:t xml:space="preserve">Land north of A43 does not benefit from extant consent, and has been discounted as a strategic employment site. The land is currently </w:t>
            </w:r>
          </w:p>
          <w:p w:rsidR="004F7E4A" w:rsidRPr="008B1480" w:rsidRDefault="004F7E4A" w:rsidP="00925765">
            <w:pPr>
              <w:spacing w:after="0"/>
              <w:ind w:left="720"/>
              <w:jc w:val="both"/>
              <w:rPr>
                <w:rFonts w:ascii="Arial" w:eastAsia="Times New Roman" w:hAnsi="Arial" w:cs="Arial"/>
                <w:sz w:val="24"/>
                <w:szCs w:val="24"/>
                <w:lang w:eastAsia="en-GB"/>
              </w:rPr>
            </w:pPr>
          </w:p>
          <w:p w:rsidR="004F7E4A" w:rsidRPr="008B1480" w:rsidRDefault="004F7E4A" w:rsidP="00925765">
            <w:pPr>
              <w:spacing w:after="0"/>
              <w:jc w:val="both"/>
              <w:rPr>
                <w:rFonts w:ascii="Arial" w:eastAsia="Times New Roman" w:hAnsi="Arial" w:cs="Arial"/>
                <w:sz w:val="24"/>
                <w:szCs w:val="24"/>
                <w:u w:val="single"/>
                <w:lang w:eastAsia="en-GB"/>
              </w:rPr>
            </w:pPr>
            <w:r w:rsidRPr="008B1480">
              <w:rPr>
                <w:rFonts w:ascii="Arial" w:eastAsia="Times New Roman" w:hAnsi="Arial" w:cs="Arial"/>
                <w:sz w:val="24"/>
                <w:szCs w:val="24"/>
                <w:u w:val="single"/>
                <w:lang w:eastAsia="en-GB"/>
              </w:rPr>
              <w:t>Conclusion.</w:t>
            </w:r>
          </w:p>
          <w:p w:rsidR="004F7E4A" w:rsidRPr="008B1480" w:rsidRDefault="004F7E4A" w:rsidP="00925765">
            <w:pPr>
              <w:spacing w:after="0"/>
              <w:jc w:val="both"/>
              <w:rPr>
                <w:rFonts w:ascii="Arial" w:eastAsia="Times New Roman" w:hAnsi="Arial" w:cs="Arial"/>
                <w:sz w:val="24"/>
                <w:szCs w:val="24"/>
                <w:lang w:eastAsia="en-GB"/>
              </w:rPr>
            </w:pPr>
            <w:r w:rsidRPr="008B1480">
              <w:rPr>
                <w:rFonts w:ascii="Arial" w:eastAsia="Times New Roman" w:hAnsi="Arial" w:cs="Arial"/>
                <w:sz w:val="24"/>
                <w:szCs w:val="24"/>
                <w:lang w:eastAsia="en-GB"/>
              </w:rPr>
              <w:t>Exclude site from settlement boundary</w:t>
            </w:r>
          </w:p>
        </w:tc>
      </w:tr>
    </w:tbl>
    <w:p w:rsidR="005954F1" w:rsidRPr="008B1480" w:rsidRDefault="005954F1" w:rsidP="00925765">
      <w:pPr>
        <w:rPr>
          <w:rFonts w:ascii="Arial" w:hAnsi="Arial" w:cs="Arial"/>
          <w:sz w:val="24"/>
          <w:szCs w:val="24"/>
        </w:rPr>
      </w:pPr>
    </w:p>
    <w:p w:rsidR="00F106AF" w:rsidRPr="008B1480" w:rsidRDefault="00F106AF" w:rsidP="00925765">
      <w:pPr>
        <w:rPr>
          <w:rFonts w:ascii="Arial" w:hAnsi="Arial" w:cs="Arial"/>
          <w:sz w:val="24"/>
          <w:szCs w:val="24"/>
        </w:rPr>
      </w:pPr>
    </w:p>
    <w:p w:rsidR="00F106AF" w:rsidRPr="008B1480" w:rsidRDefault="00F106AF" w:rsidP="00925765">
      <w:pPr>
        <w:rPr>
          <w:rFonts w:ascii="Arial" w:hAnsi="Arial" w:cs="Arial"/>
          <w:sz w:val="24"/>
          <w:szCs w:val="24"/>
        </w:rPr>
      </w:pPr>
    </w:p>
    <w:p w:rsidR="00F106AF" w:rsidRPr="008B1480" w:rsidRDefault="00F106AF"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Default="00925765" w:rsidP="00925765">
      <w:pPr>
        <w:rPr>
          <w:rFonts w:ascii="Arial" w:hAnsi="Arial" w:cs="Arial"/>
          <w:sz w:val="24"/>
          <w:szCs w:val="24"/>
        </w:rPr>
      </w:pPr>
    </w:p>
    <w:p w:rsidR="008B1480" w:rsidRPr="008B1480" w:rsidRDefault="008B1480"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E91745" w:rsidRPr="008B1480" w:rsidRDefault="00BD5F66" w:rsidP="00925765">
      <w:pPr>
        <w:rPr>
          <w:rFonts w:ascii="Arial" w:hAnsi="Arial" w:cs="Arial"/>
          <w:sz w:val="24"/>
          <w:szCs w:val="24"/>
        </w:rPr>
      </w:pPr>
      <w:r w:rsidRPr="008B1480">
        <w:rPr>
          <w:rFonts w:ascii="Arial" w:hAnsi="Arial" w:cs="Arial"/>
          <w:sz w:val="24"/>
          <w:szCs w:val="24"/>
        </w:rPr>
        <w:lastRenderedPageBreak/>
        <w:t>4</w:t>
      </w:r>
      <w:r w:rsidR="005743BC" w:rsidRPr="008B1480">
        <w:rPr>
          <w:rFonts w:ascii="Arial" w:hAnsi="Arial" w:cs="Arial"/>
          <w:sz w:val="24"/>
          <w:szCs w:val="24"/>
        </w:rPr>
        <w:t>.7</w:t>
      </w:r>
      <w:r w:rsidR="005743BC" w:rsidRPr="008B1480">
        <w:rPr>
          <w:rFonts w:ascii="Arial" w:hAnsi="Arial" w:cs="Arial"/>
          <w:sz w:val="24"/>
          <w:szCs w:val="24"/>
        </w:rPr>
        <w:tab/>
      </w:r>
      <w:r w:rsidR="00886E7F" w:rsidRPr="008B1480">
        <w:rPr>
          <w:rFonts w:ascii="Arial" w:hAnsi="Arial" w:cs="Arial"/>
          <w:sz w:val="24"/>
          <w:szCs w:val="24"/>
        </w:rPr>
        <w:t>D</w:t>
      </w:r>
      <w:r w:rsidR="00F80428" w:rsidRPr="008B1480">
        <w:rPr>
          <w:rFonts w:ascii="Arial" w:hAnsi="Arial" w:cs="Arial"/>
          <w:sz w:val="24"/>
          <w:szCs w:val="24"/>
        </w:rPr>
        <w:t>ESBOROUGH</w:t>
      </w:r>
    </w:p>
    <w:p w:rsidR="00F80428" w:rsidRPr="008B1480" w:rsidRDefault="00895D54" w:rsidP="00925765">
      <w:pPr>
        <w:ind w:left="-142"/>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193792" behindDoc="0" locked="0" layoutInCell="1" allowOverlap="1" wp14:anchorId="2316B080" wp14:editId="387DD87F">
                <wp:simplePos x="0" y="0"/>
                <wp:positionH relativeFrom="column">
                  <wp:posOffset>1648460</wp:posOffset>
                </wp:positionH>
                <wp:positionV relativeFrom="paragraph">
                  <wp:posOffset>3674745</wp:posOffset>
                </wp:positionV>
                <wp:extent cx="266700" cy="371475"/>
                <wp:effectExtent l="0" t="0" r="0" b="9525"/>
                <wp:wrapNone/>
                <wp:docPr id="187" name="Text Box 187"/>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546E05">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041" type="#_x0000_t202" style="position:absolute;left:0;text-align:left;margin-left:129.8pt;margin-top:289.35pt;width:21pt;height:29.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cCLAIAAGEEAAAOAAAAZHJzL2Uyb0RvYy54bWysVE1vGjEQvVfqf7B8LwuUQLJiiWgiqkoo&#10;iQRVzsZrsyvZHtc27NJf37GXryY5Vb2Y+drnmXnPTO9brcheOF+DKeig16dEGA5lbbYF/blefLml&#10;xAdmSqbAiIIehKf3s8+fpo3NxRAqUKVwBEGMzxtb0CoEm2eZ55XQzPfACoNJCU6zgK7bZqVjDaJr&#10;lQ37/XHWgCutAy68x+hjl6SzhC+l4OFZSi8CUQXF3kI6XTo38cxmU5ZvHbNVzY9tsH/oQrPa4KVn&#10;qEcWGNm5+h2UrrkDDzL0OOgMpKy5SDPgNIP+m2lWFbMizYLL8fa8Jv//YPnT/sWRukTubieUGKaR&#10;pLVoA/kGLYkx3FBjfY6FK4ulocUEVp/iHoNx8FY6HX9xJIJ53PXhvN8IxzE4HI8nfcxwTH2dDEaT&#10;m4iSXT62zofvAjSJRkEd0pe2yvZLH7rSU0m8y8CiVipRqMxfAcTsIiJp4Ph1nKPrN1qh3bTd5KmN&#10;GNpAecAZHXQ68ZYvauxkyXx4YQ6Fgc2j2MMzHlJBU1A4WpRU4H5/FI/1yBdmKWlQaAX1v3bMCUrU&#10;D4NM3g1Go6jM5IxuJkN03HVmc50xO/0AqOUBPivLkxnrgzqZ0oF+xTcxj7diihmOdxc0nMyH0Mkf&#10;3xQX83kqQi1aFpZmZXmEjquMe163r8zZIxkBWXyCkyRZ/oaTrrYjYb4LIOtE2GWrSHR0UMeJ8uOb&#10;iw/l2k9Vl3+G2R8AAAD//wMAUEsDBBQABgAIAAAAIQC6+6Wb4AAAAAsBAAAPAAAAZHJzL2Rvd25y&#10;ZXYueG1sTI9NT8MwDIbvSPyHyEjcWLKOtltpOiEQV9DGh8Qta7y2onGqJlvLv8ec4Gj70evnLbez&#10;68UZx9B50rBcKBBItbcdNRreXp9u1iBCNGRN7wk1fGOAbXV5UZrC+ol2eN7HRnAIhcJoaGMcCilD&#10;3aIzYeEHJL4d/ehM5HFspB3NxOGul4lSmXSmI/7QmgEfWqy/9ien4f35+Plxq16aR5cOk5+VJLeR&#10;Wl9fzfd3ICLO8Q+GX31Wh4qdDv5ENoheQ5JuMkY1pPk6B8HESi15c9CQrfIEZFXK/x2qHwAAAP//&#10;AwBQSwECLQAUAAYACAAAACEAtoM4kv4AAADhAQAAEwAAAAAAAAAAAAAAAAAAAAAAW0NvbnRlbnRf&#10;VHlwZXNdLnhtbFBLAQItABQABgAIAAAAIQA4/SH/1gAAAJQBAAALAAAAAAAAAAAAAAAAAC8BAABf&#10;cmVscy8ucmVsc1BLAQItABQABgAIAAAAIQCtvQcCLAIAAGEEAAAOAAAAAAAAAAAAAAAAAC4CAABk&#10;cnMvZTJvRG9jLnhtbFBLAQItABQABgAIAAAAIQC6+6Wb4AAAAAsBAAAPAAAAAAAAAAAAAAAAAIYE&#10;AABkcnMvZG93bnJldi54bWxQSwUGAAAAAAQABADzAAAAkwUAAAAA&#10;" filled="f" stroked="f">
                <v:textbox>
                  <w:txbxContent>
                    <w:p w:rsidR="00904B10" w:rsidRPr="00E41BF0" w:rsidRDefault="00904B10" w:rsidP="00546E05">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191744" behindDoc="0" locked="0" layoutInCell="1" allowOverlap="1" wp14:anchorId="4EE74A3D" wp14:editId="1A17F8A7">
                <wp:simplePos x="0" y="0"/>
                <wp:positionH relativeFrom="column">
                  <wp:posOffset>1838960</wp:posOffset>
                </wp:positionH>
                <wp:positionV relativeFrom="paragraph">
                  <wp:posOffset>3733800</wp:posOffset>
                </wp:positionV>
                <wp:extent cx="264160" cy="110490"/>
                <wp:effectExtent l="57150" t="95250" r="0" b="118110"/>
                <wp:wrapNone/>
                <wp:docPr id="166" name="Right Arrow 16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6" o:spid="_x0000_s1026" type="#_x0000_t13" style="position:absolute;margin-left:144.8pt;margin-top:294pt;width:20.8pt;height:8.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b+tQIAALwFAAAOAAAAZHJzL2Uyb0RvYy54bWysVMFu2zAMvQ/YPwi6r7azLG2DOkXQosOA&#10;og3aDj2rshQbk0WNUuJ0Xz9Kdtysy2lYDgplko/kE8mLy11r2Fahb8CWvDjJOVNWQtXYdcm/P918&#10;OuPMB2ErYcCqkr8qzy8XHz9cdG6uJlCDqRQyArF+3rmS1yG4eZZ5WatW+BNwypJSA7Yi0BXXWYWi&#10;I/TWZJM8n2UdYOUQpPKevl73Sr5I+ForGe619iowU3LKLaQT0/kSz2xxIeZrFK5u5JCG+IcsWtFY&#10;CjpCXYsg2Aabv6DaRiJ40OFEQpuB1o1UqQaqpsjfVfNYC6dSLUSOdyNN/v/ByrvtCllT0dvNZpxZ&#10;0dIjPTTrOrAlInQsfiaSOufnZPvoVjjcPImx4p3GNv5TLWyXiH0diVW7wCR9nMymxYzol6Qqinx6&#10;nojP3pwd+vBVQcuiUHKMCaT4iVSxvfWBwpLD3jBGNJZ1hDc5zYd39FJZ9bmKOkmFoBjgAEMNwyPf&#10;INiQUBGoK0TfEdScKXVUW0I8y+Mvlk0Re6QUL2ZF3DBKr+ShRqVWgbOqoX4Kg/WYQhYZ6zlKUng1&#10;qk/6QWkiPLKS0kitrq4Msq2gJhWSigjFAGcsWUc33RgzOhbHHM3oNNhGN5VGYHTMjzn+GXH0SFGJ&#10;q9G5bSzgMYDqxz5d3dsTbwc1R/EFqlfqM6I80eydvGnopW+FDyuBNHHUHLRFwj0d2gA9KwwSZzXg&#10;r2Pfoz0NAmk562iCS+5/bgQqzsw3SyNyXkynceTTZfrldEIXPNS8HGrspr0C4r+gfeVkEqN9MHtR&#10;I7TPtGyWMSqphJUUu+Qy4P5yFfrNQutKquUymdGYOxFu7aOTETyyGnv4afcs0A39GWhO7mA/7WL+&#10;rt972+hpYbkJoJs0DG+8DnzTikgdO3R63EGH92T1tnQXvwEAAP//AwBQSwMEFAAGAAgAAAAhAFV7&#10;lGLgAAAACwEAAA8AAABkcnMvZG93bnJldi54bWxMj9FOg0AQRd9N/IfNmPhmF6gliAwNmtRo44vV&#10;D1hgYYnsLGG3Lf6945N9nMzJvecW28WO4qRnPzhCiFcRCE2NawfqEb4+d3cZCB8UtWp0pBF+tIdt&#10;eX1VqLx1Z/rQp0PoBYeQzxWCCWHKpfSN0Vb5lZs08a9zs1WBz7mX7azOHG5HmURRKq0aiBuMmvSz&#10;0c334WgRuvq16uIXu0/35J+69xC/VWaHeHuzVI8ggl7CPwx/+qwOJTvV7kitFyNCkj2kjCJssoxH&#10;MbFexwmIGiGNNvcgy0Jebih/AQAA//8DAFBLAQItABQABgAIAAAAIQC2gziS/gAAAOEBAAATAAAA&#10;AAAAAAAAAAAAAAAAAABbQ29udGVudF9UeXBlc10ueG1sUEsBAi0AFAAGAAgAAAAhADj9If/WAAAA&#10;lAEAAAsAAAAAAAAAAAAAAAAALwEAAF9yZWxzLy5yZWxzUEsBAi0AFAAGAAgAAAAhAMIGhv61AgAA&#10;vAUAAA4AAAAAAAAAAAAAAAAALgIAAGRycy9lMm9Eb2MueG1sUEsBAi0AFAAGAAgAAAAhAFV7lGLg&#10;AAAACwEAAA8AAAAAAAAAAAAAAAAADw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189696" behindDoc="0" locked="0" layoutInCell="1" allowOverlap="1" wp14:anchorId="24AAE720" wp14:editId="4B7182E7">
                <wp:simplePos x="0" y="0"/>
                <wp:positionH relativeFrom="column">
                  <wp:posOffset>1576705</wp:posOffset>
                </wp:positionH>
                <wp:positionV relativeFrom="paragraph">
                  <wp:posOffset>3637321</wp:posOffset>
                </wp:positionV>
                <wp:extent cx="266700" cy="38481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266700" cy="384810"/>
                        </a:xfrm>
                        <a:prstGeom prst="rect">
                          <a:avLst/>
                        </a:prstGeom>
                        <a:noFill/>
                        <a:ln>
                          <a:noFill/>
                        </a:ln>
                        <a:effectLst/>
                      </wps:spPr>
                      <wps:txbx>
                        <w:txbxContent>
                          <w:p w:rsidR="00904B10" w:rsidRPr="00E41BF0" w:rsidRDefault="00904B10" w:rsidP="00546E05">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042" type="#_x0000_t202" style="position:absolute;left:0;text-align:left;margin-left:124.15pt;margin-top:286.4pt;width:21pt;height:30.3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4mLQIAAGEEAAAOAAAAZHJzL2Uyb0RvYy54bWysVF1v2jAUfZ+0/2D5fQQYpTQiVKwV0yTU&#10;VoKpz8ZxIFLi69mGhP36HTtAWbenaS/mfuX63nOOmd63dcUOyrqSdMYHvT5nSkvKS73N+Pf14tOE&#10;M+eFzkVFWmX8qBy/n338MG1Mqoa0oypXlqGJdmljMr7z3qRJ4uRO1cL1yCiNZEG2Fh6u3Sa5FQ26&#10;11Uy7PfHSUM2N5akcg7Rxy7JZ7F/USjpn4vCKc+qjGM2H08bz004k9lUpFsrzK6UpzHEP0xRi1Lj&#10;0kurR+EF29vyj1Z1KS05KnxPUp1QUZRSxR2wzaD/bpvVThgVdwE4zlxgcv+vrXw6vFhW5uBufMOZ&#10;FjVIWqvWsy/UshADQo1xKQpXBqW+RQLV57hDMCzeFrYOv1iJIQ+sjxd8QzuJ4HA8vu0jI5H6PBlN&#10;BhH/5O1jY53/qqhmwci4BX0RVXFYOo9BUHouCXdpWpRVFSms9G8BFHYRFTVw+jrs0c0bLN9u2tPm&#10;52U2lB+xo6VOJ87IRYlJlsL5F2EhDAwPsftnHEVFTcbpZHG2I/vzb/FQD76Q5ayB0DLufuyFVZxV&#10;3zSYvBuMRkGZ0Rnd3A7h2OvM5jqj9/UDQcsDPCsjoxnqfXU2C0v1K97EPNyKlNASd2fcn80H38kf&#10;b0qq+TwWQYtG+KVeGRlaBygDzuv2VVhzIsODxSc6S1Kk7zjpajsS5ntPRRkJC0B3qIK94EDHkcfT&#10;mwsP5dqPVW//DLNfAAAA//8DAFBLAwQUAAYACAAAACEA8AnDtt8AAAALAQAADwAAAGRycy9kb3du&#10;cmV2LnhtbEyPTU/DMAyG70j8h8hI3FhC242t1J0QiCuI8SFxy1qvrWicqsnW8u8xJzjafvT6eYvt&#10;7Hp1ojF0nhGuFwYUceXrjhuEt9fHqzWoEC3XtvdMCN8UYFuenxU2r/3EL3TaxUZJCIfcIrQxDrnW&#10;oWrJ2bDwA7HcDn50Nso4Nroe7SThrteJMSvtbMfyobUD3bdUfe2ODuH96fD5kZnn5sEth8nPRrPb&#10;aMTLi/nuFlSkOf7B8Ksv6lCK094fuQ6qR0iydSoowvImkQ5CJBsjmz3CKk0z0GWh/3cofwAAAP//&#10;AwBQSwECLQAUAAYACAAAACEAtoM4kv4AAADhAQAAEwAAAAAAAAAAAAAAAAAAAAAAW0NvbnRlbnRf&#10;VHlwZXNdLnhtbFBLAQItABQABgAIAAAAIQA4/SH/1gAAAJQBAAALAAAAAAAAAAAAAAAAAC8BAABf&#10;cmVscy8ucmVsc1BLAQItABQABgAIAAAAIQDm4e4mLQIAAGEEAAAOAAAAAAAAAAAAAAAAAC4CAABk&#10;cnMvZTJvRG9jLnhtbFBLAQItABQABgAIAAAAIQDwCcO23wAAAAsBAAAPAAAAAAAAAAAAAAAAAIcE&#10;AABkcnMvZG93bnJldi54bWxQSwUGAAAAAAQABADzAAAAkwUAAAAA&#10;" filled="f" stroked="f">
                <v:textbox>
                  <w:txbxContent>
                    <w:p w:rsidR="00904B10" w:rsidRPr="00E41BF0" w:rsidRDefault="00904B10" w:rsidP="00546E05">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181504" behindDoc="0" locked="0" layoutInCell="1" allowOverlap="1" wp14:anchorId="5CB7AE4F" wp14:editId="0DA6F71A">
                <wp:simplePos x="0" y="0"/>
                <wp:positionH relativeFrom="column">
                  <wp:posOffset>1203960</wp:posOffset>
                </wp:positionH>
                <wp:positionV relativeFrom="paragraph">
                  <wp:posOffset>3648710</wp:posOffset>
                </wp:positionV>
                <wp:extent cx="266700" cy="38481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266700" cy="384810"/>
                        </a:xfrm>
                        <a:prstGeom prst="rect">
                          <a:avLst/>
                        </a:prstGeom>
                        <a:noFill/>
                        <a:ln>
                          <a:noFill/>
                        </a:ln>
                        <a:effectLst/>
                      </wps:spPr>
                      <wps:txbx>
                        <w:txbxContent>
                          <w:p w:rsidR="00904B10" w:rsidRPr="00E41BF0" w:rsidRDefault="00904B10" w:rsidP="00546E05">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5" o:spid="_x0000_s1043" type="#_x0000_t202" style="position:absolute;left:0;text-align:left;margin-left:94.8pt;margin-top:287.3pt;width:21pt;height:30.3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tXMAIAAGEEAAAOAAAAZHJzL2Uyb0RvYy54bWysVF1v2jAUfZ+0/2D5fYQwCjQiVKwV0yTU&#10;VoKpz8axSaTY17MNCfv1u3YIZW2fpr2Y+5Xre885Zn7XqpochXUV6JymgyElQnMoKr3P6c/t6suM&#10;EueZLlgNWuT0JBy9W3z+NG9MJkZQQl0IS7CJdlljclp6b7IkcbwUirkBGKExKcEq5tG1+6SwrMHu&#10;qk5Gw+EkacAWxgIXzmH0oUvSRewvpeD+SUonPKlzirP5eNp47sKZLOYs21tmyoqfx2D/MIVilcZL&#10;L60emGfkYKt3rVTFLTiQfsBBJSBlxUXcAbdJh2+22ZTMiLgLguPMBSb3/9ryx+OzJVWR09HshhLN&#10;FJK0Fa0n36AlIYYINcZlWLgxWOpbTCDTfdxhMCzeSqvCL65EMI9Yny74hnYcg6PJZDrEDMfU19l4&#10;lkb8k9ePjXX+uwBFgpFTi/RFVNlx7TwOgqV9SbhLw6qq60hhrf8KYGEXEVED56/DHt28wfLtro2b&#10;p9N+mR0UJ9zRQqcTZ/iqwknWzPlnZlEYODyK3T/hIWtocgpni5IS7O+P4qEe+cIsJQ0KLafu14FZ&#10;QUn9QyOTt+l4HJQZnfHNdISOvc7srjP6oO4BtZziszI8mqHe170pLagXfBPLcCummOZ4d059b977&#10;Tv74prhYLmMRatEwv9Ybw0PrAGXAedu+MGvOZHhk8RF6SbLsDSddbUfC8uBBVpGwAHSHKrIXHNRx&#10;5PH85sJDufZj1es/w+IPAAAA//8DAFBLAwQUAAYACAAAACEARBgdwN8AAAALAQAADwAAAGRycy9k&#10;b3ducmV2LnhtbEyPwU7DMBBE70j8g7VI3KjdtAltiFMhEFdQC63EzY23SUS8jmK3CX/PcoLbjPZp&#10;dqbYTK4TFxxC60nDfKZAIFXetlRr+Hh/uVuBCNGQNZ0n1PCNATbl9VVhcutH2uJlF2vBIRRyo6GJ&#10;sc+lDFWDzoSZ75H4dvKDM5HtUEs7mJHDXScTpTLpTEv8oTE9PjVYfe3OTsP+9fR5WKq3+tml/egn&#10;Jcmtpda3N9PjA4iIU/yD4bc+V4eSOx39mWwQHfvVOmNUQ3q/ZMFEspizOGrIFmkCsizk/w3lDwAA&#10;AP//AwBQSwECLQAUAAYACAAAACEAtoM4kv4AAADhAQAAEwAAAAAAAAAAAAAAAAAAAAAAW0NvbnRl&#10;bnRfVHlwZXNdLnhtbFBLAQItABQABgAIAAAAIQA4/SH/1gAAAJQBAAALAAAAAAAAAAAAAAAAAC8B&#10;AABfcmVscy8ucmVsc1BLAQItABQABgAIAAAAIQBU6itXMAIAAGEEAAAOAAAAAAAAAAAAAAAAAC4C&#10;AABkcnMvZTJvRG9jLnhtbFBLAQItABQABgAIAAAAIQBEGB3A3wAAAAsBAAAPAAAAAAAAAAAAAAAA&#10;AIoEAABkcnMvZG93bnJldi54bWxQSwUGAAAAAAQABADzAAAAlgUAAAAA&#10;" filled="f" stroked="f">
                <v:textbox>
                  <w:txbxContent>
                    <w:p w:rsidR="00904B10" w:rsidRPr="00E41BF0" w:rsidRDefault="00904B10" w:rsidP="00546E05">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179456" behindDoc="0" locked="0" layoutInCell="1" allowOverlap="1" wp14:anchorId="59625139" wp14:editId="2BD2DB10">
                <wp:simplePos x="0" y="0"/>
                <wp:positionH relativeFrom="column">
                  <wp:posOffset>1165225</wp:posOffset>
                </wp:positionH>
                <wp:positionV relativeFrom="paragraph">
                  <wp:posOffset>3570605</wp:posOffset>
                </wp:positionV>
                <wp:extent cx="264160" cy="110490"/>
                <wp:effectExtent l="0" t="133350" r="2540" b="137160"/>
                <wp:wrapNone/>
                <wp:docPr id="284" name="Right Arrow 28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84" o:spid="_x0000_s1026" type="#_x0000_t13" style="position:absolute;margin-left:91.75pt;margin-top:281.15pt;width:20.8pt;height:8.7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oStQIAALwFAAAOAAAAZHJzL2Uyb0RvYy54bWysVEtv2zAMvg/YfxB0X21nWR9BnSJo0WFA&#10;0QZth55VWYqNyaJGKXGyXz9Kdtysy2lYDgplvj995OXVtjVso9A3YEtenOScKSuhauyq5N+fbz+d&#10;c+aDsJUwYFXJd8rzq/nHD5edm6kJ1GAqhYyCWD/rXMnrENwsy7ysVSv8CThlSakBWxHoiqusQtFR&#10;9NZkkzw/zTrAyiFI5T19vemVfJ7ia61keNDaq8BMyam2kE5M52s8s/mlmK1QuLqRQxniH6poRWMp&#10;6RjqRgTB1tj8FaptJIIHHU4ktBlo3UiVeqBuivxdN0+1cCr1QuB4N8Lk/19Yeb9ZImuqkk/Op5xZ&#10;0dIjPTarOrAFInQsfiaQOudnZPvkljjcPImx463GNv5TL2ybgN2NwKptYJI+Tk6nxSnBL0lVFPn0&#10;IgGfvTk79OGrgpZFoeQYC0j5E6hic+cDpSWHvWHMaCzrKN7kLB/e0Utl1ecq6iQ1gmIIBxhqGB75&#10;FsGGFBWBWCF6RhA5U+moNiU/I2LRL7ZNGftIKV+sirBhVF7JQ41KLQNnVUN8CoP1WEIWEesxSlLY&#10;GdUX/ag0AR5RSWUkqqtrg2wjiKRCUhOhGMIZS9bRTTfGjI7FMUczOg220U2lERgd82OOf2YcPVJW&#10;wmp0bhsLeCxA9WNfru7tCbeDnqP4CtWOeEaQJ5i9k7cNvfSd8GEpkCaOyEFbJDzQoQ3Qs8IgcVYD&#10;/jr2PdrTIJCWs44muOT+51qg4sx8szQiF8V0Gkc+XaZf6FU5w0PN66HGrttrIPwL2ldOJjHaB7MX&#10;NUL7QstmEbOSSlhJuUsuA+4v16HfLLSupFoskhmNuRPhzj45GYNHVCOHn7cvAt3Az0Bzcg/7aRez&#10;d3zvbaOnhcU6gG7SMLzhOuBNKyIxdmB63EGH92T1tnTnvwEAAP//AwBQSwMEFAAGAAgAAAAhAM5P&#10;u4jfAAAACwEAAA8AAABkcnMvZG93bnJldi54bWxMj8FOg0AQhu8mvsNmTLzZBRpoRZYGTWq08WL1&#10;ARYYWCI7S9hti2/veNLjP/Pln2+K3WJHccbZD44UxKsIBFLj2oF6BZ8f+7stCB80tXp0hAq+0cOu&#10;vL4qdN66C73j+Rh6wSXkc63AhDDlUvrGoNV+5SYk3nVutjpwnHvZzvrC5XaUSRRl0uqB+ILREz4Z&#10;bL6OJ6ugq1+qLn62h+xA/rF7C/FrZfZK3d4s1QOIgEv4g+FXn9WhZKfanaj1YuS8XaeMKkizZA2C&#10;iSRJYxA1Tzb3G5BlIf//UP4AAAD//wMAUEsBAi0AFAAGAAgAAAAhALaDOJL+AAAA4QEAABMAAAAA&#10;AAAAAAAAAAAAAAAAAFtDb250ZW50X1R5cGVzXS54bWxQSwECLQAUAAYACAAAACEAOP0h/9YAAACU&#10;AQAACwAAAAAAAAAAAAAAAAAvAQAAX3JlbHMvLnJlbHNQSwECLQAUAAYACAAAACEAb8JKErUCAAC8&#10;BQAADgAAAAAAAAAAAAAAAAAuAgAAZHJzL2Uyb0RvYy54bWxQSwECLQAUAAYACAAAACEAzk+7iN8A&#10;AAALAQAADwAAAAAAAAAAAAAAAAAP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183552" behindDoc="0" locked="0" layoutInCell="1" allowOverlap="1" wp14:anchorId="532AC91B" wp14:editId="2B71F7E9">
                <wp:simplePos x="0" y="0"/>
                <wp:positionH relativeFrom="column">
                  <wp:posOffset>1558538</wp:posOffset>
                </wp:positionH>
                <wp:positionV relativeFrom="paragraph">
                  <wp:posOffset>3509645</wp:posOffset>
                </wp:positionV>
                <wp:extent cx="264160" cy="110490"/>
                <wp:effectExtent l="0" t="133350" r="0" b="137160"/>
                <wp:wrapNone/>
                <wp:docPr id="286" name="Right Arrow 28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86" o:spid="_x0000_s1026" type="#_x0000_t13" style="position:absolute;margin-left:122.7pt;margin-top:276.35pt;width:20.8pt;height:8.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htAIAALwFAAAOAAAAZHJzL2Uyb0RvYy54bWysVN9P2zAQfp+0/8Hy+0jSdQUqUlSBmCYh&#10;qICJZ+PYTTTH553dpuyv39lJQ8f6NK0P7jn3+/N3d3G5aw3bKvQN2JIXJzlnykqoGrsu+fenm09n&#10;nPkgbCUMWFXyV+X55eLjh4vOzdUEajCVQkZBrJ93ruR1CG6eZV7WqhX+BJyypNSArQh0xXVWoego&#10;emuySZ7Psg6wcghSeU9fr3slX6T4WisZ7rX2KjBTcqotpBPT+RLPbHEh5msUrm7kUIb4hypa0VhK&#10;Ooa6FkGwDTZ/hWobieBBhxMJbQZaN1KlHqibIn/XzWMtnEq9EDjejTD5/xdW3m1XyJqq5JOzGWdW&#10;tPRID826DmyJCB2Lnwmkzvk52T66FQ43T2LseKexjf/UC9slYF9HYNUuMEkfJ7NpMSP4JamKIp+e&#10;J+CzN2eHPnxV0LIolBxjASl/AlVsb32gtOSwN4wZjWUdxZuc5sM7eqms+lxFnaRGUAzhAEMNwyPf&#10;INiQoiIQK0TPCCJnKh3VtuSzPP1i25Sxj5TyxaoIG0bllTzUqNQqcFY1xKcwWI8lZBGxHqMkhVej&#10;+qIflCbAIyqpjER1dWWQbQWRVEhqIhRDOGPJOrrpxpjRsTjmaEanwTa6qTQCo2N+zPHPjKNHykpY&#10;jc5tYwGPBah+7MvVvT3hdtBzFF+geiWeEeQJZu/kTUMvfSt8WAmkiSNy0BYJ93RoA/SsMEic1YC/&#10;jn2P9jQIpOWsowkuuf+5Eag4M98sjch5MZ3GkU+X6ZfTCV3wUPNyqLGb9goI/4L2lZNJjPbB7EWN&#10;0D7TslnGrKQSVlLuksuA+8tV6DcLrSuplstkRmPuRLi1j07G4BHVyOGn3bNAN/Az0JzcwX7axfwd&#10;33vb6GlhuQmgmzQMb7gOeNOKSIwdmB530OE9Wb0t3cVvAAAA//8DAFBLAwQUAAYACAAAACEAAHYQ&#10;jt8AAAALAQAADwAAAGRycy9kb3ducmV2LnhtbEyPwU6DQBCG7ya+w2ZMvNkFUkqDLA2a1GjTi9UH&#10;WGBgiewsYbctvr3jSY8z8+Wf7y92ix3FBWc/OFIQryIQSI1rB+oVfH7sH7YgfNDU6tERKvhGD7vy&#10;9qbQeeuu9I6XU+gFh5DPtQITwpRL6RuDVvuVm5D41rnZ6sDj3Mt21lcOt6NMomgjrR6IPxg94bPB&#10;5ut0tgq6+rXq4hd72BzIP3XHEL9VZq/U/d1SPYIIuIQ/GH71WR1KdqrdmVovRgXJOl0zqiBNkwwE&#10;E8k243Y1b7IoBlkW8n+H8gcAAP//AwBQSwECLQAUAAYACAAAACEAtoM4kv4AAADhAQAAEwAAAAAA&#10;AAAAAAAAAAAAAAAAW0NvbnRlbnRfVHlwZXNdLnhtbFBLAQItABQABgAIAAAAIQA4/SH/1gAAAJQB&#10;AAALAAAAAAAAAAAAAAAAAC8BAABfcmVscy8ucmVsc1BLAQItABQABgAIAAAAIQCq/rRhtAIAALwF&#10;AAAOAAAAAAAAAAAAAAAAAC4CAABkcnMvZTJvRG9jLnhtbFBLAQItABQABgAIAAAAIQAAdhCO3wAA&#10;AAsBAAAPAAAAAAAAAAAAAAAAAA4FAABkcnMvZG93bnJldi54bWxQSwUGAAAAAAQABADzAAAAGgYA&#10;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175360" behindDoc="0" locked="0" layoutInCell="1" allowOverlap="1" wp14:anchorId="4E407D16" wp14:editId="1B0B8DDC">
                <wp:simplePos x="0" y="0"/>
                <wp:positionH relativeFrom="column">
                  <wp:posOffset>781050</wp:posOffset>
                </wp:positionH>
                <wp:positionV relativeFrom="paragraph">
                  <wp:posOffset>3395345</wp:posOffset>
                </wp:positionV>
                <wp:extent cx="264160" cy="110490"/>
                <wp:effectExtent l="19050" t="133350" r="0" b="137160"/>
                <wp:wrapNone/>
                <wp:docPr id="279" name="Right Arrow 27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3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79" o:spid="_x0000_s1026" type="#_x0000_t13" style="position:absolute;margin-left:61.5pt;margin-top:267.35pt;width:20.8pt;height:8.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2ftQIAALwFAAAOAAAAZHJzL2Uyb0RvYy54bWysVN9P2zAQfp+0/8Hy+0hSuj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Sdn55xZ&#10;0dIjPTTrOrAlInQsfiaQOufnZPvoVjjcPImx453GNv5TL2yXgH0dgVW7wCR9nMymxYzgl6Qqinx6&#10;noDP3pwd+vBVQcuiUHKMBaT8CVSxvfWB0pLD3jBmNJZ1FG9ylg/v6KWy6rSKOkmNoBjCAYYahke+&#10;QbAhRUUgVoieEUTOVDqqbclPZ3n8xbYpYx8p5YtVETaMyit5qFGpVeCsaohPYbAeS8giYj1GSQqv&#10;RvVFPyhNgEdUUhmJ6urKINsKIqmQ1EQohnDGknV0040xo2NxzNGMToNtdFNpBEbH/JjjnxlHj5SV&#10;sBqd28YCHgtQ/diXq3t7wu2g5yi+QPVKPCPIE8zeyZuGXvpW+LASSBNH5KAtEu7p0AboWWGQOKsB&#10;fx37Hu1pEEjLWUcTXHL/cyNQcWa+WRqR82I6jSOfLtPPZxO64KHm5VBjN+0VEP4F7Ssnkxjtg9mL&#10;GqF9pmWzjFlJJayk3CWXAfeXq9BvFlpXUi2XyYzG3Ilwax+djMEjqpHDT7tngW7gZ6A5uYP9tIv5&#10;O773ttHTwnITQDdpGN5wHfCmFZEYOzA97qDDe7J6W7qL3wAAAP//AwBQSwMEFAAGAAgAAAAhAEZ+&#10;KArfAAAACwEAAA8AAABkcnMvZG93bnJldi54bWxMj81OwzAQhO9IvIO1SNyok7QNKMSpAlIRVFxo&#10;+wBOvPkR8TqK3Ta8PdsTHGd2NPtNvpntIM44+d6RgngRgUCqnempVXA8bB+eQPigyejBESr4QQ+b&#10;4vYm15lxF/rC8z60gkvIZ1pBF8KYSenrDq32Czci8a1xk9WB5dRKM+kLl9tBJlGUSqt74g+dHvG1&#10;w/p7f7IKmuq9bOI3u0t35F+azxB/lN1Wqfu7uXwGEXAOf2G44jM6FMxUuRMZLwbWyZK3BAXr5eoR&#10;xDWRrlIQFTvrJAZZ5PL/huIXAAD//wMAUEsBAi0AFAAGAAgAAAAhALaDOJL+AAAA4QEAABMAAAAA&#10;AAAAAAAAAAAAAAAAAFtDb250ZW50X1R5cGVzXS54bWxQSwECLQAUAAYACAAAACEAOP0h/9YAAACU&#10;AQAACwAAAAAAAAAAAAAAAAAvAQAAX3JlbHMvLnJlbHNQSwECLQAUAAYACAAAACEAVXQtn7UCAAC8&#10;BQAADgAAAAAAAAAAAAAAAAAuAgAAZHJzL2Uyb0RvYy54bWxQSwECLQAUAAYACAAAACEARn4oCt8A&#10;AAALAQAADwAAAAAAAAAAAAAAAAAP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177408" behindDoc="0" locked="0" layoutInCell="1" allowOverlap="1" wp14:anchorId="254DF4BC" wp14:editId="3AB29289">
                <wp:simplePos x="0" y="0"/>
                <wp:positionH relativeFrom="column">
                  <wp:posOffset>640155</wp:posOffset>
                </wp:positionH>
                <wp:positionV relativeFrom="paragraph">
                  <wp:posOffset>3503097</wp:posOffset>
                </wp:positionV>
                <wp:extent cx="266700" cy="38481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266700" cy="384810"/>
                        </a:xfrm>
                        <a:prstGeom prst="rect">
                          <a:avLst/>
                        </a:prstGeom>
                        <a:noFill/>
                        <a:ln>
                          <a:noFill/>
                        </a:ln>
                        <a:effectLst/>
                      </wps:spPr>
                      <wps:txbx>
                        <w:txbxContent>
                          <w:p w:rsidR="00904B10" w:rsidRPr="00E41BF0" w:rsidRDefault="00904B10" w:rsidP="004B3BA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44" type="#_x0000_t202" style="position:absolute;left:0;text-align:left;margin-left:50.4pt;margin-top:275.85pt;width:21pt;height:30.3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btLwIAAGEEAAAOAAAAZHJzL2Uyb0RvYy54bWysVF1v2jAUfZ+0/2D5fYRkjLKIULFWTJNQ&#10;WwmmPhvHJpFiX882JOzX79ohlLV9mvZi7leu7z3nmPltpxpyFNbVoAuajsaUCM2hrPW+oD+3q08z&#10;SpxnumQNaFHQk3D0dvHxw7w1uciggqYUlmAT7fLWFLTy3uRJ4nglFHMjMEJjUoJVzKNr90lpWYvd&#10;VZNk4/E0acGWxgIXzmH0vk/SRewvpeD+UUonPGkKirP5eNp47sKZLOYs31tmqpqfx2D/MIVitcZL&#10;L63umWfkYOs3rVTNLTiQfsRBJSBlzUXcAbdJx6+22VTMiLgLguPMBSb3/9ryh+OTJXVZ0GyWUaKZ&#10;QpK2ovPkG3QkxBCh1rgcCzcGS32HCWR6iDsMhsU7aVX4xZUI5hHr0wXf0I5jMJtOb8aY4Zj6PJvM&#10;0oh/8vKxsc5/F6BIMApqkb6IKjuuncdBsHQoCXdpWNVNEyls9F8BLOwjImrg/HXYo583WL7bdXHz&#10;dDYss4PyhDta6HXiDF/VOMmaOf/ELAoDh0ex+0c8ZANtQeFsUVKB/f1ePNQjX5ilpEWhFdT9OjAr&#10;KGl+aGTyazqZBGVGZ/LlJkPHXmd21xl9UHeAWk7xWRkezVDvm8GUFtQzvolluBVTTHO8u6B+MO98&#10;L398U1wsl7EItWiYX+uN4aF1gDLgvO2emTVnMjyy+ACDJFn+ipO+tidhefAg60hYALpHFdkLDuo4&#10;8nh+c+GhXPux6uWfYfEHAAD//wMAUEsDBBQABgAIAAAAIQDIkXPj3gAAAAsBAAAPAAAAZHJzL2Rv&#10;d25yZXYueG1sTI/NTsMwEITvSLyDtUjcqJ3QFJrGqSoQV1DLj8TNjbdJ1HgdxW4T3p7tCY6zM5r5&#10;tlhPrhNnHELrSUMyUyCQKm9bqjV8vL/cPYII0ZA1nSfU8IMB1uX1VWFy60fa4nkXa8ElFHKjoYmx&#10;z6UMVYPOhJnvkdg7+MGZyHKopR3MyOWuk6lSC+lMS7zQmB6fGqyOu5PT8Pl6+P6aq7f62WX96Ccl&#10;yS2l1rc302YFIuIU/8JwwWd0KJlp709kg+hYK8XoUUOWJQ8gLol5ype9hkWS3oMsC/n/h/IXAAD/&#10;/wMAUEsBAi0AFAAGAAgAAAAhALaDOJL+AAAA4QEAABMAAAAAAAAAAAAAAAAAAAAAAFtDb250ZW50&#10;X1R5cGVzXS54bWxQSwECLQAUAAYACAAAACEAOP0h/9YAAACUAQAACwAAAAAAAAAAAAAAAAAvAQAA&#10;X3JlbHMvLnJlbHNQSwECLQAUAAYACAAAACEAo62W7S8CAABhBAAADgAAAAAAAAAAAAAAAAAuAgAA&#10;ZHJzL2Uyb0RvYy54bWxQSwECLQAUAAYACAAAACEAyJFz494AAAALAQAADwAAAAAAAAAAAAAAAACJ&#10;BAAAZHJzL2Rvd25yZXYueG1sUEsFBgAAAAAEAAQA8wAAAJQFAAAAAA==&#10;" filled="f" stroked="f">
                <v:textbox>
                  <w:txbxContent>
                    <w:p w:rsidR="00904B10" w:rsidRPr="00E41BF0" w:rsidRDefault="00904B10" w:rsidP="004B3BA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173312" behindDoc="0" locked="0" layoutInCell="1" allowOverlap="1" wp14:anchorId="6FAC5B1F" wp14:editId="4230ADCC">
                <wp:simplePos x="0" y="0"/>
                <wp:positionH relativeFrom="column">
                  <wp:posOffset>-28575</wp:posOffset>
                </wp:positionH>
                <wp:positionV relativeFrom="paragraph">
                  <wp:posOffset>3195955</wp:posOffset>
                </wp:positionV>
                <wp:extent cx="266700" cy="384810"/>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266700" cy="384810"/>
                        </a:xfrm>
                        <a:prstGeom prst="rect">
                          <a:avLst/>
                        </a:prstGeom>
                        <a:noFill/>
                        <a:ln>
                          <a:noFill/>
                        </a:ln>
                        <a:effectLst/>
                      </wps:spPr>
                      <wps:txbx>
                        <w:txbxContent>
                          <w:p w:rsidR="00904B10" w:rsidRPr="00E41BF0" w:rsidRDefault="00904B10" w:rsidP="009971FD">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045" type="#_x0000_t202" style="position:absolute;left:0;text-align:left;margin-left:-2.25pt;margin-top:251.65pt;width:21pt;height:30.3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GpMAIAAGEEAAAOAAAAZHJzL2Uyb0RvYy54bWysVF1v2jAUfZ+0/2D5fYRkjNKIULFWTJNQ&#10;WwmqPhvHJpFiX882JOzX79ohlHV7mvZi7leu7z3nmPldpxpyFNbVoAuajsaUCM2hrPW+oC/b1acZ&#10;Jc4zXbIGtCjoSTh6t/j4Yd6aXGRQQVMKS7CJdnlrClp5b/IkcbwSirkRGKExKcEq5tG1+6S0rMXu&#10;qkmy8XiatGBLY4EL5zD60CfpIvaXUnD/JKUTnjQFxdl8PG08d+FMFnOW7y0zVc3PY7B/mEKxWuOl&#10;l1YPzDNysPUfrVTNLTiQfsRBJSBlzUXcAbdJx++22VTMiLgLguPMBSb3/9ryx+OzJXVZ0Owmo0Qz&#10;hSRtRefJV+hIiCFCrXE5Fm4MlvoOE8j0EHcYDIt30qrwiysRzCPWpwu+oR3HYDad3owxwzH1eTaZ&#10;pRH/5O1jY53/JkCRYBTUIn0RVXZcO4+DYOlQEu7SsKqbJlLY6N8CWNhHRNTA+euwRz9vsHy36+Lm&#10;6e2wzA7KE+5oodeJM3xV4yRr5vwzsygMHB7F7p/wkA20BYWzRUkF9uff4qEe+cIsJS0KraDux4FZ&#10;QUnzXSOTt+lkEpQZncmXmwwde53ZXWf0Qd0DajnFZ2V4NEO9bwZTWlCv+CaW4VZMMc3x7oL6wbz3&#10;vfzxTXGxXMYi1KJhfq03hofWAcqA87Z7ZdacyfDI4iMMkmT5O0762p6E5cGDrCNhAegeVWQvOKjj&#10;yOP5zYWHcu3Hqrd/hsUvAAAA//8DAFBLAwQUAAYACAAAACEAUbvOcN0AAAAJAQAADwAAAGRycy9k&#10;b3ducmV2LnhtbEyPwU7DMAyG70i8Q2Qkblsyug7WNZ0QiOvQBpvELWu8tqJxqiZby9vjneDo359+&#10;f87Xo2vFBfvQeNIwmyoQSKW3DVUaPj/eJk8gQjRkTesJNfxggHVxe5ObzPqBtnjZxUpwCYXMaKhj&#10;7DIpQ1mjM2HqOyTenXzvTOSxr6TtzcDlrpUPSi2kMw3xhdp0+FJj+b07Ow37zenrMFfv1atLu8GP&#10;SpJbSq3v78bnFYiIY/yD4arP6lCw09GfyQbRapjMUyY1pCpJQDCQPHJw5GCRLEEWufz/QfELAAD/&#10;/wMAUEsBAi0AFAAGAAgAAAAhALaDOJL+AAAA4QEAABMAAAAAAAAAAAAAAAAAAAAAAFtDb250ZW50&#10;X1R5cGVzXS54bWxQSwECLQAUAAYACAAAACEAOP0h/9YAAACUAQAACwAAAAAAAAAAAAAAAAAvAQAA&#10;X3JlbHMvLnJlbHNQSwECLQAUAAYACAAAACEAbm3BqTACAABhBAAADgAAAAAAAAAAAAAAAAAuAgAA&#10;ZHJzL2Uyb0RvYy54bWxQSwECLQAUAAYACAAAACEAUbvOcN0AAAAJAQAADwAAAAAAAAAAAAAAAACK&#10;BAAAZHJzL2Rvd25yZXYueG1sUEsFBgAAAAAEAAQA8wAAAJQFAAAAAA==&#10;" filled="f" stroked="f">
                <v:textbox>
                  <w:txbxContent>
                    <w:p w:rsidR="00904B10" w:rsidRPr="00E41BF0" w:rsidRDefault="00904B10" w:rsidP="009971FD">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6088368F" wp14:editId="64A208C7">
                <wp:simplePos x="0" y="0"/>
                <wp:positionH relativeFrom="column">
                  <wp:posOffset>145415</wp:posOffset>
                </wp:positionH>
                <wp:positionV relativeFrom="paragraph">
                  <wp:posOffset>3134360</wp:posOffset>
                </wp:positionV>
                <wp:extent cx="264160" cy="110490"/>
                <wp:effectExtent l="19050" t="133350" r="0" b="137160"/>
                <wp:wrapNone/>
                <wp:docPr id="39" name="Right Arrow 3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3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9" o:spid="_x0000_s1026" type="#_x0000_t13" style="position:absolute;margin-left:11.45pt;margin-top:246.8pt;width:20.8pt;height: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4IswIAALoFAAAOAAAAZHJzL2Uyb0RvYy54bWysVN9P2zAQfp+0/8Hy+0hSuj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U/PObOi&#10;pTd6aNZ1YEtE6Bh9JYg65+dk+ehWONw8ibHfncY2/lMnbJdgfR1hVbvAJH2czKbFjMCXpCqKfHqe&#10;YM/enB368FVBy6JQcoz5U/oEqdje+kBpyWFvGDMayzqKNznLh1f0Ull1WkWdpD5QDOEAQw3DE98g&#10;2JCiIhAnRM8HomYqHdWWcJjl8Rfbpox9pJQvVkXQMCqv5KFGpVaBs6ohNoXBeiwhi4j1GCUpvBrV&#10;F/2gNMEdUUllJKKrK4NsK4iiQlIToRjCGUvW0U03xoyOxTFHMzoNttFNpQEYHfNjjn9mHD1SVsJq&#10;dG4bC3gsQPVjX67u7Qm3g56j+ALVK7GMIE8weydvGnrpW+HDSiDNG5GDdki4p0MboGeFQeKsBvx1&#10;7Hu0pzEgLWcdzW/J/c+NQMWZ+WZpQM6L6TQOfLpMP59N6IKHmpdDjd20V0D4F7StnExitA9mL2qE&#10;9plWzTJmJZWwknKXXAbcX65Cv1doWUm1XCYzGnInwq19dDIGj6hGDj/tngW6gZ+B5uQO9rMu5u/4&#10;3ttGTwvLTQDdpGF4w3XAmxZEYuzA9LiBDu/J6m3lLn4DAAD//wMAUEsDBBQABgAIAAAAIQDkBDwH&#10;3wAAAAkBAAAPAAAAZHJzL2Rvd25yZXYueG1sTI9BTsMwEEX3SNzBGiR21HFoI5pmUgWkIqjYUHoA&#10;J3biiHgcxW4bbo9Z0eXoP/3/ptjOdmBnPfneEYJYJMA0NU711CEcv3YPT8B8kKTk4Egj/GgP2/L2&#10;ppC5chf61OdD6FgsIZ9LBBPCmHPuG6Ot9As3aopZ6yYrQzynjqtJXmK5HXiaJBm3sqe4YOSoX4xu&#10;vg8ni9DWb1UrXu0+25N/bj+CeK/MDvH+bq42wIKewz8Mf/pRHcroVLsTKc8GhDRdRxJhuX7MgEUg&#10;W66A1QgrIRLgZcGvPyh/AQAA//8DAFBLAQItABQABgAIAAAAIQC2gziS/gAAAOEBAAATAAAAAAAA&#10;AAAAAAAAAAAAAABbQ29udGVudF9UeXBlc10ueG1sUEsBAi0AFAAGAAgAAAAhADj9If/WAAAAlAEA&#10;AAsAAAAAAAAAAAAAAAAALwEAAF9yZWxzLy5yZWxzUEsBAi0AFAAGAAgAAAAhAM4FPgizAgAAugUA&#10;AA4AAAAAAAAAAAAAAAAALgIAAGRycy9lMm9Eb2MueG1sUEsBAi0AFAAGAAgAAAAhAOQEPAffAAAA&#10;CQEAAA8AAAAAAAAAAAAAAAAADQUAAGRycy9kb3ducmV2LnhtbFBLBQYAAAAABAAEAPMAAAAZBgAA&#10;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36512" behindDoc="0" locked="0" layoutInCell="1" allowOverlap="1" wp14:anchorId="3737ABA9" wp14:editId="6DC1456A">
                <wp:simplePos x="0" y="0"/>
                <wp:positionH relativeFrom="column">
                  <wp:posOffset>1208405</wp:posOffset>
                </wp:positionH>
                <wp:positionV relativeFrom="paragraph">
                  <wp:posOffset>4522470</wp:posOffset>
                </wp:positionV>
                <wp:extent cx="264160" cy="110490"/>
                <wp:effectExtent l="57150" t="95250" r="0" b="118110"/>
                <wp:wrapNone/>
                <wp:docPr id="515" name="Right Arrow 51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15" o:spid="_x0000_s1026" type="#_x0000_t13" style="position:absolute;margin-left:95.15pt;margin-top:356.1pt;width:20.8pt;height:8.7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1JutQIAALwFAAAOAAAAZHJzL2Uyb0RvYy54bWysVE1v2zAMvQ/YfxB0X21n6VdQpwhadBhQ&#10;dEHboWdVlmJjsqhRSpzs14+SHTfrchqWg0KZ5CP5RPLqetsatlHoG7AlL05yzpSVUDV2VfLvz3ef&#10;LjjzQdhKGLCq5Dvl+fX844erzs3UBGowlUJGINbPOlfyOgQ3yzIva9UKfwJOWVJqwFYEuuIqq1B0&#10;hN6abJLnZ1kHWDkEqbynr7e9ks8TvtZKhm9aexWYKTnlFtKJ6XyNZza/ErMVClc3ckhD/EMWrWgs&#10;BR2hbkUQbI3NX1BtIxE86HAioc1A60aqVANVU+TvqnmqhVOpFiLHu5Em//9g5cNmiaypSn5anHJm&#10;RUuP9Nis6sAWiNCx+JlI6pyfke2TW+Jw8yTGirca2/hPtbBtInY3Equ2gUn6ODmbFmdEvyRVUeTT&#10;y0R89ubs0IcvCloWhZJjTCDFT6SKzb0PFJYc9oYxorGsI7zJeT68o5fKqs9V1EkqBMUABxhqGB75&#10;DsGGhIpAXSH6jqDmTKmj2hDiRR5/sWyK2COleDEr4oZReiUPNSq1DJxVDfVTGKzHFLLIWM9RksLO&#10;qD7pR6WJ8MhKSiO1uroxyDaCmlRIKiIUA5yxZB3ddGPM6FgcczSj02Ab3VQagdExP+b4Z8TRI0Ul&#10;rkbntrGAxwCqH/t0dW9PvB3UHMVXqHbUZ0R5otk7edfQS98LH5YCaeKoOWiLhG90aAP0rDBInNWA&#10;v459j/Y0CKTlrKMJLrn/uRaoODNfLY3IZTGdxpFPl+np+YQueKh5PdTYdXsDxH9B+8rJJEb7YPai&#10;RmhfaNksYlRSCSspdsllwP3lJvSbhdaVVItFMqMxdyLc2ycnI3hkNfbw8/ZFoBv6M9CcPMB+2sXs&#10;Xb/3ttHTwmIdQDdpGN54HfimFZE6duj0uIMO78nqbenOfwMAAP//AwBQSwMEFAAGAAgAAAAhAJRH&#10;s/DfAAAACwEAAA8AAABkcnMvZG93bnJldi54bWxMj0FOwzAQRfdI3MEaJHbUcSoFksapAlIRVN1Q&#10;OIATO3HUeBzFbhtuz7CC5Z95+vOm3C5uZBczh8GjBLFKgBlsvR6wl/D1uXt4AhaiQq1Gj0bCtwmw&#10;rW5vSlVof8UPcznGnlEJhkJJsDFOBeehtcapsPKTQdp1fnYqUpx7rmd1pXI38jRJMu7UgHTBqsm8&#10;WNOejmcnoWve6k68un22x/DcHaJ4r+1Oyvu7pd4Ai2aJfzD86pM6VOTU+DPqwEbKebImVMKjSFNg&#10;RKRrkQNraJLmGfCq5P9/qH4AAAD//wMAUEsBAi0AFAAGAAgAAAAhALaDOJL+AAAA4QEAABMAAAAA&#10;AAAAAAAAAAAAAAAAAFtDb250ZW50X1R5cGVzXS54bWxQSwECLQAUAAYACAAAACEAOP0h/9YAAACU&#10;AQAACwAAAAAAAAAAAAAAAAAvAQAAX3JlbHMvLnJlbHNQSwECLQAUAAYACAAAACEA9iNSbrUCAAC8&#10;BQAADgAAAAAAAAAAAAAAAAAuAgAAZHJzL2Uyb0RvYy54bWxQSwECLQAUAAYACAAAACEAlEez8N8A&#10;AAALAQAADwAAAAAAAAAAAAAAAAAP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185600" behindDoc="0" locked="0" layoutInCell="1" allowOverlap="1" wp14:anchorId="2A90D73D" wp14:editId="119E1003">
                <wp:simplePos x="0" y="0"/>
                <wp:positionH relativeFrom="column">
                  <wp:posOffset>919480</wp:posOffset>
                </wp:positionH>
                <wp:positionV relativeFrom="paragraph">
                  <wp:posOffset>4488815</wp:posOffset>
                </wp:positionV>
                <wp:extent cx="472440" cy="393065"/>
                <wp:effectExtent l="0" t="0" r="0" b="6985"/>
                <wp:wrapNone/>
                <wp:docPr id="287" name="Text Box 287"/>
                <wp:cNvGraphicFramePr/>
                <a:graphic xmlns:a="http://schemas.openxmlformats.org/drawingml/2006/main">
                  <a:graphicData uri="http://schemas.microsoft.com/office/word/2010/wordprocessingShape">
                    <wps:wsp>
                      <wps:cNvSpPr txBox="1"/>
                      <wps:spPr>
                        <a:xfrm flipH="1">
                          <a:off x="0" y="0"/>
                          <a:ext cx="472440" cy="393065"/>
                        </a:xfrm>
                        <a:prstGeom prst="rect">
                          <a:avLst/>
                        </a:prstGeom>
                        <a:noFill/>
                        <a:ln>
                          <a:noFill/>
                        </a:ln>
                        <a:effectLst/>
                      </wps:spPr>
                      <wps:txbx>
                        <w:txbxContent>
                          <w:p w:rsidR="00904B10" w:rsidRPr="00E41BF0" w:rsidRDefault="00904B10" w:rsidP="00546E05">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046" type="#_x0000_t202" style="position:absolute;left:0;text-align:left;margin-left:72.4pt;margin-top:353.45pt;width:37.2pt;height:30.95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ESMwIAAGsEAAAOAAAAZHJzL2Uyb0RvYy54bWysVFFv2jAQfp+0/2D5fQQoLW1EqFgrtkmo&#10;rQRTn41jk0i2z7MNCfv1OzuEsm5P016s892Xz3f33WV232pFDsL5GkxBR4MhJcJwKGuzK+j3zfLT&#10;LSU+MFMyBUYU9Cg8vZ9//DBrbC7GUIEqhSNIYnze2IJWIdg8yzyvhGZ+AFYYDEpwmgW8ul1WOtYg&#10;u1bZeDi8yRpwpXXAhffofeyCdJ74pRQ8PEvpRSCqoJhbSKdL5zae2XzG8p1jtqr5KQ32D1loVht8&#10;9Ez1yAIje1f/QaVr7sCDDAMOOgMpay5SDVjNaPiumnXFrEi1YHO8PbfJ/z9a/nR4caQuCzq+nVJi&#10;mEaRNqIN5DO0JPqwQ431OQLXFqGhxQAq3fs9OmPhrXSaSFXbrzEYPVgcQSR2/XjudCTm6JxMx5MJ&#10;RjiGru6uhjfXkS/raOLH1vnwRYAm0SioQyETKTusfOigPSTCDSxrpZKYyvzmQM7OI9I0nL6OFXWZ&#10;Ryu027brQRqI6NpCecRqHXQT4y1f1pjJivnwwhyOCCaPYx+e8ZAKmoLCyaKkAvfzb/6IR+UwSkmD&#10;I1dQ/2PPnKBEfTOo6d0o9SSky+R6OsY33GVkexkxe/0AONUjXDDLkxnxQfWmdKBfcTsW8VUMMcPx&#10;7YKG3nwI3SLgdnGxWCQQTqVlYWXWlvc6xj5v2lfm7EmMgCo+QT+cLH+nSYftRFjsA8g6CfbWVRQ6&#10;XnCik+Sn7Ysrc3lPqLd/xPwXAAAA//8DAFBLAwQUAAYACAAAACEAK0gxeeIAAAALAQAADwAAAGRy&#10;cy9kb3ducmV2LnhtbEyPwU7DMBBE70j8g7VI3KjTKKRpiFMhJCQOAdGAVI5u7MZR7XUUu234e5YT&#10;HGdnNPO22szOsrOewuBRwHKRANPYeTVgL+Dz4/muABaiRCWtRy3gWwfY1NdXlSyVv+BWn9vYMyrB&#10;UEoBJsax5Dx0RjsZFn7USN7BT05GklPP1SQvVO4sT5Mk504OSAtGjvrJ6O7YnpwA1ex296vj2GzN&#10;V3Z4sW+qad9fhbi9mR8fgEU9x78w/OITOtTEtPcnVIFZ0llG6FHAKsnXwCiRLtcpsD1d8qIAXlf8&#10;/w/1DwAAAP//AwBQSwECLQAUAAYACAAAACEAtoM4kv4AAADhAQAAEwAAAAAAAAAAAAAAAAAAAAAA&#10;W0NvbnRlbnRfVHlwZXNdLnhtbFBLAQItABQABgAIAAAAIQA4/SH/1gAAAJQBAAALAAAAAAAAAAAA&#10;AAAAAC8BAABfcmVscy8ucmVsc1BLAQItABQABgAIAAAAIQCkHBESMwIAAGsEAAAOAAAAAAAAAAAA&#10;AAAAAC4CAABkcnMvZTJvRG9jLnhtbFBLAQItABQABgAIAAAAIQArSDF54gAAAAsBAAAPAAAAAAAA&#10;AAAAAAAAAI0EAABkcnMvZG93bnJldi54bWxQSwUGAAAAAAQABADzAAAAnAUAAAAA&#10;" filled="f" stroked="f">
                <v:textbox>
                  <w:txbxContent>
                    <w:p w:rsidR="00904B10" w:rsidRPr="00E41BF0" w:rsidRDefault="00904B10" w:rsidP="00546E05">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77D8F630" wp14:editId="59698AFE">
                <wp:simplePos x="0" y="0"/>
                <wp:positionH relativeFrom="column">
                  <wp:posOffset>3823335</wp:posOffset>
                </wp:positionH>
                <wp:positionV relativeFrom="paragraph">
                  <wp:posOffset>4302125</wp:posOffset>
                </wp:positionV>
                <wp:extent cx="264160" cy="110490"/>
                <wp:effectExtent l="0" t="133350" r="2540" b="137160"/>
                <wp:wrapNone/>
                <wp:docPr id="40" name="Right Arrow 4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0" o:spid="_x0000_s1026" type="#_x0000_t13" style="position:absolute;margin-left:301.05pt;margin-top:338.75pt;width:20.8pt;height: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rRsgIAALoFAAAOAAAAZHJzL2Uyb0RvYy54bWysVF1P2zAUfZ+0/2D5faTpOhgVKapATJMQ&#10;q4CJZ+PYTbTE9q7dpuzX79hJQ8f6NK0P7nXu9/G59+Jy1zZsq8jX1hQ8P5lwpoy0ZW3WBf/+ePPh&#10;M2c+CFOKxhpV8Bfl+eXi/buLzs3V1Fa2KRUxBDF+3rmCVyG4eZZ5WalW+BPrlIFSW2pFwJXWWUmi&#10;Q/S2yaaTyWnWWSodWam8x9frXskXKb7WSoZvWnsVWFNw1BbSSel8jme2uBDzNQlX1XIoQ/xDFa2o&#10;DZKOoa5FEGxD9V+h2lqS9VaHE2nbzGpdS5V6QDf55E03D5VwKvUCcLwbYfL/L6y8266I1WXBZ4DH&#10;iBZvdF+vq8CWRLZj+AqIOufnsHxwKxpuHmLsd6epjf/ohO0SrC8jrGoXmMTH6eksP0V0CVWeT2bn&#10;KWb26uzIhy/KtiwKBaeYP6VPkIrtrQ9IC4e9YczYGNYh3vRsMryil8qoj2XUSfRBYghnKVR2eOIb&#10;siakqGTBCdHzAdRMpZPaFvwMtMIvto2MfaSUL1YFaBjKK3ioSKlV4KyswaYwWI8lZBGxHqMkhZdG&#10;9UXfKw24IyqpjER0ddUQ2wpQVEg0EfIhXGNgHd103TSjY37MsRmdBtvoptIAjI6TY45/Zhw9UlZg&#10;NTq3tbF0LED5Y1+u7u2B20HPUXy25QtYBsgTzN7JmxovfSt8WAnCvIEc2CHhGw7dWDyrHSTOKku/&#10;jn2P9hgDaDnrML8F9z83ghRnzVeDATnPZ5HRIV1mn/CqnNGh5vlQYzbtlQX+ObaVk0mM9qHZi5ps&#10;+4RVs4xZoRJGInfBZaD95Sr0ewXLSqrlMplhyJ0It+bByRg8oho5/Lh7EuQGfgbMyZ3dz7qYv+F7&#10;bxs9jV1ugtV1GoZXXAe8sSASYwemxw10eE9Wryt38RsAAP//AwBQSwMEFAAGAAgAAAAhANzOVQHg&#10;AAAACwEAAA8AAABkcnMvZG93bnJldi54bWxMj8tOwzAQRfdI/IM1SOyok1KSNsSpAlIRVGxo+QAn&#10;njxEPI5itw1/z7CC3R3N0Z0z+Xa2gzjj5HtHCuJFBAKpdqanVsHncXe3BuGDJqMHR6jgGz1si+ur&#10;XGfGXegDz4fQCi4hn2kFXQhjJqWvO7TaL9yIxLvGTVYHHqdWmklfuNwOchlFibS6J77Q6RGfO6y/&#10;DieroKleyyZ+sftkT/6peQ/xW9ntlLq9mctHEAHn8AfDrz6rQ8FOlTuR8WJQkETLmFEOafoAgolk&#10;dZ+CqDhsVhuQRS7//1D8AAAA//8DAFBLAQItABQABgAIAAAAIQC2gziS/gAAAOEBAAATAAAAAAAA&#10;AAAAAAAAAAAAAABbQ29udGVudF9UeXBlc10ueG1sUEsBAi0AFAAGAAgAAAAhADj9If/WAAAAlAEA&#10;AAsAAAAAAAAAAAAAAAAALwEAAF9yZWxzLy5yZWxzUEsBAi0AFAAGAAgAAAAhAFwpCtGyAgAAugUA&#10;AA4AAAAAAAAAAAAAAAAALgIAAGRycy9lMm9Eb2MueG1sUEsBAi0AFAAGAAgAAAAhANzOVQHgAAAA&#10;CwEAAA8AAAAAAAAAAAAAAAAADAUAAGRycy9kb3ducmV2LnhtbFBLBQYAAAAABAAEAPMAAAAZBgAA&#10;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169216" behindDoc="0" locked="0" layoutInCell="1" allowOverlap="1" wp14:anchorId="41062058" wp14:editId="2313A34B">
                <wp:simplePos x="0" y="0"/>
                <wp:positionH relativeFrom="column">
                  <wp:posOffset>3952875</wp:posOffset>
                </wp:positionH>
                <wp:positionV relativeFrom="paragraph">
                  <wp:posOffset>4523740</wp:posOffset>
                </wp:positionV>
                <wp:extent cx="266700" cy="371475"/>
                <wp:effectExtent l="0" t="0" r="0" b="9525"/>
                <wp:wrapNone/>
                <wp:docPr id="264" name="Text Box 264"/>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F67E31">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o:spid="_x0000_s1047" type="#_x0000_t202" style="position:absolute;left:0;text-align:left;margin-left:311.25pt;margin-top:356.2pt;width:21pt;height:29.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JxLQIAAGEEAAAOAAAAZHJzL2Uyb0RvYy54bWysVE1vGjEQvVfqf7B8LwuUQLtiiWgiqkpR&#10;EgmqnI3XZi3ZHtc27NJf37EXCE17qnox87XPM/Oemd92RpOD8EGBrehoMKREWA61sruKft+sPnyi&#10;JERma6bBiooeRaC3i/fv5q0rxRga0LXwBEFsKFtX0SZGVxZF4I0wLAzACYtJCd6wiK7fFbVnLaIb&#10;XYyHw2nRgq+dBy5CwOh9n6SLjC+l4PFJyiAi0RXF3mI+fT636SwWc1buPHON4qc22D90YZiyeOkF&#10;6p5FRvZe/QFlFPcQQMYBB1OAlIqLPANOMxq+mWbdMCfyLLic4C5rCv8Plj8enj1RdUXH0wkllhkk&#10;aSO6SL5AR1IMN9S6UGLh2mFp7DCBTJ/jAYNp8E56k35xJIJ53PXxst8ExzE4nk5nQ8xwTH2cjSaz&#10;m4RSvH7sfIhfBRiSjIp6pC9vlR0eQuxLzyXpLgsrpXWmUNvfAojZR0TWwOnrNEffb7Jit+36yS/D&#10;bKE+4oweep0Ex1cKO3lgIT4zj8LA5lHs8QkPqaGtKJwsShrwP/8WT/XIF2YpaVFoFQ0/9swLSvQ3&#10;i0x+Hk0mSZnZmdzMxuj468z2OmP35g5QyyN8Vo5nM9VHfTalB/OCb2KZbsUUsxzvrmg8m3exlz++&#10;KS6Wy1yEWnQsPti14wk6rTLtedO9MO9OZERk8RHOkmTlG0762p6E5T6CVJmwtOh+q0h0clDHmfLT&#10;m0sP5drPVa//DItfAAAA//8DAFBLAwQUAAYACAAAACEAKeiIrd8AAAALAQAADwAAAGRycy9kb3du&#10;cmV2LnhtbEyPwU7DMAyG70i8Q2QkbixZ1XWsNJ2mIa4gtoHELWu8tqJxqiZby9tjTuzo359+fy7W&#10;k+vEBYfQetIwnykQSJW3LdUaDvuXh0cQIRqypvOEGn4wwLq8vSlMbv1I73jZxVpwCYXcaGhi7HMp&#10;Q9WgM2HmeyTenfzgTORxqKUdzMjlrpOJUpl0piW+0Jgetw1W37uz0/Dxevr6TNVb/ewW/egnJcmt&#10;pNb3d9PmCUTEKf7D8KfP6lCy09GfyQbRaciSZMGohuU8SUEwkWUpJ0dOlmoFsizk9Q/lLwAAAP//&#10;AwBQSwECLQAUAAYACAAAACEAtoM4kv4AAADhAQAAEwAAAAAAAAAAAAAAAAAAAAAAW0NvbnRlbnRf&#10;VHlwZXNdLnhtbFBLAQItABQABgAIAAAAIQA4/SH/1gAAAJQBAAALAAAAAAAAAAAAAAAAAC8BAABf&#10;cmVscy8ucmVsc1BLAQItABQABgAIAAAAIQBXARJxLQIAAGEEAAAOAAAAAAAAAAAAAAAAAC4CAABk&#10;cnMvZTJvRG9jLnhtbFBLAQItABQABgAIAAAAIQAp6Iit3wAAAAsBAAAPAAAAAAAAAAAAAAAAAIcE&#10;AABkcnMvZG93bnJldi54bWxQSwUGAAAAAAQABADzAAAAkwUAAAAA&#10;" filled="f" stroked="f">
                <v:textbox>
                  <w:txbxContent>
                    <w:p w:rsidR="00904B10" w:rsidRPr="00E41BF0" w:rsidRDefault="00904B10" w:rsidP="00F67E31">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171264" behindDoc="0" locked="0" layoutInCell="1" allowOverlap="1" wp14:anchorId="436C271F" wp14:editId="2725B6EA">
                <wp:simplePos x="0" y="0"/>
                <wp:positionH relativeFrom="column">
                  <wp:posOffset>4746625</wp:posOffset>
                </wp:positionH>
                <wp:positionV relativeFrom="paragraph">
                  <wp:posOffset>2614930</wp:posOffset>
                </wp:positionV>
                <wp:extent cx="266700" cy="371475"/>
                <wp:effectExtent l="0" t="0" r="0" b="9525"/>
                <wp:wrapNone/>
                <wp:docPr id="271" name="Text Box 271"/>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F67E31">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48" type="#_x0000_t202" style="position:absolute;left:0;text-align:left;margin-left:373.75pt;margin-top:205.9pt;width:21pt;height:29.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3ALQIAAGEEAAAOAAAAZHJzL2Uyb0RvYy54bWysVE2P2jAQvVfqf7B8L4GUhTYirOiuqCqt&#10;dleCas/GsUkk2+PahoT++o4dwtJtT1UvZr7yPDPvmcVtpxU5CucbMCWdjMaUCMOhasy+pN+36w+f&#10;KPGBmYopMKKkJ+Hp7fL9u0VrC5FDDaoSjiCI8UVrS1qHYIss87wWmvkRWGEwKcFpFtB1+6xyrEV0&#10;rbJ8PJ5lLbjKOuDCe4ze90m6TPhSCh6epPQiEFVS7C2k06VzF89suWDF3jFbN/zcBvuHLjRrDF56&#10;gbpngZGDa/6A0g134EGGEQedgZQNF2kGnGYyfjPNpmZWpFlwOd5e1uT/Hyx/PD470lQlzecTSgzT&#10;SNJWdIF8gY7EGG6otb7Awo3F0tBhApke4h6DcfBOOh1/cSSCedz16bLfCMcxmM9m8zFmOKY+zifT&#10;+U1EyV4/ts6HrwI0iUZJHdKXtsqODz70pUNJvMvAulEqUajMbwHE7CMiaeD8dZyj7zdaodt1/eT5&#10;MMwOqhPO6KDXibd83WAnD8yHZ+ZQGNg8ij084SEVtCWFs0VJDe7n3+KxHvnCLCUtCq2k/seBOUGJ&#10;+maQyc+T6TQqMznTm3mOjrvO7K4z5qDvALWMXGF3yYz1QQ2mdKBf8E2s4q2YYobj3SUNg3kXevnj&#10;m+JitUpFqEXLwoPZWB6h4yrjnrfdC3P2TEZAFh9hkCQr3nDS1/YkrA4BZJMIi4vut4pERwd1nCg/&#10;v7n4UK79VPX6z7D8BQAA//8DAFBLAwQUAAYACAAAACEA77IyDN4AAAALAQAADwAAAGRycy9kb3du&#10;cmV2LnhtbEyPy07DMBBF90j8gzVI7KidkpI2xKkQiC2o5SGxc+NpEjUeR7HbhL/vdAXLuXN0H8V6&#10;cp044RBaTxqSmQKBVHnbUq3h8+P1bgkiREPWdJ5Qwy8GWJfXV4XJrR9pg6dtrAWbUMiNhibGPpcy&#10;VA06E2a+R+Lf3g/ORD6HWtrBjGzuOjlX6kE60xInNKbH5warw/boNHy97X++U/Vev7hFP/pJSXIr&#10;qfXtzfT0CCLiFP9guNTn6lByp50/kg2i05Cl2YJRDWmS8AYmsuWKlR0rmboHWRby/4byDAAA//8D&#10;AFBLAQItABQABgAIAAAAIQC2gziS/gAAAOEBAAATAAAAAAAAAAAAAAAAAAAAAABbQ29udGVudF9U&#10;eXBlc10ueG1sUEsBAi0AFAAGAAgAAAAhADj9If/WAAAAlAEAAAsAAAAAAAAAAAAAAAAALwEAAF9y&#10;ZWxzLy5yZWxzUEsBAi0AFAAGAAgAAAAhAOg7TcAtAgAAYQQAAA4AAAAAAAAAAAAAAAAALgIAAGRy&#10;cy9lMm9Eb2MueG1sUEsBAi0AFAAGAAgAAAAhAO+yMgzeAAAACwEAAA8AAAAAAAAAAAAAAAAAhwQA&#10;AGRycy9kb3ducmV2LnhtbFBLBQYAAAAABAAEAPMAAACSBQAAAAA=&#10;" filled="f" stroked="f">
                <v:textbox>
                  <w:txbxContent>
                    <w:p w:rsidR="00904B10" w:rsidRPr="00E41BF0" w:rsidRDefault="00904B10" w:rsidP="00F67E31">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6CE70300" wp14:editId="756B0897">
                <wp:simplePos x="0" y="0"/>
                <wp:positionH relativeFrom="column">
                  <wp:posOffset>4691380</wp:posOffset>
                </wp:positionH>
                <wp:positionV relativeFrom="paragraph">
                  <wp:posOffset>3017338</wp:posOffset>
                </wp:positionV>
                <wp:extent cx="264160" cy="110490"/>
                <wp:effectExtent l="0" t="133350" r="0" b="137160"/>
                <wp:wrapNone/>
                <wp:docPr id="41" name="Right Arrow 4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5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1" o:spid="_x0000_s1026" type="#_x0000_t13" style="position:absolute;margin-left:369.4pt;margin-top:237.6pt;width:20.8pt;height: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jrswIAALsFAAAOAAAAZHJzL2Uyb0RvYy54bWysVN9P2zAQfp+0/8Hy+0jSFRgVKapATJMQ&#10;VMDEs3HsJprj885u0+6v39lJQ8f6NK0P7jn3+/N3d3m1bQ3bKPQN2JIXJzlnykqoGrsq+ffn209f&#10;OPNB2EoYsKrkO+X51fzjh8vOzdQEajCVQkZBrJ91ruR1CG6WZV7WqhX+BJyypNSArQh0xVVWoego&#10;emuySZ6fZR1g5RCk8p6+3vRKPk/xtVYyPGjtVWCm5FRbSCem8zWe2fxSzFYoXN3IoQzxD1W0orGU&#10;dAx1I4Jga2z+CtU2EsGDDicS2gy0bqRKPVA3Rf6um6daOJV6IXC8G2Hy/y+svN8skTVVyacFZ1a0&#10;9EaPzaoObIEIHaOvBFHn/Iwsn9wSh5snMfa71djGf+qEbROsuxFWtQ1M0sfJ2bQ4I/AlqYoin14k&#10;2LM3Z4c+fFXQsiiUHGP+lD5BKjZ3PlBactgbxozGso7iTc7z4RW9VFZ9rqJOUh8ohnCAoYbhiW8R&#10;bEhREYgToucDUTOVjmpDEU/z9It9U8o+VEoYyyJsGNVX8lCjUsvAWdUQncJgPdaQRch6kJIUdkb1&#10;VT8qTXhHWFIdienq2iDbCOKokNRFSKBTcmPJOrrpxpjRsTjmaEanwTa6qTQBo2N+zPHPjKNHykpg&#10;jc5tYwGPBah+7MvVvT3hdtBzFF+h2hHNCPOEs3fytqGnvhM+LAXSwBE7aImEBzq0AXpXGCTOasBf&#10;x75He5oD0nLW0QCX3P9cC1ScmW+WJuSimE7jxKfL9PR8Qhc81Lweauy6vQbCn4aAqktitA9mL2qE&#10;9oV2zSJmJZWwknKXXAbcX65Dv1hoW0m1WCQzmnInwp19cjIGj6hGEj9vXwS6gaCBBuUe9sMuZu8I&#10;39tGTwuLdQDdpGl4w3XAmzZEYuxA9biCDu/J6m3nzn8DAAD//wMAUEsDBBQABgAIAAAAIQD3vOIo&#10;4QAAAAsBAAAPAAAAZHJzL2Rvd25yZXYueG1sTI/BTsMwEETvSPyDtUjcqJNQkhDiVAGpCCoutP0A&#10;J97EEfE6it02/D3mBMedHc28KTeLGdkZZzdYEhCvImBIrVUD9QKOh+1dDsx5SUqOllDANzrYVNdX&#10;pSyUvdAnnve+ZyGEXCEFaO+ngnPXajTSreyEFH6dnY304Zx7rmZ5CeFm5EkUpdzIgUKDlhO+aGy/&#10;9icjoGve6i5+Nbt0R+65+/Dxe623QtzeLPUTMI+L/zPDL35AhyowNfZEyrFRQHafB3QvYJ09JMCC&#10;I8ujNbAmKI9JCrwq+f8N1Q8AAAD//wMAUEsBAi0AFAAGAAgAAAAhALaDOJL+AAAA4QEAABMAAAAA&#10;AAAAAAAAAAAAAAAAAFtDb250ZW50X1R5cGVzXS54bWxQSwECLQAUAAYACAAAACEAOP0h/9YAAACU&#10;AQAACwAAAAAAAAAAAAAAAAAvAQAAX3JlbHMvLnJlbHNQSwECLQAUAAYACAAAACEAlMEY67MCAAC7&#10;BQAADgAAAAAAAAAAAAAAAAAuAgAAZHJzL2Uyb0RvYy54bWxQSwECLQAUAAYACAAAACEA97ziKOEA&#10;AAALAQAADwAAAAAAAAAAAAAAAAAN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w:drawing>
          <wp:inline distT="0" distB="0" distL="0" distR="0" wp14:anchorId="263570C8" wp14:editId="6B348018">
            <wp:extent cx="5731510" cy="5036185"/>
            <wp:effectExtent l="0" t="0" r="254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borough PE Boundary 210815.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503618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57"/>
        <w:gridCol w:w="2031"/>
        <w:gridCol w:w="1164"/>
        <w:gridCol w:w="2083"/>
        <w:gridCol w:w="1890"/>
      </w:tblGrid>
      <w:tr w:rsidR="008C551F" w:rsidRPr="008B1480" w:rsidTr="007B23D7">
        <w:trPr>
          <w:trHeight w:val="808"/>
        </w:trPr>
        <w:tc>
          <w:tcPr>
            <w:tcW w:w="1217" w:type="dxa"/>
            <w:shd w:val="clear" w:color="auto" w:fill="auto"/>
          </w:tcPr>
          <w:p w:rsidR="008C551F" w:rsidRPr="008B1480" w:rsidRDefault="008C551F" w:rsidP="00925765">
            <w:pPr>
              <w:jc w:val="both"/>
              <w:rPr>
                <w:rFonts w:ascii="Arial" w:hAnsi="Arial" w:cs="Arial"/>
                <w:sz w:val="24"/>
                <w:szCs w:val="24"/>
              </w:rPr>
            </w:pPr>
            <w:r w:rsidRPr="008B1480">
              <w:rPr>
                <w:rFonts w:ascii="Arial" w:hAnsi="Arial" w:cs="Arial"/>
                <w:sz w:val="24"/>
                <w:szCs w:val="24"/>
              </w:rPr>
              <w:t>Map Reference</w:t>
            </w:r>
          </w:p>
        </w:tc>
        <w:tc>
          <w:tcPr>
            <w:tcW w:w="583" w:type="dxa"/>
            <w:shd w:val="clear" w:color="auto" w:fill="auto"/>
          </w:tcPr>
          <w:p w:rsidR="008C551F" w:rsidRPr="008B1480" w:rsidRDefault="008C551F" w:rsidP="00925765">
            <w:pPr>
              <w:jc w:val="both"/>
              <w:rPr>
                <w:rFonts w:ascii="Arial" w:hAnsi="Arial" w:cs="Arial"/>
                <w:sz w:val="24"/>
                <w:szCs w:val="24"/>
              </w:rPr>
            </w:pPr>
            <w:r w:rsidRPr="008B1480">
              <w:rPr>
                <w:rFonts w:ascii="Arial" w:hAnsi="Arial" w:cs="Arial"/>
                <w:sz w:val="24"/>
                <w:szCs w:val="24"/>
              </w:rPr>
              <w:t>Site Ref.</w:t>
            </w:r>
          </w:p>
        </w:tc>
        <w:tc>
          <w:tcPr>
            <w:tcW w:w="1729" w:type="dxa"/>
            <w:shd w:val="clear" w:color="auto" w:fill="auto"/>
          </w:tcPr>
          <w:p w:rsidR="008C551F" w:rsidRPr="008B1480" w:rsidRDefault="008C551F" w:rsidP="00925765">
            <w:pPr>
              <w:jc w:val="both"/>
              <w:rPr>
                <w:rFonts w:ascii="Arial" w:hAnsi="Arial" w:cs="Arial"/>
                <w:sz w:val="24"/>
                <w:szCs w:val="24"/>
              </w:rPr>
            </w:pPr>
            <w:r w:rsidRPr="008B1480">
              <w:rPr>
                <w:rFonts w:ascii="Arial" w:hAnsi="Arial" w:cs="Arial"/>
                <w:sz w:val="24"/>
                <w:szCs w:val="24"/>
              </w:rPr>
              <w:t>Issue</w:t>
            </w:r>
          </w:p>
        </w:tc>
        <w:tc>
          <w:tcPr>
            <w:tcW w:w="1006" w:type="dxa"/>
            <w:shd w:val="clear" w:color="auto" w:fill="auto"/>
          </w:tcPr>
          <w:p w:rsidR="008C551F" w:rsidRPr="008B1480" w:rsidRDefault="008C551F" w:rsidP="00925765">
            <w:pPr>
              <w:jc w:val="both"/>
              <w:rPr>
                <w:rFonts w:ascii="Arial" w:hAnsi="Arial" w:cs="Arial"/>
                <w:sz w:val="24"/>
                <w:szCs w:val="24"/>
              </w:rPr>
            </w:pPr>
            <w:r w:rsidRPr="008B1480">
              <w:rPr>
                <w:rFonts w:ascii="Arial" w:hAnsi="Arial" w:cs="Arial"/>
                <w:sz w:val="24"/>
                <w:szCs w:val="24"/>
              </w:rPr>
              <w:t>Relevant Criteria</w:t>
            </w:r>
          </w:p>
        </w:tc>
        <w:tc>
          <w:tcPr>
            <w:tcW w:w="1952" w:type="dxa"/>
            <w:shd w:val="clear" w:color="auto" w:fill="auto"/>
          </w:tcPr>
          <w:p w:rsidR="008C551F" w:rsidRPr="008B1480" w:rsidRDefault="008C551F" w:rsidP="00925765">
            <w:pPr>
              <w:jc w:val="both"/>
              <w:rPr>
                <w:rFonts w:ascii="Arial" w:hAnsi="Arial" w:cs="Arial"/>
                <w:sz w:val="24"/>
                <w:szCs w:val="24"/>
              </w:rPr>
            </w:pPr>
            <w:r w:rsidRPr="008B1480">
              <w:rPr>
                <w:rFonts w:ascii="Arial" w:hAnsi="Arial" w:cs="Arial"/>
                <w:sz w:val="24"/>
                <w:szCs w:val="24"/>
              </w:rPr>
              <w:t>Further Investigation Required</w:t>
            </w:r>
          </w:p>
        </w:tc>
        <w:tc>
          <w:tcPr>
            <w:tcW w:w="2620" w:type="dxa"/>
            <w:shd w:val="clear" w:color="auto" w:fill="auto"/>
          </w:tcPr>
          <w:p w:rsidR="008C551F" w:rsidRPr="008B1480" w:rsidRDefault="008C551F" w:rsidP="00925765">
            <w:pPr>
              <w:jc w:val="both"/>
              <w:rPr>
                <w:rFonts w:ascii="Arial" w:hAnsi="Arial" w:cs="Arial"/>
                <w:sz w:val="24"/>
                <w:szCs w:val="24"/>
              </w:rPr>
            </w:pPr>
            <w:r w:rsidRPr="008B1480">
              <w:rPr>
                <w:rFonts w:ascii="Arial" w:hAnsi="Arial" w:cs="Arial"/>
                <w:sz w:val="24"/>
                <w:szCs w:val="24"/>
              </w:rPr>
              <w:t>Findings/ Conclusions</w:t>
            </w:r>
          </w:p>
        </w:tc>
      </w:tr>
      <w:tr w:rsidR="008C551F" w:rsidRPr="008B1480" w:rsidTr="007B23D7">
        <w:tc>
          <w:tcPr>
            <w:tcW w:w="1217"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 xml:space="preserve">Agricultural land </w:t>
            </w:r>
            <w:r w:rsidR="007B23D7" w:rsidRPr="008B1480">
              <w:rPr>
                <w:rFonts w:ascii="Arial" w:hAnsi="Arial" w:cs="Arial"/>
                <w:sz w:val="24"/>
                <w:szCs w:val="24"/>
              </w:rPr>
              <w:t xml:space="preserve">and Public Open </w:t>
            </w:r>
            <w:r w:rsidR="00F65FD0" w:rsidRPr="008B1480">
              <w:rPr>
                <w:rFonts w:ascii="Arial" w:hAnsi="Arial" w:cs="Arial"/>
                <w:sz w:val="24"/>
                <w:szCs w:val="24"/>
              </w:rPr>
              <w:t>Space located</w:t>
            </w:r>
            <w:r w:rsidR="007B23D7" w:rsidRPr="008B1480">
              <w:rPr>
                <w:rFonts w:ascii="Arial" w:hAnsi="Arial" w:cs="Arial"/>
                <w:sz w:val="24"/>
                <w:szCs w:val="24"/>
              </w:rPr>
              <w:t xml:space="preserve"> between Rothwell Road to the west and Sycamore </w:t>
            </w:r>
            <w:r w:rsidR="007B23D7" w:rsidRPr="008B1480">
              <w:rPr>
                <w:rFonts w:ascii="Arial" w:hAnsi="Arial" w:cs="Arial"/>
                <w:sz w:val="24"/>
                <w:szCs w:val="24"/>
              </w:rPr>
              <w:lastRenderedPageBreak/>
              <w:t>Drive to the East.</w:t>
            </w:r>
          </w:p>
        </w:tc>
        <w:tc>
          <w:tcPr>
            <w:tcW w:w="583" w:type="dxa"/>
            <w:shd w:val="clear" w:color="auto" w:fill="auto"/>
          </w:tcPr>
          <w:p w:rsidR="008C551F" w:rsidRPr="008B1480" w:rsidRDefault="007B23D7" w:rsidP="00925765">
            <w:pPr>
              <w:rPr>
                <w:rFonts w:ascii="Arial" w:hAnsi="Arial" w:cs="Arial"/>
                <w:sz w:val="24"/>
                <w:szCs w:val="24"/>
              </w:rPr>
            </w:pPr>
            <w:r w:rsidRPr="008B1480">
              <w:rPr>
                <w:rFonts w:ascii="Arial" w:hAnsi="Arial" w:cs="Arial"/>
                <w:sz w:val="24"/>
                <w:szCs w:val="24"/>
              </w:rPr>
              <w:lastRenderedPageBreak/>
              <w:t>A</w:t>
            </w:r>
          </w:p>
        </w:tc>
        <w:tc>
          <w:tcPr>
            <w:tcW w:w="1729"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Land is in use as agriculture or public open space and located on the edge of the settlement, but currently included within the settlement boundary</w:t>
            </w:r>
            <w:r w:rsidR="004550D4">
              <w:rPr>
                <w:rFonts w:ascii="Arial" w:hAnsi="Arial" w:cs="Arial"/>
                <w:sz w:val="24"/>
                <w:szCs w:val="24"/>
              </w:rPr>
              <w:t>.</w:t>
            </w:r>
          </w:p>
        </w:tc>
        <w:tc>
          <w:tcPr>
            <w:tcW w:w="1006" w:type="dxa"/>
            <w:shd w:val="clear" w:color="auto" w:fill="auto"/>
          </w:tcPr>
          <w:p w:rsidR="008C551F" w:rsidRPr="008B1480" w:rsidRDefault="007B23D7" w:rsidP="00925765">
            <w:pPr>
              <w:rPr>
                <w:rFonts w:ascii="Arial" w:hAnsi="Arial" w:cs="Arial"/>
                <w:sz w:val="24"/>
                <w:szCs w:val="24"/>
              </w:rPr>
            </w:pPr>
            <w:r w:rsidRPr="008B1480">
              <w:rPr>
                <w:rFonts w:ascii="Arial" w:hAnsi="Arial" w:cs="Arial"/>
                <w:sz w:val="24"/>
                <w:szCs w:val="24"/>
              </w:rPr>
              <w:t>Principle 1.</w:t>
            </w:r>
          </w:p>
        </w:tc>
        <w:tc>
          <w:tcPr>
            <w:tcW w:w="1952" w:type="dxa"/>
            <w:shd w:val="clear" w:color="auto" w:fill="auto"/>
          </w:tcPr>
          <w:p w:rsidR="008C551F" w:rsidRPr="008B1480" w:rsidRDefault="008C551F" w:rsidP="00925765">
            <w:pPr>
              <w:spacing w:after="0"/>
              <w:rPr>
                <w:rFonts w:ascii="Arial" w:hAnsi="Arial" w:cs="Arial"/>
                <w:sz w:val="24"/>
                <w:szCs w:val="24"/>
              </w:rPr>
            </w:pPr>
            <w:r w:rsidRPr="008B1480">
              <w:rPr>
                <w:rFonts w:ascii="Arial" w:hAnsi="Arial" w:cs="Arial"/>
                <w:sz w:val="24"/>
                <w:szCs w:val="24"/>
              </w:rPr>
              <w:t>1) Review planning history</w:t>
            </w:r>
            <w:r w:rsidR="004550D4">
              <w:rPr>
                <w:rFonts w:ascii="Arial" w:hAnsi="Arial" w:cs="Arial"/>
                <w:sz w:val="24"/>
                <w:szCs w:val="24"/>
              </w:rPr>
              <w:t>.</w:t>
            </w:r>
          </w:p>
        </w:tc>
        <w:tc>
          <w:tcPr>
            <w:tcW w:w="2620" w:type="dxa"/>
            <w:shd w:val="clear" w:color="auto" w:fill="auto"/>
          </w:tcPr>
          <w:p w:rsidR="007B23D7" w:rsidRPr="008B1480" w:rsidRDefault="008C551F" w:rsidP="00925765">
            <w:pPr>
              <w:spacing w:after="0"/>
              <w:jc w:val="both"/>
              <w:rPr>
                <w:rFonts w:ascii="Arial" w:hAnsi="Arial" w:cs="Arial"/>
                <w:sz w:val="24"/>
                <w:szCs w:val="24"/>
              </w:rPr>
            </w:pPr>
            <w:r w:rsidRPr="008B1480">
              <w:rPr>
                <w:rFonts w:ascii="Arial" w:hAnsi="Arial" w:cs="Arial"/>
                <w:sz w:val="24"/>
                <w:szCs w:val="24"/>
              </w:rPr>
              <w:t>1) Part of open space, agricultural land, and old leisure centre site are identified as a potential housing allocation site</w:t>
            </w:r>
            <w:r w:rsidR="007B23D7" w:rsidRPr="008B1480">
              <w:rPr>
                <w:rFonts w:ascii="Arial" w:hAnsi="Arial" w:cs="Arial"/>
                <w:sz w:val="24"/>
                <w:szCs w:val="24"/>
              </w:rPr>
              <w:t xml:space="preserve"> requiring further </w:t>
            </w:r>
            <w:r w:rsidR="007B23D7" w:rsidRPr="008B1480">
              <w:rPr>
                <w:rFonts w:ascii="Arial" w:hAnsi="Arial" w:cs="Arial"/>
                <w:sz w:val="24"/>
                <w:szCs w:val="24"/>
              </w:rPr>
              <w:lastRenderedPageBreak/>
              <w:t>assessment and public consultation.</w:t>
            </w:r>
            <w:r w:rsidR="006D6446">
              <w:rPr>
                <w:rFonts w:ascii="Arial" w:hAnsi="Arial" w:cs="Arial"/>
                <w:sz w:val="24"/>
                <w:szCs w:val="24"/>
              </w:rPr>
              <w:t xml:space="preserve"> If progressed though the SSPLDD boundary will be amended.</w:t>
            </w:r>
          </w:p>
          <w:p w:rsidR="007B23D7" w:rsidRPr="008B1480" w:rsidRDefault="007B23D7" w:rsidP="00925765">
            <w:pPr>
              <w:spacing w:after="0"/>
              <w:jc w:val="both"/>
              <w:rPr>
                <w:rFonts w:ascii="Arial" w:hAnsi="Arial" w:cs="Arial"/>
                <w:sz w:val="24"/>
                <w:szCs w:val="24"/>
              </w:rPr>
            </w:pPr>
          </w:p>
          <w:p w:rsidR="007B23D7" w:rsidRPr="008B1480" w:rsidRDefault="007B23D7"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5009F2" w:rsidRPr="008B1480" w:rsidRDefault="007B23D7" w:rsidP="00925765">
            <w:pPr>
              <w:spacing w:after="0"/>
              <w:jc w:val="both"/>
              <w:rPr>
                <w:rFonts w:ascii="Arial" w:hAnsi="Arial" w:cs="Arial"/>
                <w:sz w:val="24"/>
                <w:szCs w:val="24"/>
              </w:rPr>
            </w:pPr>
            <w:r w:rsidRPr="008B1480">
              <w:rPr>
                <w:rFonts w:ascii="Arial" w:hAnsi="Arial" w:cs="Arial"/>
                <w:sz w:val="24"/>
                <w:szCs w:val="24"/>
              </w:rPr>
              <w:t>It is premature to include this site within the settlement boundary and it should be excluded to form a tight bounda</w:t>
            </w:r>
            <w:r w:rsidR="004550D4">
              <w:rPr>
                <w:rFonts w:ascii="Arial" w:hAnsi="Arial" w:cs="Arial"/>
                <w:sz w:val="24"/>
                <w:szCs w:val="24"/>
              </w:rPr>
              <w:t>ry in accordance with principle.</w:t>
            </w:r>
          </w:p>
        </w:tc>
      </w:tr>
      <w:tr w:rsidR="008C551F" w:rsidRPr="008B1480" w:rsidTr="007B23D7">
        <w:tc>
          <w:tcPr>
            <w:tcW w:w="1217"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lastRenderedPageBreak/>
              <w:t>Rushton Road Cemetery.</w:t>
            </w:r>
          </w:p>
        </w:tc>
        <w:tc>
          <w:tcPr>
            <w:tcW w:w="583" w:type="dxa"/>
            <w:shd w:val="clear" w:color="auto" w:fill="auto"/>
          </w:tcPr>
          <w:p w:rsidR="008C551F" w:rsidRPr="008B1480" w:rsidRDefault="007B23D7" w:rsidP="00925765">
            <w:pPr>
              <w:rPr>
                <w:rFonts w:ascii="Arial" w:hAnsi="Arial" w:cs="Arial"/>
                <w:sz w:val="24"/>
                <w:szCs w:val="24"/>
              </w:rPr>
            </w:pPr>
            <w:r w:rsidRPr="008B1480">
              <w:rPr>
                <w:rFonts w:ascii="Arial" w:hAnsi="Arial" w:cs="Arial"/>
                <w:sz w:val="24"/>
                <w:szCs w:val="24"/>
              </w:rPr>
              <w:t>B</w:t>
            </w:r>
          </w:p>
        </w:tc>
        <w:tc>
          <w:tcPr>
            <w:tcW w:w="1729"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Cemetery is located on the edge of the settlement and is defined as open space. Principle 3(a) states it should be excluded from the settlement boundary</w:t>
            </w:r>
            <w:r w:rsidR="004550D4">
              <w:rPr>
                <w:rFonts w:ascii="Arial" w:hAnsi="Arial" w:cs="Arial"/>
                <w:sz w:val="24"/>
                <w:szCs w:val="24"/>
              </w:rPr>
              <w:t>.</w:t>
            </w:r>
            <w:r w:rsidRPr="008B1480">
              <w:rPr>
                <w:rFonts w:ascii="Arial" w:hAnsi="Arial" w:cs="Arial"/>
                <w:sz w:val="24"/>
                <w:szCs w:val="24"/>
              </w:rPr>
              <w:t xml:space="preserve"> </w:t>
            </w:r>
          </w:p>
        </w:tc>
        <w:tc>
          <w:tcPr>
            <w:tcW w:w="1006"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Principle 1, 3(a)</w:t>
            </w:r>
            <w:r w:rsidR="004550D4">
              <w:rPr>
                <w:rFonts w:ascii="Arial" w:hAnsi="Arial" w:cs="Arial"/>
                <w:sz w:val="24"/>
                <w:szCs w:val="24"/>
              </w:rPr>
              <w:t>.</w:t>
            </w:r>
          </w:p>
        </w:tc>
        <w:tc>
          <w:tcPr>
            <w:tcW w:w="1952" w:type="dxa"/>
            <w:shd w:val="clear" w:color="auto" w:fill="auto"/>
          </w:tcPr>
          <w:p w:rsidR="008C551F" w:rsidRPr="008B1480" w:rsidRDefault="008C551F" w:rsidP="00925765">
            <w:pPr>
              <w:spacing w:after="0"/>
              <w:rPr>
                <w:rFonts w:ascii="Arial" w:hAnsi="Arial" w:cs="Arial"/>
                <w:sz w:val="24"/>
                <w:szCs w:val="24"/>
              </w:rPr>
            </w:pPr>
            <w:r w:rsidRPr="008B1480">
              <w:rPr>
                <w:rFonts w:ascii="Arial" w:hAnsi="Arial" w:cs="Arial"/>
                <w:sz w:val="24"/>
                <w:szCs w:val="24"/>
              </w:rPr>
              <w:t>1) Review aerial photography.</w:t>
            </w:r>
          </w:p>
        </w:tc>
        <w:tc>
          <w:tcPr>
            <w:tcW w:w="2620" w:type="dxa"/>
            <w:shd w:val="clear" w:color="auto" w:fill="auto"/>
          </w:tcPr>
          <w:p w:rsidR="008C551F" w:rsidRPr="008B1480" w:rsidRDefault="008C551F" w:rsidP="00925765">
            <w:pPr>
              <w:spacing w:after="0"/>
              <w:jc w:val="both"/>
              <w:rPr>
                <w:rFonts w:ascii="Arial" w:hAnsi="Arial" w:cs="Arial"/>
                <w:sz w:val="24"/>
                <w:szCs w:val="24"/>
              </w:rPr>
            </w:pPr>
            <w:r w:rsidRPr="008B1480">
              <w:rPr>
                <w:rFonts w:ascii="Arial" w:hAnsi="Arial" w:cs="Arial"/>
                <w:sz w:val="24"/>
                <w:szCs w:val="24"/>
              </w:rPr>
              <w:t xml:space="preserve">1) Land north of cemetery is </w:t>
            </w:r>
            <w:r w:rsidR="00F65FD0" w:rsidRPr="008B1480">
              <w:rPr>
                <w:rFonts w:ascii="Arial" w:hAnsi="Arial" w:cs="Arial"/>
                <w:sz w:val="24"/>
                <w:szCs w:val="24"/>
              </w:rPr>
              <w:t>allotments which are</w:t>
            </w:r>
            <w:r w:rsidRPr="008B1480">
              <w:rPr>
                <w:rFonts w:ascii="Arial" w:hAnsi="Arial" w:cs="Arial"/>
                <w:sz w:val="24"/>
                <w:szCs w:val="24"/>
              </w:rPr>
              <w:t xml:space="preserve"> also Public open space, beyond which there is a paddock and isolated rural dwelling.</w:t>
            </w:r>
          </w:p>
          <w:p w:rsidR="008C551F" w:rsidRPr="008B1480" w:rsidRDefault="008C551F" w:rsidP="00925765">
            <w:pPr>
              <w:jc w:val="both"/>
              <w:rPr>
                <w:rFonts w:ascii="Arial" w:hAnsi="Arial" w:cs="Arial"/>
                <w:sz w:val="24"/>
                <w:szCs w:val="24"/>
              </w:rPr>
            </w:pPr>
          </w:p>
          <w:p w:rsidR="004B6F47" w:rsidRPr="008B1480" w:rsidRDefault="008C551F"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8C551F" w:rsidRPr="008B1480" w:rsidRDefault="008C551F" w:rsidP="00804893">
            <w:pPr>
              <w:jc w:val="both"/>
              <w:rPr>
                <w:rFonts w:ascii="Arial" w:hAnsi="Arial" w:cs="Arial"/>
                <w:sz w:val="24"/>
                <w:szCs w:val="24"/>
              </w:rPr>
            </w:pPr>
            <w:r w:rsidRPr="008B1480">
              <w:rPr>
                <w:rFonts w:ascii="Arial" w:hAnsi="Arial" w:cs="Arial"/>
                <w:sz w:val="24"/>
                <w:szCs w:val="24"/>
              </w:rPr>
              <w:t xml:space="preserve">Exclude site from settlement boundary and create a tight settlement boundary in accordance with </w:t>
            </w:r>
            <w:r w:rsidR="00804893">
              <w:rPr>
                <w:rFonts w:ascii="Arial" w:hAnsi="Arial" w:cs="Arial"/>
                <w:sz w:val="24"/>
                <w:szCs w:val="24"/>
              </w:rPr>
              <w:t>Principle</w:t>
            </w:r>
            <w:r w:rsidRPr="008B1480">
              <w:rPr>
                <w:rFonts w:ascii="Arial" w:hAnsi="Arial" w:cs="Arial"/>
                <w:sz w:val="24"/>
                <w:szCs w:val="24"/>
              </w:rPr>
              <w:t xml:space="preserve"> 1 and </w:t>
            </w:r>
            <w:r w:rsidR="00804893">
              <w:rPr>
                <w:rFonts w:ascii="Arial" w:hAnsi="Arial" w:cs="Arial"/>
                <w:sz w:val="24"/>
                <w:szCs w:val="24"/>
              </w:rPr>
              <w:t xml:space="preserve">Principle </w:t>
            </w:r>
            <w:r w:rsidRPr="008B1480">
              <w:rPr>
                <w:rFonts w:ascii="Arial" w:hAnsi="Arial" w:cs="Arial"/>
                <w:sz w:val="24"/>
                <w:szCs w:val="24"/>
              </w:rPr>
              <w:lastRenderedPageBreak/>
              <w:t>3(a).</w:t>
            </w:r>
          </w:p>
        </w:tc>
      </w:tr>
      <w:tr w:rsidR="003505F6" w:rsidRPr="008B1480" w:rsidTr="007B23D7">
        <w:trPr>
          <w:trHeight w:val="1823"/>
        </w:trPr>
        <w:tc>
          <w:tcPr>
            <w:tcW w:w="1217" w:type="dxa"/>
            <w:shd w:val="clear" w:color="auto" w:fill="auto"/>
          </w:tcPr>
          <w:p w:rsidR="003505F6" w:rsidRPr="008B1480" w:rsidRDefault="003505F6" w:rsidP="00925765">
            <w:pPr>
              <w:rPr>
                <w:rFonts w:ascii="Arial" w:hAnsi="Arial" w:cs="Arial"/>
                <w:sz w:val="24"/>
                <w:szCs w:val="24"/>
              </w:rPr>
            </w:pPr>
            <w:r w:rsidRPr="008B1480">
              <w:rPr>
                <w:rFonts w:ascii="Arial" w:hAnsi="Arial" w:cs="Arial"/>
                <w:sz w:val="24"/>
                <w:szCs w:val="24"/>
              </w:rPr>
              <w:lastRenderedPageBreak/>
              <w:t>Land south west of Bleaklow Close to 8 Eyam Close.</w:t>
            </w:r>
          </w:p>
        </w:tc>
        <w:tc>
          <w:tcPr>
            <w:tcW w:w="583" w:type="dxa"/>
            <w:shd w:val="clear" w:color="auto" w:fill="auto"/>
          </w:tcPr>
          <w:p w:rsidR="003505F6" w:rsidRPr="008B1480" w:rsidRDefault="007B23D7" w:rsidP="00925765">
            <w:pPr>
              <w:rPr>
                <w:rFonts w:ascii="Arial" w:hAnsi="Arial" w:cs="Arial"/>
                <w:sz w:val="24"/>
                <w:szCs w:val="24"/>
              </w:rPr>
            </w:pPr>
            <w:r w:rsidRPr="008B1480">
              <w:rPr>
                <w:rFonts w:ascii="Arial" w:hAnsi="Arial" w:cs="Arial"/>
                <w:sz w:val="24"/>
                <w:szCs w:val="24"/>
              </w:rPr>
              <w:t>C</w:t>
            </w:r>
          </w:p>
        </w:tc>
        <w:tc>
          <w:tcPr>
            <w:tcW w:w="1729" w:type="dxa"/>
            <w:shd w:val="clear" w:color="auto" w:fill="auto"/>
          </w:tcPr>
          <w:p w:rsidR="003505F6" w:rsidRPr="008B1480" w:rsidRDefault="003505F6" w:rsidP="00925765">
            <w:pPr>
              <w:rPr>
                <w:rFonts w:ascii="Arial" w:hAnsi="Arial" w:cs="Arial"/>
                <w:sz w:val="24"/>
                <w:szCs w:val="24"/>
              </w:rPr>
            </w:pPr>
            <w:r w:rsidRPr="008B1480">
              <w:rPr>
                <w:rFonts w:ascii="Arial" w:hAnsi="Arial" w:cs="Arial"/>
                <w:sz w:val="24"/>
                <w:szCs w:val="24"/>
              </w:rPr>
              <w:t>Land identified as site DE/188 for potential housing alloca</w:t>
            </w:r>
            <w:r w:rsidR="00BA4650" w:rsidRPr="008B1480">
              <w:rPr>
                <w:rFonts w:ascii="Arial" w:hAnsi="Arial" w:cs="Arial"/>
                <w:sz w:val="24"/>
                <w:szCs w:val="24"/>
              </w:rPr>
              <w:t>tion, which is recommended to be progressed, and currently included within settlement boundary</w:t>
            </w:r>
            <w:r w:rsidR="004550D4">
              <w:rPr>
                <w:rFonts w:ascii="Arial" w:hAnsi="Arial" w:cs="Arial"/>
                <w:sz w:val="24"/>
                <w:szCs w:val="24"/>
              </w:rPr>
              <w:t>.</w:t>
            </w:r>
          </w:p>
        </w:tc>
        <w:tc>
          <w:tcPr>
            <w:tcW w:w="1006" w:type="dxa"/>
            <w:shd w:val="clear" w:color="auto" w:fill="auto"/>
          </w:tcPr>
          <w:p w:rsidR="003505F6" w:rsidRPr="008B1480" w:rsidRDefault="003505F6" w:rsidP="00925765">
            <w:pPr>
              <w:rPr>
                <w:rFonts w:ascii="Arial" w:hAnsi="Arial" w:cs="Arial"/>
                <w:sz w:val="24"/>
                <w:szCs w:val="24"/>
              </w:rPr>
            </w:pPr>
            <w:r w:rsidRPr="008B1480">
              <w:rPr>
                <w:rFonts w:ascii="Arial" w:hAnsi="Arial" w:cs="Arial"/>
                <w:sz w:val="24"/>
                <w:szCs w:val="24"/>
              </w:rPr>
              <w:t>Prin</w:t>
            </w:r>
            <w:r w:rsidR="00BA4650" w:rsidRPr="008B1480">
              <w:rPr>
                <w:rFonts w:ascii="Arial" w:hAnsi="Arial" w:cs="Arial"/>
                <w:sz w:val="24"/>
                <w:szCs w:val="24"/>
              </w:rPr>
              <w:t>ciple 1</w:t>
            </w:r>
            <w:r w:rsidR="004550D4">
              <w:rPr>
                <w:rFonts w:ascii="Arial" w:hAnsi="Arial" w:cs="Arial"/>
                <w:sz w:val="24"/>
                <w:szCs w:val="24"/>
              </w:rPr>
              <w:t>.</w:t>
            </w:r>
          </w:p>
        </w:tc>
        <w:tc>
          <w:tcPr>
            <w:tcW w:w="1952" w:type="dxa"/>
            <w:shd w:val="clear" w:color="auto" w:fill="auto"/>
          </w:tcPr>
          <w:p w:rsidR="003505F6" w:rsidRPr="008B1480" w:rsidRDefault="003505F6" w:rsidP="00925765">
            <w:pPr>
              <w:pStyle w:val="ListParagraph"/>
              <w:numPr>
                <w:ilvl w:val="0"/>
                <w:numId w:val="132"/>
              </w:numPr>
              <w:spacing w:after="0"/>
              <w:ind w:left="285"/>
              <w:rPr>
                <w:rFonts w:ascii="Arial" w:hAnsi="Arial" w:cs="Arial"/>
                <w:sz w:val="24"/>
                <w:szCs w:val="24"/>
              </w:rPr>
            </w:pPr>
            <w:r w:rsidRPr="008B1480">
              <w:rPr>
                <w:rFonts w:ascii="Arial" w:hAnsi="Arial" w:cs="Arial"/>
                <w:sz w:val="24"/>
                <w:szCs w:val="24"/>
              </w:rPr>
              <w:t>Review planning history</w:t>
            </w:r>
          </w:p>
          <w:p w:rsidR="00BA4650" w:rsidRPr="008B1480" w:rsidRDefault="00BA4650" w:rsidP="00925765">
            <w:pPr>
              <w:pStyle w:val="ListParagraph"/>
              <w:numPr>
                <w:ilvl w:val="0"/>
                <w:numId w:val="132"/>
              </w:numPr>
              <w:spacing w:after="0"/>
              <w:ind w:left="285"/>
              <w:rPr>
                <w:rFonts w:ascii="Arial" w:hAnsi="Arial" w:cs="Arial"/>
                <w:sz w:val="24"/>
                <w:szCs w:val="24"/>
              </w:rPr>
            </w:pPr>
            <w:r w:rsidRPr="008B1480">
              <w:rPr>
                <w:rFonts w:ascii="Arial" w:hAnsi="Arial" w:cs="Arial"/>
                <w:sz w:val="24"/>
                <w:szCs w:val="24"/>
              </w:rPr>
              <w:t>Review aerial photography.</w:t>
            </w:r>
          </w:p>
        </w:tc>
        <w:tc>
          <w:tcPr>
            <w:tcW w:w="2620" w:type="dxa"/>
            <w:shd w:val="clear" w:color="auto" w:fill="auto"/>
          </w:tcPr>
          <w:p w:rsidR="003505F6" w:rsidRPr="008B1480" w:rsidRDefault="003505F6" w:rsidP="00925765">
            <w:pPr>
              <w:spacing w:after="0"/>
              <w:rPr>
                <w:rFonts w:ascii="Arial" w:hAnsi="Arial" w:cs="Arial"/>
                <w:sz w:val="24"/>
                <w:szCs w:val="24"/>
              </w:rPr>
            </w:pPr>
            <w:r w:rsidRPr="008B1480">
              <w:rPr>
                <w:rFonts w:ascii="Arial" w:hAnsi="Arial" w:cs="Arial"/>
                <w:sz w:val="24"/>
                <w:szCs w:val="24"/>
              </w:rPr>
              <w:t xml:space="preserve">1) </w:t>
            </w:r>
            <w:r w:rsidRPr="00CE301D">
              <w:rPr>
                <w:rFonts w:ascii="Arial" w:hAnsi="Arial" w:cs="Arial"/>
                <w:sz w:val="24"/>
                <w:szCs w:val="24"/>
              </w:rPr>
              <w:t xml:space="preserve">Site </w:t>
            </w:r>
            <w:r w:rsidR="00BA4650" w:rsidRPr="00CE301D">
              <w:rPr>
                <w:rFonts w:ascii="Arial" w:hAnsi="Arial" w:cs="Arial"/>
                <w:sz w:val="24"/>
                <w:szCs w:val="24"/>
              </w:rPr>
              <w:t xml:space="preserve">is recommended for </w:t>
            </w:r>
            <w:r w:rsidR="00F65FD0" w:rsidRPr="00CE301D">
              <w:rPr>
                <w:rFonts w:ascii="Arial" w:hAnsi="Arial" w:cs="Arial"/>
                <w:sz w:val="24"/>
                <w:szCs w:val="24"/>
              </w:rPr>
              <w:t>progression through the</w:t>
            </w:r>
            <w:r w:rsidRPr="00CE301D">
              <w:rPr>
                <w:rFonts w:ascii="Arial" w:hAnsi="Arial" w:cs="Arial"/>
                <w:sz w:val="24"/>
                <w:szCs w:val="24"/>
              </w:rPr>
              <w:t xml:space="preserve"> SSPLDD to pre-submission stage as a new site with few constraints.</w:t>
            </w:r>
            <w:r w:rsidR="00CE301D">
              <w:rPr>
                <w:rFonts w:ascii="Arial" w:hAnsi="Arial" w:cs="Arial"/>
                <w:sz w:val="24"/>
                <w:szCs w:val="24"/>
              </w:rPr>
              <w:t xml:space="preserve"> If the site is progressed through the SSPLDD the boundary will be amended.</w:t>
            </w:r>
          </w:p>
          <w:p w:rsidR="00BA4650" w:rsidRPr="008B1480" w:rsidRDefault="00BA4650" w:rsidP="00925765">
            <w:pPr>
              <w:rPr>
                <w:rFonts w:ascii="Arial" w:hAnsi="Arial" w:cs="Arial"/>
                <w:sz w:val="24"/>
                <w:szCs w:val="24"/>
              </w:rPr>
            </w:pPr>
          </w:p>
          <w:p w:rsidR="00BD5F66" w:rsidRPr="008B1480" w:rsidRDefault="00BD5F66" w:rsidP="00925765">
            <w:pPr>
              <w:rPr>
                <w:rFonts w:ascii="Arial" w:hAnsi="Arial" w:cs="Arial"/>
                <w:sz w:val="24"/>
                <w:szCs w:val="24"/>
              </w:rPr>
            </w:pPr>
          </w:p>
          <w:p w:rsidR="00BA4650" w:rsidRPr="008B1480" w:rsidRDefault="00BA4650" w:rsidP="00925765">
            <w:pPr>
              <w:rPr>
                <w:rFonts w:ascii="Arial" w:hAnsi="Arial" w:cs="Arial"/>
                <w:sz w:val="24"/>
                <w:szCs w:val="24"/>
              </w:rPr>
            </w:pPr>
            <w:r w:rsidRPr="008B1480">
              <w:rPr>
                <w:rFonts w:ascii="Arial" w:hAnsi="Arial" w:cs="Arial"/>
                <w:sz w:val="24"/>
                <w:szCs w:val="24"/>
              </w:rPr>
              <w:t>2) Site is in use as agriculture.</w:t>
            </w:r>
          </w:p>
          <w:p w:rsidR="00BA4650" w:rsidRPr="008B1480" w:rsidRDefault="003505F6" w:rsidP="00925765">
            <w:pPr>
              <w:spacing w:after="0"/>
              <w:rPr>
                <w:rFonts w:ascii="Arial" w:hAnsi="Arial" w:cs="Arial"/>
                <w:sz w:val="24"/>
                <w:szCs w:val="24"/>
                <w:u w:val="single"/>
              </w:rPr>
            </w:pPr>
            <w:r w:rsidRPr="008B1480">
              <w:rPr>
                <w:rFonts w:ascii="Arial" w:hAnsi="Arial" w:cs="Arial"/>
                <w:sz w:val="24"/>
                <w:szCs w:val="24"/>
                <w:u w:val="single"/>
              </w:rPr>
              <w:t>Conclusion</w:t>
            </w:r>
          </w:p>
          <w:p w:rsidR="003505F6" w:rsidRPr="008B1480" w:rsidRDefault="00BA4650" w:rsidP="00925765">
            <w:pPr>
              <w:rPr>
                <w:rFonts w:ascii="Arial" w:hAnsi="Arial" w:cs="Arial"/>
                <w:sz w:val="24"/>
                <w:szCs w:val="24"/>
                <w:u w:val="single"/>
              </w:rPr>
            </w:pPr>
            <w:r w:rsidRPr="008B1480">
              <w:rPr>
                <w:rFonts w:ascii="Arial" w:hAnsi="Arial" w:cs="Arial"/>
                <w:sz w:val="24"/>
                <w:szCs w:val="24"/>
              </w:rPr>
              <w:t>Until public consultation is carried out and site adopted as a housing allocation, it is premature to include the site within the settlement boundary.  As an agricultural use, it should be excluded from the settlement boundary at this time, in order to achieve a tig</w:t>
            </w:r>
            <w:r w:rsidR="00804893">
              <w:rPr>
                <w:rFonts w:ascii="Arial" w:hAnsi="Arial" w:cs="Arial"/>
                <w:sz w:val="24"/>
                <w:szCs w:val="24"/>
              </w:rPr>
              <w:t xml:space="preserve">ht </w:t>
            </w:r>
            <w:r w:rsidR="00804893">
              <w:rPr>
                <w:rFonts w:ascii="Arial" w:hAnsi="Arial" w:cs="Arial"/>
                <w:sz w:val="24"/>
                <w:szCs w:val="24"/>
              </w:rPr>
              <w:lastRenderedPageBreak/>
              <w:t>boundary in accordance with P</w:t>
            </w:r>
            <w:r w:rsidRPr="008B1480">
              <w:rPr>
                <w:rFonts w:ascii="Arial" w:hAnsi="Arial" w:cs="Arial"/>
                <w:sz w:val="24"/>
                <w:szCs w:val="24"/>
              </w:rPr>
              <w:t>rinciple 1.</w:t>
            </w:r>
          </w:p>
        </w:tc>
      </w:tr>
      <w:tr w:rsidR="003505F6" w:rsidRPr="008B1480" w:rsidTr="007B23D7">
        <w:trPr>
          <w:trHeight w:val="1822"/>
        </w:trPr>
        <w:tc>
          <w:tcPr>
            <w:tcW w:w="1217" w:type="dxa"/>
            <w:shd w:val="clear" w:color="auto" w:fill="auto"/>
          </w:tcPr>
          <w:p w:rsidR="003505F6" w:rsidRPr="008B1480" w:rsidRDefault="003505F6" w:rsidP="00925765">
            <w:pPr>
              <w:rPr>
                <w:rFonts w:ascii="Arial" w:hAnsi="Arial" w:cs="Arial"/>
                <w:sz w:val="24"/>
                <w:szCs w:val="24"/>
              </w:rPr>
            </w:pPr>
            <w:r w:rsidRPr="008B1480">
              <w:rPr>
                <w:rFonts w:ascii="Arial" w:hAnsi="Arial" w:cs="Arial"/>
                <w:sz w:val="24"/>
                <w:szCs w:val="24"/>
              </w:rPr>
              <w:lastRenderedPageBreak/>
              <w:t>Land adjacent 15 Upper Dane</w:t>
            </w:r>
            <w:r w:rsidR="004550D4">
              <w:rPr>
                <w:rFonts w:ascii="Arial" w:hAnsi="Arial" w:cs="Arial"/>
                <w:sz w:val="24"/>
                <w:szCs w:val="24"/>
              </w:rPr>
              <w:t xml:space="preserve"> – The Orchard, Harrington Road.</w:t>
            </w:r>
          </w:p>
        </w:tc>
        <w:tc>
          <w:tcPr>
            <w:tcW w:w="583" w:type="dxa"/>
            <w:shd w:val="clear" w:color="auto" w:fill="auto"/>
          </w:tcPr>
          <w:p w:rsidR="003505F6" w:rsidRPr="008B1480" w:rsidRDefault="00BA4650" w:rsidP="00925765">
            <w:pPr>
              <w:rPr>
                <w:rFonts w:ascii="Arial" w:hAnsi="Arial" w:cs="Arial"/>
                <w:sz w:val="24"/>
                <w:szCs w:val="24"/>
              </w:rPr>
            </w:pPr>
            <w:r w:rsidRPr="008B1480">
              <w:rPr>
                <w:rFonts w:ascii="Arial" w:hAnsi="Arial" w:cs="Arial"/>
                <w:sz w:val="24"/>
                <w:szCs w:val="24"/>
              </w:rPr>
              <w:t>D</w:t>
            </w:r>
          </w:p>
        </w:tc>
        <w:tc>
          <w:tcPr>
            <w:tcW w:w="1729" w:type="dxa"/>
            <w:shd w:val="clear" w:color="auto" w:fill="auto"/>
          </w:tcPr>
          <w:p w:rsidR="003505F6" w:rsidRPr="008B1480" w:rsidRDefault="003505F6" w:rsidP="00925765">
            <w:pPr>
              <w:rPr>
                <w:rFonts w:ascii="Arial" w:hAnsi="Arial" w:cs="Arial"/>
                <w:sz w:val="24"/>
                <w:szCs w:val="24"/>
              </w:rPr>
            </w:pPr>
            <w:r w:rsidRPr="008B1480">
              <w:rPr>
                <w:rFonts w:ascii="Arial" w:hAnsi="Arial" w:cs="Arial"/>
                <w:sz w:val="24"/>
                <w:szCs w:val="24"/>
              </w:rPr>
              <w:t>Site benefits from planning permission (KET/2012/0780; KET/2014/0688) for residential housing subject to S106</w:t>
            </w:r>
            <w:r w:rsidR="004550D4">
              <w:rPr>
                <w:rFonts w:ascii="Arial" w:hAnsi="Arial" w:cs="Arial"/>
                <w:sz w:val="24"/>
                <w:szCs w:val="24"/>
              </w:rPr>
              <w:t>.</w:t>
            </w:r>
          </w:p>
        </w:tc>
        <w:tc>
          <w:tcPr>
            <w:tcW w:w="1006" w:type="dxa"/>
            <w:shd w:val="clear" w:color="auto" w:fill="auto"/>
          </w:tcPr>
          <w:p w:rsidR="003505F6" w:rsidRPr="008B1480" w:rsidRDefault="003505F6" w:rsidP="00925765">
            <w:pPr>
              <w:rPr>
                <w:rFonts w:ascii="Arial" w:hAnsi="Arial" w:cs="Arial"/>
                <w:sz w:val="24"/>
                <w:szCs w:val="24"/>
              </w:rPr>
            </w:pPr>
            <w:r w:rsidRPr="008B1480">
              <w:rPr>
                <w:rFonts w:ascii="Arial" w:hAnsi="Arial" w:cs="Arial"/>
                <w:sz w:val="24"/>
                <w:szCs w:val="24"/>
              </w:rPr>
              <w:t xml:space="preserve">Principle 1, </w:t>
            </w:r>
            <w:r w:rsidR="008F0140" w:rsidRPr="008B1480">
              <w:rPr>
                <w:rFonts w:ascii="Arial" w:hAnsi="Arial" w:cs="Arial"/>
                <w:sz w:val="24"/>
                <w:szCs w:val="24"/>
              </w:rPr>
              <w:t>2(a)</w:t>
            </w:r>
            <w:r w:rsidR="004550D4">
              <w:rPr>
                <w:rFonts w:ascii="Arial" w:hAnsi="Arial" w:cs="Arial"/>
                <w:sz w:val="24"/>
                <w:szCs w:val="24"/>
              </w:rPr>
              <w:t>.</w:t>
            </w:r>
          </w:p>
        </w:tc>
        <w:tc>
          <w:tcPr>
            <w:tcW w:w="1952" w:type="dxa"/>
            <w:shd w:val="clear" w:color="auto" w:fill="auto"/>
          </w:tcPr>
          <w:p w:rsidR="003505F6" w:rsidRPr="008B1480" w:rsidRDefault="008F0140" w:rsidP="00925765">
            <w:pPr>
              <w:pStyle w:val="ListParagraph"/>
              <w:numPr>
                <w:ilvl w:val="0"/>
                <w:numId w:val="4"/>
              </w:numPr>
              <w:spacing w:after="0"/>
              <w:rPr>
                <w:rFonts w:ascii="Arial" w:hAnsi="Arial" w:cs="Arial"/>
                <w:sz w:val="24"/>
                <w:szCs w:val="24"/>
              </w:rPr>
            </w:pPr>
            <w:r w:rsidRPr="008B1480">
              <w:rPr>
                <w:rFonts w:ascii="Arial" w:hAnsi="Arial" w:cs="Arial"/>
                <w:sz w:val="24"/>
                <w:szCs w:val="24"/>
              </w:rPr>
              <w:t>Review planning history.</w:t>
            </w:r>
          </w:p>
        </w:tc>
        <w:tc>
          <w:tcPr>
            <w:tcW w:w="2620" w:type="dxa"/>
            <w:shd w:val="clear" w:color="auto" w:fill="auto"/>
          </w:tcPr>
          <w:p w:rsidR="003505F6" w:rsidRPr="008B1480" w:rsidRDefault="008F0140" w:rsidP="00925765">
            <w:pPr>
              <w:spacing w:after="0"/>
              <w:rPr>
                <w:rFonts w:ascii="Arial" w:hAnsi="Arial" w:cs="Arial"/>
                <w:sz w:val="24"/>
                <w:szCs w:val="24"/>
              </w:rPr>
            </w:pPr>
            <w:r w:rsidRPr="008B1480">
              <w:rPr>
                <w:rFonts w:ascii="Arial" w:hAnsi="Arial" w:cs="Arial"/>
                <w:sz w:val="24"/>
                <w:szCs w:val="24"/>
              </w:rPr>
              <w:t>Planning history reveals an extant consent on the site for 75 dwellings. As a result, the site should be included within the settlement boundary as residential development is acceptable in principle.</w:t>
            </w:r>
          </w:p>
          <w:p w:rsidR="00BD5F66" w:rsidRPr="008B1480" w:rsidRDefault="00BD5F66" w:rsidP="00925765">
            <w:pPr>
              <w:spacing w:after="0"/>
              <w:rPr>
                <w:rFonts w:ascii="Arial" w:hAnsi="Arial" w:cs="Arial"/>
                <w:sz w:val="24"/>
                <w:szCs w:val="24"/>
              </w:rPr>
            </w:pPr>
          </w:p>
        </w:tc>
      </w:tr>
      <w:tr w:rsidR="008C551F" w:rsidRPr="008B1480" w:rsidTr="007B23D7">
        <w:tc>
          <w:tcPr>
            <w:tcW w:w="1217"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3 – 7, 6 – 10 Orchard Close</w:t>
            </w:r>
            <w:r w:rsidR="00367DAB">
              <w:rPr>
                <w:rFonts w:ascii="Arial" w:hAnsi="Arial" w:cs="Arial"/>
                <w:sz w:val="24"/>
                <w:szCs w:val="24"/>
              </w:rPr>
              <w:t>.</w:t>
            </w:r>
          </w:p>
        </w:tc>
        <w:tc>
          <w:tcPr>
            <w:tcW w:w="583" w:type="dxa"/>
            <w:shd w:val="clear" w:color="auto" w:fill="auto"/>
          </w:tcPr>
          <w:p w:rsidR="008C551F" w:rsidRPr="008B1480" w:rsidRDefault="00071C4D" w:rsidP="00925765">
            <w:pPr>
              <w:rPr>
                <w:rFonts w:ascii="Arial" w:hAnsi="Arial" w:cs="Arial"/>
                <w:sz w:val="24"/>
                <w:szCs w:val="24"/>
              </w:rPr>
            </w:pPr>
            <w:r w:rsidRPr="008B1480">
              <w:rPr>
                <w:rFonts w:ascii="Arial" w:hAnsi="Arial" w:cs="Arial"/>
                <w:sz w:val="24"/>
                <w:szCs w:val="24"/>
              </w:rPr>
              <w:t>E</w:t>
            </w:r>
          </w:p>
        </w:tc>
        <w:tc>
          <w:tcPr>
            <w:tcW w:w="1729"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Dwellings excluded from settlement boundary, but form part of an existing residential development</w:t>
            </w:r>
            <w:r w:rsidR="004550D4">
              <w:rPr>
                <w:rFonts w:ascii="Arial" w:hAnsi="Arial" w:cs="Arial"/>
                <w:sz w:val="24"/>
                <w:szCs w:val="24"/>
              </w:rPr>
              <w:t>.</w:t>
            </w:r>
          </w:p>
        </w:tc>
        <w:tc>
          <w:tcPr>
            <w:tcW w:w="1006"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Principle 1, 2(a)</w:t>
            </w:r>
            <w:r w:rsidR="004550D4">
              <w:rPr>
                <w:rFonts w:ascii="Arial" w:hAnsi="Arial" w:cs="Arial"/>
                <w:sz w:val="24"/>
                <w:szCs w:val="24"/>
              </w:rPr>
              <w:t>.</w:t>
            </w:r>
          </w:p>
        </w:tc>
        <w:tc>
          <w:tcPr>
            <w:tcW w:w="1952" w:type="dxa"/>
            <w:shd w:val="clear" w:color="auto" w:fill="auto"/>
          </w:tcPr>
          <w:p w:rsidR="008C551F" w:rsidRPr="008B1480" w:rsidRDefault="008C551F" w:rsidP="00925765">
            <w:pPr>
              <w:spacing w:after="0"/>
              <w:rPr>
                <w:rFonts w:ascii="Arial" w:hAnsi="Arial" w:cs="Arial"/>
                <w:sz w:val="24"/>
                <w:szCs w:val="24"/>
              </w:rPr>
            </w:pPr>
            <w:r w:rsidRPr="008B1480">
              <w:rPr>
                <w:rFonts w:ascii="Arial" w:hAnsi="Arial" w:cs="Arial"/>
                <w:sz w:val="24"/>
                <w:szCs w:val="24"/>
              </w:rPr>
              <w:t>1) Review planning history</w:t>
            </w:r>
            <w:r w:rsidR="004550D4">
              <w:rPr>
                <w:rFonts w:ascii="Arial" w:hAnsi="Arial" w:cs="Arial"/>
                <w:sz w:val="24"/>
                <w:szCs w:val="24"/>
              </w:rPr>
              <w:t>.</w:t>
            </w:r>
          </w:p>
          <w:p w:rsidR="008C551F" w:rsidRPr="008B1480" w:rsidRDefault="008C551F" w:rsidP="00925765">
            <w:pPr>
              <w:spacing w:after="0"/>
              <w:rPr>
                <w:rFonts w:ascii="Arial" w:hAnsi="Arial" w:cs="Arial"/>
                <w:sz w:val="24"/>
                <w:szCs w:val="24"/>
              </w:rPr>
            </w:pPr>
          </w:p>
          <w:p w:rsidR="008C551F" w:rsidRPr="008B1480" w:rsidRDefault="008C551F" w:rsidP="00925765">
            <w:pPr>
              <w:spacing w:after="0"/>
              <w:rPr>
                <w:rFonts w:ascii="Arial" w:hAnsi="Arial" w:cs="Arial"/>
                <w:sz w:val="24"/>
                <w:szCs w:val="24"/>
              </w:rPr>
            </w:pPr>
            <w:r w:rsidRPr="008B1480">
              <w:rPr>
                <w:rFonts w:ascii="Arial" w:hAnsi="Arial" w:cs="Arial"/>
                <w:sz w:val="24"/>
                <w:szCs w:val="24"/>
              </w:rPr>
              <w:t>2) Review aerial photography</w:t>
            </w:r>
            <w:r w:rsidR="004550D4">
              <w:rPr>
                <w:rFonts w:ascii="Arial" w:hAnsi="Arial" w:cs="Arial"/>
                <w:sz w:val="24"/>
                <w:szCs w:val="24"/>
              </w:rPr>
              <w:t>.</w:t>
            </w:r>
          </w:p>
        </w:tc>
        <w:tc>
          <w:tcPr>
            <w:tcW w:w="2620" w:type="dxa"/>
            <w:shd w:val="clear" w:color="auto" w:fill="auto"/>
          </w:tcPr>
          <w:p w:rsidR="008C551F" w:rsidRPr="008B1480" w:rsidRDefault="008C551F" w:rsidP="00925765">
            <w:pPr>
              <w:spacing w:after="0"/>
              <w:rPr>
                <w:rFonts w:ascii="Arial" w:hAnsi="Arial" w:cs="Arial"/>
                <w:sz w:val="24"/>
                <w:szCs w:val="24"/>
              </w:rPr>
            </w:pPr>
            <w:r w:rsidRPr="008B1480">
              <w:rPr>
                <w:rFonts w:ascii="Arial" w:hAnsi="Arial" w:cs="Arial"/>
                <w:sz w:val="24"/>
                <w:szCs w:val="24"/>
              </w:rPr>
              <w:t xml:space="preserve">1) KET/2003/1054 grants planning permission for 10 dwellings. </w:t>
            </w:r>
          </w:p>
          <w:p w:rsidR="008C551F" w:rsidRPr="008B1480" w:rsidRDefault="008C551F" w:rsidP="00925765">
            <w:pPr>
              <w:spacing w:after="0"/>
              <w:rPr>
                <w:rFonts w:ascii="Arial" w:hAnsi="Arial" w:cs="Arial"/>
                <w:sz w:val="24"/>
                <w:szCs w:val="24"/>
              </w:rPr>
            </w:pPr>
          </w:p>
          <w:p w:rsidR="008C551F" w:rsidRPr="008B1480" w:rsidRDefault="008C551F" w:rsidP="00925765">
            <w:pPr>
              <w:spacing w:after="0"/>
              <w:rPr>
                <w:rFonts w:ascii="Arial" w:hAnsi="Arial" w:cs="Arial"/>
                <w:sz w:val="24"/>
                <w:szCs w:val="24"/>
              </w:rPr>
            </w:pPr>
            <w:r w:rsidRPr="008B1480">
              <w:rPr>
                <w:rFonts w:ascii="Arial" w:hAnsi="Arial" w:cs="Arial"/>
                <w:sz w:val="24"/>
                <w:szCs w:val="24"/>
              </w:rPr>
              <w:t>2) Dwellings present in 2005 aerial photography</w:t>
            </w:r>
            <w:r w:rsidR="004550D4">
              <w:rPr>
                <w:rFonts w:ascii="Arial" w:hAnsi="Arial" w:cs="Arial"/>
                <w:sz w:val="24"/>
                <w:szCs w:val="24"/>
              </w:rPr>
              <w:t>.</w:t>
            </w:r>
          </w:p>
          <w:p w:rsidR="008C551F" w:rsidRPr="008B1480" w:rsidRDefault="008C551F" w:rsidP="00925765">
            <w:pPr>
              <w:rPr>
                <w:rFonts w:ascii="Arial" w:hAnsi="Arial" w:cs="Arial"/>
                <w:sz w:val="24"/>
                <w:szCs w:val="24"/>
              </w:rPr>
            </w:pPr>
          </w:p>
          <w:p w:rsidR="008C551F" w:rsidRPr="008B1480" w:rsidRDefault="008C551F" w:rsidP="00925765">
            <w:pPr>
              <w:spacing w:after="0"/>
              <w:rPr>
                <w:rFonts w:ascii="Arial" w:hAnsi="Arial" w:cs="Arial"/>
                <w:sz w:val="24"/>
                <w:szCs w:val="24"/>
                <w:u w:val="single"/>
              </w:rPr>
            </w:pPr>
            <w:r w:rsidRPr="008B1480">
              <w:rPr>
                <w:rFonts w:ascii="Arial" w:hAnsi="Arial" w:cs="Arial"/>
                <w:sz w:val="24"/>
                <w:szCs w:val="24"/>
                <w:u w:val="single"/>
              </w:rPr>
              <w:t>Conclusion</w:t>
            </w:r>
          </w:p>
          <w:p w:rsidR="008C551F" w:rsidRPr="008B1480" w:rsidRDefault="008C551F" w:rsidP="00925765">
            <w:pPr>
              <w:rPr>
                <w:rFonts w:ascii="Arial" w:hAnsi="Arial" w:cs="Arial"/>
                <w:sz w:val="24"/>
                <w:szCs w:val="24"/>
              </w:rPr>
            </w:pPr>
            <w:r w:rsidRPr="008B1480">
              <w:rPr>
                <w:rFonts w:ascii="Arial" w:hAnsi="Arial" w:cs="Arial"/>
                <w:sz w:val="24"/>
                <w:szCs w:val="24"/>
              </w:rPr>
              <w:t>Include dwellings within settleme</w:t>
            </w:r>
            <w:r w:rsidR="00804893">
              <w:rPr>
                <w:rFonts w:ascii="Arial" w:hAnsi="Arial" w:cs="Arial"/>
                <w:sz w:val="24"/>
                <w:szCs w:val="24"/>
              </w:rPr>
              <w:t>nt boundary in accordance with P</w:t>
            </w:r>
            <w:r w:rsidRPr="008B1480">
              <w:rPr>
                <w:rFonts w:ascii="Arial" w:hAnsi="Arial" w:cs="Arial"/>
                <w:sz w:val="24"/>
                <w:szCs w:val="24"/>
              </w:rPr>
              <w:t>rinciple 1 and</w:t>
            </w:r>
            <w:r w:rsidR="00804893">
              <w:rPr>
                <w:rFonts w:ascii="Arial" w:hAnsi="Arial" w:cs="Arial"/>
                <w:sz w:val="24"/>
                <w:szCs w:val="24"/>
              </w:rPr>
              <w:t xml:space="preserve"> Principle</w:t>
            </w:r>
            <w:r w:rsidRPr="008B1480">
              <w:rPr>
                <w:rFonts w:ascii="Arial" w:hAnsi="Arial" w:cs="Arial"/>
                <w:sz w:val="24"/>
                <w:szCs w:val="24"/>
              </w:rPr>
              <w:t xml:space="preserve"> 2(a).</w:t>
            </w:r>
          </w:p>
        </w:tc>
      </w:tr>
      <w:tr w:rsidR="008C551F" w:rsidRPr="008B1480" w:rsidTr="007B23D7">
        <w:tc>
          <w:tcPr>
            <w:tcW w:w="1217"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lastRenderedPageBreak/>
              <w:t xml:space="preserve">Amenity land to the west of </w:t>
            </w:r>
            <w:proofErr w:type="spellStart"/>
            <w:r w:rsidRPr="008B1480">
              <w:rPr>
                <w:rFonts w:ascii="Arial" w:hAnsi="Arial" w:cs="Arial"/>
                <w:sz w:val="24"/>
                <w:szCs w:val="24"/>
              </w:rPr>
              <w:t>Neuville</w:t>
            </w:r>
            <w:proofErr w:type="spellEnd"/>
            <w:r w:rsidRPr="008B1480">
              <w:rPr>
                <w:rFonts w:ascii="Arial" w:hAnsi="Arial" w:cs="Arial"/>
                <w:sz w:val="24"/>
                <w:szCs w:val="24"/>
              </w:rPr>
              <w:t xml:space="preserve"> Way</w:t>
            </w:r>
            <w:r w:rsidR="00367DAB">
              <w:rPr>
                <w:rFonts w:ascii="Arial" w:hAnsi="Arial" w:cs="Arial"/>
                <w:sz w:val="24"/>
                <w:szCs w:val="24"/>
              </w:rPr>
              <w:t>.</w:t>
            </w:r>
          </w:p>
        </w:tc>
        <w:tc>
          <w:tcPr>
            <w:tcW w:w="583" w:type="dxa"/>
            <w:shd w:val="clear" w:color="auto" w:fill="auto"/>
          </w:tcPr>
          <w:p w:rsidR="008C551F" w:rsidRPr="008B1480" w:rsidRDefault="00C245C9" w:rsidP="00925765">
            <w:pPr>
              <w:rPr>
                <w:rFonts w:ascii="Arial" w:hAnsi="Arial" w:cs="Arial"/>
                <w:sz w:val="24"/>
                <w:szCs w:val="24"/>
              </w:rPr>
            </w:pPr>
            <w:r w:rsidRPr="008B1480">
              <w:rPr>
                <w:rFonts w:ascii="Arial" w:hAnsi="Arial" w:cs="Arial"/>
                <w:sz w:val="24"/>
                <w:szCs w:val="24"/>
              </w:rPr>
              <w:t>F</w:t>
            </w:r>
          </w:p>
        </w:tc>
        <w:tc>
          <w:tcPr>
            <w:tcW w:w="1729"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Open space located on the edge of the settlement and currently included within the settlement boundary</w:t>
            </w:r>
            <w:r w:rsidR="001972E1">
              <w:rPr>
                <w:rFonts w:ascii="Arial" w:hAnsi="Arial" w:cs="Arial"/>
                <w:sz w:val="24"/>
                <w:szCs w:val="24"/>
              </w:rPr>
              <w:t>.</w:t>
            </w:r>
          </w:p>
        </w:tc>
        <w:tc>
          <w:tcPr>
            <w:tcW w:w="1006"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Principle 1, 3(a)</w:t>
            </w:r>
            <w:r w:rsidR="001972E1">
              <w:rPr>
                <w:rFonts w:ascii="Arial" w:hAnsi="Arial" w:cs="Arial"/>
                <w:sz w:val="24"/>
                <w:szCs w:val="24"/>
              </w:rPr>
              <w:t>.</w:t>
            </w:r>
          </w:p>
        </w:tc>
        <w:tc>
          <w:tcPr>
            <w:tcW w:w="1952" w:type="dxa"/>
            <w:shd w:val="clear" w:color="auto" w:fill="auto"/>
          </w:tcPr>
          <w:p w:rsidR="008C551F" w:rsidRPr="008B1480" w:rsidRDefault="008C551F" w:rsidP="00925765">
            <w:pPr>
              <w:spacing w:after="0"/>
              <w:rPr>
                <w:rFonts w:ascii="Arial" w:hAnsi="Arial" w:cs="Arial"/>
                <w:sz w:val="24"/>
                <w:szCs w:val="24"/>
              </w:rPr>
            </w:pPr>
            <w:r w:rsidRPr="008B1480">
              <w:rPr>
                <w:rFonts w:ascii="Arial" w:hAnsi="Arial" w:cs="Arial"/>
                <w:sz w:val="24"/>
                <w:szCs w:val="24"/>
              </w:rPr>
              <w:t>1) Review planning history</w:t>
            </w:r>
            <w:r w:rsidR="001972E1">
              <w:rPr>
                <w:rFonts w:ascii="Arial" w:hAnsi="Arial" w:cs="Arial"/>
                <w:sz w:val="24"/>
                <w:szCs w:val="24"/>
              </w:rPr>
              <w:t>.</w:t>
            </w:r>
          </w:p>
          <w:p w:rsidR="008C551F" w:rsidRPr="008B1480" w:rsidRDefault="008C551F" w:rsidP="00925765">
            <w:pPr>
              <w:spacing w:after="0"/>
              <w:rPr>
                <w:rFonts w:ascii="Arial" w:hAnsi="Arial" w:cs="Arial"/>
                <w:sz w:val="24"/>
                <w:szCs w:val="24"/>
              </w:rPr>
            </w:pPr>
          </w:p>
          <w:p w:rsidR="008C551F" w:rsidRPr="008B1480" w:rsidRDefault="008C551F" w:rsidP="009A04C1">
            <w:pPr>
              <w:spacing w:after="0"/>
              <w:rPr>
                <w:rFonts w:ascii="Arial" w:hAnsi="Arial" w:cs="Arial"/>
                <w:sz w:val="24"/>
                <w:szCs w:val="24"/>
              </w:rPr>
            </w:pPr>
            <w:r w:rsidRPr="008B1480">
              <w:rPr>
                <w:rFonts w:ascii="Arial" w:hAnsi="Arial" w:cs="Arial"/>
                <w:sz w:val="24"/>
                <w:szCs w:val="24"/>
              </w:rPr>
              <w:t xml:space="preserve">2) Review </w:t>
            </w:r>
            <w:r w:rsidR="009A04C1">
              <w:rPr>
                <w:rFonts w:ascii="Arial" w:hAnsi="Arial" w:cs="Arial"/>
                <w:sz w:val="24"/>
                <w:szCs w:val="24"/>
              </w:rPr>
              <w:t>a</w:t>
            </w:r>
            <w:r w:rsidRPr="008B1480">
              <w:rPr>
                <w:rFonts w:ascii="Arial" w:hAnsi="Arial" w:cs="Arial"/>
                <w:sz w:val="24"/>
                <w:szCs w:val="24"/>
              </w:rPr>
              <w:t xml:space="preserve">erial </w:t>
            </w:r>
            <w:r w:rsidR="009A04C1">
              <w:rPr>
                <w:rFonts w:ascii="Arial" w:hAnsi="Arial" w:cs="Arial"/>
                <w:sz w:val="24"/>
                <w:szCs w:val="24"/>
              </w:rPr>
              <w:t>p</w:t>
            </w:r>
            <w:r w:rsidRPr="008B1480">
              <w:rPr>
                <w:rFonts w:ascii="Arial" w:hAnsi="Arial" w:cs="Arial"/>
                <w:sz w:val="24"/>
                <w:szCs w:val="24"/>
              </w:rPr>
              <w:t>hotography</w:t>
            </w:r>
            <w:r w:rsidR="001972E1">
              <w:rPr>
                <w:rFonts w:ascii="Arial" w:hAnsi="Arial" w:cs="Arial"/>
                <w:sz w:val="24"/>
                <w:szCs w:val="24"/>
              </w:rPr>
              <w:t>.</w:t>
            </w:r>
          </w:p>
        </w:tc>
        <w:tc>
          <w:tcPr>
            <w:tcW w:w="2620" w:type="dxa"/>
            <w:shd w:val="clear" w:color="auto" w:fill="auto"/>
          </w:tcPr>
          <w:p w:rsidR="008C551F" w:rsidRPr="008B1480" w:rsidRDefault="008C551F" w:rsidP="00925765">
            <w:pPr>
              <w:spacing w:after="0"/>
              <w:rPr>
                <w:rFonts w:ascii="Arial" w:hAnsi="Arial" w:cs="Arial"/>
                <w:sz w:val="24"/>
                <w:szCs w:val="24"/>
              </w:rPr>
            </w:pPr>
            <w:r w:rsidRPr="008B1480">
              <w:rPr>
                <w:rFonts w:ascii="Arial" w:hAnsi="Arial" w:cs="Arial"/>
                <w:sz w:val="24"/>
                <w:szCs w:val="24"/>
              </w:rPr>
              <w:t>1) No relevant planning history</w:t>
            </w:r>
            <w:r w:rsidR="001972E1">
              <w:rPr>
                <w:rFonts w:ascii="Arial" w:hAnsi="Arial" w:cs="Arial"/>
                <w:sz w:val="24"/>
                <w:szCs w:val="24"/>
              </w:rPr>
              <w:t>.</w:t>
            </w:r>
          </w:p>
          <w:p w:rsidR="008C551F" w:rsidRPr="008B1480" w:rsidRDefault="008C551F" w:rsidP="00925765">
            <w:pPr>
              <w:spacing w:after="0"/>
              <w:rPr>
                <w:rFonts w:ascii="Arial" w:hAnsi="Arial" w:cs="Arial"/>
                <w:sz w:val="24"/>
                <w:szCs w:val="24"/>
              </w:rPr>
            </w:pPr>
          </w:p>
          <w:p w:rsidR="008C551F" w:rsidRPr="008B1480" w:rsidRDefault="008C551F" w:rsidP="00925765">
            <w:pPr>
              <w:spacing w:after="0"/>
              <w:rPr>
                <w:rFonts w:ascii="Arial" w:hAnsi="Arial" w:cs="Arial"/>
                <w:sz w:val="24"/>
                <w:szCs w:val="24"/>
              </w:rPr>
            </w:pPr>
            <w:r w:rsidRPr="008B1480">
              <w:rPr>
                <w:rFonts w:ascii="Arial" w:hAnsi="Arial" w:cs="Arial"/>
                <w:sz w:val="24"/>
                <w:szCs w:val="24"/>
              </w:rPr>
              <w:t>2) Land has been amenity land associated with the adjacent residential estate since before 2000.</w:t>
            </w:r>
          </w:p>
          <w:p w:rsidR="00AE41A4" w:rsidRPr="008B1480" w:rsidRDefault="00AE41A4" w:rsidP="00925765">
            <w:pPr>
              <w:rPr>
                <w:rFonts w:ascii="Arial" w:hAnsi="Arial" w:cs="Arial"/>
                <w:sz w:val="24"/>
                <w:szCs w:val="24"/>
                <w:u w:val="single"/>
              </w:rPr>
            </w:pPr>
          </w:p>
          <w:p w:rsidR="008C551F" w:rsidRPr="008B1480" w:rsidRDefault="008C551F" w:rsidP="00925765">
            <w:pPr>
              <w:spacing w:after="0"/>
              <w:rPr>
                <w:rFonts w:ascii="Arial" w:hAnsi="Arial" w:cs="Arial"/>
                <w:sz w:val="24"/>
                <w:szCs w:val="24"/>
                <w:u w:val="single"/>
              </w:rPr>
            </w:pPr>
            <w:r w:rsidRPr="008B1480">
              <w:rPr>
                <w:rFonts w:ascii="Arial" w:hAnsi="Arial" w:cs="Arial"/>
                <w:sz w:val="24"/>
                <w:szCs w:val="24"/>
                <w:u w:val="single"/>
              </w:rPr>
              <w:t>Conclusion</w:t>
            </w:r>
          </w:p>
          <w:p w:rsidR="008C551F" w:rsidRPr="008B1480" w:rsidRDefault="008C551F" w:rsidP="00925765">
            <w:pPr>
              <w:rPr>
                <w:rFonts w:ascii="Arial" w:hAnsi="Arial" w:cs="Arial"/>
                <w:sz w:val="24"/>
                <w:szCs w:val="24"/>
              </w:rPr>
            </w:pPr>
            <w:r w:rsidRPr="008B1480">
              <w:rPr>
                <w:rFonts w:ascii="Arial" w:hAnsi="Arial" w:cs="Arial"/>
                <w:sz w:val="24"/>
                <w:szCs w:val="24"/>
              </w:rPr>
              <w:t>Exclude site from settlement boundary to achieve a tighter boundary and ensure public open space remains outside of the settlement.</w:t>
            </w:r>
          </w:p>
        </w:tc>
      </w:tr>
      <w:tr w:rsidR="008C551F" w:rsidRPr="008B1480" w:rsidTr="007B23D7">
        <w:trPr>
          <w:trHeight w:val="51"/>
        </w:trPr>
        <w:tc>
          <w:tcPr>
            <w:tcW w:w="1217"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Pocket Park off Pioneer Avenue</w:t>
            </w:r>
            <w:r w:rsidR="00367DAB">
              <w:rPr>
                <w:rFonts w:ascii="Arial" w:hAnsi="Arial" w:cs="Arial"/>
                <w:sz w:val="24"/>
                <w:szCs w:val="24"/>
              </w:rPr>
              <w:t>.</w:t>
            </w:r>
          </w:p>
        </w:tc>
        <w:tc>
          <w:tcPr>
            <w:tcW w:w="583" w:type="dxa"/>
            <w:shd w:val="clear" w:color="auto" w:fill="auto"/>
          </w:tcPr>
          <w:p w:rsidR="008C551F" w:rsidRPr="008B1480" w:rsidRDefault="00C245C9" w:rsidP="00925765">
            <w:pPr>
              <w:rPr>
                <w:rFonts w:ascii="Arial" w:hAnsi="Arial" w:cs="Arial"/>
                <w:sz w:val="24"/>
                <w:szCs w:val="24"/>
              </w:rPr>
            </w:pPr>
            <w:r w:rsidRPr="008B1480">
              <w:rPr>
                <w:rFonts w:ascii="Arial" w:hAnsi="Arial" w:cs="Arial"/>
                <w:sz w:val="24"/>
                <w:szCs w:val="24"/>
              </w:rPr>
              <w:t>G</w:t>
            </w:r>
          </w:p>
        </w:tc>
        <w:tc>
          <w:tcPr>
            <w:tcW w:w="1729"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Pocket park located on the edge of the settlement and currently included within the settlement boundary.</w:t>
            </w:r>
          </w:p>
        </w:tc>
        <w:tc>
          <w:tcPr>
            <w:tcW w:w="1006"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Principle 1, 3(a)</w:t>
            </w:r>
            <w:r w:rsidR="001972E1">
              <w:rPr>
                <w:rFonts w:ascii="Arial" w:hAnsi="Arial" w:cs="Arial"/>
                <w:sz w:val="24"/>
                <w:szCs w:val="24"/>
              </w:rPr>
              <w:t>.</w:t>
            </w:r>
          </w:p>
        </w:tc>
        <w:tc>
          <w:tcPr>
            <w:tcW w:w="1952" w:type="dxa"/>
            <w:shd w:val="clear" w:color="auto" w:fill="auto"/>
          </w:tcPr>
          <w:p w:rsidR="008C551F" w:rsidRPr="008B1480" w:rsidRDefault="008C551F" w:rsidP="00925765">
            <w:pPr>
              <w:spacing w:after="0"/>
              <w:rPr>
                <w:rFonts w:ascii="Arial" w:hAnsi="Arial" w:cs="Arial"/>
                <w:sz w:val="24"/>
                <w:szCs w:val="24"/>
              </w:rPr>
            </w:pPr>
            <w:r w:rsidRPr="008B1480">
              <w:rPr>
                <w:rFonts w:ascii="Arial" w:hAnsi="Arial" w:cs="Arial"/>
                <w:sz w:val="24"/>
                <w:szCs w:val="24"/>
              </w:rPr>
              <w:t>1) Review planning history</w:t>
            </w:r>
            <w:r w:rsidR="001972E1">
              <w:rPr>
                <w:rFonts w:ascii="Arial" w:hAnsi="Arial" w:cs="Arial"/>
                <w:sz w:val="24"/>
                <w:szCs w:val="24"/>
              </w:rPr>
              <w:t>.</w:t>
            </w:r>
          </w:p>
          <w:p w:rsidR="008C551F" w:rsidRPr="008B1480" w:rsidRDefault="008C551F" w:rsidP="00925765">
            <w:pPr>
              <w:ind w:left="720"/>
              <w:rPr>
                <w:rFonts w:ascii="Arial" w:hAnsi="Arial" w:cs="Arial"/>
                <w:sz w:val="24"/>
                <w:szCs w:val="24"/>
              </w:rPr>
            </w:pPr>
          </w:p>
          <w:p w:rsidR="008C551F" w:rsidRPr="008B1480" w:rsidRDefault="008C551F" w:rsidP="009A04C1">
            <w:pPr>
              <w:spacing w:after="0"/>
              <w:rPr>
                <w:rFonts w:ascii="Arial" w:hAnsi="Arial" w:cs="Arial"/>
                <w:sz w:val="24"/>
                <w:szCs w:val="24"/>
              </w:rPr>
            </w:pPr>
            <w:r w:rsidRPr="008B1480">
              <w:rPr>
                <w:rFonts w:ascii="Arial" w:hAnsi="Arial" w:cs="Arial"/>
                <w:sz w:val="24"/>
                <w:szCs w:val="24"/>
              </w:rPr>
              <w:t xml:space="preserve">2) Review </w:t>
            </w:r>
            <w:r w:rsidR="009A04C1">
              <w:rPr>
                <w:rFonts w:ascii="Arial" w:hAnsi="Arial" w:cs="Arial"/>
                <w:sz w:val="24"/>
                <w:szCs w:val="24"/>
              </w:rPr>
              <w:t>a</w:t>
            </w:r>
            <w:r w:rsidRPr="008B1480">
              <w:rPr>
                <w:rFonts w:ascii="Arial" w:hAnsi="Arial" w:cs="Arial"/>
                <w:sz w:val="24"/>
                <w:szCs w:val="24"/>
              </w:rPr>
              <w:t xml:space="preserve">erial </w:t>
            </w:r>
            <w:r w:rsidR="009A04C1">
              <w:rPr>
                <w:rFonts w:ascii="Arial" w:hAnsi="Arial" w:cs="Arial"/>
                <w:sz w:val="24"/>
                <w:szCs w:val="24"/>
              </w:rPr>
              <w:t>p</w:t>
            </w:r>
            <w:r w:rsidRPr="008B1480">
              <w:rPr>
                <w:rFonts w:ascii="Arial" w:hAnsi="Arial" w:cs="Arial"/>
                <w:sz w:val="24"/>
                <w:szCs w:val="24"/>
              </w:rPr>
              <w:t>hotography</w:t>
            </w:r>
            <w:r w:rsidR="001972E1">
              <w:rPr>
                <w:rFonts w:ascii="Arial" w:hAnsi="Arial" w:cs="Arial"/>
                <w:sz w:val="24"/>
                <w:szCs w:val="24"/>
              </w:rPr>
              <w:t>.</w:t>
            </w:r>
          </w:p>
        </w:tc>
        <w:tc>
          <w:tcPr>
            <w:tcW w:w="2620" w:type="dxa"/>
            <w:shd w:val="clear" w:color="auto" w:fill="auto"/>
          </w:tcPr>
          <w:p w:rsidR="008C551F" w:rsidRPr="008B1480" w:rsidRDefault="008C551F" w:rsidP="00925765">
            <w:pPr>
              <w:jc w:val="both"/>
              <w:rPr>
                <w:rFonts w:ascii="Arial" w:hAnsi="Arial" w:cs="Arial"/>
                <w:sz w:val="24"/>
                <w:szCs w:val="24"/>
              </w:rPr>
            </w:pPr>
            <w:r w:rsidRPr="008B1480">
              <w:rPr>
                <w:rFonts w:ascii="Arial" w:hAnsi="Arial" w:cs="Arial"/>
                <w:sz w:val="24"/>
                <w:szCs w:val="24"/>
              </w:rPr>
              <w:t xml:space="preserve">1) Site identified as a strategic site which has been discounted through the SSPLDD. </w:t>
            </w:r>
          </w:p>
          <w:p w:rsidR="008C551F" w:rsidRPr="008B1480" w:rsidRDefault="008C551F" w:rsidP="00925765">
            <w:pPr>
              <w:jc w:val="both"/>
              <w:rPr>
                <w:rFonts w:ascii="Arial" w:hAnsi="Arial" w:cs="Arial"/>
                <w:sz w:val="24"/>
                <w:szCs w:val="24"/>
              </w:rPr>
            </w:pPr>
          </w:p>
          <w:p w:rsidR="008C551F" w:rsidRPr="008B1480" w:rsidRDefault="008C551F" w:rsidP="00925765">
            <w:pPr>
              <w:jc w:val="both"/>
              <w:rPr>
                <w:rFonts w:ascii="Arial" w:hAnsi="Arial" w:cs="Arial"/>
                <w:sz w:val="24"/>
                <w:szCs w:val="24"/>
              </w:rPr>
            </w:pPr>
            <w:r w:rsidRPr="008B1480">
              <w:rPr>
                <w:rFonts w:ascii="Arial" w:hAnsi="Arial" w:cs="Arial"/>
                <w:sz w:val="24"/>
                <w:szCs w:val="24"/>
              </w:rPr>
              <w:t>2) Site has been a pocket park since at least 2000.</w:t>
            </w:r>
          </w:p>
          <w:p w:rsidR="008C551F" w:rsidRPr="008B1480" w:rsidRDefault="008C551F"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8C551F" w:rsidRPr="008B1480" w:rsidRDefault="008C551F" w:rsidP="00925765">
            <w:pPr>
              <w:jc w:val="both"/>
              <w:rPr>
                <w:rFonts w:ascii="Arial" w:hAnsi="Arial" w:cs="Arial"/>
                <w:sz w:val="24"/>
                <w:szCs w:val="24"/>
              </w:rPr>
            </w:pPr>
            <w:r w:rsidRPr="008B1480">
              <w:rPr>
                <w:rFonts w:ascii="Arial" w:hAnsi="Arial" w:cs="Arial"/>
                <w:sz w:val="24"/>
                <w:szCs w:val="24"/>
              </w:rPr>
              <w:t>Due to its edge of settlemen</w:t>
            </w:r>
            <w:r w:rsidR="00804893">
              <w:rPr>
                <w:rFonts w:ascii="Arial" w:hAnsi="Arial" w:cs="Arial"/>
                <w:sz w:val="24"/>
                <w:szCs w:val="24"/>
              </w:rPr>
              <w:t xml:space="preserve">t </w:t>
            </w:r>
            <w:r w:rsidR="00804893">
              <w:rPr>
                <w:rFonts w:ascii="Arial" w:hAnsi="Arial" w:cs="Arial"/>
                <w:sz w:val="24"/>
                <w:szCs w:val="24"/>
              </w:rPr>
              <w:lastRenderedPageBreak/>
              <w:t>location, in accordance with P</w:t>
            </w:r>
            <w:r w:rsidRPr="008B1480">
              <w:rPr>
                <w:rFonts w:ascii="Arial" w:hAnsi="Arial" w:cs="Arial"/>
                <w:sz w:val="24"/>
                <w:szCs w:val="24"/>
              </w:rPr>
              <w:t xml:space="preserve">rinciple 1 and </w:t>
            </w:r>
            <w:r w:rsidR="00804893">
              <w:rPr>
                <w:rFonts w:ascii="Arial" w:hAnsi="Arial" w:cs="Arial"/>
                <w:sz w:val="24"/>
                <w:szCs w:val="24"/>
              </w:rPr>
              <w:t xml:space="preserve">Principle </w:t>
            </w:r>
            <w:r w:rsidRPr="008B1480">
              <w:rPr>
                <w:rFonts w:ascii="Arial" w:hAnsi="Arial" w:cs="Arial"/>
                <w:sz w:val="24"/>
                <w:szCs w:val="24"/>
              </w:rPr>
              <w:t>3(a), the pocket park should be excluded from the settlement boundary.</w:t>
            </w:r>
          </w:p>
        </w:tc>
      </w:tr>
      <w:tr w:rsidR="008C551F" w:rsidRPr="008B1480" w:rsidTr="007B23D7">
        <w:trPr>
          <w:trHeight w:val="3641"/>
        </w:trPr>
        <w:tc>
          <w:tcPr>
            <w:tcW w:w="1217"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lastRenderedPageBreak/>
              <w:t>Land west of 124 Federation Avenue to 1 Windsor Avenue.</w:t>
            </w:r>
          </w:p>
        </w:tc>
        <w:tc>
          <w:tcPr>
            <w:tcW w:w="583" w:type="dxa"/>
            <w:shd w:val="clear" w:color="auto" w:fill="auto"/>
          </w:tcPr>
          <w:p w:rsidR="008C551F" w:rsidRPr="008B1480" w:rsidRDefault="00C245C9" w:rsidP="00925765">
            <w:pPr>
              <w:rPr>
                <w:rFonts w:ascii="Arial" w:hAnsi="Arial" w:cs="Arial"/>
                <w:sz w:val="24"/>
                <w:szCs w:val="24"/>
              </w:rPr>
            </w:pPr>
            <w:r w:rsidRPr="008B1480">
              <w:rPr>
                <w:rFonts w:ascii="Arial" w:hAnsi="Arial" w:cs="Arial"/>
                <w:sz w:val="24"/>
                <w:szCs w:val="24"/>
              </w:rPr>
              <w:t>H</w:t>
            </w:r>
          </w:p>
        </w:tc>
        <w:tc>
          <w:tcPr>
            <w:tcW w:w="1729"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Land in use as allotment and scrub outside of defined garden areas, but currently included within settlement boundary</w:t>
            </w:r>
            <w:r w:rsidR="001972E1">
              <w:rPr>
                <w:rFonts w:ascii="Arial" w:hAnsi="Arial" w:cs="Arial"/>
                <w:sz w:val="24"/>
                <w:szCs w:val="24"/>
              </w:rPr>
              <w:t>.</w:t>
            </w:r>
          </w:p>
        </w:tc>
        <w:tc>
          <w:tcPr>
            <w:tcW w:w="1006" w:type="dxa"/>
            <w:shd w:val="clear" w:color="auto" w:fill="auto"/>
          </w:tcPr>
          <w:p w:rsidR="008C551F" w:rsidRPr="008B1480" w:rsidRDefault="008C551F" w:rsidP="00925765">
            <w:pPr>
              <w:rPr>
                <w:rFonts w:ascii="Arial" w:hAnsi="Arial" w:cs="Arial"/>
                <w:sz w:val="24"/>
                <w:szCs w:val="24"/>
              </w:rPr>
            </w:pPr>
            <w:r w:rsidRPr="008B1480">
              <w:rPr>
                <w:rFonts w:ascii="Arial" w:hAnsi="Arial" w:cs="Arial"/>
                <w:sz w:val="24"/>
                <w:szCs w:val="24"/>
              </w:rPr>
              <w:t>Principle 1, 3(d)</w:t>
            </w:r>
            <w:r w:rsidR="001972E1">
              <w:rPr>
                <w:rFonts w:ascii="Arial" w:hAnsi="Arial" w:cs="Arial"/>
                <w:sz w:val="24"/>
                <w:szCs w:val="24"/>
              </w:rPr>
              <w:t>.</w:t>
            </w:r>
          </w:p>
        </w:tc>
        <w:tc>
          <w:tcPr>
            <w:tcW w:w="1952" w:type="dxa"/>
            <w:shd w:val="clear" w:color="auto" w:fill="auto"/>
          </w:tcPr>
          <w:p w:rsidR="008C551F" w:rsidRPr="008B1480" w:rsidRDefault="008C551F" w:rsidP="00925765">
            <w:pPr>
              <w:spacing w:after="0"/>
              <w:rPr>
                <w:rFonts w:ascii="Arial" w:hAnsi="Arial" w:cs="Arial"/>
                <w:sz w:val="24"/>
                <w:szCs w:val="24"/>
              </w:rPr>
            </w:pPr>
            <w:r w:rsidRPr="008B1480">
              <w:rPr>
                <w:rFonts w:ascii="Arial" w:hAnsi="Arial" w:cs="Arial"/>
                <w:sz w:val="24"/>
                <w:szCs w:val="24"/>
              </w:rPr>
              <w:t>1) Review planning history</w:t>
            </w:r>
            <w:r w:rsidR="001972E1">
              <w:rPr>
                <w:rFonts w:ascii="Arial" w:hAnsi="Arial" w:cs="Arial"/>
                <w:sz w:val="24"/>
                <w:szCs w:val="24"/>
              </w:rPr>
              <w:t>.</w:t>
            </w:r>
          </w:p>
          <w:p w:rsidR="008C551F" w:rsidRPr="008B1480" w:rsidRDefault="008C551F" w:rsidP="00925765">
            <w:pPr>
              <w:spacing w:after="0"/>
              <w:rPr>
                <w:rFonts w:ascii="Arial" w:hAnsi="Arial" w:cs="Arial"/>
                <w:sz w:val="24"/>
                <w:szCs w:val="24"/>
              </w:rPr>
            </w:pPr>
          </w:p>
          <w:p w:rsidR="008C551F" w:rsidRPr="008B1480" w:rsidRDefault="008C551F" w:rsidP="00925765">
            <w:pPr>
              <w:spacing w:after="0"/>
              <w:rPr>
                <w:rFonts w:ascii="Arial" w:hAnsi="Arial" w:cs="Arial"/>
                <w:sz w:val="24"/>
                <w:szCs w:val="24"/>
              </w:rPr>
            </w:pPr>
            <w:r w:rsidRPr="008B1480">
              <w:rPr>
                <w:rFonts w:ascii="Arial" w:hAnsi="Arial" w:cs="Arial"/>
                <w:sz w:val="24"/>
                <w:szCs w:val="24"/>
              </w:rPr>
              <w:t>2) Review aerial photography</w:t>
            </w:r>
            <w:r w:rsidR="001972E1">
              <w:rPr>
                <w:rFonts w:ascii="Arial" w:hAnsi="Arial" w:cs="Arial"/>
                <w:sz w:val="24"/>
                <w:szCs w:val="24"/>
              </w:rPr>
              <w:t>.</w:t>
            </w:r>
          </w:p>
        </w:tc>
        <w:tc>
          <w:tcPr>
            <w:tcW w:w="2620" w:type="dxa"/>
            <w:shd w:val="clear" w:color="auto" w:fill="auto"/>
          </w:tcPr>
          <w:p w:rsidR="008C551F" w:rsidRPr="008B1480" w:rsidRDefault="008C551F" w:rsidP="00925765">
            <w:pPr>
              <w:spacing w:after="0"/>
              <w:rPr>
                <w:rFonts w:ascii="Arial" w:hAnsi="Arial" w:cs="Arial"/>
                <w:sz w:val="24"/>
                <w:szCs w:val="24"/>
              </w:rPr>
            </w:pPr>
            <w:r w:rsidRPr="008B1480">
              <w:rPr>
                <w:rFonts w:ascii="Arial" w:hAnsi="Arial" w:cs="Arial"/>
                <w:sz w:val="24"/>
                <w:szCs w:val="24"/>
              </w:rPr>
              <w:t>1) No relevant planning history.</w:t>
            </w:r>
          </w:p>
          <w:p w:rsidR="008C551F" w:rsidRPr="008B1480" w:rsidRDefault="008C551F" w:rsidP="00925765">
            <w:pPr>
              <w:spacing w:after="0"/>
              <w:rPr>
                <w:rFonts w:ascii="Arial" w:hAnsi="Arial" w:cs="Arial"/>
                <w:sz w:val="24"/>
                <w:szCs w:val="24"/>
              </w:rPr>
            </w:pPr>
          </w:p>
          <w:p w:rsidR="008C551F" w:rsidRPr="008B1480" w:rsidRDefault="008C551F" w:rsidP="00925765">
            <w:pPr>
              <w:spacing w:after="0"/>
              <w:rPr>
                <w:rFonts w:ascii="Arial" w:hAnsi="Arial" w:cs="Arial"/>
                <w:sz w:val="24"/>
                <w:szCs w:val="24"/>
              </w:rPr>
            </w:pPr>
            <w:r w:rsidRPr="008B1480">
              <w:rPr>
                <w:rFonts w:ascii="Arial" w:hAnsi="Arial" w:cs="Arial"/>
                <w:sz w:val="24"/>
                <w:szCs w:val="24"/>
              </w:rPr>
              <w:t>2) Scrub land pre-existed in 2000, whilst allotment land appears separated from gardens serving 1 and 3 Windsor Avenue at the same time.</w:t>
            </w:r>
          </w:p>
          <w:p w:rsidR="00BD5F66" w:rsidRPr="008B1480" w:rsidRDefault="00BD5F66" w:rsidP="00925765">
            <w:pPr>
              <w:spacing w:after="0"/>
              <w:rPr>
                <w:rFonts w:ascii="Arial" w:hAnsi="Arial" w:cs="Arial"/>
                <w:sz w:val="24"/>
                <w:szCs w:val="24"/>
                <w:u w:val="single"/>
              </w:rPr>
            </w:pPr>
          </w:p>
          <w:p w:rsidR="00BD5F66" w:rsidRPr="008B1480" w:rsidRDefault="00BD5F66" w:rsidP="00925765">
            <w:pPr>
              <w:spacing w:after="0"/>
              <w:rPr>
                <w:rFonts w:ascii="Arial" w:hAnsi="Arial" w:cs="Arial"/>
                <w:sz w:val="24"/>
                <w:szCs w:val="24"/>
                <w:u w:val="single"/>
              </w:rPr>
            </w:pPr>
          </w:p>
          <w:p w:rsidR="00BD5F66" w:rsidRPr="008B1480" w:rsidRDefault="00BD5F66" w:rsidP="00925765">
            <w:pPr>
              <w:spacing w:after="0"/>
              <w:rPr>
                <w:rFonts w:ascii="Arial" w:hAnsi="Arial" w:cs="Arial"/>
                <w:sz w:val="24"/>
                <w:szCs w:val="24"/>
                <w:u w:val="single"/>
              </w:rPr>
            </w:pPr>
          </w:p>
          <w:p w:rsidR="00BD5F66" w:rsidRPr="008B1480" w:rsidRDefault="00BD5F66" w:rsidP="00925765">
            <w:pPr>
              <w:spacing w:after="0"/>
              <w:rPr>
                <w:rFonts w:ascii="Arial" w:hAnsi="Arial" w:cs="Arial"/>
                <w:sz w:val="24"/>
                <w:szCs w:val="24"/>
                <w:u w:val="single"/>
              </w:rPr>
            </w:pPr>
          </w:p>
          <w:p w:rsidR="008C551F" w:rsidRPr="008B1480" w:rsidRDefault="008C551F" w:rsidP="00925765">
            <w:pPr>
              <w:spacing w:after="0"/>
              <w:rPr>
                <w:rFonts w:ascii="Arial" w:hAnsi="Arial" w:cs="Arial"/>
                <w:sz w:val="24"/>
                <w:szCs w:val="24"/>
                <w:u w:val="single"/>
              </w:rPr>
            </w:pPr>
            <w:r w:rsidRPr="008B1480">
              <w:rPr>
                <w:rFonts w:ascii="Arial" w:hAnsi="Arial" w:cs="Arial"/>
                <w:sz w:val="24"/>
                <w:szCs w:val="24"/>
                <w:u w:val="single"/>
              </w:rPr>
              <w:t>Conclusion</w:t>
            </w:r>
          </w:p>
          <w:p w:rsidR="008C551F" w:rsidRPr="008B1480" w:rsidRDefault="008C551F" w:rsidP="00925765">
            <w:pPr>
              <w:rPr>
                <w:rFonts w:ascii="Arial" w:hAnsi="Arial" w:cs="Arial"/>
                <w:sz w:val="24"/>
                <w:szCs w:val="24"/>
              </w:rPr>
            </w:pPr>
            <w:r w:rsidRPr="008B1480">
              <w:rPr>
                <w:rFonts w:ascii="Arial" w:hAnsi="Arial" w:cs="Arial"/>
                <w:sz w:val="24"/>
                <w:szCs w:val="24"/>
              </w:rPr>
              <w:t>Exclude site from settlement boundary</w:t>
            </w:r>
          </w:p>
        </w:tc>
      </w:tr>
    </w:tbl>
    <w:p w:rsidR="0014543E" w:rsidRPr="008B1480" w:rsidRDefault="0014543E"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F80428" w:rsidRPr="008B1480" w:rsidRDefault="005743BC" w:rsidP="00925765">
      <w:pPr>
        <w:rPr>
          <w:rFonts w:ascii="Arial" w:hAnsi="Arial" w:cs="Arial"/>
          <w:sz w:val="24"/>
          <w:szCs w:val="24"/>
        </w:rPr>
      </w:pPr>
      <w:r w:rsidRPr="008B1480">
        <w:rPr>
          <w:rFonts w:ascii="Arial" w:hAnsi="Arial" w:cs="Arial"/>
          <w:sz w:val="24"/>
          <w:szCs w:val="24"/>
        </w:rPr>
        <w:lastRenderedPageBreak/>
        <w:t>4.8</w:t>
      </w:r>
      <w:r w:rsidRPr="008B1480">
        <w:rPr>
          <w:rFonts w:ascii="Arial" w:hAnsi="Arial" w:cs="Arial"/>
          <w:sz w:val="24"/>
          <w:szCs w:val="24"/>
        </w:rPr>
        <w:tab/>
      </w:r>
      <w:r w:rsidR="00F80428" w:rsidRPr="008B1480">
        <w:rPr>
          <w:rFonts w:ascii="Arial" w:hAnsi="Arial" w:cs="Arial"/>
          <w:sz w:val="24"/>
          <w:szCs w:val="24"/>
        </w:rPr>
        <w:t>ROTHWELL</w:t>
      </w:r>
    </w:p>
    <w:p w:rsidR="00F80428" w:rsidRPr="008B1480" w:rsidRDefault="00904B10"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15F8AA6C" wp14:editId="7FAEBEB5">
                <wp:simplePos x="0" y="0"/>
                <wp:positionH relativeFrom="column">
                  <wp:posOffset>2800350</wp:posOffset>
                </wp:positionH>
                <wp:positionV relativeFrom="paragraph">
                  <wp:posOffset>851535</wp:posOffset>
                </wp:positionV>
                <wp:extent cx="264160" cy="110490"/>
                <wp:effectExtent l="0" t="133350" r="2540" b="137160"/>
                <wp:wrapNone/>
                <wp:docPr id="43" name="Right Arrow 4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7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3" o:spid="_x0000_s1026" type="#_x0000_t13" style="position:absolute;margin-left:220.5pt;margin-top:67.05pt;width:20.8pt;height: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AOtQIAALsFAAAOAAAAZHJzL2Uyb0RvYy54bWysVMFu2zAMvQ/YPwi6r7bTrF2DOkXQosOA&#10;og3aDj2rshQbk0WNUuJkXz9Kdtysy2lYDgplko/kE8nLq21r2Eahb8CWvDjJOVNWQtXYVcm/P99+&#10;+sKZD8JWwoBVJd8pz6/mHz9cdm6mJlCDqRQyArF+1rmS1yG4WZZ5WatW+BNwypJSA7Yi0BVXWYWi&#10;I/TWZJM8P8s6wMohSOU9fb3plXye8LVWMjxo7VVgpuSUW0gnpvM1ntn8UsxWKFzdyCEN8Q9ZtKKx&#10;FHSEuhFBsDU2f0G1jUTwoMOJhDYDrRupUg1UTZG/q+apFk6lWogc70aa/P+DlfebJbKmKvn0lDMr&#10;Wnqjx2ZVB7ZAhI7RV6Koc35Glk9uicPNkxjr3Wps4z9VwraJ1t1Iq9oGJunj5GxanBH5klRFkU8v&#10;Eu3Zm7NDH74qaFkUSo4xfgqfKBWbOx8oLDnsDWNEY1lHeJPzfHhFL5VVp1XUSaoDxQAHGGoYnvgW&#10;wYaEikA9Ifp+oNZMqaPaEOL5NI+/WDeF7KFSwJgWccMov5KHGpVaBs6qhtopDNZjDlmkrCcpSWFn&#10;VJ/1o9LEd6Ql5ZE6XV0bZBtBPSokVRGKAc5Yso5uujFmdCyOOZrRabCNbipNwOiYH3P8M+LokaIS&#10;WaNz21jAYwDVj326urcn3g5qjuIrVDtqM+I88eydvG3oqe+ED0uBNHDUHbREwgMd2gC9KwwSZzXg&#10;r2Pfoz3NAWk562iAS+5/rgUqzsw3SxNyUUynceLTZfr5fEIXPNS8Hmrsur0G4r+gdeVkEqN9MHtR&#10;I7QvtGsWMSqphJUUu+Qy4P5yHfrFQttKqsUimdGUOxHu7JOTETyyGpv4efsi0A0NGmhQ7mE/7GL2&#10;ruF72+hpYbEOoJs0DW+8DnzThkgdO7R6XEGH92T1tnPnvwEAAP//AwBQSwMEFAAGAAgAAAAhANK6&#10;2+HfAAAACwEAAA8AAABkcnMvZG93bnJldi54bWxMj8FOwzAQRO9I/IO1SNyo45JGVYhTBaQiqLhQ&#10;+AAn2cQR8TqK3Tb8PcsJjjszmn1T7BY3ijPOYfCkQa0SEEiNbwfqNXx+7O+2IEI01JrRE2r4xgC7&#10;8vqqMHnrL/SO52PsBZdQyI0GG+OUSxkai86ElZ+Q2Ov87Ezkc+5lO5sLl7tRrpMkk84MxB+smfDJ&#10;YvN1PDkNXf1SderZHbIDhcfuLarXyu61vr1ZqgcQEZf4F4ZffEaHkplqf6I2iFFDmireEtm4TxUI&#10;TqTbdQaiZmWjNiDLQv7fUP4AAAD//wMAUEsBAi0AFAAGAAgAAAAhALaDOJL+AAAA4QEAABMAAAAA&#10;AAAAAAAAAAAAAAAAAFtDb250ZW50X1R5cGVzXS54bWxQSwECLQAUAAYACAAAACEAOP0h/9YAAACU&#10;AQAACwAAAAAAAAAAAAAAAAAvAQAAX3JlbHMvLnJlbHNQSwECLQAUAAYACAAAACEAbGbgDrUCAAC7&#10;BQAADgAAAAAAAAAAAAAAAAAuAgAAZHJzL2Uyb0RvYy54bWxQSwECLQAUAAYACAAAACEA0rrb4d8A&#10;AAALAQAADwAAAAAAAAAAAAAAAAAP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208128" behindDoc="0" locked="0" layoutInCell="1" allowOverlap="1" wp14:anchorId="6DD71EE9" wp14:editId="70C9C5E8">
                <wp:simplePos x="0" y="0"/>
                <wp:positionH relativeFrom="column">
                  <wp:posOffset>2668905</wp:posOffset>
                </wp:positionH>
                <wp:positionV relativeFrom="paragraph">
                  <wp:posOffset>480060</wp:posOffset>
                </wp:positionV>
                <wp:extent cx="266700" cy="371475"/>
                <wp:effectExtent l="0" t="0" r="0" b="9525"/>
                <wp:wrapNone/>
                <wp:docPr id="294" name="Text Box 294"/>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BE54D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49" type="#_x0000_t202" style="position:absolute;margin-left:210.15pt;margin-top:37.8pt;width:21pt;height:29.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YDLAIAAGEEAAAOAAAAZHJzL2Uyb0RvYy54bWysVE1vGjEQvVfqf7B8LwuUQLJiiWgiqkoo&#10;iQRVzsZrsyvZHtc27NJf37GXryY5Vb2Y+drnmXnPTO9brcheOF+DKeig16dEGA5lbbYF/blefLml&#10;xAdmSqbAiIIehKf3s8+fpo3NxRAqUKVwBEGMzxtb0CoEm2eZ55XQzPfACoNJCU6zgK7bZqVjDaJr&#10;lQ37/XHWgCutAy68x+hjl6SzhC+l4OFZSi8CUQXF3kI6XTo38cxmU5ZvHbNVzY9tsH/oQrPa4KVn&#10;qEcWGNm5+h2UrrkDDzL0OOgMpKy5SDPgNIP+m2lWFbMizYLL8fa8Jv//YPnT/sWRuizo8G5EiWEa&#10;SVqLNpBv0JIYww011udYuLJYGlpMINOnuMdgHLyVTsdfHIlgHnd9OO83wnEMDsfjSR8zHFNfJ4PR&#10;5CaiZJePrfPhuwBNolFQh/SlrbL90oeu9FQS7zKwqJVKFCrzVwAxu4hIGjh+Hefo+o1WaDdtN3lq&#10;I4Y2UB5wRgedTrzlixo7WTIfXphDYWDzKPbwjIdU0BQUjhYlFbjfH8VjPfKFWUoaFFpB/a8dc4IS&#10;9cMgk3eD0SgqMzmjm8kQHXed2VxnzE4/AGp5gM/K8mTG+qBOpnSgX/FNzOOtmGKG490FDSfzIXTy&#10;xzfFxXyeilCLloWlWVkeoeMq457X7Stz9khGQBaf4CRJlr/hpKvtSJjvAsg6EXbZKhIdHdRxovz4&#10;5uJDufZT1eWfYfYHAAD//wMAUEsDBBQABgAIAAAAIQCB6t/C3gAAAAoBAAAPAAAAZHJzL2Rvd25y&#10;ZXYueG1sTI9NT8MwDIbvSPyHyEjcWLKuK6xrOk0grqCND4lb1nhttcapmmwt/x5zgqPtR6+ft9hM&#10;rhMXHELrScN8pkAgVd62VGt4f3u+ewARoiFrOk+o4RsDbMrrq8Lk1o+0w8s+1oJDKORGQxNjn0sZ&#10;qgadCTPfI/Ht6AdnIo9DLe1gRg53nUyUyqQzLfGHxvT42GB12p+dho+X49dnql7rJ7fsRz8pSW4l&#10;tb69mbZrEBGn+AfDrz6rQ8lOB38mG0SnIU3UglEN98sMBANplvDiwOQinYMsC/m/QvkDAAD//wMA&#10;UEsBAi0AFAAGAAgAAAAhALaDOJL+AAAA4QEAABMAAAAAAAAAAAAAAAAAAAAAAFtDb250ZW50X1R5&#10;cGVzXS54bWxQSwECLQAUAAYACAAAACEAOP0h/9YAAACUAQAACwAAAAAAAAAAAAAAAAAvAQAAX3Jl&#10;bHMvLnJlbHNQSwECLQAUAAYACAAAACEAm7bWAywCAABhBAAADgAAAAAAAAAAAAAAAAAuAgAAZHJz&#10;L2Uyb0RvYy54bWxQSwECLQAUAAYACAAAACEAgerfwt4AAAAKAQAADwAAAAAAAAAAAAAAAACGBAAA&#10;ZHJzL2Rvd25yZXYueG1sUEsFBgAAAAAEAAQA8wAAAJEFAAAAAA==&#10;" filled="f" stroked="f">
                <v:textbox>
                  <w:txbxContent>
                    <w:p w:rsidR="00904B10" w:rsidRPr="00E41BF0" w:rsidRDefault="00904B10" w:rsidP="00BE54D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38560" behindDoc="0" locked="0" layoutInCell="1" allowOverlap="1" wp14:anchorId="07BA3977" wp14:editId="0E3B382A">
                <wp:simplePos x="0" y="0"/>
                <wp:positionH relativeFrom="column">
                  <wp:posOffset>1455420</wp:posOffset>
                </wp:positionH>
                <wp:positionV relativeFrom="paragraph">
                  <wp:posOffset>863600</wp:posOffset>
                </wp:positionV>
                <wp:extent cx="264160" cy="110490"/>
                <wp:effectExtent l="0" t="133350" r="2540" b="137160"/>
                <wp:wrapNone/>
                <wp:docPr id="520" name="Right Arrow 52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7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20" o:spid="_x0000_s1026" type="#_x0000_t13" style="position:absolute;margin-left:114.6pt;margin-top:68pt;width:20.8pt;height:8.7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kitQIAAL0FAAAOAAAAZHJzL2Uyb0RvYy54bWysVMFu2zAMvQ/YPwi6r7aztF2DOkXQosOA&#10;og3aDj2rshQbk0WNUuJkXz9Kdtysy2lYDgplko/kE8nLq21r2Eahb8CWvDjJOVNWQtXYVcm/P99+&#10;+sKZD8JWwoBVJd8pz6/mHz9cdm6mJlCDqRQyArF+1rmS1yG4WZZ5WatW+BNwypJSA7Yi0BVXWYWi&#10;I/TWZJM8P8s6wMohSOU9fb3plXye8LVWMjxo7VVgpuSUW0gnpvM1ntn8UsxWKFzdyCEN8Q9ZtKKx&#10;FHSEuhFBsDU2f0G1jUTwoMOJhDYDrRupUg1UTZG/q+apFk6lWogc70aa/P+DlfebJbKmKvnphPix&#10;oqVHemxWdWALROhY/Ewkdc7PyPbJLXG4eRJjxVuNbfynWtg2EbsbiVXbwCR9nJxNizOCl6Qqinx6&#10;kTCzN2eHPnxV0LIolBxjAil+IlVs7nygsOSwN4wRjWUd4U3O8+EdvVRWfa6iTlIhKAY4wFDD8Mi3&#10;CDYkVATqCtF3BDVnSh3VhhDPp3n8xbopZA+VAsa0iBxG+ZU81KjUMnBWNdRQYbAec8giZT1JSQo7&#10;o/qsH5UmxiMtKY/U6+raINsI6lIhqYpQDHDGknV0040xo2NxzNGMToNtdFNpBkbH/JjjnxFHjxSV&#10;yBqd28YCHgOofuzT1b098XZQcxRfodpRoxHniWfv5G1DT30nfFgKpJGj7qA1Eh7o0AboXWGQOKsB&#10;fx37Hu1pEkjLWUcjXHL/cy1QcWa+WZqRi2I6jTOfLtPT89jgeKh5PdTYdXsNxH9BC8vJJEb7YPai&#10;RmhfaNssYlRSCSspdsllwP3lOvSrhfaVVItFMqM5dyLc2ScnI3hkNTbx8/ZFoBsaNNCg3MN+3MXs&#10;XcP3ttHTwmIdQDdpGt54HfimHZE6dmj1uIQO78nqbevOfwMAAP//AwBQSwMEFAAGAAgAAAAhAAHT&#10;UMPfAAAACwEAAA8AAABkcnMvZG93bnJldi54bWxMj81OwzAQhO9IvIO1SNyoExcChDhVQCqCiguF&#10;B3DizY+I11HstuHtWU5w3JlPszPFZnGjOOIcBk8a0lUCAqnxdqBOw+fH9uoORIiGrBk9oYZvDLAp&#10;z88Kk1t/onc87mMnOIRCbjT0MU65lKHp0Zmw8hMSe62fnYl8zp20szlxuBulSpJMOjMQf+jNhE89&#10;Nl/7g9PQ1i9Vmz67Xbaj8Ni+xfS16rdaX14s1QOIiEv8g+G3PleHkjvV/kA2iFGDUveKUTbWGY9i&#10;Qt0mPKZm5WZ9DbIs5P8N5Q8AAAD//wMAUEsBAi0AFAAGAAgAAAAhALaDOJL+AAAA4QEAABMAAAAA&#10;AAAAAAAAAAAAAAAAAFtDb250ZW50X1R5cGVzXS54bWxQSwECLQAUAAYACAAAACEAOP0h/9YAAACU&#10;AQAACwAAAAAAAAAAAAAAAAAvAQAAX3JlbHMvLnJlbHNQSwECLQAUAAYACAAAACEAC+Y5IrUCAAC9&#10;BQAADgAAAAAAAAAAAAAAAAAuAgAAZHJzL2Uyb0RvYy54bWxQSwECLQAUAAYACAAAACEAAdNQw98A&#10;AAALAQAADwAAAAAAAAAAAAAAAAAP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40608" behindDoc="0" locked="0" layoutInCell="1" allowOverlap="1" wp14:anchorId="10E66400" wp14:editId="71970513">
                <wp:simplePos x="0" y="0"/>
                <wp:positionH relativeFrom="column">
                  <wp:posOffset>1314450</wp:posOffset>
                </wp:positionH>
                <wp:positionV relativeFrom="paragraph">
                  <wp:posOffset>490855</wp:posOffset>
                </wp:positionV>
                <wp:extent cx="247650" cy="371475"/>
                <wp:effectExtent l="0" t="0" r="0" b="9525"/>
                <wp:wrapNone/>
                <wp:docPr id="521" name="Text Box 521"/>
                <wp:cNvGraphicFramePr/>
                <a:graphic xmlns:a="http://schemas.openxmlformats.org/drawingml/2006/main">
                  <a:graphicData uri="http://schemas.microsoft.com/office/word/2010/wordprocessingShape">
                    <wps:wsp>
                      <wps:cNvSpPr txBox="1"/>
                      <wps:spPr>
                        <a:xfrm>
                          <a:off x="0" y="0"/>
                          <a:ext cx="247650" cy="371475"/>
                        </a:xfrm>
                        <a:prstGeom prst="rect">
                          <a:avLst/>
                        </a:prstGeom>
                        <a:noFill/>
                        <a:ln>
                          <a:noFill/>
                        </a:ln>
                        <a:effectLst/>
                      </wps:spPr>
                      <wps:txbx>
                        <w:txbxContent>
                          <w:p w:rsidR="00904B10" w:rsidRPr="00E41BF0" w:rsidRDefault="00904B10" w:rsidP="00BF46D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1" o:spid="_x0000_s1050" type="#_x0000_t202" style="position:absolute;margin-left:103.5pt;margin-top:38.65pt;width:19.5pt;height:29.2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tqLgIAAGEEAAAOAAAAZHJzL2Uyb0RvYy54bWysVF1v2jAUfZ+0/2D5fYSkULqIULFWTJNQ&#10;WwmmPhvHJpFiX882JOzX79ohlHV7mvZi7leO773nmPl9pxpyFNbVoAuajsaUCM2hrPW+oN+3q093&#10;lDjPdMka0KKgJ+Ho/eLjh3lrcpFBBU0pLEEQ7fLWFLTy3uRJ4nglFHMjMEJjUoJVzKNr90lpWYvo&#10;qkmy8fg2acGWxgIXzmH0sU/SRcSXUnD/LKUTnjQFxd58PG08d+FMFnOW7y0zVc3PbbB/6EKxWuOl&#10;F6hH5hk52PoPKFVzCw6kH3FQCUhZcxFnwGnS8btpNhUzIs6Cy3Hmsib3/2D50/HFkros6DRLKdFM&#10;IUlb0XnyBToSYrih1rgcCzcGS32HCWR6iDsMhsE7aVX4xZEI5nHXp8t+AxzHYDaZ3U4xwzF1M0sn&#10;s2lASd4+Ntb5rwIUCUZBLdIXt8qOa+f70qEk3KVhVTdNpLDRvwUQs4+IqIHz12GOvt9g+W7Xxcmz&#10;m2GYHZQnnNFCrxNn+KrGTtbM+RdmURjYPIrdP+MhG2gLCmeLkgrsz7/FQz3yhVlKWhRaQd2PA7OC&#10;kuabRiY/p5NJUGZ0JtNZho69zuyuM/qgHgC1jFxhd9EM9b4ZTGlBveKbWIZbMcU0x7sL6gfzwffy&#10;xzfFxXIZi1CLhvm13hgeoMMqw5633Suz5kyGRxafYJAky99x0tf2JCwPHmQdCQuL7reKRAcHdRwp&#10;P7+58FCu/Vj19s+w+AUAAP//AwBQSwMEFAAGAAgAAAAhABDniZjeAAAACgEAAA8AAABkcnMvZG93&#10;bnJldi54bWxMj8tOwzAQRfdI/IM1SOyoTfpICXEqBGILoi+JnRtPk4h4HMVuE/6+0xUsZ+bozrn5&#10;anStOGMfGk8aHicKBFLpbUOVhu3m/WEJIkRD1rSeUMMvBlgVtze5yawf6AvP61gJDqGQGQ11jF0m&#10;ZShrdCZMfIfEt6PvnYk89pW0vRk43LUyUWohnWmIP9Smw9cay5/1yWnYfRy/9zP1Wb25eTf4UUly&#10;T1Lr+7vx5RlExDH+wXDVZ3Uo2OngT2SDaDUkKuUuUUOaTkEwkMwWvDgwOZ0vQRa5/F+huAAAAP//&#10;AwBQSwECLQAUAAYACAAAACEAtoM4kv4AAADhAQAAEwAAAAAAAAAAAAAAAAAAAAAAW0NvbnRlbnRf&#10;VHlwZXNdLnhtbFBLAQItABQABgAIAAAAIQA4/SH/1gAAAJQBAAALAAAAAAAAAAAAAAAAAC8BAABf&#10;cmVscy8ucmVsc1BLAQItABQABgAIAAAAIQDRiBtqLgIAAGEEAAAOAAAAAAAAAAAAAAAAAC4CAABk&#10;cnMvZTJvRG9jLnhtbFBLAQItABQABgAIAAAAIQAQ54mY3gAAAAoBAAAPAAAAAAAAAAAAAAAAAIgE&#10;AABkcnMvZG93bnJldi54bWxQSwUGAAAAAAQABADzAAAAkwUAAAAA&#10;" filled="f" stroked="f">
                <v:textbox>
                  <w:txbxContent>
                    <w:p w:rsidR="00904B10" w:rsidRPr="00E41BF0" w:rsidRDefault="00904B10" w:rsidP="00BF46D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204032" behindDoc="0" locked="0" layoutInCell="1" allowOverlap="1" wp14:anchorId="49AAA921" wp14:editId="33274150">
                <wp:simplePos x="0" y="0"/>
                <wp:positionH relativeFrom="column">
                  <wp:posOffset>4448174</wp:posOffset>
                </wp:positionH>
                <wp:positionV relativeFrom="paragraph">
                  <wp:posOffset>2881630</wp:posOffset>
                </wp:positionV>
                <wp:extent cx="276225" cy="422910"/>
                <wp:effectExtent l="0" t="0" r="0" b="0"/>
                <wp:wrapNone/>
                <wp:docPr id="292" name="Text Box 292"/>
                <wp:cNvGraphicFramePr/>
                <a:graphic xmlns:a="http://schemas.openxmlformats.org/drawingml/2006/main">
                  <a:graphicData uri="http://schemas.microsoft.com/office/word/2010/wordprocessingShape">
                    <wps:wsp>
                      <wps:cNvSpPr txBox="1"/>
                      <wps:spPr>
                        <a:xfrm flipH="1">
                          <a:off x="0" y="0"/>
                          <a:ext cx="276225" cy="422910"/>
                        </a:xfrm>
                        <a:prstGeom prst="rect">
                          <a:avLst/>
                        </a:prstGeom>
                        <a:noFill/>
                        <a:ln>
                          <a:noFill/>
                        </a:ln>
                        <a:effectLst/>
                      </wps:spPr>
                      <wps:txbx>
                        <w:txbxContent>
                          <w:p w:rsidR="00904B10" w:rsidRPr="00E41BF0" w:rsidRDefault="00904B10" w:rsidP="00BE54D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51" type="#_x0000_t202" style="position:absolute;margin-left:350.25pt;margin-top:226.9pt;width:21.75pt;height:33.3pt;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oCNQIAAGsEAAAOAAAAZHJzL2Uyb0RvYy54bWysVMFu2zAMvQ/YPwi6L06MNF2MOEXWItuA&#10;oi2QDD0rshQLsERNUmJnXz9KjrOs22nYRaDIZ4qPj/TirtMNOQrnFZiSTkZjSoThUCmzL+m37frD&#10;R0p8YKZiDRhR0pPw9G75/t2itYXIoYamEo5gEuOL1pa0DsEWWeZ5LTTzI7DCYFCC0yzg1e2zyrEW&#10;s+smy8fjWdaCq6wDLrxH70MfpMuUX0rBw7OUXgTSlBRrC+l06dzFM1suWLF3zNaKn8tg/1CFZsrg&#10;o5dUDywwcnDqj1RacQceZBhx0BlIqbhIHJDNZPyGzaZmViQu2BxvL23y/y8tfzq+OKKqkubznBLD&#10;NIq0FV0gn6Aj0Ycdaq0vELixCA0dBlDpwe/RGYl30mkiG2W/xGD0IDmCSOz66dLpmJijM7+d5fkN&#10;JRxD0zyfT5ISWZ8mfmydD58FaBKNkjoUMiVlx0cfsCSEDpAIN7BWTZPEbMxvDgT2HpGm4fx1ZNRX&#10;Hq3Q7bq+B7OB1g6qE7J10E+Mt3ytsJJH5sMLczgiSAvHPjzjIRtoSwpni5Ia3I+/+SMelcMoJS2O&#10;XEn99wNzgpLmq0FN55PpNM5oukxvbnO8uOvI7jpiDvoecKonuGCWJzPiQzOY0oF+xe1YxVcxxAzH&#10;t0saBvM+9IuA28XFapVAOJWWhUezsXzQMfZ5270yZ89iBFTxCYbhZMUbTXpsL8LqEECqJFhsdN9V&#10;VC9ecKKTjuftiytzfU+oX/+I5U8AAAD//wMAUEsDBBQABgAIAAAAIQCuMjeE4QAAAAsBAAAPAAAA&#10;ZHJzL2Rvd25yZXYueG1sTI9RS8MwFIXfBf9DuIJvLnGmVmrTIYLgQ5WtCvMxa7K2LLkpTbbVf+/1&#10;SR8v93DO95Wr2Tt2slMcAiq4XQhgFttgBuwUfH683DwAi0mj0S6gVfBtI6yqy4tSFyaccWNPTeoY&#10;lWAstII+pbHgPLa99TouwmiRfvsweZ3onDpuJn2mcu/4Uoh77vWAtNDr0T73tj00R6/A1Nttlh/G&#10;etN/yf2rezd1s35T6vpqfnoEluyc/sLwi0/oUBHTLhzRROYU5EJkFFUgsztyoEQuJdntFGRLIYFX&#10;Jf/vUP0AAAD//wMAUEsBAi0AFAAGAAgAAAAhALaDOJL+AAAA4QEAABMAAAAAAAAAAAAAAAAAAAAA&#10;AFtDb250ZW50X1R5cGVzXS54bWxQSwECLQAUAAYACAAAACEAOP0h/9YAAACUAQAACwAAAAAAAAAA&#10;AAAAAAAvAQAAX3JlbHMvLnJlbHNQSwECLQAUAAYACAAAACEAt4FqAjUCAABrBAAADgAAAAAAAAAA&#10;AAAAAAAuAgAAZHJzL2Uyb0RvYy54bWxQSwECLQAUAAYACAAAACEArjI3hOEAAAALAQAADwAAAAAA&#10;AAAAAAAAAACPBAAAZHJzL2Rvd25yZXYueG1sUEsFBgAAAAAEAAQA8wAAAJ0FAAAAAA==&#10;" filled="f" stroked="f">
                <v:textbox>
                  <w:txbxContent>
                    <w:p w:rsidR="00904B10" w:rsidRPr="00E41BF0" w:rsidRDefault="00904B10" w:rsidP="00BE54D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201984" behindDoc="0" locked="0" layoutInCell="1" allowOverlap="1" wp14:anchorId="04016A3D" wp14:editId="45556746">
                <wp:simplePos x="0" y="0"/>
                <wp:positionH relativeFrom="column">
                  <wp:posOffset>4378325</wp:posOffset>
                </wp:positionH>
                <wp:positionV relativeFrom="paragraph">
                  <wp:posOffset>2773045</wp:posOffset>
                </wp:positionV>
                <wp:extent cx="264160" cy="110490"/>
                <wp:effectExtent l="0" t="133350" r="0" b="137160"/>
                <wp:wrapNone/>
                <wp:docPr id="291" name="Right Arrow 29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91" o:spid="_x0000_s1026" type="#_x0000_t13" style="position:absolute;margin-left:344.75pt;margin-top:218.35pt;width:20.8pt;height:8.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pVtQIAALw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9cFJxZ&#10;0dIjPTTrOrAlInQsfiaQOufnZPvoVjjcPImx453GNv5TL2yXgN2PwKpdYJI+TmbTYkbwS1IVRT69&#10;SMBnr84OffiioGVRKDnGAlL+BKrY3vlAacnhYBgzGss6ijc5z4d39FJZ9bGKOkmNoBjCAYYahke+&#10;RbAhRUUgVoieEUTOVDqqbclnszz+YtuUsY+U8sWqCBtG5ZU81KjUKnBWNcSnMFiPJWQRsR6jJIW9&#10;UX3RD0oT4BGVVEaiuro2yLaCSCokNRES5pTcWLKObroxZnQsTjma0WmwjW4qjcDomJ9y/DPj6JGy&#10;Elajc9tYwFMBqh+HcnVvT7gd9RzFF6j2xDOCPMHsnbxt6KXvhA8rgTRxRA7aIuEbHdoAPSsMEmc1&#10;4K9T36M9DQJpOetogkvuf24EKs7MV0sjclFMp3Hk02X66XxCFzzWvBxr7Ka9BsKfhoCqS2K0D+Yg&#10;aoT2mZbNMmYllbCScpdcBjxcrkO/WWhdSbVcJjMacyfCnX10MgaPqEYOP+2eBbqBn4Hm5B4O0y7m&#10;b/je20ZPC8tNAN2kYXjFdcCbVkRi7MD0uIOO78nqdekufgMAAP//AwBQSwMEFAAGAAgAAAAhAOV3&#10;ZQ7hAAAACwEAAA8AAABkcnMvZG93bnJldi54bWxMj0FOwzAQRfdI3MEaJHbUMW3TNsSpAlIRrdhQ&#10;egAnduKIeBzFbhtuz7CC5cw8/Xk/306uZxczhs6jBDFLgBmsve6wlXD63D2sgYWoUKveo5HwbQJs&#10;i9ubXGXaX/HDXI6xZRSCIVMSbIxDxnmorXEqzPxgkG6NH52KNI4t16O6Urjr+WOSpNypDumDVYN5&#10;sab+Op6dhKZ6Kxvx6g7pAcNz8x7FvrQ7Ke/vpvIJWDRT/IPhV5/UoSCnyp9RB9ZLSNebJaESFvN0&#10;BYyI1VwIYBVtlgsBvMj5/w7FDwAAAP//AwBQSwECLQAUAAYACAAAACEAtoM4kv4AAADhAQAAEwAA&#10;AAAAAAAAAAAAAAAAAAAAW0NvbnRlbnRfVHlwZXNdLnhtbFBLAQItABQABgAIAAAAIQA4/SH/1gAA&#10;AJQBAAALAAAAAAAAAAAAAAAAAC8BAABfcmVscy8ucmVsc1BLAQItABQABgAIAAAAIQDxRVpVtQIA&#10;ALwFAAAOAAAAAAAAAAAAAAAAAC4CAABkcnMvZTJvRG9jLnhtbFBLAQItABQABgAIAAAAIQDld2UO&#10;4QAAAAsBAAAPAAAAAAAAAAAAAAAAAA8FAABkcnMvZG93bnJldi54bWxQSwUGAAAAAAQABADzAAAA&#10;HQY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195840" behindDoc="0" locked="0" layoutInCell="1" allowOverlap="1" wp14:anchorId="7867BC59" wp14:editId="3EB18CF5">
                <wp:simplePos x="0" y="0"/>
                <wp:positionH relativeFrom="column">
                  <wp:posOffset>3314700</wp:posOffset>
                </wp:positionH>
                <wp:positionV relativeFrom="paragraph">
                  <wp:posOffset>3024505</wp:posOffset>
                </wp:positionV>
                <wp:extent cx="323850" cy="371475"/>
                <wp:effectExtent l="0" t="0" r="0" b="9525"/>
                <wp:wrapNone/>
                <wp:docPr id="288" name="Text Box 288"/>
                <wp:cNvGraphicFramePr/>
                <a:graphic xmlns:a="http://schemas.openxmlformats.org/drawingml/2006/main">
                  <a:graphicData uri="http://schemas.microsoft.com/office/word/2010/wordprocessingShape">
                    <wps:wsp>
                      <wps:cNvSpPr txBox="1"/>
                      <wps:spPr>
                        <a:xfrm>
                          <a:off x="0" y="0"/>
                          <a:ext cx="323850" cy="371475"/>
                        </a:xfrm>
                        <a:prstGeom prst="rect">
                          <a:avLst/>
                        </a:prstGeom>
                        <a:noFill/>
                        <a:ln>
                          <a:noFill/>
                        </a:ln>
                        <a:effectLst/>
                      </wps:spPr>
                      <wps:txbx>
                        <w:txbxContent>
                          <w:p w:rsidR="00904B10" w:rsidRPr="00E41BF0" w:rsidRDefault="00904B10" w:rsidP="00551EF0">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52" type="#_x0000_t202" style="position:absolute;margin-left:261pt;margin-top:238.15pt;width:25.5pt;height:29.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LaLQIAAGEEAAAOAAAAZHJzL2Uyb0RvYy54bWysVE2P2jAQvVfqf7B8L+GzsBFhRXdFVQnt&#10;rgTVno1jk0ixx7UNCf31HTsJS7c9Vb2Y+crzzLxnlveNqshZWFeCzuhoMKREaA55qY8Z/b7ffFpQ&#10;4jzTOatAi4xehKP3q48flrVJxRgKqHJhCYJol9Ymo4X3Jk0SxwuhmBuAERqTEqxiHl17THLLakRX&#10;VTIeDj8nNdjcWODCOYw+tkm6ivhSCu6fpXTCkyqj2JuPp43nIZzJasnSo2WmKHnXBvuHLhQrNV56&#10;hXpknpGTLf+AUiW34ED6AQeVgJQlF3EGnGY0fDfNrmBGxFlwOc5c1+T+Hyx/Or9YUuYZHS+QKs0U&#10;krQXjSdfoCEhhhuqjUuxcGew1DeYQKb7uMNgGLyRVoVfHIlgHnd9ue43wHEMTsaTxQwzHFOT+Wg6&#10;nwWU5O1jY53/KkCRYGTUIn1xq+y8db4t7UvCXRo2ZVVFCiv9WwAx24iIGui+DnO0/QbLN4emm7wf&#10;5gD5BWe00OrEGb4psZMtc/6FWRQGNo9i9894yArqjEJnUVKA/fm3eKhHvjBLSY1Cy6j7cWJWUFJ9&#10;08jk3Wg6DcqMznQ2H6NjbzOH24w+qQdALY/wWRkezVDvq96UFtQrvol1uBVTTHO8O6O+Nx98K398&#10;U1ys17EItWiY3+qd4QE6rDLsed+8Mms6Mjyy+AS9JFn6jpO2tiVhffIgy0hYWHS7VSQ6OKjjSHn3&#10;5sJDufVj1ds/w+oXAAAA//8DAFBLAwQUAAYACAAAACEA/Qsc+uAAAAALAQAADwAAAGRycy9kb3du&#10;cmV2LnhtbEyPzU7DMBCE70i8g7VI3KhNftoS4lQIxBVEoZW4ufE2iYjXUew24e1ZTnDb3RnNflNu&#10;ZteLM46h86ThdqFAINXedtRo+Hh/vlmDCNGQNb0n1PCNATbV5UVpCusnesPzNjaCQygURkMb41BI&#10;GeoWnQkLPyCxdvSjM5HXsZF2NBOHu14mSi2lMx3xh9YM+Nhi/bU9OQ27l+PnPlOvzZPLh8nPSpK7&#10;k1pfX80P9yAizvHPDL/4jA4VMx38iWwQvYY8SbhL1JCtlikIduSrlC8HHtJsDbIq5f8O1Q8AAAD/&#10;/wMAUEsBAi0AFAAGAAgAAAAhALaDOJL+AAAA4QEAABMAAAAAAAAAAAAAAAAAAAAAAFtDb250ZW50&#10;X1R5cGVzXS54bWxQSwECLQAUAAYACAAAACEAOP0h/9YAAACUAQAACwAAAAAAAAAAAAAAAAAvAQAA&#10;X3JlbHMvLnJlbHNQSwECLQAUAAYACAAAACEApQZi2i0CAABhBAAADgAAAAAAAAAAAAAAAAAuAgAA&#10;ZHJzL2Uyb0RvYy54bWxQSwECLQAUAAYACAAAACEA/Qsc+uAAAAALAQAADwAAAAAAAAAAAAAAAACH&#10;BAAAZHJzL2Rvd25yZXYueG1sUEsFBgAAAAAEAAQA8wAAAJQFAAAAAA==&#10;" filled="f" stroked="f">
                <v:textbox>
                  <w:txbxContent>
                    <w:p w:rsidR="00904B10" w:rsidRPr="00E41BF0" w:rsidRDefault="00904B10" w:rsidP="00551EF0">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3C7958C3" wp14:editId="164F0ECE">
                <wp:simplePos x="0" y="0"/>
                <wp:positionH relativeFrom="column">
                  <wp:posOffset>3248025</wp:posOffset>
                </wp:positionH>
                <wp:positionV relativeFrom="paragraph">
                  <wp:posOffset>3077210</wp:posOffset>
                </wp:positionV>
                <wp:extent cx="264160" cy="45085"/>
                <wp:effectExtent l="0" t="171450" r="0" b="164465"/>
                <wp:wrapNone/>
                <wp:docPr id="45" name="Right Arrow 45"/>
                <wp:cNvGraphicFramePr/>
                <a:graphic xmlns:a="http://schemas.openxmlformats.org/drawingml/2006/main">
                  <a:graphicData uri="http://schemas.microsoft.com/office/word/2010/wordprocessingShape">
                    <wps:wsp>
                      <wps:cNvSpPr/>
                      <wps:spPr>
                        <a:xfrm flipV="1">
                          <a:off x="0" y="0"/>
                          <a:ext cx="264160" cy="45085"/>
                        </a:xfrm>
                        <a:prstGeom prst="rightArrow">
                          <a:avLst/>
                        </a:prstGeom>
                        <a:ln w="12700"/>
                        <a:scene3d>
                          <a:camera prst="orthographicFront">
                            <a:rot lat="0" lon="0" rev="6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5" o:spid="_x0000_s1026" type="#_x0000_t13" style="position:absolute;margin-left:255.75pt;margin-top:242.3pt;width:20.8pt;height:3.5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sSvAIAAMMFAAAOAAAAZHJzL2Uyb0RvYy54bWysVN9r2zAQfh/sfxB6X51kadaFOiW0dAxK&#10;G9pufVZlKRaTddpJiZP99TvJjhu6wmDMD0bS3X13992P84tdY9lWYTDgSj4+GXGmnITKuHXJvz1e&#10;fzjjLEThKmHBqZLvVeAXi/fvzls/VxOowVYKGYG4MG99yesY/bwogqxVI8IJeOVIqAEbEemK66JC&#10;0RJ6Y4vJaDQrWsDKI0gVAr1edUK+yPhaKxnvtA4qMltyii3mP+b/c/oXi3MxX6PwtZF9GOIfomiE&#10;ceR0gLoSUbANmj+gGiMRAuh4IqEpQGsjVc6BshmPXmXzUAuvci5ETvADTeH/wcrb7QqZqUo+PeXM&#10;iYZqdG/WdWRLRGgZvRJFrQ9z0nzwK+xvgY4p353Ghmlr/HeqfmaAcmK7TPB+IFjtIpP0OJlNxzMq&#10;gyTR9HR0lsGLDiWheQzxi4KGpUPJMQWS48jIYnsTIvkng4NiMrKOteR88mnUlzNI5dTHKskkJYSi&#10;hwOMNfS1vkZwMaMiUHOIrjGoR3PkqLYln81G6Uv5k8cOKftLURFHjMIreaxRqVXkrDLUVrHXHkIo&#10;EnUdWfkU91Z1Qd8rTbwnUnIYuePVpUW2FdSrQlIScdzDWUfayUwbawfDju9XhnYw6nWTmcqTMBiO&#10;/u5xsMheiavBuDEO8C2A6schXN3pE29HOafjM1R7ajeiPNMcvLw2VOkbEeJKIA0e9QYtk3hHP22B&#10;ygr9ibMa8Ndb70mf5oGknLU0yCUPPzcCFWf2q6NJ+TyeTtPk58v09NOELngseT6WuE1zCcT/mNaW&#10;l/mY9KM9HDVC80Q7Z5m8kkg4Sb5LLiMeLpexWzC0taRaLrMaTbsX8cY9eHkYlNTDj7sngb7vz0hj&#10;cguHoRfzV/3e6aZ6OFhuImiTh+GF155v2hS5Y/tOT6vo+J61Xnbv4jcAAAD//wMAUEsDBBQABgAI&#10;AAAAIQAMAeJF3gAAAAsBAAAPAAAAZHJzL2Rvd25yZXYueG1sTI/BToNAEIbvJr7DZky82WURakWW&#10;ptFUz1ZNrwuMQMrOEnZp4e0dT3qcmS//fH++nW0vzjj6zpEGtYpAIFWu7qjR8Pmxv9uA8MFQbXpH&#10;qGFBD9vi+io3We0u9I7nQ2gEh5DPjIY2hCGT0lctWuNXbkDi27cbrQk8jo2sR3PhcNvLOIrW0pqO&#10;+ENrBnxusTodJqvhBacj7ncUH0v5urwlS2xPX7HWtzfz7glEwDn8wfCrz+pQsFPpJqq96DWkSqWM&#10;akg2yRoEE2l6r0CUvHlUDyCLXP7vUPwAAAD//wMAUEsBAi0AFAAGAAgAAAAhALaDOJL+AAAA4QEA&#10;ABMAAAAAAAAAAAAAAAAAAAAAAFtDb250ZW50X1R5cGVzXS54bWxQSwECLQAUAAYACAAAACEAOP0h&#10;/9YAAACUAQAACwAAAAAAAAAAAAAAAAAvAQAAX3JlbHMvLnJlbHNQSwECLQAUAAYACAAAACEAIfMr&#10;ErwCAADDBQAADgAAAAAAAAAAAAAAAAAuAgAAZHJzL2Uyb0RvYy54bWxQSwECLQAUAAYACAAAACEA&#10;DAHiRd4AAAALAQAADwAAAAAAAAAAAAAAAAAWBQAAZHJzL2Rvd25yZXYueG1sUEsFBgAAAAAEAAQA&#10;8wAAACEGAAAAAA==&#10;" adj="19757" fillcolor="white [3201]" strokecolor="#4f81bd [3204]" strokeweight="1pt"/>
            </w:pict>
          </mc:Fallback>
        </mc:AlternateContent>
      </w:r>
      <w:r w:rsidR="00BF46D9" w:rsidRPr="008B1480">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71F79FC4" wp14:editId="43B9257A">
                <wp:simplePos x="0" y="0"/>
                <wp:positionH relativeFrom="column">
                  <wp:posOffset>1655445</wp:posOffset>
                </wp:positionH>
                <wp:positionV relativeFrom="paragraph">
                  <wp:posOffset>3197860</wp:posOffset>
                </wp:positionV>
                <wp:extent cx="264160" cy="110490"/>
                <wp:effectExtent l="19050" t="133350" r="0" b="137160"/>
                <wp:wrapNone/>
                <wp:docPr id="42" name="Right Arrow 4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3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2" o:spid="_x0000_s1026" type="#_x0000_t13" style="position:absolute;margin-left:130.35pt;margin-top:251.8pt;width:20.8pt;height:8.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afswIAALoFAAAOAAAAZHJzL2Uyb0RvYy54bWysVN9P2zAQfp+0/8Hy+0hSuj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acTzqxo&#10;6Y0emnUd2BIROkZfCaLO+TlZProVDjdPYux3p7GN/9QJ2yVYX0dY1S4wSR8ns2kxI/AlqYoin54n&#10;2LM3Z4c+fFXQsiiUHGP+lD5BKra3PlBactgbxozGso7iTc7y4RW9VFadVlEnqQ8UQzjAUMPwxDcI&#10;NqSoCMQJ0fOBqJlKR7Ut+eksj7/YNmXsI6V8sSqChlF5JQ81KrUKnFUNsSkM1mMJWUSsxyhJ4dWo&#10;vugHpQnuiEoqIxFdXRlkW0EUFZKaCMUQzliyjm66MWZ0LI45mtFpsI1uKg3A6Jgfc/wz4+iRshJW&#10;o3PbWMBjAaof+3J1b0+4HfQcxReoXollBHmC2Tt509BL3wofVgJp3ogctEPCPR3aAD0rDBJnNeCv&#10;Y9+jPY0BaTnraH5L7n9uBCrOzDdLA3JeTKdx4NNl+vlsQhc81LwcauymvQLCv6Bt5WQSo30we1Ej&#10;tM+0apYxK6mElZS75DLg/nIV+r1Cy0qq5TKZ0ZA7EW7to5MxeEQ1cvhp9yzQDfwMNCd3sJ91MX/H&#10;9942elpYbgLoJg3DG64D3rQgEmMHpscNdHhPVm8rd/EbAAD//wMAUEsDBBQABgAIAAAAIQA1nOH/&#10;3gAAAAsBAAAPAAAAZHJzL2Rvd25yZXYueG1sTI/BToQwEIbvJr5DMybe3BaIaJCyQZM1uvHi6gMU&#10;GCiRTgnt7uLbO570ODNf/vn+cru6SZxwCaMnDclGgUBqfTfSoOHzY3dzDyJEQ52ZPKGGbwywrS4v&#10;SlN0/kzveDrEQXAIhcJosDHOhZShtehM2PgZiW+9X5yJPC6D7BZz5nA3yVSpXDozEn+wZsYni+3X&#10;4eg09M1L3SfPbp/vKTz2bzF5re1O6+urtX4AEXGNfzD86rM6VOzU+CN1QUwa0lzdMarhVmU5CCYy&#10;lWYgGt6kiQJZlfJ/h+oHAAD//wMAUEsBAi0AFAAGAAgAAAAhALaDOJL+AAAA4QEAABMAAAAAAAAA&#10;AAAAAAAAAAAAAFtDb250ZW50X1R5cGVzXS54bWxQSwECLQAUAAYACAAAACEAOP0h/9YAAACUAQAA&#10;CwAAAAAAAAAAAAAAAAAvAQAAX3JlbHMvLnJlbHNQSwECLQAUAAYACAAAACEA615Gn7MCAAC6BQAA&#10;DgAAAAAAAAAAAAAAAAAuAgAAZHJzL2Uyb0RvYy54bWxQSwECLQAUAAYACAAAACEANZzh/94AAAAL&#10;AQAADwAAAAAAAAAAAAAAAAANBQAAZHJzL2Rvd25yZXYueG1sUEsFBgAAAAAEAAQA8wAAABgGAAAA&#10;AA==&#10;" adj="17083" fillcolor="white [3201]" strokecolor="#4f81bd [3204]" strokeweight="1pt"/>
            </w:pict>
          </mc:Fallback>
        </mc:AlternateContent>
      </w:r>
      <w:r w:rsidR="00BF46D9" w:rsidRPr="008B1480">
        <w:rPr>
          <w:rFonts w:ascii="Arial" w:hAnsi="Arial" w:cs="Arial"/>
          <w:noProof/>
          <w:sz w:val="24"/>
          <w:szCs w:val="24"/>
          <w:lang w:eastAsia="en-GB"/>
        </w:rPr>
        <mc:AlternateContent>
          <mc:Choice Requires="wps">
            <w:drawing>
              <wp:anchor distT="0" distB="0" distL="114300" distR="114300" simplePos="0" relativeHeight="252210176" behindDoc="0" locked="0" layoutInCell="1" allowOverlap="1" wp14:anchorId="30DF9C27" wp14:editId="0D764E0D">
                <wp:simplePos x="0" y="0"/>
                <wp:positionH relativeFrom="column">
                  <wp:posOffset>1546860</wp:posOffset>
                </wp:positionH>
                <wp:positionV relativeFrom="paragraph">
                  <wp:posOffset>3296920</wp:posOffset>
                </wp:positionV>
                <wp:extent cx="266700" cy="371475"/>
                <wp:effectExtent l="0" t="0" r="0" b="9525"/>
                <wp:wrapNone/>
                <wp:docPr id="295" name="Text Box 295"/>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BE54D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53" type="#_x0000_t202" style="position:absolute;margin-left:121.8pt;margin-top:259.6pt;width:21pt;height:29.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ezLwIAAGEEAAAOAAAAZHJzL2Uyb0RvYy54bWysVE1vGjEQvVfqf7B8LwuUQLJiiWgiqkoo&#10;iQRVzsZrsyvZHtc27NJf37GXJTTtqerFzNeO5817Zn7fakWOwvkaTEFHgyElwnAoa7Mv6Pft6tMt&#10;JT4wUzIFRhT0JDy9X3z8MG9sLsZQgSqFI9jE+LyxBa1CsHmWeV4JzfwArDCYlOA0C+i6fVY61mB3&#10;rbLxcDjNGnCldcCF9xh97JJ0kfpLKXh4ltKLQFRBcbaQTpfOXTyzxZzle8dsVfPzGOwfptCsNnjp&#10;pdUjC4wcXP1HK11zBx5kGHDQGUhZc5EwIJrR8B2aTcWsSFhwOd5e1uT/X1v+dHxxpC4LOr67ocQw&#10;jSRtRRvIF2hJjOGGGutzLNxYLA0tJpDpPu4xGIG30un4i5AI5nHXp8t+YzuOwfF0OhtihmPq82w0&#10;maXu2dvH1vnwVYAm0SioQ/rSVtlx7QMOgqV9SbzLwKpWKlGozG8BLOwiImng/HXE0c0brdDu2g75&#10;pAezg/KEGB10OvGWr2qcZM18eGEOhYHDo9jDMx5SQVNQOFuUVOB+/i0e65EvzFLSoNAK6n8cmBOU&#10;qG8GmbwbTSZRmcmZ3MzG6LjrzO46Yw76AVDLI3xWlicz1gfVm9KBfsU3sYy3YooZjncXNPTmQ+jk&#10;j2+Ki+UyFaEWLQtrs7E8to6rjHvetq/M2TMZAVl8gl6SLH/HSVfbkbA8BJB1Iiwuutsqshcd1HHi&#10;8fzm4kO59lPV2z/D4hcAAAD//wMAUEsDBBQABgAIAAAAIQCzZVTi3wAAAAsBAAAPAAAAZHJzL2Rv&#10;d25yZXYueG1sTI/BTsMwDIbvSLxDZCRuLFlZ1600nRCIK2gDJu2WNV5b0ThVk63l7TEnOPr3p9+f&#10;i83kOnHBIbSeNMxnCgRS5W1LtYaP95e7FYgQDVnTeUIN3xhgU15fFSa3fqQtXnaxFlxCITcamhj7&#10;XMpQNehMmPkeiXcnPzgTeRxqaQczcrnrZKLUUjrTEl9oTI9PDVZfu7PT8Pl6OuwX6q1+dmk/+klJ&#10;cmup9e3N9PgAIuIU/2D41Wd1KNnp6M9kg+g0JIv7JaMa0vk6AcFEsko5OXKSZRnIspD/fyh/AAAA&#10;//8DAFBLAQItABQABgAIAAAAIQC2gziS/gAAAOEBAAATAAAAAAAAAAAAAAAAAAAAAABbQ29udGVu&#10;dF9UeXBlc10ueG1sUEsBAi0AFAAGAAgAAAAhADj9If/WAAAAlAEAAAsAAAAAAAAAAAAAAAAALwEA&#10;AF9yZWxzLy5yZWxzUEsBAi0AFAAGAAgAAAAhAAOa57MvAgAAYQQAAA4AAAAAAAAAAAAAAAAALgIA&#10;AGRycy9lMm9Eb2MueG1sUEsBAi0AFAAGAAgAAAAhALNlVOLfAAAACwEAAA8AAAAAAAAAAAAAAAAA&#10;iQQAAGRycy9kb3ducmV2LnhtbFBLBQYAAAAABAAEAPMAAACVBQAAAAA=&#10;" filled="f" stroked="f">
                <v:textbox>
                  <w:txbxContent>
                    <w:p w:rsidR="00904B10" w:rsidRPr="00E41BF0" w:rsidRDefault="00904B10" w:rsidP="00BE54D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00BF46D9" w:rsidRPr="008B1480">
        <w:rPr>
          <w:rFonts w:ascii="Arial" w:hAnsi="Arial" w:cs="Arial"/>
          <w:noProof/>
          <w:sz w:val="24"/>
          <w:szCs w:val="24"/>
          <w:lang w:eastAsia="en-GB"/>
        </w:rPr>
        <mc:AlternateContent>
          <mc:Choice Requires="wps">
            <w:drawing>
              <wp:anchor distT="0" distB="0" distL="114300" distR="114300" simplePos="0" relativeHeight="252197888" behindDoc="0" locked="0" layoutInCell="1" allowOverlap="1" wp14:anchorId="0E9CFFF3" wp14:editId="3813BBBC">
                <wp:simplePos x="0" y="0"/>
                <wp:positionH relativeFrom="column">
                  <wp:posOffset>3746500</wp:posOffset>
                </wp:positionH>
                <wp:positionV relativeFrom="paragraph">
                  <wp:posOffset>2917190</wp:posOffset>
                </wp:positionV>
                <wp:extent cx="264160" cy="110490"/>
                <wp:effectExtent l="0" t="133350" r="0" b="137160"/>
                <wp:wrapNone/>
                <wp:docPr id="289" name="Right Arrow 28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89" o:spid="_x0000_s1026" type="#_x0000_t13" style="position:absolute;margin-left:295pt;margin-top:229.7pt;width:20.8pt;height:8.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GbtQIAALwFAAAOAAAAZHJzL2Uyb0RvYy54bWysVN9P2zAQfp+0/8Hy+0jSdQUqUlSBmCYh&#10;qICJZ+PYTTTH553dpuyv39lJQ8f6NK0P7jn3+/N3d3G5aw3bKvQN2JIXJzlnykqoGrsu+fenm09n&#10;nPkgbCUMWFXyV+X55eLjh4vOzdUEajCVQkZBrJ93ruR1CG6eZV7WqhX+BJyypNSArQh0xXVWoego&#10;emuySZ7Psg6wcghSeU9fr3slX6T4WisZ7rX2KjBTcqotpBPT+RLPbHEh5msUrm7kUIb4hypa0VhK&#10;Ooa6FkGwDTZ/hWobieBBhxMJbQZaN1KlHqibIn/XzWMtnEq9EDjejTD5/xdW3m1XyJqq5JOzc86s&#10;aOmRHpp1HdgSEToWPxNInfNzsn10KxxunsTY8U5jG/+pF7ZLwL6OwKpdYJI+TmbTYkbwS1IVRT49&#10;T8Bnb84OffiqoGVRKDnGAlL+BKrY3vpAaclhbxgzGss6ijc5zYd39FJZ9bmKOkmNoBjCAYYahke+&#10;QbAhRUUgVoieEUTOVDqqbclnszz+YtuUsY+U8sWqCBtG5ZU81KjUKnBWNcSnMFiPJWQRsR6jJIVX&#10;o/qiH5QmwCMqqYxEdXVlkG0FkVRIaiIUQzhjyTq66caY0bE45mhGp8E2uqk0AqNjfszxz4yjR8pK&#10;WI3ObWMBjwWofuzL1b094XbQcxRfoHolnhHkCWbv5E1DL30rfFgJpIkjctAWCfd0aAP0rDBInNWA&#10;v459j/Y0CKTlrKMJLrn/uRGoODPfLI3IeTGdxpFPl+mX0wld8FDzcqixm/YKCP+C9pWTSYz2wexF&#10;jdA+07JZxqykElZS7pLLgPvLVeg3C60rqZbLZEZj7kS4tY9OxuAR1cjhp92zQDfwM9Cc3MF+2sX8&#10;Hd972+hpYbkJoJs0DG+4DnjTikiMHZged9DhPVm9Ld3FbwAAAP//AwBQSwMEFAAGAAgAAAAhAN+1&#10;OMvgAAAACwEAAA8AAABkcnMvZG93bnJldi54bWxMj81OwzAQhO9IvIO1SNyoE2hNG+JUAakIKi4U&#10;HsCJNz8iXkex24a3ZznBcXZGs9/k29kN4oRT6D1pSBcJCKTa255aDZ8fu5s1iBANWTN4Qg3fGGBb&#10;XF7kJrP+TO94OsRWcAmFzGjoYhwzKUPdoTNh4Uck9ho/ORNZTq20kzlzuRvkbZIo6UxP/KEzIz51&#10;WH8djk5DU72UTfrs9mpP4bF5i+lr2e20vr6aywcQEef4F4ZffEaHgpkqfyQbxKBhtUl4S9SwXG2W&#10;IDih7lIFouLLvVqDLHL5f0PxAwAA//8DAFBLAQItABQABgAIAAAAIQC2gziS/gAAAOEBAAATAAAA&#10;AAAAAAAAAAAAAAAAAABbQ29udGVudF9UeXBlc10ueG1sUEsBAi0AFAAGAAgAAAAhADj9If/WAAAA&#10;lAEAAAsAAAAAAAAAAAAAAAAALwEAAF9yZWxzLy5yZWxzUEsBAi0AFAAGAAgAAAAhAOcJMZu1AgAA&#10;vAUAAA4AAAAAAAAAAAAAAAAALgIAAGRycy9lMm9Eb2MueG1sUEsBAi0AFAAGAAgAAAAhAN+1OMvg&#10;AAAACwEAAA8AAAAAAAAAAAAAAAAADwUAAGRycy9kb3ducmV2LnhtbFBLBQYAAAAABAAEAPMAAAAc&#10;BgAAAAA=&#10;" adj="17083" fillcolor="white [3201]" strokecolor="#4f81bd [3204]" strokeweight="1pt"/>
            </w:pict>
          </mc:Fallback>
        </mc:AlternateContent>
      </w:r>
      <w:r w:rsidR="00BF46D9" w:rsidRPr="008B1480">
        <w:rPr>
          <w:rFonts w:ascii="Arial" w:hAnsi="Arial" w:cs="Arial"/>
          <w:noProof/>
          <w:sz w:val="24"/>
          <w:szCs w:val="24"/>
          <w:lang w:eastAsia="en-GB"/>
        </w:rPr>
        <mc:AlternateContent>
          <mc:Choice Requires="wps">
            <w:drawing>
              <wp:anchor distT="0" distB="0" distL="114300" distR="114300" simplePos="0" relativeHeight="252199936" behindDoc="0" locked="0" layoutInCell="1" allowOverlap="1" wp14:anchorId="6815E673" wp14:editId="2B36AABC">
                <wp:simplePos x="0" y="0"/>
                <wp:positionH relativeFrom="column">
                  <wp:posOffset>3853815</wp:posOffset>
                </wp:positionH>
                <wp:positionV relativeFrom="paragraph">
                  <wp:posOffset>2964815</wp:posOffset>
                </wp:positionV>
                <wp:extent cx="266700" cy="371475"/>
                <wp:effectExtent l="0" t="0" r="0" b="9525"/>
                <wp:wrapNone/>
                <wp:docPr id="290" name="Text Box 290"/>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BE54D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54" type="#_x0000_t202" style="position:absolute;margin-left:303.45pt;margin-top:233.45pt;width:21pt;height:29.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M8LgIAAGEEAAAOAAAAZHJzL2Uyb0RvYy54bWysVE1vGjEQvVfqf7B8LwuUQLJiiWgiqkoo&#10;iQRVzsZrsyvZHtc27NJf37GXJTTtqerFzNc+z8x7Zn7fakWOwvkaTEFHgyElwnAoa7Mv6Pft6tMt&#10;JT4wUzIFRhT0JDy9X3z8MG9sLsZQgSqFIwhifN7YglYh2DzLPK+EZn4AVhhMSnCaBXTdPisdaxBd&#10;q2w8HE6zBlxpHXDhPUYfuyRdJHwpBQ/PUnoRiCoo9hbS6dK5i2e2mLN875itan5ug/1DF5rVBi+9&#10;QD2ywMjB1X9A6Zo78CDDgIPOQMqaizQDTjMavptmUzEr0iy4HG8va/L/D5Y/HV8cqcuCju9wP4Zp&#10;JGkr2kC+QEtiDDfUWJ9j4cZiaWgxgUz3cY/BOHgrnY6/OBLBPGKdLvuNcByD4+l0NsQMx9Tn2Wgy&#10;u4ko2dvH1vnwVYAm0SioQ/rSVtlx7UNX2pfEuwysaqUShcr8FkDMLiKSBs5fxzm6fqMV2l3bTT7r&#10;h9lBecIZHXQ68ZavauxkzXx4YQ6Fgc2j2MMzHlJBU1A4W5RU4H7+LR7rkS/MUtKg0ArqfxyYE5So&#10;bwaZvBtNJggbkjO5mY3RcdeZ3XXGHPQDoJZH+KwsT2asD6o3pQP9im9iGW/FFDMc7y5o6M2H0Mkf&#10;3xQXy2UqQi1aFtZmY3mEjquMe962r8zZMxkBWXyCXpIsf8dJV9uRsDwEkHUiLC662yoSHR3UcaL8&#10;/ObiQ7n2U9XbP8PiFwAAAP//AwBQSwMEFAAGAAgAAAAhACpEmYDeAAAACwEAAA8AAABkcnMvZG93&#10;bnJldi54bWxMj01PwzAMhu9I/IfISNxYwtRGW1d3QiCuIMaHtFvWeG1F41RNtpZ/T3aC22v50evH&#10;5XZ2vTjTGDrPCPcLBYK49rbjBuHj/fluBSJEw9b0ngnhhwJsq+ur0hTWT/xG511sRCrhUBiENsah&#10;kDLULTkTFn4gTrujH52JaRwbaUczpXLXy6VSWjrTcbrQmoEeW6q/dyeH8Ply3H9l6rV5cvkw+VlJ&#10;dmuJeHszP2xARJrjHwwX/aQOVXI6+BPbIHoErfQ6oQiZvoRE6GyVwgEhX+YZyKqU/3+ofgEAAP//&#10;AwBQSwECLQAUAAYACAAAACEAtoM4kv4AAADhAQAAEwAAAAAAAAAAAAAAAAAAAAAAW0NvbnRlbnRf&#10;VHlwZXNdLnhtbFBLAQItABQABgAIAAAAIQA4/SH/1gAAAJQBAAALAAAAAAAAAAAAAAAAAC8BAABf&#10;cmVscy8ucmVsc1BLAQItABQABgAIAAAAIQD5qbM8LgIAAGEEAAAOAAAAAAAAAAAAAAAAAC4CAABk&#10;cnMvZTJvRG9jLnhtbFBLAQItABQABgAIAAAAIQAqRJmA3gAAAAsBAAAPAAAAAAAAAAAAAAAAAIgE&#10;AABkcnMvZG93bnJldi54bWxQSwUGAAAAAAQABADzAAAAkwUAAAAA&#10;" filled="f" stroked="f">
                <v:textbox>
                  <w:txbxContent>
                    <w:p w:rsidR="00904B10" w:rsidRPr="00E41BF0" w:rsidRDefault="00904B10" w:rsidP="00BE54D9">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00BF46D9" w:rsidRPr="008B1480">
        <w:rPr>
          <w:rFonts w:ascii="Arial" w:hAnsi="Arial" w:cs="Arial"/>
          <w:noProof/>
          <w:sz w:val="24"/>
          <w:szCs w:val="24"/>
          <w:lang w:eastAsia="en-GB"/>
        </w:rPr>
        <w:drawing>
          <wp:inline distT="0" distB="0" distL="0" distR="0" wp14:anchorId="00754987" wp14:editId="2E9265BC">
            <wp:extent cx="5731510" cy="3421554"/>
            <wp:effectExtent l="0" t="0" r="2540" b="762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hwell PE Boundary 210815.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3421554"/>
                    </a:xfrm>
                    <a:prstGeom prst="rect">
                      <a:avLst/>
                    </a:prstGeom>
                  </pic:spPr>
                </pic:pic>
              </a:graphicData>
            </a:graphic>
          </wp:inline>
        </w:drawing>
      </w:r>
    </w:p>
    <w:p w:rsidR="00595E64" w:rsidRPr="008B1480" w:rsidRDefault="00595E64" w:rsidP="00925765">
      <w:pPr>
        <w:rPr>
          <w:rFonts w:ascii="Arial" w:hAnsi="Arial" w:cs="Arial"/>
          <w:sz w:val="24"/>
          <w:szCs w:val="24"/>
        </w:rPr>
      </w:pPr>
    </w:p>
    <w:p w:rsidR="005743BC" w:rsidRPr="008B1480" w:rsidRDefault="005743BC" w:rsidP="00925765">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657"/>
        <w:gridCol w:w="1657"/>
        <w:gridCol w:w="1164"/>
        <w:gridCol w:w="1749"/>
        <w:gridCol w:w="2491"/>
      </w:tblGrid>
      <w:tr w:rsidR="00E764D0" w:rsidRPr="008B1480" w:rsidTr="00FE0D38">
        <w:trPr>
          <w:trHeight w:val="699"/>
        </w:trPr>
        <w:tc>
          <w:tcPr>
            <w:tcW w:w="1524" w:type="dxa"/>
            <w:shd w:val="clear" w:color="auto" w:fill="auto"/>
          </w:tcPr>
          <w:p w:rsidR="00E764D0" w:rsidRPr="008B1480" w:rsidRDefault="00E764D0" w:rsidP="00925765">
            <w:pPr>
              <w:jc w:val="both"/>
              <w:rPr>
                <w:rFonts w:ascii="Arial" w:hAnsi="Arial" w:cs="Arial"/>
                <w:sz w:val="24"/>
                <w:szCs w:val="24"/>
              </w:rPr>
            </w:pPr>
            <w:r w:rsidRPr="008B1480">
              <w:rPr>
                <w:rFonts w:ascii="Arial" w:hAnsi="Arial" w:cs="Arial"/>
                <w:sz w:val="24"/>
                <w:szCs w:val="24"/>
              </w:rPr>
              <w:t>Map Reference</w:t>
            </w:r>
          </w:p>
        </w:tc>
        <w:tc>
          <w:tcPr>
            <w:tcW w:w="657" w:type="dxa"/>
            <w:shd w:val="clear" w:color="auto" w:fill="auto"/>
          </w:tcPr>
          <w:p w:rsidR="00E764D0" w:rsidRPr="008B1480" w:rsidRDefault="00E764D0" w:rsidP="00925765">
            <w:pPr>
              <w:jc w:val="both"/>
              <w:rPr>
                <w:rFonts w:ascii="Arial" w:hAnsi="Arial" w:cs="Arial"/>
                <w:sz w:val="24"/>
                <w:szCs w:val="24"/>
              </w:rPr>
            </w:pPr>
            <w:r w:rsidRPr="008B1480">
              <w:rPr>
                <w:rFonts w:ascii="Arial" w:hAnsi="Arial" w:cs="Arial"/>
                <w:sz w:val="24"/>
                <w:szCs w:val="24"/>
              </w:rPr>
              <w:t>Site Ref.</w:t>
            </w:r>
          </w:p>
        </w:tc>
        <w:tc>
          <w:tcPr>
            <w:tcW w:w="1657" w:type="dxa"/>
            <w:shd w:val="clear" w:color="auto" w:fill="auto"/>
          </w:tcPr>
          <w:p w:rsidR="00E764D0" w:rsidRPr="008B1480" w:rsidRDefault="00E764D0" w:rsidP="00925765">
            <w:pPr>
              <w:jc w:val="both"/>
              <w:rPr>
                <w:rFonts w:ascii="Arial" w:hAnsi="Arial" w:cs="Arial"/>
                <w:sz w:val="24"/>
                <w:szCs w:val="24"/>
              </w:rPr>
            </w:pPr>
            <w:r w:rsidRPr="008B1480">
              <w:rPr>
                <w:rFonts w:ascii="Arial" w:hAnsi="Arial" w:cs="Arial"/>
                <w:sz w:val="24"/>
                <w:szCs w:val="24"/>
              </w:rPr>
              <w:t>Issue</w:t>
            </w:r>
          </w:p>
        </w:tc>
        <w:tc>
          <w:tcPr>
            <w:tcW w:w="1164" w:type="dxa"/>
            <w:shd w:val="clear" w:color="auto" w:fill="auto"/>
          </w:tcPr>
          <w:p w:rsidR="00E764D0" w:rsidRPr="008B1480" w:rsidRDefault="00E764D0" w:rsidP="00925765">
            <w:pPr>
              <w:jc w:val="both"/>
              <w:rPr>
                <w:rFonts w:ascii="Arial" w:hAnsi="Arial" w:cs="Arial"/>
                <w:sz w:val="24"/>
                <w:szCs w:val="24"/>
              </w:rPr>
            </w:pPr>
            <w:r w:rsidRPr="008B1480">
              <w:rPr>
                <w:rFonts w:ascii="Arial" w:hAnsi="Arial" w:cs="Arial"/>
                <w:sz w:val="24"/>
                <w:szCs w:val="24"/>
              </w:rPr>
              <w:t>Relevant Criteria</w:t>
            </w:r>
          </w:p>
        </w:tc>
        <w:tc>
          <w:tcPr>
            <w:tcW w:w="1749" w:type="dxa"/>
            <w:shd w:val="clear" w:color="auto" w:fill="auto"/>
          </w:tcPr>
          <w:p w:rsidR="00E764D0" w:rsidRPr="008B1480" w:rsidRDefault="00E764D0" w:rsidP="00925765">
            <w:pPr>
              <w:jc w:val="both"/>
              <w:rPr>
                <w:rFonts w:ascii="Arial" w:hAnsi="Arial" w:cs="Arial"/>
                <w:sz w:val="24"/>
                <w:szCs w:val="24"/>
              </w:rPr>
            </w:pPr>
            <w:r w:rsidRPr="008B1480">
              <w:rPr>
                <w:rFonts w:ascii="Arial" w:hAnsi="Arial" w:cs="Arial"/>
                <w:sz w:val="24"/>
                <w:szCs w:val="24"/>
              </w:rPr>
              <w:t>Further Investigation Required</w:t>
            </w:r>
          </w:p>
        </w:tc>
        <w:tc>
          <w:tcPr>
            <w:tcW w:w="2491" w:type="dxa"/>
            <w:shd w:val="clear" w:color="auto" w:fill="auto"/>
          </w:tcPr>
          <w:p w:rsidR="00E764D0" w:rsidRPr="008B1480" w:rsidRDefault="00E764D0" w:rsidP="00925765">
            <w:pPr>
              <w:jc w:val="both"/>
              <w:rPr>
                <w:rFonts w:ascii="Arial" w:hAnsi="Arial" w:cs="Arial"/>
                <w:sz w:val="24"/>
                <w:szCs w:val="24"/>
              </w:rPr>
            </w:pPr>
            <w:r w:rsidRPr="008B1480">
              <w:rPr>
                <w:rFonts w:ascii="Arial" w:hAnsi="Arial" w:cs="Arial"/>
                <w:sz w:val="24"/>
                <w:szCs w:val="24"/>
              </w:rPr>
              <w:t>Findings/ Conclusions</w:t>
            </w:r>
          </w:p>
        </w:tc>
      </w:tr>
      <w:tr w:rsidR="00E764D0" w:rsidRPr="008B1480" w:rsidTr="00FE0D38">
        <w:tc>
          <w:tcPr>
            <w:tcW w:w="1524" w:type="dxa"/>
            <w:shd w:val="clear" w:color="auto" w:fill="auto"/>
          </w:tcPr>
          <w:p w:rsidR="00E764D0" w:rsidRPr="008B1480" w:rsidRDefault="00F65FD0" w:rsidP="00925765">
            <w:pPr>
              <w:rPr>
                <w:rFonts w:ascii="Arial" w:hAnsi="Arial" w:cs="Arial"/>
                <w:sz w:val="24"/>
                <w:szCs w:val="24"/>
              </w:rPr>
            </w:pPr>
            <w:r w:rsidRPr="008B1480">
              <w:rPr>
                <w:rFonts w:ascii="Arial" w:hAnsi="Arial" w:cs="Arial"/>
                <w:sz w:val="24"/>
                <w:szCs w:val="24"/>
              </w:rPr>
              <w:t>Land south of 7 Cockayne Close – 1 King Johns Walk</w:t>
            </w:r>
            <w:r w:rsidR="00367DAB">
              <w:rPr>
                <w:rFonts w:ascii="Arial" w:hAnsi="Arial" w:cs="Arial"/>
                <w:sz w:val="24"/>
                <w:szCs w:val="24"/>
              </w:rPr>
              <w:t>.</w:t>
            </w:r>
          </w:p>
        </w:tc>
        <w:tc>
          <w:tcPr>
            <w:tcW w:w="657"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A</w:t>
            </w:r>
          </w:p>
        </w:tc>
        <w:tc>
          <w:tcPr>
            <w:tcW w:w="1657"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Agricultural land within settlement boundary</w:t>
            </w:r>
            <w:r w:rsidR="001972E1">
              <w:rPr>
                <w:rFonts w:ascii="Arial" w:hAnsi="Arial" w:cs="Arial"/>
                <w:sz w:val="24"/>
                <w:szCs w:val="24"/>
              </w:rPr>
              <w:t>.</w:t>
            </w:r>
          </w:p>
        </w:tc>
        <w:tc>
          <w:tcPr>
            <w:tcW w:w="1164"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Principle 1, 3(d)</w:t>
            </w:r>
            <w:r w:rsidR="001972E1">
              <w:rPr>
                <w:rFonts w:ascii="Arial" w:hAnsi="Arial" w:cs="Arial"/>
                <w:sz w:val="24"/>
                <w:szCs w:val="24"/>
              </w:rPr>
              <w:t>.</w:t>
            </w:r>
          </w:p>
        </w:tc>
        <w:tc>
          <w:tcPr>
            <w:tcW w:w="1749" w:type="dxa"/>
            <w:shd w:val="clear" w:color="auto" w:fill="auto"/>
          </w:tcPr>
          <w:p w:rsidR="00E764D0" w:rsidRPr="008B1480" w:rsidRDefault="00E764D0" w:rsidP="00925765">
            <w:pPr>
              <w:spacing w:after="0"/>
              <w:rPr>
                <w:rFonts w:ascii="Arial" w:hAnsi="Arial" w:cs="Arial"/>
                <w:sz w:val="24"/>
                <w:szCs w:val="24"/>
              </w:rPr>
            </w:pPr>
            <w:r w:rsidRPr="008B1480">
              <w:rPr>
                <w:rFonts w:ascii="Arial" w:hAnsi="Arial" w:cs="Arial"/>
                <w:sz w:val="24"/>
                <w:szCs w:val="24"/>
              </w:rPr>
              <w:t>1) Review planning history</w:t>
            </w:r>
            <w:r w:rsidR="001972E1">
              <w:rPr>
                <w:rFonts w:ascii="Arial" w:hAnsi="Arial" w:cs="Arial"/>
                <w:sz w:val="24"/>
                <w:szCs w:val="24"/>
              </w:rPr>
              <w:t>.</w:t>
            </w:r>
          </w:p>
          <w:p w:rsidR="00E764D0" w:rsidRPr="008B1480" w:rsidRDefault="00E764D0" w:rsidP="00925765">
            <w:pPr>
              <w:ind w:left="360"/>
              <w:rPr>
                <w:rFonts w:ascii="Arial" w:hAnsi="Arial" w:cs="Arial"/>
                <w:sz w:val="24"/>
                <w:szCs w:val="24"/>
              </w:rPr>
            </w:pPr>
          </w:p>
        </w:tc>
        <w:tc>
          <w:tcPr>
            <w:tcW w:w="2491" w:type="dxa"/>
            <w:shd w:val="clear" w:color="auto" w:fill="auto"/>
          </w:tcPr>
          <w:p w:rsidR="00E764D0" w:rsidRPr="008B1480" w:rsidRDefault="00E764D0" w:rsidP="00925765">
            <w:pPr>
              <w:spacing w:after="0"/>
              <w:rPr>
                <w:rFonts w:ascii="Arial" w:hAnsi="Arial" w:cs="Arial"/>
                <w:sz w:val="24"/>
                <w:szCs w:val="24"/>
              </w:rPr>
            </w:pPr>
            <w:r w:rsidRPr="008B1480">
              <w:rPr>
                <w:rFonts w:ascii="Arial" w:hAnsi="Arial" w:cs="Arial"/>
                <w:sz w:val="24"/>
                <w:szCs w:val="24"/>
              </w:rPr>
              <w:t>1) No relevant planning history.</w:t>
            </w:r>
          </w:p>
          <w:p w:rsidR="00E764D0" w:rsidRPr="008B1480" w:rsidRDefault="00E764D0" w:rsidP="00925765">
            <w:pPr>
              <w:ind w:left="720"/>
              <w:rPr>
                <w:rFonts w:ascii="Arial" w:hAnsi="Arial" w:cs="Arial"/>
                <w:sz w:val="24"/>
                <w:szCs w:val="24"/>
              </w:rPr>
            </w:pPr>
          </w:p>
          <w:p w:rsidR="00E764D0" w:rsidRPr="008B1480" w:rsidRDefault="00E764D0" w:rsidP="00925765">
            <w:pPr>
              <w:spacing w:after="0"/>
              <w:rPr>
                <w:rFonts w:ascii="Arial" w:hAnsi="Arial" w:cs="Arial"/>
                <w:sz w:val="24"/>
                <w:szCs w:val="24"/>
                <w:u w:val="single"/>
              </w:rPr>
            </w:pPr>
            <w:r w:rsidRPr="008B1480">
              <w:rPr>
                <w:rFonts w:ascii="Arial" w:hAnsi="Arial" w:cs="Arial"/>
                <w:sz w:val="24"/>
                <w:szCs w:val="24"/>
                <w:u w:val="single"/>
              </w:rPr>
              <w:t>Conclusion</w:t>
            </w:r>
          </w:p>
          <w:p w:rsidR="00E764D0" w:rsidRPr="008B1480" w:rsidRDefault="00E764D0" w:rsidP="00925765">
            <w:pPr>
              <w:rPr>
                <w:rFonts w:ascii="Arial" w:hAnsi="Arial" w:cs="Arial"/>
                <w:sz w:val="24"/>
                <w:szCs w:val="24"/>
              </w:rPr>
            </w:pPr>
            <w:r w:rsidRPr="008B1480">
              <w:rPr>
                <w:rFonts w:ascii="Arial" w:hAnsi="Arial" w:cs="Arial"/>
                <w:sz w:val="24"/>
                <w:szCs w:val="24"/>
              </w:rPr>
              <w:t xml:space="preserve">Exclude site from </w:t>
            </w:r>
            <w:r w:rsidR="00285AF5">
              <w:rPr>
                <w:rFonts w:ascii="Arial" w:hAnsi="Arial" w:cs="Arial"/>
                <w:sz w:val="24"/>
                <w:szCs w:val="24"/>
              </w:rPr>
              <w:t>settlement boundary</w:t>
            </w:r>
            <w:r w:rsidRPr="008B1480">
              <w:rPr>
                <w:rFonts w:ascii="Arial" w:hAnsi="Arial" w:cs="Arial"/>
                <w:sz w:val="24"/>
                <w:szCs w:val="24"/>
              </w:rPr>
              <w:t>settlement boundary.</w:t>
            </w:r>
          </w:p>
        </w:tc>
      </w:tr>
      <w:tr w:rsidR="00E764D0" w:rsidRPr="008B1480" w:rsidTr="00FE0D38">
        <w:tc>
          <w:tcPr>
            <w:tcW w:w="1524"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Open Space south of Well Lane.</w:t>
            </w:r>
          </w:p>
        </w:tc>
        <w:tc>
          <w:tcPr>
            <w:tcW w:w="657"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B</w:t>
            </w:r>
          </w:p>
        </w:tc>
        <w:tc>
          <w:tcPr>
            <w:tcW w:w="1657"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Open space currently included within settlement boundary</w:t>
            </w:r>
            <w:r w:rsidR="001972E1">
              <w:rPr>
                <w:rFonts w:ascii="Arial" w:hAnsi="Arial" w:cs="Arial"/>
                <w:sz w:val="24"/>
                <w:szCs w:val="24"/>
              </w:rPr>
              <w:t>.</w:t>
            </w:r>
          </w:p>
        </w:tc>
        <w:tc>
          <w:tcPr>
            <w:tcW w:w="1164"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Principle 1, 3(a)</w:t>
            </w:r>
            <w:r w:rsidR="001972E1">
              <w:rPr>
                <w:rFonts w:ascii="Arial" w:hAnsi="Arial" w:cs="Arial"/>
                <w:sz w:val="24"/>
                <w:szCs w:val="24"/>
              </w:rPr>
              <w:t>.</w:t>
            </w:r>
          </w:p>
        </w:tc>
        <w:tc>
          <w:tcPr>
            <w:tcW w:w="1749" w:type="dxa"/>
            <w:shd w:val="clear" w:color="auto" w:fill="auto"/>
          </w:tcPr>
          <w:p w:rsidR="00E764D0" w:rsidRPr="008B1480" w:rsidRDefault="00E764D0" w:rsidP="00925765">
            <w:pPr>
              <w:spacing w:after="0"/>
              <w:rPr>
                <w:rFonts w:ascii="Arial" w:hAnsi="Arial" w:cs="Arial"/>
                <w:sz w:val="24"/>
                <w:szCs w:val="24"/>
              </w:rPr>
            </w:pPr>
            <w:r w:rsidRPr="008B1480">
              <w:rPr>
                <w:rFonts w:ascii="Arial" w:hAnsi="Arial" w:cs="Arial"/>
                <w:sz w:val="24"/>
                <w:szCs w:val="24"/>
              </w:rPr>
              <w:t xml:space="preserve">1) Review planning </w:t>
            </w:r>
            <w:r w:rsidR="009A04C1" w:rsidRPr="008B1480">
              <w:rPr>
                <w:rFonts w:ascii="Arial" w:hAnsi="Arial" w:cs="Arial"/>
                <w:sz w:val="24"/>
                <w:szCs w:val="24"/>
              </w:rPr>
              <w:t>history.</w:t>
            </w:r>
          </w:p>
        </w:tc>
        <w:tc>
          <w:tcPr>
            <w:tcW w:w="2491"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No relevant planning history.</w:t>
            </w:r>
          </w:p>
          <w:p w:rsidR="00E764D0" w:rsidRPr="008B1480" w:rsidRDefault="00E764D0" w:rsidP="00925765">
            <w:pPr>
              <w:rPr>
                <w:rFonts w:ascii="Arial" w:hAnsi="Arial" w:cs="Arial"/>
                <w:sz w:val="24"/>
                <w:szCs w:val="24"/>
              </w:rPr>
            </w:pPr>
            <w:r w:rsidRPr="008B1480">
              <w:rPr>
                <w:rFonts w:ascii="Arial" w:hAnsi="Arial" w:cs="Arial"/>
                <w:sz w:val="24"/>
                <w:szCs w:val="24"/>
              </w:rPr>
              <w:t>Exclude site from settlement boundary.</w:t>
            </w:r>
          </w:p>
        </w:tc>
      </w:tr>
      <w:tr w:rsidR="00E764D0" w:rsidRPr="008B1480" w:rsidTr="00FE0D38">
        <w:tc>
          <w:tcPr>
            <w:tcW w:w="1524"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 xml:space="preserve">Open </w:t>
            </w:r>
            <w:r w:rsidRPr="008B1480">
              <w:rPr>
                <w:rFonts w:ascii="Arial" w:hAnsi="Arial" w:cs="Arial"/>
                <w:sz w:val="24"/>
                <w:szCs w:val="24"/>
              </w:rPr>
              <w:lastRenderedPageBreak/>
              <w:t>Space south of 1 Cook Close – 35 Rose Close, and 19 – 11 Nansen Close</w:t>
            </w:r>
            <w:r w:rsidR="00367DAB">
              <w:rPr>
                <w:rFonts w:ascii="Arial" w:hAnsi="Arial" w:cs="Arial"/>
                <w:sz w:val="24"/>
                <w:szCs w:val="24"/>
              </w:rPr>
              <w:t>.</w:t>
            </w:r>
          </w:p>
        </w:tc>
        <w:tc>
          <w:tcPr>
            <w:tcW w:w="657"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lastRenderedPageBreak/>
              <w:t>C</w:t>
            </w:r>
          </w:p>
        </w:tc>
        <w:tc>
          <w:tcPr>
            <w:tcW w:w="1657"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 xml:space="preserve">Open space </w:t>
            </w:r>
            <w:r w:rsidRPr="008B1480">
              <w:rPr>
                <w:rFonts w:ascii="Arial" w:hAnsi="Arial" w:cs="Arial"/>
                <w:sz w:val="24"/>
                <w:szCs w:val="24"/>
              </w:rPr>
              <w:lastRenderedPageBreak/>
              <w:t>currently included within settlement boundary.</w:t>
            </w:r>
          </w:p>
        </w:tc>
        <w:tc>
          <w:tcPr>
            <w:tcW w:w="1164"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lastRenderedPageBreak/>
              <w:t xml:space="preserve">Principle </w:t>
            </w:r>
            <w:r w:rsidRPr="008B1480">
              <w:rPr>
                <w:rFonts w:ascii="Arial" w:hAnsi="Arial" w:cs="Arial"/>
                <w:sz w:val="24"/>
                <w:szCs w:val="24"/>
              </w:rPr>
              <w:lastRenderedPageBreak/>
              <w:t>1, 3(a)</w:t>
            </w:r>
          </w:p>
        </w:tc>
        <w:tc>
          <w:tcPr>
            <w:tcW w:w="1749" w:type="dxa"/>
            <w:shd w:val="clear" w:color="auto" w:fill="auto"/>
          </w:tcPr>
          <w:p w:rsidR="00E764D0" w:rsidRPr="008B1480" w:rsidRDefault="00E764D0" w:rsidP="00925765">
            <w:pPr>
              <w:spacing w:after="0"/>
              <w:rPr>
                <w:rFonts w:ascii="Arial" w:hAnsi="Arial" w:cs="Arial"/>
                <w:sz w:val="24"/>
                <w:szCs w:val="24"/>
              </w:rPr>
            </w:pPr>
            <w:r w:rsidRPr="008B1480">
              <w:rPr>
                <w:rFonts w:ascii="Arial" w:hAnsi="Arial" w:cs="Arial"/>
                <w:sz w:val="24"/>
                <w:szCs w:val="24"/>
              </w:rPr>
              <w:lastRenderedPageBreak/>
              <w:t xml:space="preserve">1) Review </w:t>
            </w:r>
            <w:r w:rsidRPr="008B1480">
              <w:rPr>
                <w:rFonts w:ascii="Arial" w:hAnsi="Arial" w:cs="Arial"/>
                <w:sz w:val="24"/>
                <w:szCs w:val="24"/>
              </w:rPr>
              <w:lastRenderedPageBreak/>
              <w:t>planning history</w:t>
            </w:r>
            <w:r w:rsidR="001972E1">
              <w:rPr>
                <w:rFonts w:ascii="Arial" w:hAnsi="Arial" w:cs="Arial"/>
                <w:sz w:val="24"/>
                <w:szCs w:val="24"/>
              </w:rPr>
              <w:t>.</w:t>
            </w:r>
          </w:p>
        </w:tc>
        <w:tc>
          <w:tcPr>
            <w:tcW w:w="2491"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lastRenderedPageBreak/>
              <w:t xml:space="preserve">No relevant planning </w:t>
            </w:r>
            <w:r w:rsidRPr="008B1480">
              <w:rPr>
                <w:rFonts w:ascii="Arial" w:hAnsi="Arial" w:cs="Arial"/>
                <w:sz w:val="24"/>
                <w:szCs w:val="24"/>
              </w:rPr>
              <w:lastRenderedPageBreak/>
              <w:t>history.</w:t>
            </w:r>
          </w:p>
          <w:p w:rsidR="00E764D0" w:rsidRPr="008B1480" w:rsidRDefault="00E764D0" w:rsidP="00925765">
            <w:pPr>
              <w:rPr>
                <w:rFonts w:ascii="Arial" w:hAnsi="Arial" w:cs="Arial"/>
                <w:sz w:val="24"/>
                <w:szCs w:val="24"/>
              </w:rPr>
            </w:pPr>
          </w:p>
          <w:p w:rsidR="00E764D0" w:rsidRPr="008B1480" w:rsidRDefault="00E764D0" w:rsidP="00925765">
            <w:pPr>
              <w:rPr>
                <w:rFonts w:ascii="Arial" w:hAnsi="Arial" w:cs="Arial"/>
                <w:sz w:val="24"/>
                <w:szCs w:val="24"/>
              </w:rPr>
            </w:pPr>
            <w:r w:rsidRPr="008B1480">
              <w:rPr>
                <w:rFonts w:ascii="Arial" w:hAnsi="Arial" w:cs="Arial"/>
                <w:sz w:val="24"/>
                <w:szCs w:val="24"/>
              </w:rPr>
              <w:t>Exclude site from settlement boundary.</w:t>
            </w:r>
          </w:p>
        </w:tc>
      </w:tr>
      <w:tr w:rsidR="00BF46D9" w:rsidRPr="008B1480" w:rsidTr="00FE0D38">
        <w:trPr>
          <w:trHeight w:val="2581"/>
        </w:trPr>
        <w:tc>
          <w:tcPr>
            <w:tcW w:w="1524" w:type="dxa"/>
            <w:shd w:val="clear" w:color="auto" w:fill="auto"/>
          </w:tcPr>
          <w:p w:rsidR="00BF46D9" w:rsidRPr="008B1480" w:rsidRDefault="00BF46D9" w:rsidP="00925765">
            <w:pPr>
              <w:rPr>
                <w:rFonts w:ascii="Arial" w:hAnsi="Arial" w:cs="Arial"/>
                <w:sz w:val="24"/>
                <w:szCs w:val="24"/>
              </w:rPr>
            </w:pPr>
            <w:r w:rsidRPr="008B1480">
              <w:rPr>
                <w:rFonts w:ascii="Arial" w:hAnsi="Arial" w:cs="Arial"/>
                <w:sz w:val="24"/>
                <w:szCs w:val="24"/>
              </w:rPr>
              <w:lastRenderedPageBreak/>
              <w:t>Football Ground (west of Cambridge Street)</w:t>
            </w:r>
            <w:r w:rsidR="00367DAB">
              <w:rPr>
                <w:rFonts w:ascii="Arial" w:hAnsi="Arial" w:cs="Arial"/>
                <w:sz w:val="24"/>
                <w:szCs w:val="24"/>
              </w:rPr>
              <w:t>.</w:t>
            </w:r>
          </w:p>
        </w:tc>
        <w:tc>
          <w:tcPr>
            <w:tcW w:w="657" w:type="dxa"/>
            <w:shd w:val="clear" w:color="auto" w:fill="auto"/>
          </w:tcPr>
          <w:p w:rsidR="00BF46D9" w:rsidRPr="008B1480" w:rsidRDefault="00BF46D9" w:rsidP="00925765">
            <w:pPr>
              <w:rPr>
                <w:rFonts w:ascii="Arial" w:hAnsi="Arial" w:cs="Arial"/>
                <w:sz w:val="24"/>
                <w:szCs w:val="24"/>
              </w:rPr>
            </w:pPr>
            <w:r w:rsidRPr="008B1480">
              <w:rPr>
                <w:rFonts w:ascii="Arial" w:hAnsi="Arial" w:cs="Arial"/>
                <w:sz w:val="24"/>
                <w:szCs w:val="24"/>
              </w:rPr>
              <w:t>D</w:t>
            </w:r>
          </w:p>
        </w:tc>
        <w:tc>
          <w:tcPr>
            <w:tcW w:w="1657" w:type="dxa"/>
            <w:shd w:val="clear" w:color="auto" w:fill="auto"/>
          </w:tcPr>
          <w:p w:rsidR="00BF46D9" w:rsidRPr="008B1480" w:rsidRDefault="00BF46D9" w:rsidP="00925765">
            <w:pPr>
              <w:rPr>
                <w:rFonts w:ascii="Arial" w:hAnsi="Arial" w:cs="Arial"/>
                <w:sz w:val="24"/>
                <w:szCs w:val="24"/>
              </w:rPr>
            </w:pPr>
            <w:r w:rsidRPr="008B1480">
              <w:rPr>
                <w:rFonts w:ascii="Arial" w:hAnsi="Arial" w:cs="Arial"/>
                <w:sz w:val="24"/>
                <w:szCs w:val="24"/>
              </w:rPr>
              <w:t>Land used as playing fields and included within settlement boundary</w:t>
            </w:r>
            <w:r w:rsidR="001972E1">
              <w:rPr>
                <w:rFonts w:ascii="Arial" w:hAnsi="Arial" w:cs="Arial"/>
                <w:sz w:val="24"/>
                <w:szCs w:val="24"/>
              </w:rPr>
              <w:t>.</w:t>
            </w:r>
          </w:p>
        </w:tc>
        <w:tc>
          <w:tcPr>
            <w:tcW w:w="1164" w:type="dxa"/>
            <w:shd w:val="clear" w:color="auto" w:fill="auto"/>
          </w:tcPr>
          <w:p w:rsidR="00BF46D9" w:rsidRPr="008B1480" w:rsidRDefault="00BF46D9" w:rsidP="00925765">
            <w:pPr>
              <w:rPr>
                <w:rFonts w:ascii="Arial" w:hAnsi="Arial" w:cs="Arial"/>
                <w:sz w:val="24"/>
                <w:szCs w:val="24"/>
              </w:rPr>
            </w:pPr>
            <w:r w:rsidRPr="008B1480">
              <w:rPr>
                <w:rFonts w:ascii="Arial" w:hAnsi="Arial" w:cs="Arial"/>
                <w:sz w:val="24"/>
                <w:szCs w:val="24"/>
              </w:rPr>
              <w:t>Principle 1, 3(a)</w:t>
            </w:r>
            <w:r w:rsidR="001972E1">
              <w:rPr>
                <w:rFonts w:ascii="Arial" w:hAnsi="Arial" w:cs="Arial"/>
                <w:sz w:val="24"/>
                <w:szCs w:val="24"/>
              </w:rPr>
              <w:t>.</w:t>
            </w:r>
          </w:p>
        </w:tc>
        <w:tc>
          <w:tcPr>
            <w:tcW w:w="1749" w:type="dxa"/>
            <w:shd w:val="clear" w:color="auto" w:fill="auto"/>
          </w:tcPr>
          <w:p w:rsidR="00BF46D9" w:rsidRPr="008B1480" w:rsidRDefault="00BF46D9" w:rsidP="009A04C1">
            <w:pPr>
              <w:spacing w:after="0"/>
              <w:rPr>
                <w:rFonts w:ascii="Arial" w:hAnsi="Arial" w:cs="Arial"/>
                <w:sz w:val="24"/>
                <w:szCs w:val="24"/>
              </w:rPr>
            </w:pPr>
            <w:r w:rsidRPr="008B1480">
              <w:rPr>
                <w:rFonts w:ascii="Arial" w:hAnsi="Arial" w:cs="Arial"/>
                <w:sz w:val="24"/>
                <w:szCs w:val="24"/>
              </w:rPr>
              <w:t xml:space="preserve">1) Review </w:t>
            </w:r>
            <w:r w:rsidR="009A04C1">
              <w:rPr>
                <w:rFonts w:ascii="Arial" w:hAnsi="Arial" w:cs="Arial"/>
                <w:sz w:val="24"/>
                <w:szCs w:val="24"/>
              </w:rPr>
              <w:t>planning h</w:t>
            </w:r>
            <w:r w:rsidRPr="008B1480">
              <w:rPr>
                <w:rFonts w:ascii="Arial" w:hAnsi="Arial" w:cs="Arial"/>
                <w:sz w:val="24"/>
                <w:szCs w:val="24"/>
              </w:rPr>
              <w:t>istory</w:t>
            </w:r>
            <w:r w:rsidR="001972E1">
              <w:rPr>
                <w:rFonts w:ascii="Arial" w:hAnsi="Arial" w:cs="Arial"/>
                <w:sz w:val="24"/>
                <w:szCs w:val="24"/>
              </w:rPr>
              <w:t>.</w:t>
            </w:r>
          </w:p>
        </w:tc>
        <w:tc>
          <w:tcPr>
            <w:tcW w:w="2491" w:type="dxa"/>
            <w:shd w:val="clear" w:color="auto" w:fill="auto"/>
          </w:tcPr>
          <w:p w:rsidR="00BF46D9" w:rsidRPr="008B1480" w:rsidRDefault="00BF46D9" w:rsidP="00925765">
            <w:pPr>
              <w:spacing w:after="0"/>
              <w:rPr>
                <w:rFonts w:ascii="Arial" w:hAnsi="Arial" w:cs="Arial"/>
                <w:sz w:val="24"/>
                <w:szCs w:val="24"/>
              </w:rPr>
            </w:pPr>
            <w:r w:rsidRPr="008B1480">
              <w:rPr>
                <w:rFonts w:ascii="Arial" w:hAnsi="Arial" w:cs="Arial"/>
                <w:sz w:val="24"/>
                <w:szCs w:val="24"/>
              </w:rPr>
              <w:t>1) No extant consents. Site identified as a potential housing site allocation, recommended to be progressed.</w:t>
            </w:r>
          </w:p>
          <w:p w:rsidR="00BF46D9" w:rsidRPr="008B1480" w:rsidRDefault="00BF46D9" w:rsidP="00925765">
            <w:pPr>
              <w:spacing w:after="0"/>
              <w:rPr>
                <w:rFonts w:ascii="Arial" w:hAnsi="Arial" w:cs="Arial"/>
                <w:sz w:val="24"/>
                <w:szCs w:val="24"/>
              </w:rPr>
            </w:pPr>
          </w:p>
          <w:p w:rsidR="00BF46D9" w:rsidRPr="008B1480" w:rsidRDefault="004B6F47" w:rsidP="00925765">
            <w:pPr>
              <w:spacing w:after="0"/>
              <w:rPr>
                <w:rFonts w:ascii="Arial" w:hAnsi="Arial" w:cs="Arial"/>
                <w:sz w:val="24"/>
                <w:szCs w:val="24"/>
                <w:u w:val="single"/>
              </w:rPr>
            </w:pPr>
            <w:r w:rsidRPr="008B1480">
              <w:rPr>
                <w:rFonts w:ascii="Arial" w:hAnsi="Arial" w:cs="Arial"/>
                <w:sz w:val="24"/>
                <w:szCs w:val="24"/>
                <w:u w:val="single"/>
              </w:rPr>
              <w:t>Conclusion</w:t>
            </w:r>
          </w:p>
          <w:p w:rsidR="00BF46D9" w:rsidRPr="008B1480" w:rsidRDefault="00BF46D9" w:rsidP="00925765">
            <w:pPr>
              <w:spacing w:after="0"/>
              <w:rPr>
                <w:rFonts w:ascii="Arial" w:hAnsi="Arial" w:cs="Arial"/>
                <w:sz w:val="24"/>
                <w:szCs w:val="24"/>
              </w:rPr>
            </w:pPr>
            <w:r w:rsidRPr="008B1480">
              <w:rPr>
                <w:rFonts w:ascii="Arial" w:hAnsi="Arial" w:cs="Arial"/>
                <w:sz w:val="24"/>
                <w:szCs w:val="24"/>
              </w:rPr>
              <w:t>It is premature to include the site within the settlement boundary at this stage on the basis of a potential housing allocation. As the site is in use as playing fields, it should be excluded from the settleme</w:t>
            </w:r>
            <w:r w:rsidR="00804893">
              <w:rPr>
                <w:rFonts w:ascii="Arial" w:hAnsi="Arial" w:cs="Arial"/>
                <w:sz w:val="24"/>
                <w:szCs w:val="24"/>
              </w:rPr>
              <w:t xml:space="preserve">nt boundary in accordance with Principle </w:t>
            </w:r>
            <w:r w:rsidRPr="008B1480">
              <w:rPr>
                <w:rFonts w:ascii="Arial" w:hAnsi="Arial" w:cs="Arial"/>
                <w:sz w:val="24"/>
                <w:szCs w:val="24"/>
              </w:rPr>
              <w:t>1 and</w:t>
            </w:r>
            <w:r w:rsidR="00804893">
              <w:rPr>
                <w:rFonts w:ascii="Arial" w:hAnsi="Arial" w:cs="Arial"/>
                <w:sz w:val="24"/>
                <w:szCs w:val="24"/>
              </w:rPr>
              <w:t xml:space="preserve"> Principle </w:t>
            </w:r>
            <w:r w:rsidR="00804893" w:rsidRPr="008B1480">
              <w:rPr>
                <w:rFonts w:ascii="Arial" w:hAnsi="Arial" w:cs="Arial"/>
                <w:sz w:val="24"/>
                <w:szCs w:val="24"/>
              </w:rPr>
              <w:t>3</w:t>
            </w:r>
            <w:r w:rsidRPr="008B1480">
              <w:rPr>
                <w:rFonts w:ascii="Arial" w:hAnsi="Arial" w:cs="Arial"/>
                <w:sz w:val="24"/>
                <w:szCs w:val="24"/>
              </w:rPr>
              <w:t>(a).</w:t>
            </w:r>
          </w:p>
        </w:tc>
      </w:tr>
      <w:tr w:rsidR="00BF46D9" w:rsidRPr="008B1480" w:rsidTr="00FE0D38">
        <w:trPr>
          <w:trHeight w:val="2581"/>
        </w:trPr>
        <w:tc>
          <w:tcPr>
            <w:tcW w:w="1524" w:type="dxa"/>
            <w:shd w:val="clear" w:color="auto" w:fill="auto"/>
          </w:tcPr>
          <w:p w:rsidR="00BF46D9" w:rsidRPr="008B1480" w:rsidRDefault="00BF46D9" w:rsidP="00925765">
            <w:pPr>
              <w:rPr>
                <w:rFonts w:ascii="Arial" w:hAnsi="Arial" w:cs="Arial"/>
                <w:sz w:val="24"/>
                <w:szCs w:val="24"/>
              </w:rPr>
            </w:pPr>
            <w:r w:rsidRPr="008B1480">
              <w:rPr>
                <w:rFonts w:ascii="Arial" w:hAnsi="Arial" w:cs="Arial"/>
                <w:sz w:val="24"/>
                <w:szCs w:val="24"/>
              </w:rPr>
              <w:t>Rothwell Medical Centre, Desborough Road</w:t>
            </w:r>
            <w:r w:rsidR="00367DAB">
              <w:rPr>
                <w:rFonts w:ascii="Arial" w:hAnsi="Arial" w:cs="Arial"/>
                <w:sz w:val="24"/>
                <w:szCs w:val="24"/>
              </w:rPr>
              <w:t>.</w:t>
            </w:r>
          </w:p>
        </w:tc>
        <w:tc>
          <w:tcPr>
            <w:tcW w:w="657" w:type="dxa"/>
            <w:shd w:val="clear" w:color="auto" w:fill="auto"/>
          </w:tcPr>
          <w:p w:rsidR="00BF46D9" w:rsidRPr="008B1480" w:rsidRDefault="00BF46D9" w:rsidP="00925765">
            <w:pPr>
              <w:rPr>
                <w:rFonts w:ascii="Arial" w:hAnsi="Arial" w:cs="Arial"/>
                <w:sz w:val="24"/>
                <w:szCs w:val="24"/>
              </w:rPr>
            </w:pPr>
            <w:r w:rsidRPr="008B1480">
              <w:rPr>
                <w:rFonts w:ascii="Arial" w:hAnsi="Arial" w:cs="Arial"/>
                <w:sz w:val="24"/>
                <w:szCs w:val="24"/>
              </w:rPr>
              <w:t>E</w:t>
            </w:r>
          </w:p>
        </w:tc>
        <w:tc>
          <w:tcPr>
            <w:tcW w:w="1657" w:type="dxa"/>
            <w:shd w:val="clear" w:color="auto" w:fill="auto"/>
          </w:tcPr>
          <w:p w:rsidR="00BF46D9" w:rsidRPr="008B1480" w:rsidRDefault="00BF46D9" w:rsidP="00925765">
            <w:pPr>
              <w:rPr>
                <w:rFonts w:ascii="Arial" w:hAnsi="Arial" w:cs="Arial"/>
                <w:sz w:val="24"/>
                <w:szCs w:val="24"/>
              </w:rPr>
            </w:pPr>
            <w:r w:rsidRPr="008B1480">
              <w:rPr>
                <w:rFonts w:ascii="Arial" w:hAnsi="Arial" w:cs="Arial"/>
                <w:sz w:val="24"/>
                <w:szCs w:val="24"/>
              </w:rPr>
              <w:t>Medical Centre outside of the settlement boundary</w:t>
            </w:r>
            <w:r w:rsidR="001972E1">
              <w:rPr>
                <w:rFonts w:ascii="Arial" w:hAnsi="Arial" w:cs="Arial"/>
                <w:sz w:val="24"/>
                <w:szCs w:val="24"/>
              </w:rPr>
              <w:t>.</w:t>
            </w:r>
          </w:p>
        </w:tc>
        <w:tc>
          <w:tcPr>
            <w:tcW w:w="1164" w:type="dxa"/>
            <w:shd w:val="clear" w:color="auto" w:fill="auto"/>
          </w:tcPr>
          <w:p w:rsidR="00BF46D9" w:rsidRPr="008B1480" w:rsidRDefault="00BF46D9" w:rsidP="00925765">
            <w:pPr>
              <w:rPr>
                <w:rFonts w:ascii="Arial" w:hAnsi="Arial" w:cs="Arial"/>
                <w:sz w:val="24"/>
                <w:szCs w:val="24"/>
              </w:rPr>
            </w:pPr>
            <w:r w:rsidRPr="008B1480">
              <w:rPr>
                <w:rFonts w:ascii="Arial" w:hAnsi="Arial" w:cs="Arial"/>
                <w:sz w:val="24"/>
                <w:szCs w:val="24"/>
              </w:rPr>
              <w:t>Principle 1, 2(b)</w:t>
            </w:r>
            <w:r w:rsidR="001972E1">
              <w:rPr>
                <w:rFonts w:ascii="Arial" w:hAnsi="Arial" w:cs="Arial"/>
                <w:sz w:val="24"/>
                <w:szCs w:val="24"/>
              </w:rPr>
              <w:t>.</w:t>
            </w:r>
          </w:p>
        </w:tc>
        <w:tc>
          <w:tcPr>
            <w:tcW w:w="1749" w:type="dxa"/>
            <w:shd w:val="clear" w:color="auto" w:fill="auto"/>
          </w:tcPr>
          <w:p w:rsidR="00BF46D9" w:rsidRPr="008B1480" w:rsidRDefault="00BF46D9" w:rsidP="009A04C1">
            <w:pPr>
              <w:pStyle w:val="ListParagraph"/>
              <w:numPr>
                <w:ilvl w:val="0"/>
                <w:numId w:val="134"/>
              </w:numPr>
              <w:spacing w:after="0"/>
              <w:ind w:left="355"/>
              <w:rPr>
                <w:rFonts w:ascii="Arial" w:hAnsi="Arial" w:cs="Arial"/>
                <w:sz w:val="24"/>
                <w:szCs w:val="24"/>
              </w:rPr>
            </w:pPr>
            <w:r w:rsidRPr="008B1480">
              <w:rPr>
                <w:rFonts w:ascii="Arial" w:hAnsi="Arial" w:cs="Arial"/>
                <w:sz w:val="24"/>
                <w:szCs w:val="24"/>
              </w:rPr>
              <w:t xml:space="preserve">Review planning </w:t>
            </w:r>
            <w:r w:rsidR="009A04C1">
              <w:rPr>
                <w:rFonts w:ascii="Arial" w:hAnsi="Arial" w:cs="Arial"/>
                <w:sz w:val="24"/>
                <w:szCs w:val="24"/>
              </w:rPr>
              <w:t>h</w:t>
            </w:r>
            <w:r w:rsidRPr="008B1480">
              <w:rPr>
                <w:rFonts w:ascii="Arial" w:hAnsi="Arial" w:cs="Arial"/>
                <w:sz w:val="24"/>
                <w:szCs w:val="24"/>
              </w:rPr>
              <w:t>istory</w:t>
            </w:r>
            <w:r w:rsidR="001972E1">
              <w:rPr>
                <w:rFonts w:ascii="Arial" w:hAnsi="Arial" w:cs="Arial"/>
                <w:sz w:val="24"/>
                <w:szCs w:val="24"/>
              </w:rPr>
              <w:t>.</w:t>
            </w:r>
          </w:p>
        </w:tc>
        <w:tc>
          <w:tcPr>
            <w:tcW w:w="2491" w:type="dxa"/>
            <w:shd w:val="clear" w:color="auto" w:fill="auto"/>
          </w:tcPr>
          <w:p w:rsidR="00BF46D9" w:rsidRPr="008B1480" w:rsidRDefault="00BF46D9" w:rsidP="00925765">
            <w:pPr>
              <w:pStyle w:val="ListParagraph"/>
              <w:numPr>
                <w:ilvl w:val="0"/>
                <w:numId w:val="135"/>
              </w:numPr>
              <w:spacing w:after="0"/>
              <w:ind w:left="399"/>
              <w:rPr>
                <w:rFonts w:ascii="Arial" w:hAnsi="Arial" w:cs="Arial"/>
                <w:sz w:val="24"/>
                <w:szCs w:val="24"/>
              </w:rPr>
            </w:pPr>
            <w:r w:rsidRPr="008B1480">
              <w:rPr>
                <w:rFonts w:ascii="Arial" w:hAnsi="Arial" w:cs="Arial"/>
                <w:sz w:val="24"/>
                <w:szCs w:val="24"/>
              </w:rPr>
              <w:t xml:space="preserve">Medical Centre granted planning permission </w:t>
            </w:r>
            <w:r w:rsidR="00F65FD0" w:rsidRPr="008B1480">
              <w:rPr>
                <w:rFonts w:ascii="Arial" w:hAnsi="Arial" w:cs="Arial"/>
                <w:sz w:val="24"/>
                <w:szCs w:val="24"/>
              </w:rPr>
              <w:t>under KET</w:t>
            </w:r>
            <w:r w:rsidRPr="008B1480">
              <w:rPr>
                <w:rFonts w:ascii="Arial" w:hAnsi="Arial" w:cs="Arial"/>
                <w:sz w:val="24"/>
                <w:szCs w:val="24"/>
              </w:rPr>
              <w:t xml:space="preserve">/2008/1010. </w:t>
            </w:r>
          </w:p>
          <w:p w:rsidR="00BF46D9" w:rsidRPr="008B1480" w:rsidRDefault="00BF46D9" w:rsidP="00925765">
            <w:pPr>
              <w:spacing w:after="0"/>
              <w:rPr>
                <w:rFonts w:ascii="Arial" w:hAnsi="Arial" w:cs="Arial"/>
                <w:sz w:val="24"/>
                <w:szCs w:val="24"/>
              </w:rPr>
            </w:pPr>
          </w:p>
          <w:p w:rsidR="00BF46D9" w:rsidRPr="008B1480" w:rsidRDefault="00BF46D9" w:rsidP="00925765">
            <w:pPr>
              <w:spacing w:after="0"/>
              <w:rPr>
                <w:rFonts w:ascii="Arial" w:hAnsi="Arial" w:cs="Arial"/>
                <w:sz w:val="24"/>
                <w:szCs w:val="24"/>
                <w:u w:val="single"/>
              </w:rPr>
            </w:pPr>
            <w:r w:rsidRPr="008B1480">
              <w:rPr>
                <w:rFonts w:ascii="Arial" w:hAnsi="Arial" w:cs="Arial"/>
                <w:sz w:val="24"/>
                <w:szCs w:val="24"/>
                <w:u w:val="single"/>
              </w:rPr>
              <w:t>Conclusion</w:t>
            </w:r>
          </w:p>
          <w:p w:rsidR="00BF46D9" w:rsidRPr="008B1480" w:rsidRDefault="00BF46D9" w:rsidP="00925765">
            <w:pPr>
              <w:spacing w:after="0"/>
              <w:rPr>
                <w:rFonts w:ascii="Arial" w:hAnsi="Arial" w:cs="Arial"/>
                <w:sz w:val="24"/>
                <w:szCs w:val="24"/>
              </w:rPr>
            </w:pPr>
            <w:r w:rsidRPr="008B1480">
              <w:rPr>
                <w:rFonts w:ascii="Arial" w:hAnsi="Arial" w:cs="Arial"/>
                <w:sz w:val="24"/>
                <w:szCs w:val="24"/>
              </w:rPr>
              <w:t>As a medical centre it is a community</w:t>
            </w:r>
            <w:r w:rsidR="005C0745" w:rsidRPr="008B1480">
              <w:rPr>
                <w:rFonts w:ascii="Arial" w:hAnsi="Arial" w:cs="Arial"/>
                <w:sz w:val="24"/>
                <w:szCs w:val="24"/>
              </w:rPr>
              <w:t xml:space="preserve"> facilit</w:t>
            </w:r>
            <w:r w:rsidRPr="008B1480">
              <w:rPr>
                <w:rFonts w:ascii="Arial" w:hAnsi="Arial" w:cs="Arial"/>
                <w:sz w:val="24"/>
                <w:szCs w:val="24"/>
              </w:rPr>
              <w:t>y built with planning permission. Inclusion within the settlement boundary</w:t>
            </w:r>
            <w:r w:rsidR="005C0745" w:rsidRPr="008B1480">
              <w:rPr>
                <w:rFonts w:ascii="Arial" w:hAnsi="Arial" w:cs="Arial"/>
                <w:sz w:val="24"/>
                <w:szCs w:val="24"/>
              </w:rPr>
              <w:t xml:space="preserve"> </w:t>
            </w:r>
            <w:r w:rsidR="005C0745" w:rsidRPr="008B1480">
              <w:rPr>
                <w:rFonts w:ascii="Arial" w:hAnsi="Arial" w:cs="Arial"/>
                <w:sz w:val="24"/>
                <w:szCs w:val="24"/>
              </w:rPr>
              <w:lastRenderedPageBreak/>
              <w:t>accords with principle</w:t>
            </w:r>
            <w:r w:rsidR="00804893">
              <w:rPr>
                <w:rFonts w:ascii="Arial" w:hAnsi="Arial" w:cs="Arial"/>
                <w:sz w:val="24"/>
                <w:szCs w:val="24"/>
              </w:rPr>
              <w:t>s</w:t>
            </w:r>
            <w:r w:rsidR="005C0745" w:rsidRPr="008B1480">
              <w:rPr>
                <w:rFonts w:ascii="Arial" w:hAnsi="Arial" w:cs="Arial"/>
                <w:sz w:val="24"/>
                <w:szCs w:val="24"/>
              </w:rPr>
              <w:t xml:space="preserve"> 1, 2(a) and 2(b).</w:t>
            </w:r>
          </w:p>
        </w:tc>
      </w:tr>
      <w:tr w:rsidR="00E764D0" w:rsidRPr="008B1480" w:rsidTr="00FE0D38">
        <w:trPr>
          <w:trHeight w:val="3534"/>
        </w:trPr>
        <w:tc>
          <w:tcPr>
            <w:tcW w:w="1524"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lastRenderedPageBreak/>
              <w:t>Morris Homes site, land south of Harrington Road.</w:t>
            </w:r>
          </w:p>
        </w:tc>
        <w:tc>
          <w:tcPr>
            <w:tcW w:w="657"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F</w:t>
            </w:r>
          </w:p>
        </w:tc>
        <w:tc>
          <w:tcPr>
            <w:tcW w:w="1657"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Land currently excluded from settlement, but benefits from extant consent for residential development which has been implemented.</w:t>
            </w:r>
          </w:p>
        </w:tc>
        <w:tc>
          <w:tcPr>
            <w:tcW w:w="1164" w:type="dxa"/>
            <w:shd w:val="clear" w:color="auto" w:fill="auto"/>
          </w:tcPr>
          <w:p w:rsidR="00E764D0" w:rsidRPr="008B1480" w:rsidRDefault="00E764D0" w:rsidP="00925765">
            <w:pPr>
              <w:rPr>
                <w:rFonts w:ascii="Arial" w:hAnsi="Arial" w:cs="Arial"/>
                <w:sz w:val="24"/>
                <w:szCs w:val="24"/>
              </w:rPr>
            </w:pPr>
            <w:r w:rsidRPr="008B1480">
              <w:rPr>
                <w:rFonts w:ascii="Arial" w:hAnsi="Arial" w:cs="Arial"/>
                <w:sz w:val="24"/>
                <w:szCs w:val="24"/>
              </w:rPr>
              <w:t>Principle 1, 2(a)</w:t>
            </w:r>
            <w:r w:rsidR="001972E1">
              <w:rPr>
                <w:rFonts w:ascii="Arial" w:hAnsi="Arial" w:cs="Arial"/>
                <w:sz w:val="24"/>
                <w:szCs w:val="24"/>
              </w:rPr>
              <w:t>.</w:t>
            </w:r>
          </w:p>
        </w:tc>
        <w:tc>
          <w:tcPr>
            <w:tcW w:w="1749" w:type="dxa"/>
            <w:shd w:val="clear" w:color="auto" w:fill="auto"/>
          </w:tcPr>
          <w:p w:rsidR="00E764D0" w:rsidRPr="008B1480" w:rsidRDefault="00E764D0" w:rsidP="00925765">
            <w:pPr>
              <w:spacing w:after="0"/>
              <w:rPr>
                <w:rFonts w:ascii="Arial" w:hAnsi="Arial" w:cs="Arial"/>
                <w:sz w:val="24"/>
                <w:szCs w:val="24"/>
              </w:rPr>
            </w:pPr>
            <w:r w:rsidRPr="008B1480">
              <w:rPr>
                <w:rFonts w:ascii="Arial" w:hAnsi="Arial" w:cs="Arial"/>
                <w:sz w:val="24"/>
                <w:szCs w:val="24"/>
              </w:rPr>
              <w:t>1) Review planning history</w:t>
            </w:r>
            <w:r w:rsidR="001972E1">
              <w:rPr>
                <w:rFonts w:ascii="Arial" w:hAnsi="Arial" w:cs="Arial"/>
                <w:sz w:val="24"/>
                <w:szCs w:val="24"/>
              </w:rPr>
              <w:t>.</w:t>
            </w:r>
          </w:p>
        </w:tc>
        <w:tc>
          <w:tcPr>
            <w:tcW w:w="2491" w:type="dxa"/>
            <w:shd w:val="clear" w:color="auto" w:fill="auto"/>
          </w:tcPr>
          <w:p w:rsidR="00E764D0" w:rsidRPr="008B1480" w:rsidRDefault="00551EF0" w:rsidP="00925765">
            <w:pPr>
              <w:spacing w:after="0"/>
              <w:rPr>
                <w:rFonts w:ascii="Arial" w:hAnsi="Arial" w:cs="Arial"/>
                <w:sz w:val="24"/>
                <w:szCs w:val="24"/>
              </w:rPr>
            </w:pPr>
            <w:r w:rsidRPr="008B1480">
              <w:rPr>
                <w:rFonts w:ascii="Arial" w:hAnsi="Arial" w:cs="Arial"/>
                <w:sz w:val="24"/>
                <w:szCs w:val="24"/>
              </w:rPr>
              <w:t xml:space="preserve">1) </w:t>
            </w:r>
            <w:r w:rsidR="00E764D0" w:rsidRPr="008B1480">
              <w:rPr>
                <w:rFonts w:ascii="Arial" w:hAnsi="Arial" w:cs="Arial"/>
                <w:sz w:val="24"/>
                <w:szCs w:val="24"/>
              </w:rPr>
              <w:t>KET/2009/0474; KET/2014/0688 grants outline planning permission for residential development which has been implemented.</w:t>
            </w:r>
          </w:p>
          <w:p w:rsidR="00E764D0" w:rsidRPr="008B1480" w:rsidRDefault="00E764D0" w:rsidP="00925765">
            <w:pPr>
              <w:rPr>
                <w:rFonts w:ascii="Arial" w:hAnsi="Arial" w:cs="Arial"/>
                <w:sz w:val="24"/>
                <w:szCs w:val="24"/>
              </w:rPr>
            </w:pPr>
          </w:p>
          <w:p w:rsidR="00E764D0" w:rsidRPr="008B1480" w:rsidRDefault="00E764D0" w:rsidP="00925765">
            <w:pPr>
              <w:spacing w:after="0"/>
              <w:rPr>
                <w:rFonts w:ascii="Arial" w:hAnsi="Arial" w:cs="Arial"/>
                <w:sz w:val="24"/>
                <w:szCs w:val="24"/>
                <w:u w:val="single"/>
              </w:rPr>
            </w:pPr>
            <w:r w:rsidRPr="008B1480">
              <w:rPr>
                <w:rFonts w:ascii="Arial" w:hAnsi="Arial" w:cs="Arial"/>
                <w:sz w:val="24"/>
                <w:szCs w:val="24"/>
                <w:u w:val="single"/>
              </w:rPr>
              <w:t xml:space="preserve">Conclusion </w:t>
            </w:r>
          </w:p>
          <w:p w:rsidR="00E764D0" w:rsidRPr="008B1480" w:rsidRDefault="00E764D0" w:rsidP="00925765">
            <w:pPr>
              <w:rPr>
                <w:rFonts w:ascii="Arial" w:hAnsi="Arial" w:cs="Arial"/>
                <w:sz w:val="24"/>
                <w:szCs w:val="24"/>
              </w:rPr>
            </w:pPr>
            <w:r w:rsidRPr="008B1480">
              <w:rPr>
                <w:rFonts w:ascii="Arial" w:hAnsi="Arial" w:cs="Arial"/>
                <w:sz w:val="24"/>
                <w:szCs w:val="24"/>
              </w:rPr>
              <w:t>Include within settleme</w:t>
            </w:r>
            <w:r w:rsidR="0089019D">
              <w:rPr>
                <w:rFonts w:ascii="Arial" w:hAnsi="Arial" w:cs="Arial"/>
                <w:sz w:val="24"/>
                <w:szCs w:val="24"/>
              </w:rPr>
              <w:t>nt boundary in accordance with P</w:t>
            </w:r>
            <w:r w:rsidRPr="008B1480">
              <w:rPr>
                <w:rFonts w:ascii="Arial" w:hAnsi="Arial" w:cs="Arial"/>
                <w:sz w:val="24"/>
                <w:szCs w:val="24"/>
              </w:rPr>
              <w:t>rinciple 2(</w:t>
            </w:r>
            <w:r w:rsidR="00F65FD0" w:rsidRPr="008B1480">
              <w:rPr>
                <w:rFonts w:ascii="Arial" w:hAnsi="Arial" w:cs="Arial"/>
                <w:sz w:val="24"/>
                <w:szCs w:val="24"/>
              </w:rPr>
              <w:t>a) as</w:t>
            </w:r>
            <w:r w:rsidRPr="008B1480">
              <w:rPr>
                <w:rFonts w:ascii="Arial" w:hAnsi="Arial" w:cs="Arial"/>
                <w:sz w:val="24"/>
                <w:szCs w:val="24"/>
              </w:rPr>
              <w:t xml:space="preserve"> housing development now delivered.</w:t>
            </w:r>
          </w:p>
        </w:tc>
      </w:tr>
    </w:tbl>
    <w:p w:rsidR="007042D1" w:rsidRPr="008B1480" w:rsidRDefault="007042D1" w:rsidP="00925765">
      <w:pPr>
        <w:rPr>
          <w:rFonts w:ascii="Arial" w:hAnsi="Arial" w:cs="Arial"/>
          <w:sz w:val="24"/>
          <w:szCs w:val="24"/>
        </w:rPr>
      </w:pPr>
    </w:p>
    <w:p w:rsidR="00BD5F66" w:rsidRDefault="00BD5F66"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7C058B" w:rsidRDefault="007C058B" w:rsidP="00925765">
      <w:pPr>
        <w:rPr>
          <w:rFonts w:ascii="Arial" w:hAnsi="Arial" w:cs="Arial"/>
          <w:sz w:val="24"/>
          <w:szCs w:val="24"/>
        </w:rPr>
      </w:pPr>
    </w:p>
    <w:p w:rsidR="007C058B" w:rsidRDefault="007C058B" w:rsidP="00925765">
      <w:pPr>
        <w:rPr>
          <w:rFonts w:ascii="Arial" w:hAnsi="Arial" w:cs="Arial"/>
          <w:sz w:val="24"/>
          <w:szCs w:val="24"/>
        </w:rPr>
      </w:pPr>
    </w:p>
    <w:p w:rsidR="007C058B" w:rsidRDefault="007C058B" w:rsidP="00925765">
      <w:pPr>
        <w:rPr>
          <w:rFonts w:ascii="Arial" w:hAnsi="Arial" w:cs="Arial"/>
          <w:sz w:val="24"/>
          <w:szCs w:val="24"/>
        </w:rPr>
      </w:pPr>
    </w:p>
    <w:p w:rsidR="007C058B" w:rsidRDefault="007C058B" w:rsidP="00925765">
      <w:pPr>
        <w:rPr>
          <w:rFonts w:ascii="Arial" w:hAnsi="Arial" w:cs="Arial"/>
          <w:sz w:val="24"/>
          <w:szCs w:val="24"/>
        </w:rPr>
      </w:pPr>
    </w:p>
    <w:p w:rsidR="007C058B" w:rsidRDefault="007C058B" w:rsidP="00925765">
      <w:pPr>
        <w:rPr>
          <w:rFonts w:ascii="Arial" w:hAnsi="Arial" w:cs="Arial"/>
          <w:sz w:val="24"/>
          <w:szCs w:val="24"/>
        </w:rPr>
      </w:pPr>
    </w:p>
    <w:p w:rsidR="008B1480" w:rsidRDefault="008B1480" w:rsidP="00925765">
      <w:pPr>
        <w:rPr>
          <w:rFonts w:ascii="Arial" w:hAnsi="Arial" w:cs="Arial"/>
          <w:sz w:val="24"/>
          <w:szCs w:val="24"/>
        </w:rPr>
      </w:pPr>
    </w:p>
    <w:p w:rsidR="00886E7F" w:rsidRPr="008B1480" w:rsidRDefault="00BD5F66" w:rsidP="00925765">
      <w:pPr>
        <w:rPr>
          <w:rFonts w:ascii="Arial" w:hAnsi="Arial" w:cs="Arial"/>
          <w:sz w:val="24"/>
          <w:szCs w:val="24"/>
        </w:rPr>
      </w:pPr>
      <w:r w:rsidRPr="008B1480">
        <w:rPr>
          <w:rFonts w:ascii="Arial" w:hAnsi="Arial" w:cs="Arial"/>
          <w:sz w:val="24"/>
          <w:szCs w:val="24"/>
        </w:rPr>
        <w:lastRenderedPageBreak/>
        <w:t>4</w:t>
      </w:r>
      <w:r w:rsidR="00F23CDE" w:rsidRPr="008B1480">
        <w:rPr>
          <w:rFonts w:ascii="Arial" w:hAnsi="Arial" w:cs="Arial"/>
          <w:sz w:val="24"/>
          <w:szCs w:val="24"/>
        </w:rPr>
        <w:t xml:space="preserve">.9 </w:t>
      </w:r>
      <w:r w:rsidR="00F23CDE" w:rsidRPr="008B1480">
        <w:rPr>
          <w:rFonts w:ascii="Arial" w:hAnsi="Arial" w:cs="Arial"/>
          <w:sz w:val="24"/>
          <w:szCs w:val="24"/>
        </w:rPr>
        <w:tab/>
      </w:r>
      <w:r w:rsidR="007042D1" w:rsidRPr="008B1480">
        <w:rPr>
          <w:rFonts w:ascii="Arial" w:hAnsi="Arial" w:cs="Arial"/>
          <w:sz w:val="24"/>
          <w:szCs w:val="24"/>
        </w:rPr>
        <w:t>BU</w:t>
      </w:r>
      <w:r w:rsidR="005E4255" w:rsidRPr="008B1480">
        <w:rPr>
          <w:rFonts w:ascii="Arial" w:hAnsi="Arial" w:cs="Arial"/>
          <w:sz w:val="24"/>
          <w:szCs w:val="24"/>
        </w:rPr>
        <w:t>RTON LATIMER</w:t>
      </w:r>
    </w:p>
    <w:p w:rsidR="005E4255" w:rsidRPr="008B1480" w:rsidRDefault="00760F4E"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212224" behindDoc="0" locked="0" layoutInCell="1" allowOverlap="1" wp14:anchorId="2A455741" wp14:editId="4131293D">
                <wp:simplePos x="0" y="0"/>
                <wp:positionH relativeFrom="column">
                  <wp:posOffset>91440</wp:posOffset>
                </wp:positionH>
                <wp:positionV relativeFrom="paragraph">
                  <wp:posOffset>2472690</wp:posOffset>
                </wp:positionV>
                <wp:extent cx="266700" cy="371475"/>
                <wp:effectExtent l="0" t="0" r="0" b="9525"/>
                <wp:wrapNone/>
                <wp:docPr id="296" name="Text Box 296"/>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730DD4">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55" type="#_x0000_t202" style="position:absolute;margin-left:7.2pt;margin-top:194.7pt;width:21pt;height:29.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82LgIAAGEEAAAOAAAAZHJzL2Uyb0RvYy54bWysVF1v2jAUfZ+0/2D5fSQwCm1EqFgrpkmo&#10;rQRTn41jk0ixr2cbEvbrd+0klHV7mvZi7leO773nmMV9q2pyEtZVoHM6HqWUCM2hqPQhp99360+3&#10;lDjPdMFq0CKnZ+Ho/fLjh0VjMjGBEupCWIIg2mWNyWnpvcmSxPFSKOZGYITGpASrmEfXHpLCsgbR&#10;VZ1M0nSWNGALY4EL5zD62CXpMuJLKbh/ltIJT+qcYm8+njae+3AmywXLDpaZsuJ9G+wfulCs0njp&#10;BeqReUaOtvoDSlXcggPpRxxUAlJWXMQZcJpx+m6abcmMiLPgcpy5rMn9P1j+dHqxpCpyOrmbUaKZ&#10;QpJ2ovXkC7QkxHBDjXEZFm4NlvoWE8j0EHcYDIO30qrwiyMRzOOuz5f9BjiOwclsNk8xwzH1eT6e&#10;zm8CSvL2sbHOfxWgSDByapG+uFV22jjflQ4l4S4N66quI4W1/i2AmF1ERA30X4c5un6D5dt9208+&#10;DLOH4owzWuh04gxfV9jJhjn/wiwKA5tHsftnPGQNTU6htygpwf78WzzUI1+YpaRBoeXU/TgyKyip&#10;v2lk8m48nQZlRmd6M5+gY68z++uMPqoHQC2P8VkZHs1Q7+vBlBbUK76JVbgVU0xzvDunfjAffCd/&#10;fFNcrFaxCLVomN/oreEBOqwy7HnXvjJrejI8svgEgyRZ9o6TrrYjYXX0IKtIWFh0t1UkOjio40h5&#10;/+bCQ7n2Y9XbP8PyFwAAAP//AwBQSwMEFAAGAAgAAAAhANPFkrbdAAAACQEAAA8AAABkcnMvZG93&#10;bnJldi54bWxMj0FPwzAMhe9I/IfISNxYwsjGWppOCMQVxDaQuGWN11ZrnKrJ1vLvMSc42U/v6flz&#10;sZ58J844xDaQgduZAoFUBddSbWC3fblZgYjJkrNdIDTwjRHW5eVFYXMXRnrH8ybVgkso5tZAk1Kf&#10;SxmrBr2Ns9AjsXcIg7eJ5VBLN9iRy30n50otpbct8YXG9vjUYHXcnLyBj9fD16dWb/WzX/RjmJQk&#10;n0ljrq+mxwcQCaf0F4ZffEaHkpn24UQuio611pw0cLfKeOHAYslzb0Dr+wxkWcj/H5Q/AAAA//8D&#10;AFBLAQItABQABgAIAAAAIQC2gziS/gAAAOEBAAATAAAAAAAAAAAAAAAAAAAAAABbQ29udGVudF9U&#10;eXBlc10ueG1sUEsBAi0AFAAGAAgAAAAhADj9If/WAAAAlAEAAAsAAAAAAAAAAAAAAAAALwEAAF9y&#10;ZWxzLy5yZWxzUEsBAi0AFAAGAAgAAAAhAJbCPzYuAgAAYQQAAA4AAAAAAAAAAAAAAAAALgIAAGRy&#10;cy9lMm9Eb2MueG1sUEsBAi0AFAAGAAgAAAAhANPFkrbdAAAACQEAAA8AAAAAAAAAAAAAAAAAiAQA&#10;AGRycy9kb3ducmV2LnhtbFBLBQYAAAAABAAEAPMAAACSBQAAAAA=&#10;" filled="f" stroked="f">
                <v:textbox>
                  <w:txbxContent>
                    <w:p w:rsidR="00904B10" w:rsidRPr="00E41BF0" w:rsidRDefault="00904B10" w:rsidP="00730DD4">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 sF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1607D939" wp14:editId="46252996">
                <wp:simplePos x="0" y="0"/>
                <wp:positionH relativeFrom="column">
                  <wp:posOffset>208280</wp:posOffset>
                </wp:positionH>
                <wp:positionV relativeFrom="paragraph">
                  <wp:posOffset>2361565</wp:posOffset>
                </wp:positionV>
                <wp:extent cx="264160" cy="110490"/>
                <wp:effectExtent l="0" t="133350" r="0" b="137160"/>
                <wp:wrapNone/>
                <wp:docPr id="49" name="Right Arrow 4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9" o:spid="_x0000_s1026" type="#_x0000_t13" style="position:absolute;margin-left:16.4pt;margin-top:185.95pt;width:20.8pt;height: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8DswIAALoFAAAOAAAAZHJzL2Uyb0RvYy54bWysVF1P2zAUfZ+0/2D5faTpOhgVKapATJMQ&#10;q4CJZ+PYTbTE9q7dpuzX79hJQ8f6NK0P7nXu9/G59+Jy1zZsq8jX1hQ8P5lwpoy0ZW3WBf/+ePPh&#10;M2c+CFOKxhpV8Bfl+eXi/buLzs3V1Fa2KRUxBDF+3rmCVyG4eZZ5WalW+BPrlIFSW2pFwJXWWUmi&#10;Q/S2yaaTyWnWWSodWam8x9frXskXKb7WSoZvWnsVWFNw1BbSSel8jme2uBDzNQlX1XIoQ/xDFa2o&#10;DZKOoa5FEGxD9V+h2lqS9VaHE2nbzGpdS5V6QDf55E03D5VwKvUCcLwbYfL/L6y8266I1WXBZ+ec&#10;GdHije7rdRXYksh2DF8BUef8HJYPbkXDzUOM/e40tfEfnbBdgvVlhFXtApP4OD2d5acAX0KV55PZ&#10;eYI9e3V25MMXZVsWhYJTzJ/SJ0jF9tYHpIXD3jBmbAzrEG96Nhle0Utl1Mcy6iT6IDGEsxQqOzzx&#10;DVkTUlSy4ITo+QBqptJJbYEDaIVfbBsZ+0gpX6wK0DCUV/BQkVKrwFlZg01hsB5LyCJiPUZJCi+N&#10;6ou+VxpwR1RSGYno6qohthWgqJBoIuRDuMbAOrrpumlGx/yYYzM6DbbRTaUBGB0nxxz/zDh6pKzA&#10;anRua2PpWIDyx75c3dsDt4Oeo/hsyxewDJAnmL2TNzVe+lb4sBKEeQM5sEPCNxy6sXhWO0icVZZ+&#10;Hfse7TEG0HLWYX4L7n9uBCnOmq8GA3Kez2Zx4NNl9ulsigsdap4PNWbTXlngn2NbOZnEaB+avajJ&#10;tk9YNcuYFSphJHIXXAbaX65Cv1ewrKRaLpMZhtyJcGsenIzBI6qRw4+7J0Fu4GfAnNzZ/ayL+Ru+&#10;97bR09jlJlhdp2F4xXXAGwsiMXZgetxAh/dk9bpyF78BAAD//wMAUEsDBBQABgAIAAAAIQDVzazu&#10;3wAAAAkBAAAPAAAAZHJzL2Rvd25yZXYueG1sTI/NTsMwEITvSLyDtUjcqJO26k+IUwWkIqi4UHgA&#10;J97EEfE6it02vD3LiZ5WOzua+TbfTa4XZxxD50lBOktAINXedNQq+PrcP2xAhKjJ6N4TKvjBALvi&#10;9ibXmfEX+sDzMbaCQyhkWoGNccikDLVFp8PMD0h8a/zodOR1bKUZ9YXDXS/nSbKSTnfEDVYP+Gyx&#10;/j6enIKmei2b9MUdVgcKT817TN9Ku1fq/m4qH0FEnOK/Gf7wGR0KZqr8iUwQvYLFnMkjz3W6BcGG&#10;9XIJomJhs12ALHJ5/UHxCwAA//8DAFBLAQItABQABgAIAAAAIQC2gziS/gAAAOEBAAATAAAAAAAA&#10;AAAAAAAAAAAAAABbQ29udGVudF9UeXBlc10ueG1sUEsBAi0AFAAGAAgAAAAhADj9If/WAAAAlAEA&#10;AAsAAAAAAAAAAAAAAAAALwEAAF9yZWxzLy5yZWxzUEsBAi0AFAAGAAgAAAAhAMFafwOzAgAAugUA&#10;AA4AAAAAAAAAAAAAAAAALgIAAGRycy9lMm9Eb2MueG1sUEsBAi0AFAAGAAgAAAAhANXNrO7fAAAA&#10;CQEAAA8AAAAAAAAAAAAAAAAADQUAAGRycy9kb3ducmV2LnhtbFBLBQYAAAAABAAEAPMAAAAZBgAA&#10;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1726848" behindDoc="0" locked="0" layoutInCell="1" allowOverlap="1" wp14:anchorId="1AB93D15" wp14:editId="4F68FD15">
                <wp:simplePos x="0" y="0"/>
                <wp:positionH relativeFrom="column">
                  <wp:posOffset>4966970</wp:posOffset>
                </wp:positionH>
                <wp:positionV relativeFrom="paragraph">
                  <wp:posOffset>1112520</wp:posOffset>
                </wp:positionV>
                <wp:extent cx="264160" cy="110490"/>
                <wp:effectExtent l="0" t="133350" r="0" b="137160"/>
                <wp:wrapNone/>
                <wp:docPr id="59" name="Right Arrow 5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9" o:spid="_x0000_s1026" type="#_x0000_t13" style="position:absolute;margin-left:391.1pt;margin-top:87.6pt;width:20.8pt;height: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QGtAIAALoFAAAOAAAAZHJzL2Uyb0RvYy54bWysVN9P2zAQfp+0/8Hy+0jSlT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U/PObOi&#10;pTd6aNZ1YEtE6Bh9JYg65+dk+ehWONw8ibHfncY2/lMnbJdgfR1hVbvAJH2czKbFjMCXpCqKfHqe&#10;YM/enB368FVBy6JQcoz5U/oEqdje+kBpyWFvGDMayzqKNznLh1f0Uln1uYo6SX2gGMIBhhqGJ75B&#10;sCFFRSBOiJ4PRM1UOqptyWezPP5i25Sxj5TyxaoIGkbllTzUqNQqcFY1xKYwWI8lZBGxHqMkhVej&#10;+qIflCa4IyqpjER0dWWQbQVRVEhqIhRDOGPJOrrpxpjRsTjmaEanwTa6qTQAo2N+zPHPjKNHykpY&#10;jc5tYwGPBah+7MvVvT3hdtBzFF+geiWWEeQJZu/kTUMvfSt8WAmkeSNy0A4J93RoA/SsMEic1YC/&#10;jn2P9jQGpOWso/ktuf+5Eag4M98sDch5MZ3GgU+X6enZhC54qHk51NhNewWEf0HbyskkRvtg9qJG&#10;aJ9p1SxjVlIJKyl3yWXA/eUq9HuFlpVUy2UyoyF3ItzaRydj8Ihq5PDT7lmgG/gZaE7uYD/rYv6O&#10;771t9LSw3ATQTRqGN1wHvGlBJMYOTI8b6PCerN5W7uI3AAAA//8DAFBLAwQUAAYACAAAACEAaBoo&#10;Rd8AAAALAQAADwAAAGRycy9kb3ducmV2LnhtbEyPwU7DMBBE70j8g7VI3KgTI9I0xKkCUhFUXCj9&#10;ACd24oh4HcVuG/6e5QS33Z3R7Jtyu7iRnc0cBo8S0lUCzGDr9YC9hOPn7i4HFqJCrUaPRsK3CbCt&#10;rq9KVWh/wQ9zPsSeUQiGQkmwMU4F56G1xqmw8pNB0jo/OxVpnXuuZ3WhcDdykSQZd2pA+mDVZJ6t&#10;ab8OJyeha17rLn1x+2yP4al7j+lbbXdS3t4s9SOwaJb4Z4ZffEKHipgaf0Id2ChhnQtBVhLWDzSQ&#10;Ixf3VKahy0ZkwKuS/+9Q/QAAAP//AwBQSwECLQAUAAYACAAAACEAtoM4kv4AAADhAQAAEwAAAAAA&#10;AAAAAAAAAAAAAAAAW0NvbnRlbnRfVHlwZXNdLnhtbFBLAQItABQABgAIAAAAIQA4/SH/1gAAAJQB&#10;AAALAAAAAAAAAAAAAAAAAC8BAABfcmVscy8ucmVsc1BLAQItABQABgAIAAAAIQDDbbQGtAIAALoF&#10;AAAOAAAAAAAAAAAAAAAAAC4CAABkcnMvZTJvRG9jLnhtbFBLAQItABQABgAIAAAAIQBoGihF3wAA&#10;AAsBAAAPAAAAAAAAAAAAAAAAAA4FAABkcnMvZG93bnJldi54bWxQSwUGAAAAAAQABADzAAAAGgYA&#10;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259328" behindDoc="0" locked="0" layoutInCell="1" allowOverlap="1" wp14:anchorId="09C20026" wp14:editId="728C6C65">
                <wp:simplePos x="0" y="0"/>
                <wp:positionH relativeFrom="column">
                  <wp:posOffset>5038725</wp:posOffset>
                </wp:positionH>
                <wp:positionV relativeFrom="paragraph">
                  <wp:posOffset>1171575</wp:posOffset>
                </wp:positionV>
                <wp:extent cx="264160" cy="4572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BF715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56" type="#_x0000_t202" style="position:absolute;margin-left:396.75pt;margin-top:92.25pt;width:20.8pt;height:36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cdKwIAAGEEAAAOAAAAZHJzL2Uyb0RvYy54bWysVE1v2zAMvQ/YfxB0X5ykWdYZcYqsRYYB&#10;RVsgGXpWZCk2YIkapcTOfv0oOV/rdhp2kSmSeiL5njy760zD9gp9Dbbgo8GQM2UllLXdFvz7evnh&#10;ljMfhC1FA1YV/KA8v5u/fzdrXa7GUEFTKmQEYn3euoJXIbg8y7yslBF+AE5ZCmpAIwJtcZuVKFpC&#10;N002Hg6nWQtYOgSpvCfvQx/k84SvtZLhWWuvAmsKTrWFtGJaN3HN5jORb1G4qpbHMsQ/VGFEbenS&#10;M9SDCILtsP4DytQSwYMOAwkmA61rqVIP1M1o+KabVSWcSr3QcLw7j8n/P1j5tH9BVpcFvxnfcGaF&#10;IZLWqgvsC3Qs+mhCrfM5Ja4cpYaOAsT0ye/JGRvvNJr4pZYYxWnWh/N8I5wk53g6GU0pIik0+fiJ&#10;+Iso2eWwQx++KjAsGgVHoi9NVewffehTTynxLgvLumkShY39zUGYvUclDRxPxz76eqMVuk3Xd57K&#10;iK4NlAfqEaHXiXdyWVMlj8KHF4EkDCqexB6eadENtAWHo8VZBfjzb/6YT3xRlLOWhFZw/2MnUHHW&#10;fLPE5OfRZBKVmTZpKpzhdWRzHbE7cw+k5RE9KyeTSYcxNCdTI5hXehOLeCuFhJV0d8HDybwPvfzp&#10;TUm1WKQk0qIT4dGunIzQcZRxzuvuVaA7khGIxSc4SVLkbzjpc3sSFrsAuk6EXaZKRMcN6ThRfnxz&#10;8aFc71PW5c8w/wUAAP//AwBQSwMEFAAGAAgAAAAhAGC+dRDfAAAACwEAAA8AAABkcnMvZG93bnJl&#10;di54bWxMj8tOwzAQRfdI/IM1SOyo3YdLGuJUCMQW1PKQ2LnxNImIx1HsNuHvGVawm9E9unOm2E6+&#10;E2ccYhvIwHymQCBVwbVUG3h7fbrJQMRkydkuEBr4xgjb8vKisLkLI+3wvE+14BKKuTXQpNTnUsaq&#10;QW/jLPRInB3D4G3idailG+zI5b6TC6XW0tuW+EJje3xosPran7yB9+fj58dKvdSPXvdjmJQkv5HG&#10;XF9N93cgEk7pD4ZffVaHkp0O4UQuis7A7WapGeUgW/HARLbUcxAHAwu91iDLQv7/ofwBAAD//wMA&#10;UEsBAi0AFAAGAAgAAAAhALaDOJL+AAAA4QEAABMAAAAAAAAAAAAAAAAAAAAAAFtDb250ZW50X1R5&#10;cGVzXS54bWxQSwECLQAUAAYACAAAACEAOP0h/9YAAACUAQAACwAAAAAAAAAAAAAAAAAvAQAAX3Jl&#10;bHMvLnJlbHNQSwECLQAUAAYACAAAACEADa6nHSsCAABhBAAADgAAAAAAAAAAAAAAAAAuAgAAZHJz&#10;L2Uyb0RvYy54bWxQSwECLQAUAAYACAAAACEAYL51EN8AAAALAQAADwAAAAAAAAAAAAAAAACFBAAA&#10;ZHJzL2Rvd25yZXYueG1sUEsFBgAAAAAEAAQA8wAAAJEFAAAAAA==&#10;" filled="f" stroked="f">
                <v:textbox>
                  <w:txbxContent>
                    <w:p w:rsidR="00904B10" w:rsidRPr="00E41BF0" w:rsidRDefault="00904B10" w:rsidP="00BF715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 sF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249088" behindDoc="0" locked="0" layoutInCell="1" allowOverlap="1" wp14:anchorId="1027608C" wp14:editId="51AF8618">
                <wp:simplePos x="0" y="0"/>
                <wp:positionH relativeFrom="column">
                  <wp:posOffset>4831080</wp:posOffset>
                </wp:positionH>
                <wp:positionV relativeFrom="paragraph">
                  <wp:posOffset>1404620</wp:posOffset>
                </wp:positionV>
                <wp:extent cx="264160" cy="110490"/>
                <wp:effectExtent l="57150" t="57150" r="2540" b="60960"/>
                <wp:wrapNone/>
                <wp:docPr id="317" name="Right Arrow 31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17" o:spid="_x0000_s1026" type="#_x0000_t13" style="position:absolute;margin-left:380.4pt;margin-top:110.6pt;width:20.8pt;height:8.7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lctgIAAL0FAAAOAAAAZHJzL2Uyb0RvYy54bWysVE1v2zAMvQ/YfxB0X22nWT+COkXQosOA&#10;ogvaDj2rshQbk0WNUuJkv36U7LhZl9OwHBTKJB/JJ5JX19vWsI1C34AteXGSc6ashKqxq5J/f777&#10;dMGZD8JWwoBVJd8pz6/nHz9cdW6mJlCDqRQyArF+1rmS1yG4WZZ5WatW+BNwypJSA7Yi0BVXWYWi&#10;I/TWZJM8P8s6wMohSOU9fb3tlXye8LVWMnzT2qvATMkpt5BOTOdrPLP5lZitULi6kUMa4h+yaEVj&#10;KegIdSuCYGts/oJqG4ngQYcTCW0GWjdSpRqomiJ/V81TLZxKtRA53o00+f8HKx82S2RNVfLT4pwz&#10;K1p6pMdmVQe2QISOxc9EUuf8jGyf3BKHmycxVrzV2MZ/qoVtE7G7kVi1DUzSx8nZtDgj+iWpiiKf&#10;Xibiszdnhz58UdCyKJQcYwIpfiJVbO59oLDksDeMEY1lHeFNzvPhHb1UVp1WUSepEBQDHGCoYXjk&#10;OwQbEioCdYXoO4KaM6WOakOI+UUef7FuCtlDpYAxLSKHUX4lDzUqtQycVQ01VBisxxyySFlPUpLC&#10;zqg+60elifFIS8oj9bq6Mcg2grpUSKoiFAOcsWQd3XRjzOhYHHM0o9NgG91UmoHRMT/m+GfE0SNF&#10;JbJG57axgMcAqh/7dHVvT7wd1BzFV6h21GjEeeLZO3nX0FPfCx+WAmnkqDtojYRvdGgD9K4wSJzV&#10;gL+OfY/2NAmk5ayjES65/7kWqDgzXy3NyGUxncaZT5fp5/MJXfBQ83qosev2Boj/ghaWk0mM9sHs&#10;RY3QvtC2WcSopBJWUuySy4D7y03oVwvtK6kWi2RGc+5EuLdPTkbwyGps4ufti0A3NGigQXmA/biL&#10;2buG722jp4XFOoBu0jS88TrwTTsidezQ6nEJHd6T1dvWnf8GAAD//wMAUEsDBBQABgAIAAAAIQCl&#10;iYj63wAAAAsBAAAPAAAAZHJzL2Rvd25yZXYueG1sTI/BTsMwEETvSPyDtUjcqB2DQhTiVAGpCCou&#10;FD7AiTdxRLyOYrcNf485wXFnRzNvqu3qJnbCJYyeFGQbAQyp82akQcHnx+6mABaiJqMnT6jgGwNs&#10;68uLSpfGn+kdT4c4sBRCodQKbIxzyXnoLDodNn5GSr/eL07HdC4DN4s+p3A3cSlEzp0eKTVYPeOT&#10;xe7rcHQK+val6bNnt8/3FB77t5i9Nnan1PXV2jwAi7jGPzP84id0qBNT649kApsU3OcioUcFUmYS&#10;WHIUQt4Ba5NyW+TA64r/31D/AAAA//8DAFBLAQItABQABgAIAAAAIQC2gziS/gAAAOEBAAATAAAA&#10;AAAAAAAAAAAAAAAAAABbQ29udGVudF9UeXBlc10ueG1sUEsBAi0AFAAGAAgAAAAhADj9If/WAAAA&#10;lAEAAAsAAAAAAAAAAAAAAAAALwEAAF9yZWxzLy5yZWxzUEsBAi0AFAAGAAgAAAAhALLhaVy2AgAA&#10;vQUAAA4AAAAAAAAAAAAAAAAALgIAAGRycy9lMm9Eb2MueG1sUEsBAi0AFAAGAAgAAAAhAKWJiPrf&#10;AAAACwEAAA8AAAAAAAAAAAAAAAAAEA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268544" behindDoc="0" locked="0" layoutInCell="1" allowOverlap="1" wp14:anchorId="55B81924" wp14:editId="12A94C6D">
                <wp:simplePos x="0" y="0"/>
                <wp:positionH relativeFrom="column">
                  <wp:posOffset>5262245</wp:posOffset>
                </wp:positionH>
                <wp:positionV relativeFrom="paragraph">
                  <wp:posOffset>2173605</wp:posOffset>
                </wp:positionV>
                <wp:extent cx="264160" cy="110490"/>
                <wp:effectExtent l="57150" t="57150" r="2540" b="60960"/>
                <wp:wrapNone/>
                <wp:docPr id="328" name="Right Arrow 32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8" o:spid="_x0000_s1026" type="#_x0000_t13" style="position:absolute;margin-left:414.35pt;margin-top:171.15pt;width:20.8pt;height:8.7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IVtgIAAL0FAAAOAAAAZHJzL2Uyb0RvYy54bWysVE1v2zAMvQ/YfxB0X22nWT+COkXQosOA&#10;ogvaDj2rshQbk0WNUuJkv36U7LhZl9OwHBTKJB/JJ5JX19vWsI1C34AteXGSc6ashKqxq5J/f777&#10;dMGZD8JWwoBVJd8pz6/nHz9cdW6mJlCDqRQyArF+1rmS1yG4WZZ5WatW+BNwypJSA7Yi0BVXWYWi&#10;I/TWZJM8P8s6wMohSOU9fb3tlXye8LVWMnzT2qvATMkpt5BOTOdrPLP5lZitULi6kUMa4h+yaEVj&#10;KegIdSuCYGts/oJqG4ngQYcTCW0GWjdSpRqomiJ/V81TLZxKtRA53o00+f8HKx82S2RNVfLTCT2V&#10;FS090mOzqgNbIELH4mciqXN+RrZPbonDzZMYK95qbOM/1cK2idjdSKzaBibp4+RsWpwR/ZJURZFP&#10;LxPx2ZuzQx++KGhZFEqOMYEUP5EqNvc+UFhy2BvGiMayjvAm5/nwjl4qq06rqJNUCIoBDjDUMDzy&#10;HYINCRWBukL0HUHNmVJHtSHE/CKPv1g3heyhUsCYFpHDKL+ShxqVWgbOqoYaKgzWYw5ZpKwnKUlh&#10;Z1Sf9aPSxHikJeWRel3dGGQbQV0qJFURigHOWLKObroxZnQsjjma0WmwjW4qzcDomB9z/DPi6JGi&#10;Elmjc9tYwGMA1Y99urq3J94Oao7iK1Q7ajTiPPHsnbxr6KnvhQ9LgTRy1B20RsI3OrQBelcYJM5q&#10;wF/Hvkd7mgTSctbRCJfc/1wLVJyZr5Zm5LKYTuPMp8v08/mELnioeT3U2HV7A8R/QQvLySRG+2D2&#10;okZoX2jbLGJUUgkrKXbJZcD95Sb0q4X2lVSLRTKjOXci3NsnJyN4ZDU28fP2RaAbGjTQoDzAftzF&#10;7F3D97bR08JiHUA3aRreeB34ph2ROnZo9biEDu/J6m3rzn8DAAD//wMAUEsDBBQABgAIAAAAIQCL&#10;XeSc4AAAAAsBAAAPAAAAZHJzL2Rvd25yZXYueG1sTI/LTsMwEEX3SPyDNUjsqJMUmhDiVAGpCCo2&#10;FD7AiScPEY+j2G3D3zOsYDePoztniu1iR3HC2Q+OFMSrCARS48xAnYLPj91NBsIHTUaPjlDBN3rY&#10;lpcXhc6NO9M7ng6hExxCPtcK+hCmXErf9Gi1X7kJiXetm60O3M6dNLM+c7gdZRJFG2n1QHyh1xM+&#10;9dh8HY5WQVu/VG38bPebPfnH9i3Er1W/U+r6aqkeQARcwh8Mv/qsDiU71e5IxotRQZZkKaMK1rfJ&#10;GgQTWRpxUfPk7j4FWRby/w/lDwAAAP//AwBQSwECLQAUAAYACAAAACEAtoM4kv4AAADhAQAAEwAA&#10;AAAAAAAAAAAAAAAAAAAAW0NvbnRlbnRfVHlwZXNdLnhtbFBLAQItABQABgAIAAAAIQA4/SH/1gAA&#10;AJQBAAALAAAAAAAAAAAAAAAAAC8BAABfcmVscy8ucmVsc1BLAQItABQABgAIAAAAIQDxZTIVtgIA&#10;AL0FAAAOAAAAAAAAAAAAAAAAAC4CAABkcnMvZTJvRG9jLnhtbFBLAQItABQABgAIAAAAIQCLXeSc&#10;4AAAAAsBAAAPAAAAAAAAAAAAAAAAABAFAABkcnMvZG93bnJldi54bWxQSwUGAAAAAAQABADzAAAA&#10;HQY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270592" behindDoc="0" locked="0" layoutInCell="1" allowOverlap="1" wp14:anchorId="03E5BCFB" wp14:editId="1F8F9252">
                <wp:simplePos x="0" y="0"/>
                <wp:positionH relativeFrom="column">
                  <wp:posOffset>5478145</wp:posOffset>
                </wp:positionH>
                <wp:positionV relativeFrom="paragraph">
                  <wp:posOffset>2038985</wp:posOffset>
                </wp:positionV>
                <wp:extent cx="264160" cy="45720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725F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R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57" type="#_x0000_t202" style="position:absolute;margin-left:431.35pt;margin-top:160.55pt;width:20.8pt;height:3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OfLAIAAGEEAAAOAAAAZHJzL2Uyb0RvYy54bWysVFFv2jAQfp+0/2D5fQQYY21EqFgrpkmo&#10;rQRTn41jk0ixzzsbEvbrd3aAsm5P016c8935fPd9nzO760zDDgp9Dbbgo8GQM2UllLXdFfz7Zvnh&#10;hjMfhC1FA1YV/Kg8v5u/fzdrXa7GUEFTKmRUxPq8dQWvQnB5lnlZKSP8AJyyFNSARgTa4i4rUbRU&#10;3TTZeDicZi1g6RCk8p68D32Qz1N9rZUMT1p7FVhTcOotpBXTuo1rNp+JfIfCVbU8tSH+oQsjakuX&#10;Xko9iCDYHus/SplaInjQYSDBZKB1LVWagaYZDd9Ms66EU2kWAse7C0z+/5WVj4dnZHVZ8I/jW86s&#10;METSRnWBfYGORR8h1DqfU+LaUWroKEBMn/2enHHwTqOJXxqJUZywPl7wjeUkOcfTyWhKEUmhyafP&#10;xF+skr0edujDVwWGRaPgSPQlVMVh5UOfek6Jd1lY1k2TKGzsbw6q2XtU0sDpdJyj7zdaodt2/eSX&#10;YbZQHmlGhF4n3sllTZ2shA/PAkkY1DyJPTzRohtoCw4ni7MK8Off/DGf+KIoZy0JreD+x16g4qz5&#10;ZonJ29FkEpWZNgkVzvA6sr2O2L25B9LyiJ6Vk8mkwxias6kRzAu9iUW8lULCSrq74OFs3ode/vSm&#10;pFosUhJp0YmwsmsnY+kIZcR5070IdCcyArH4CGdJivwNJ31uT8JiH0DXibAIdI8qER03pONE+enN&#10;xYdyvU9Zr3+G+S8AAAD//wMAUEsDBBQABgAIAAAAIQBUpkjK3wAAAAsBAAAPAAAAZHJzL2Rvd25y&#10;ZXYueG1sTI/BTsMwDIbvSLxDZCRuLGk7trU0nRCIK4jBkLhljddWNE7VZGt5e8wJjrY//f7+cju7&#10;XpxxDJ0nDclCgUCqve2o0fD+9nSzARGiIWt6T6jhGwNsq8uL0hTWT/SK511sBIdQKIyGNsahkDLU&#10;LToTFn5A4tvRj85EHsdG2tFMHO56mSq1ks50xB9aM+BDi/XX7uQ07J+Pnx9L9dI8utth8rOS5HKp&#10;9fXVfH8HIuIc/2D41Wd1qNjp4E9kg+g1bFbpmlENWZokIJjI1TIDceBNniUgq1L+71D9AAAA//8D&#10;AFBLAQItABQABgAIAAAAIQC2gziS/gAAAOEBAAATAAAAAAAAAAAAAAAAAAAAAABbQ29udGVudF9U&#10;eXBlc10ueG1sUEsBAi0AFAAGAAgAAAAhADj9If/WAAAAlAEAAAsAAAAAAAAAAAAAAAAALwEAAF9y&#10;ZWxzLy5yZWxzUEsBAi0AFAAGAAgAAAAhAAbaA58sAgAAYQQAAA4AAAAAAAAAAAAAAAAALgIAAGRy&#10;cy9lMm9Eb2MueG1sUEsBAi0AFAAGAAgAAAAhAFSmSMrfAAAACwEAAA8AAAAAAAAAAAAAAAAAhgQA&#10;AGRycy9kb3ducmV2LnhtbFBLBQYAAAAABAAEAPMAAACSBQAAAAA=&#10;" filled="f" stroked="f">
                <v:textbox>
                  <w:txbxContent>
                    <w:p w:rsidR="00904B10" w:rsidRPr="00E41BF0" w:rsidRDefault="00904B10" w:rsidP="005725F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R sF</w:t>
                      </w:r>
                    </w:p>
                  </w:txbxContent>
                </v:textbox>
              </v:shape>
            </w:pict>
          </mc:Fallback>
        </mc:AlternateContent>
      </w:r>
      <w:r w:rsidR="00E32821" w:rsidRPr="008B1480">
        <w:rPr>
          <w:rFonts w:ascii="Arial" w:hAnsi="Arial" w:cs="Arial"/>
          <w:noProof/>
          <w:sz w:val="24"/>
          <w:szCs w:val="24"/>
          <w:lang w:eastAsia="en-GB"/>
        </w:rPr>
        <mc:AlternateContent>
          <mc:Choice Requires="wps">
            <w:drawing>
              <wp:anchor distT="0" distB="0" distL="114300" distR="114300" simplePos="0" relativeHeight="252265472" behindDoc="0" locked="0" layoutInCell="1" allowOverlap="1" wp14:anchorId="61ED22E9" wp14:editId="61613DA7">
                <wp:simplePos x="0" y="0"/>
                <wp:positionH relativeFrom="column">
                  <wp:posOffset>5095875</wp:posOffset>
                </wp:positionH>
                <wp:positionV relativeFrom="paragraph">
                  <wp:posOffset>3054350</wp:posOffset>
                </wp:positionV>
                <wp:extent cx="264160" cy="99060"/>
                <wp:effectExtent l="57150" t="57150" r="2540" b="53340"/>
                <wp:wrapNone/>
                <wp:docPr id="326" name="Right Arrow 326"/>
                <wp:cNvGraphicFramePr/>
                <a:graphic xmlns:a="http://schemas.openxmlformats.org/drawingml/2006/main">
                  <a:graphicData uri="http://schemas.microsoft.com/office/word/2010/wordprocessingShape">
                    <wps:wsp>
                      <wps:cNvSpPr/>
                      <wps:spPr>
                        <a:xfrm flipV="1">
                          <a:off x="0" y="0"/>
                          <a:ext cx="264160" cy="9906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6" o:spid="_x0000_s1026" type="#_x0000_t13" style="position:absolute;margin-left:401.25pt;margin-top:240.5pt;width:20.8pt;height:7.8pt;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ntugIAAMYFAAAOAAAAZHJzL2Uyb0RvYy54bWysVN9r2zAQfh/sfxB6X+2kWdqGOiW0dAxK&#10;G5pufVZlKTaTddpJiZP99TvJjhu6wmDMD+aku/t0992Py6tdY9hWoa/BFnx0knOmrISytuuCf3u6&#10;/XTOmQ/ClsKAVQXfK8+v5h8/XLZupsZQgSkVMgKxfta6glchuFmWeVmpRvgTcMqSUgM2ItAR11mJ&#10;oiX0xmTjPJ9mLWDpEKTynm5vOiWfJ3ytlQwPWnsVmCk4xRbSH9P/Jf6z+aWYrVG4qpZ9GOIfomhE&#10;benRAepGBME2WP8B1dQSwYMOJxKaDLSupUo5UDaj/E02q0o4lXIhcrwbaPL/D1beb5fI6rLgp+Mp&#10;Z1Y0VKTHel0FtkCElsVrIql1fka2K7fE/uRJjBnvNDZMm9p9p/onDigrtksU7weK1S4wSZfj6WQ0&#10;pUJIUl1c5CQSXNahRDSHPnxR0LAoFBxjJCmQhCy2dz50DgfD6GQsa+nx8VneF9RLZdVpGXWSMkLR&#10;wwGGCvpq3yLYkFARqD1E1xrUpSlyVFtCzM/z+PUxdlDpwRgWscQovoKHCpVaBs7Kmjor9NZDDFnk&#10;rmMrSWFvVBf1o9JEfWQlxZGaXl0bZFtB7SokZRFGPZyxZB3ddG3M4NgR/sbRDE69bXRTaRgGx/zv&#10;Lw4e6VUia3Buagv4HkD54xCu7uyptkc5R/EFyj11HHGeePZO3tZU6jvhw1IgzR41B+2T8EA/bYDq&#10;Cr3EWQX46737aE8jQVrOWprlgvufG4GKM/PV0rBcjCaTOPzpMPl8NqYDHmtejjV201wD8T+izeVk&#10;EqN9MAdRIzTPtHYW8VVSCSvp7YLLgIfDdeh2DC0uqRaLZEYD70S4sysnD5MSm/hp9yzQ9Q0aaE7u&#10;4TD3Yvam4TvbWA8Li00AXadpeOW155uWRZqqvtXjNjo+J6vX9Tv/DQAA//8DAFBLAwQUAAYACAAA&#10;ACEA4m1sruAAAAALAQAADwAAAGRycy9kb3ducmV2LnhtbEyPQU/DMAyF70j8h8hIXBBLW5WqlKYT&#10;AiGBxA4MtLPXZm2hcaoky8q/x5zgaPu95+/V68VMImrnR0sK0lUCQlNru5F6BR/vT9clCB+QOpws&#10;aQXf2sO6OT+rsersid503IZecAj5ChUMIcyVlL4dtEG/srMmvh2sMxh4dL3sHJ443EwyS5JCGhyJ&#10;Pww464dBt1/bo2GMw3PMdptHynbu8+qVXiJuTFTq8mK5vwMR9BL+xPCLzx5omGlvj9R5MSkok+yG&#10;pQryMuVSrCjzPAWx581tUYBsavm/Q/MDAAD//wMAUEsBAi0AFAAGAAgAAAAhALaDOJL+AAAA4QEA&#10;ABMAAAAAAAAAAAAAAAAAAAAAAFtDb250ZW50X1R5cGVzXS54bWxQSwECLQAUAAYACAAAACEAOP0h&#10;/9YAAACUAQAACwAAAAAAAAAAAAAAAAAvAQAAX3JlbHMvLnJlbHNQSwECLQAUAAYACAAAACEAJ3z5&#10;7boCAADGBQAADgAAAAAAAAAAAAAAAAAuAgAAZHJzL2Uyb0RvYy54bWxQSwECLQAUAAYACAAAACEA&#10;4m1sruAAAAALAQAADwAAAAAAAAAAAAAAAAAUBQAAZHJzL2Rvd25yZXYueG1sUEsFBgAAAAAEAAQA&#10;8wAAACEGAAAAAA==&#10;" adj="17550" fillcolor="white [3201]" strokecolor="#4f81bd [3204]" strokeweight="1pt"/>
            </w:pict>
          </mc:Fallback>
        </mc:AlternateContent>
      </w:r>
      <w:r w:rsidR="00E32821" w:rsidRPr="008B1480">
        <w:rPr>
          <w:rFonts w:ascii="Arial" w:hAnsi="Arial" w:cs="Arial"/>
          <w:noProof/>
          <w:sz w:val="24"/>
          <w:szCs w:val="24"/>
          <w:lang w:eastAsia="en-GB"/>
        </w:rPr>
        <mc:AlternateContent>
          <mc:Choice Requires="wps">
            <w:drawing>
              <wp:anchor distT="0" distB="0" distL="114300" distR="114300" simplePos="0" relativeHeight="252266496" behindDoc="0" locked="0" layoutInCell="1" allowOverlap="1" wp14:anchorId="6A8716EB" wp14:editId="5B871ABF">
                <wp:simplePos x="0" y="0"/>
                <wp:positionH relativeFrom="column">
                  <wp:posOffset>5293360</wp:posOffset>
                </wp:positionH>
                <wp:positionV relativeFrom="paragraph">
                  <wp:posOffset>2924175</wp:posOffset>
                </wp:positionV>
                <wp:extent cx="264160" cy="409575"/>
                <wp:effectExtent l="0" t="0" r="0" b="9525"/>
                <wp:wrapNone/>
                <wp:docPr id="327" name="Text Box 327"/>
                <wp:cNvGraphicFramePr/>
                <a:graphic xmlns:a="http://schemas.openxmlformats.org/drawingml/2006/main">
                  <a:graphicData uri="http://schemas.microsoft.com/office/word/2010/wordprocessingShape">
                    <wps:wsp>
                      <wps:cNvSpPr txBox="1"/>
                      <wps:spPr>
                        <a:xfrm rot="10800000" flipV="1">
                          <a:off x="0" y="0"/>
                          <a:ext cx="264160" cy="409575"/>
                        </a:xfrm>
                        <a:prstGeom prst="rect">
                          <a:avLst/>
                        </a:prstGeom>
                        <a:noFill/>
                        <a:ln>
                          <a:noFill/>
                        </a:ln>
                        <a:effectLst/>
                      </wps:spPr>
                      <wps:txbx>
                        <w:txbxContent>
                          <w:p w:rsidR="00904B10" w:rsidRPr="00E41BF0" w:rsidRDefault="00904B10" w:rsidP="005725F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Q</w:t>
                            </w: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b/>
                              <w:t xml:space="preserve">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058" type="#_x0000_t202" style="position:absolute;margin-left:416.8pt;margin-top:230.25pt;width:20.8pt;height:32.25pt;rotation:180;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5ZPAIAAHoEAAAOAAAAZHJzL2Uyb0RvYy54bWysVFFv2jAQfp+0/2D5fSQwoG1EqFgrpkmo&#10;rQRbn41jk0iOz7MNCfv1OzsJY92epvFgne++fL67747FfVsrchLWVaBzOh6llAjNoaj0Iadfd+sP&#10;t5Q4z3TBFGiR07Nw9H75/t2iMZmYQAmqEJYgiXZZY3Jaem+yJHG8FDVzIzBCY1CCrZnHqz0khWUN&#10;stcqmaTpPGnAFsYCF86h97EL0mXkl1Jw/yylE56onGJuPp42nvtwJssFyw6WmbLifRrsH7KoWaXx&#10;0QvVI/OMHG31B1VdcQsOpB9xqBOQsuIi1oDVjNM31WxLZkSsBZvjzKVN7v/R8qfTiyVVkdOPkxtK&#10;NKtRpJ1oPfkELQk+7FBjXIbArUGobzGASg9+h85QeCttTSxgg8fpbRp+lEhVmW8BGwBYK8EP0X2+&#10;ND68w9E5mU/Hc4xwDE3Tu9nNLNAnHWv42FjnPwuoSTByalHXSMpOG+c76AAJcA3rSqmordK/OZCz&#10;84g4HP3XocCukGD5dt/2LRmq3ENxxuJjfZinM3xdYSYb5vwLszgx6MQt8M94SAVNTqG3KCnB/vib&#10;P+BRSIxS0uAE5tR9PzIrKFFfNEp8N55OkdbHy3R2M8GLvY7sryP6WD8ADvk4ZhfNgPdqMKWF+hWX&#10;ZRVexRDTHN/OqR/MB9/tBS4bF6tVBOGQGuY3emv4oGPo8659Zdb0YnhU8QmGWWXZG006bCfC6uhB&#10;VlGw0Oiuqyh0uOCAR8n7ZQwbdH2PqF9/GcufAAAA//8DAFBLAwQUAAYACAAAACEAtpMtt94AAAAL&#10;AQAADwAAAGRycy9kb3ducmV2LnhtbEyPQU+EMBCF7yb+h2ZMvLmtrEWCDBtj4lXX1XgudLYQaUto&#10;F3B/vfWkx8n78t431W61A5tpCr13CLcbAYxc63XvDMLH+/NNASxE5bQavCOEbwqwqy8vKlVqv7g3&#10;mg/RsFTiQqkQuhjHkvPQdmRV2PiRXMqOfrIqpnMyXE9qSeV24JkQObeqd2mhUyM9ddR+HU4WYQlm&#10;/yrmc2Gaz31YmpfjWYoZ8fpqfXwAFmmNfzD86id1qJNT409OBzYgFNttnlCEu1xIYIko7mUGrEGQ&#10;mRTA64r//6H+AQAA//8DAFBLAQItABQABgAIAAAAIQC2gziS/gAAAOEBAAATAAAAAAAAAAAAAAAA&#10;AAAAAABbQ29udGVudF9UeXBlc10ueG1sUEsBAi0AFAAGAAgAAAAhADj9If/WAAAAlAEAAAsAAAAA&#10;AAAAAAAAAAAALwEAAF9yZWxzLy5yZWxzUEsBAi0AFAAGAAgAAAAhABl3Plk8AgAAegQAAA4AAAAA&#10;AAAAAAAAAAAALgIAAGRycy9lMm9Eb2MueG1sUEsBAi0AFAAGAAgAAAAhALaTLbfeAAAACwEAAA8A&#10;AAAAAAAAAAAAAAAAlgQAAGRycy9kb3ducmV2LnhtbFBLBQYAAAAABAAEAPMAAAChBQAAAAA=&#10;" filled="f" stroked="f">
                <v:textbox>
                  <w:txbxContent>
                    <w:p w:rsidR="00904B10" w:rsidRPr="00E41BF0" w:rsidRDefault="00904B10" w:rsidP="005725F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Q</w:t>
                      </w: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b/>
                        <w:t xml:space="preserve"> sF</w:t>
                      </w:r>
                    </w:p>
                  </w:txbxContent>
                </v:textbox>
              </v:shape>
            </w:pict>
          </mc:Fallback>
        </mc:AlternateContent>
      </w:r>
      <w:r w:rsidR="00E32821" w:rsidRPr="008B1480">
        <w:rPr>
          <w:rFonts w:ascii="Arial" w:hAnsi="Arial" w:cs="Arial"/>
          <w:noProof/>
          <w:sz w:val="24"/>
          <w:szCs w:val="24"/>
          <w:lang w:eastAsia="en-GB"/>
        </w:rPr>
        <mc:AlternateContent>
          <mc:Choice Requires="wps">
            <w:drawing>
              <wp:anchor distT="0" distB="0" distL="114300" distR="114300" simplePos="0" relativeHeight="252261376" behindDoc="0" locked="0" layoutInCell="1" allowOverlap="1" wp14:anchorId="691A085F" wp14:editId="26C00F70">
                <wp:simplePos x="0" y="0"/>
                <wp:positionH relativeFrom="column">
                  <wp:posOffset>4833620</wp:posOffset>
                </wp:positionH>
                <wp:positionV relativeFrom="paragraph">
                  <wp:posOffset>3470910</wp:posOffset>
                </wp:positionV>
                <wp:extent cx="264160" cy="110490"/>
                <wp:effectExtent l="57150" t="57150" r="2540" b="60960"/>
                <wp:wrapNone/>
                <wp:docPr id="324" name="Right Arrow 32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4" o:spid="_x0000_s1026" type="#_x0000_t13" style="position:absolute;margin-left:380.6pt;margin-top:273.3pt;width:20.8pt;height:8.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i3tgIAAL0FAAAOAAAAZHJzL2Uyb0RvYy54bWysVE1v2zAMvQ/YfxB0X22nWT+COkXQosOA&#10;ogvaDj2rshQbk0WNUuJkv36U7LhZl9OwHBTKJB/JJ5JX19vWsI1C34AteXGSc6ashKqxq5J/f777&#10;dMGZD8JWwoBVJd8pz6/nHz9cdW6mJlCDqRQyArF+1rmS1yG4WZZ5WatW+BNwypJSA7Yi0BVXWYWi&#10;I/TWZJM8P8s6wMohSOU9fb3tlXye8LVWMnzT2qvATMkpt5BOTOdrPLP5lZitULi6kUMa4h+yaEVj&#10;KegIdSuCYGts/oJqG4ngQYcTCW0GWjdSpRqomiJ/V81TLZxKtRA53o00+f8HKx82S2RNVfLTyZQz&#10;K1p6pMdmVQe2QISOxc9EUuf8jGyf3BKHmycxVrzV2MZ/qoVtE7G7kVi1DUzSx8nZtDgj+iWpiiKf&#10;Xibiszdnhz58UdCyKJQcYwIpfiJVbO59oLDksDeMEY1lHeFNzvPhHb1UVp1WUSepEBQDHGCoYXjk&#10;OwQbEioCdYXoO4KaM6WOakOI+UUef7FuCtlDpYAxLSKHUX4lDzUqtQycVQ01VBisxxyySFlPUpLC&#10;zqg+60elifFIS8oj9bq6Mcg2grpUSKoiFAOcsWQd3XRjzOhYHHM0o9NgG91UmoHRMT/m+GfE0SNF&#10;JbJG57axgMcAqh/7dHVvT7wd1BzFV6h21GjEeeLZO3nX0FPfCx+WAmnkqDtojYRvdGgD9K4wSJzV&#10;gL+OfY/2NAmk5ayjES65/7kWqDgzXy3NyGUxncaZT5fp5/MJXfBQ83qosev2Boj/ghaWk0mM9sHs&#10;RY3QvtC2WcSopBJWUuySy4D7y03oVwvtK6kWi2RGc+5EuLdPTkbwyGps4ufti0A3NGigQXmA/biL&#10;2buG722jp4XFOoBu0jS88TrwTTsidezQ6nEJHd6T1dvWnf8GAAD//wMAUEsDBBQABgAIAAAAIQCO&#10;kdV33wAAAAsBAAAPAAAAZHJzL2Rvd25yZXYueG1sTI9BTsMwEEX3SNzBGiR21E5UTBXiVAGpCKpu&#10;KBzAiZ04Ih5HsduG2zOsYDkzT3/eL7eLH9nZznEIqCBbCWAW22AG7BV8fuzuNsBi0mj0GNAq+LYR&#10;ttX1VakLEy74bs/H1DMKwVhoBS6lqeA8ts56HVdhski3LsxeJxrnnptZXyjcjzwXQnKvB6QPTk/2&#10;2dn263jyCrrmte6yF7+Xe4xP3SFlb7XbKXV7s9SPwJJd0h8Mv/qkDhU5NeGEJrJRwYPMckIV3K+l&#10;BEbERuRUpqGNXAvgVcn/d6h+AAAA//8DAFBLAQItABQABgAIAAAAIQC2gziS/gAAAOEBAAATAAAA&#10;AAAAAAAAAAAAAAAAAABbQ29udGVudF9UeXBlc10ueG1sUEsBAi0AFAAGAAgAAAAhADj9If/WAAAA&#10;lAEAAAsAAAAAAAAAAAAAAAAALwEAAF9yZWxzLy5yZWxzUEsBAi0AFAAGAAgAAAAhAMYPSLe2AgAA&#10;vQUAAA4AAAAAAAAAAAAAAAAALgIAAGRycy9lMm9Eb2MueG1sUEsBAi0AFAAGAAgAAAAhAI6R1Xff&#10;AAAACwEAAA8AAAAAAAAAAAAAAAAAEAUAAGRycy9kb3ducmV2LnhtbFBLBQYAAAAABAAEAPMAAAAc&#10;BgAAAAA=&#10;" adj="17083" fillcolor="white [3201]" strokecolor="#4f81bd [3204]" strokeweight="1pt"/>
            </w:pict>
          </mc:Fallback>
        </mc:AlternateContent>
      </w:r>
      <w:r w:rsidR="00E32821" w:rsidRPr="008B1480">
        <w:rPr>
          <w:rFonts w:ascii="Arial" w:hAnsi="Arial" w:cs="Arial"/>
          <w:noProof/>
          <w:sz w:val="24"/>
          <w:szCs w:val="24"/>
          <w:lang w:eastAsia="en-GB"/>
        </w:rPr>
        <mc:AlternateContent>
          <mc:Choice Requires="wps">
            <w:drawing>
              <wp:anchor distT="0" distB="0" distL="114300" distR="114300" simplePos="0" relativeHeight="252263424" behindDoc="0" locked="0" layoutInCell="1" allowOverlap="1" wp14:anchorId="311CF6E2" wp14:editId="3F38029C">
                <wp:simplePos x="0" y="0"/>
                <wp:positionH relativeFrom="column">
                  <wp:posOffset>5038725</wp:posOffset>
                </wp:positionH>
                <wp:positionV relativeFrom="paragraph">
                  <wp:posOffset>3334385</wp:posOffset>
                </wp:positionV>
                <wp:extent cx="264160" cy="45720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BF715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P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59" type="#_x0000_t202" style="position:absolute;margin-left:396.75pt;margin-top:262.55pt;width:20.8pt;height:36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A9LQIAAGEEAAAOAAAAZHJzL2Uyb0RvYy54bWysVFFv2jAQfp+0/2D5fQQoZRsiVKwV0yTU&#10;VoKpz8axSaTY550NCfv1OzuEsm5P016c8935fPd9nzO/a03Njgp9BTbno8GQM2UlFJXd5/z7dvXh&#10;E2c+CFuIGqzK+Ul5frd4/27euJkaQwl1oZBREetnjct5GYKbZZmXpTLCD8ApS0ENaESgLe6zAkVD&#10;1U2djYfDadYAFg5BKu/J+9AF+SLV11rJ8KS1V4HVOafeQloxrbu4Zou5mO1RuLKS5zbEP3RhRGXp&#10;0kupBxEEO2D1RylTSQQPOgwkmAy0rqRKM9A0o+GbaTalcCrNQuB4d4HJ/7+y8vH4jKwqcn4zvuXM&#10;CkMkbVUb2BdoWfQRQo3zM0rcOEoNLQWI6d7vyRkHbzWa+KWRGMUJ69MF31hOknM8nYymFJEUmtx+&#10;JP5ilez1sEMfviowLBo5R6IvoSqOax+61D4l3mVhVdV1orC2vzmoZudRSQPn03GOrt9ohXbXdpPf&#10;9MPsoDjRjAidTryTq4o6WQsfngWSMKh5Ent4okXX0OQczhZnJeDPv/ljPvFFUc4aElrO/Y+DQMVZ&#10;/c0Sk59Hk0lUZtokVDjD68juOmIP5h5IyyN6Vk4mkw5jqHtTI5gXehPLeCuFhJV0d85Db96HTv70&#10;pqRaLlMSadGJsLYbJ2PpCGXEedu+CHRnMgKx+Ai9JMXsDSddbkfC8hBAV4mwCHSHKhEdN6TjRPn5&#10;zcWHcr1PWa9/hsUvAAAA//8DAFBLAwQUAAYACAAAACEAEhM7ed8AAAALAQAADwAAAGRycy9kb3du&#10;cmV2LnhtbEyPTU/DMAyG70j8h8hI3FjSjbK1NJ0QiCtog03iljVeW9E4VZOt5d/jneDmj0evHxfr&#10;yXXijENoPWlIZgoEUuVtS7WGz4/XuxWIEA1Z03lCDT8YYF1eXxUmt36kDZ63sRYcQiE3GpoY+1zK&#10;UDXoTJj5Hol3Rz84E7kdamkHM3K46+RcqQfpTEt8oTE9PjdYfW9PTsPu7fi1v1fv9YtL+9FPSpLL&#10;pNa3N9PTI4iIU/yD4aLP6lCy08GfyAbRaVhmi5RRDek8TUAwsVpcigNPsmUCsizk/x/KXwAAAP//&#10;AwBQSwECLQAUAAYACAAAACEAtoM4kv4AAADhAQAAEwAAAAAAAAAAAAAAAAAAAAAAW0NvbnRlbnRf&#10;VHlwZXNdLnhtbFBLAQItABQABgAIAAAAIQA4/SH/1gAAAJQBAAALAAAAAAAAAAAAAAAAAC8BAABf&#10;cmVscy8ucmVsc1BLAQItABQABgAIAAAAIQDePnA9LQIAAGEEAAAOAAAAAAAAAAAAAAAAAC4CAABk&#10;cnMvZTJvRG9jLnhtbFBLAQItABQABgAIAAAAIQASEzt53wAAAAsBAAAPAAAAAAAAAAAAAAAAAIcE&#10;AABkcnMvZG93bnJldi54bWxQSwUGAAAAAAQABADzAAAAkwUAAAAA&#10;" filled="f" stroked="f">
                <v:textbox>
                  <w:txbxContent>
                    <w:p w:rsidR="00904B10" w:rsidRPr="00E41BF0" w:rsidRDefault="00904B10" w:rsidP="00BF715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P sF</w:t>
                      </w:r>
                    </w:p>
                  </w:txbxContent>
                </v:textbox>
              </v:shape>
            </w:pict>
          </mc:Fallback>
        </mc:AlternateContent>
      </w:r>
      <w:r w:rsidR="00E32821" w:rsidRPr="008B1480">
        <w:rPr>
          <w:rFonts w:ascii="Arial" w:hAnsi="Arial" w:cs="Arial"/>
          <w:noProof/>
          <w:sz w:val="24"/>
          <w:szCs w:val="24"/>
          <w:lang w:eastAsia="en-GB"/>
        </w:rPr>
        <mc:AlternateContent>
          <mc:Choice Requires="wps">
            <w:drawing>
              <wp:anchor distT="0" distB="0" distL="114300" distR="114300" simplePos="0" relativeHeight="252255232" behindDoc="0" locked="0" layoutInCell="1" allowOverlap="1" wp14:anchorId="62C8F196" wp14:editId="51E8FC4E">
                <wp:simplePos x="0" y="0"/>
                <wp:positionH relativeFrom="column">
                  <wp:posOffset>5412740</wp:posOffset>
                </wp:positionH>
                <wp:positionV relativeFrom="paragraph">
                  <wp:posOffset>4472305</wp:posOffset>
                </wp:positionV>
                <wp:extent cx="264160" cy="457200"/>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BF715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O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1" o:spid="_x0000_s1060" type="#_x0000_t202" style="position:absolute;margin-left:426.2pt;margin-top:352.15pt;width:20.8pt;height:36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Y0LAIAAGEEAAAOAAAAZHJzL2Uyb0RvYy54bWysVMFu2zAMvQ/YPwi6L06yLNuMOEXWIsOA&#10;oi2QDD0rshQbsESNUmJnXz9KjtOs22nYRaZIiiLfe/LipjMNOyr0NdiCT0ZjzpSVUNZ2X/Dv2/W7&#10;T5z5IGwpGrCq4Cfl+c3y7ZtF63I1hQqaUiGjItbnrSt4FYLLs8zLShnhR+CUpaAGNCLQFvdZiaKl&#10;6qbJpuPxPGsBS4cglffkveuDfJnqa61keNTaq8CaglNvIa2Y1l1cs+VC5HsUrqrluQ3xD10YUVu6&#10;9FLqTgTBDlj/UcrUEsGDDiMJJgOta6nSDDTNZPxqmk0lnEqzEDjeXWDy/6+sfDg+IavLgr+fTjiz&#10;whBJW9UF9gU6Fn2EUOt8TokbR6mhowAxPfg9OePgnUYTvzQSozhhfbrgG8tJck7ns8mcIpJCsw8f&#10;ib9YJXs57NCHrwoMi0bBkehLqIrjvQ996pAS77KwrpsmUdjY3xxUs/eopIHz6ThH32+0Qrfr+sln&#10;wzA7KE80I0KvE+/kuqZO7oUPTwJJGNQ8iT080qIbaAsOZ4uzCvDn3/wxn/iiKGctCa3g/sdBoOKs&#10;+WaJyc+T2SwqM20SKpzhdWR3HbEHcwukZeKKuksmHcbQDKZGMM/0JlbxVgoJK+nugofBvA29/OlN&#10;SbVapSTSohPh3m6cjKUjlBHnbfcs0J3JCMTiAwySFPkrTvrcnoTVIYCuE2ER6B5VIjpuSMeJ8vOb&#10;iw/lep+yXv4My18AAAD//wMAUEsDBBQABgAIAAAAIQB/GIWV3wAAAAsBAAAPAAAAZHJzL2Rvd25y&#10;ZXYueG1sTI/BTsMwDIbvSLxDZCRuLGHrtq40nSYQV9A2QOKWNV5brXGqJlvL22NO7Gj70+/vz9ej&#10;a8UF+9B40vA4USCQSm8bqjR87F8fUhAhGrKm9YQafjDAuri9yU1m/UBbvOxiJTiEQmY01DF2mZSh&#10;rNGZMPEdEt+Ovncm8thX0vZm4HDXyqlSC+lMQ/yhNh0+11iedmen4fPt+P2VqPfqxc27wY9KkltJ&#10;re/vxs0TiIhj/IfhT5/VoWCngz+TDaLVkM6nCaMaliqZgWAiXSXc7sCb5WIGssjldYfiFwAA//8D&#10;AFBLAQItABQABgAIAAAAIQC2gziS/gAAAOEBAAATAAAAAAAAAAAAAAAAAAAAAABbQ29udGVudF9U&#10;eXBlc10ueG1sUEsBAi0AFAAGAAgAAAAhADj9If/WAAAAlAEAAAsAAAAAAAAAAAAAAAAALwEAAF9y&#10;ZWxzLy5yZWxzUEsBAi0AFAAGAAgAAAAhAL1WhjQsAgAAYQQAAA4AAAAAAAAAAAAAAAAALgIAAGRy&#10;cy9lMm9Eb2MueG1sUEsBAi0AFAAGAAgAAAAhAH8YhZXfAAAACwEAAA8AAAAAAAAAAAAAAAAAhgQA&#10;AGRycy9kb3ducmV2LnhtbFBLBQYAAAAABAAEAPMAAACSBQAAAAA=&#10;" filled="f" stroked="f">
                <v:textbox>
                  <w:txbxContent>
                    <w:p w:rsidR="00904B10" w:rsidRPr="00E41BF0" w:rsidRDefault="00904B10" w:rsidP="00BF715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O sF</w:t>
                      </w:r>
                    </w:p>
                  </w:txbxContent>
                </v:textbox>
              </v:shape>
            </w:pict>
          </mc:Fallback>
        </mc:AlternateContent>
      </w:r>
      <w:r w:rsidR="00E32821" w:rsidRPr="008B1480">
        <w:rPr>
          <w:rFonts w:ascii="Arial" w:hAnsi="Arial" w:cs="Arial"/>
          <w:noProof/>
          <w:sz w:val="24"/>
          <w:szCs w:val="24"/>
          <w:lang w:eastAsia="en-GB"/>
        </w:rPr>
        <mc:AlternateContent>
          <mc:Choice Requires="wps">
            <w:drawing>
              <wp:anchor distT="0" distB="0" distL="114300" distR="114300" simplePos="0" relativeHeight="252257280" behindDoc="0" locked="0" layoutInCell="1" allowOverlap="1" wp14:anchorId="72241CFE" wp14:editId="6E792240">
                <wp:simplePos x="0" y="0"/>
                <wp:positionH relativeFrom="column">
                  <wp:posOffset>5202555</wp:posOffset>
                </wp:positionH>
                <wp:positionV relativeFrom="paragraph">
                  <wp:posOffset>4659630</wp:posOffset>
                </wp:positionV>
                <wp:extent cx="264160" cy="110490"/>
                <wp:effectExtent l="57150" t="57150" r="2540" b="60960"/>
                <wp:wrapNone/>
                <wp:docPr id="322" name="Right Arrow 32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2" o:spid="_x0000_s1026" type="#_x0000_t13" style="position:absolute;margin-left:409.65pt;margin-top:366.9pt;width:20.8pt;height:8.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0LtgIAAL0FAAAOAAAAZHJzL2Uyb0RvYy54bWysVE1v2zAMvQ/YfxB0X22nWT+COkXQosOA&#10;ogvaDj2rshQbk0WNUuJkv36U7LhZl9OwHBTKJB/JJ5JX19vWsI1C34AteXGSc6ashKqxq5J/f777&#10;dMGZD8JWwoBVJd8pz6/nHz9cdW6mJlCDqRQyArF+1rmS1yG4WZZ5WatW+BNwypJSA7Yi0BVXWYWi&#10;I/TWZJM8P8s6wMohSOU9fb3tlXye8LVWMnzT2qvATMkpt5BOTOdrPLP5lZitULi6kUMa4h+yaEVj&#10;KegIdSuCYGts/oJqG4ngQYcTCW0GWjdSpRqomiJ/V81TLZxKtRA53o00+f8HKx82S2RNVfLTyYQz&#10;K1p6pMdmVQe2QISOxc9EUuf8jGyf3BKHmycxVrzV2MZ/qoVtE7G7kVi1DUzSx8nZtDgj+iWpiiKf&#10;Xibiszdnhz58UdCyKJQcYwIpfiJVbO59oLDksDeMEY1lHeFNzvPhHb1UVp1WUSepEBQDHGCoYXjk&#10;OwQbEioCdYXoO4KaM6WOakOI+UUef7FuCtlDpYAxLSKHUX4lDzUqtQycVQ01VBisxxyySFlPUpLC&#10;zqg+60elifFIS8oj9bq6Mcg2grpUSKoiFAOcsWQd3XRjzOhYHHM0o9NgG91UmoHRMT/m+GfE0SNF&#10;JbJG57axgMcAqh/7dHVvT7wd1BzFV6h21GjEeeLZO3nX0FPfCx+WAmnkqDtojYRvdGgD9K4wSJzV&#10;gL+OfY/2NAmk5ayjES65/7kWqDgzXy3NyGUxncaZT5fp5/MJXfBQ83qosev2Boj/ghaWk0mM9sHs&#10;RY3QvtC2WcSopBJWUuySy4D7y03oVwvtK6kWi2RGc+5EuLdPTkbwyGps4ufti0A3NGigQXmA/biL&#10;2buG722jp4XFOoBu0jS88TrwTTsidezQ6nEJHd6T1dvWnf8GAAD//wMAUEsDBBQABgAIAAAAIQBo&#10;Kkyz4AAAAAsBAAAPAAAAZHJzL2Rvd25yZXYueG1sTI9BTsMwEEX3SNzBGiR21HEjQhriVAGpCCo2&#10;FA7gxE4cEY+j2G3D7RlWdDkzT3/eL7eLG9nJzGHwKEGsEmAGW68H7CV8fe7ucmAhKtRq9Ggk/JgA&#10;2+r6qlSF9mf8MKdD7BmFYCiUBBvjVHAeWmucCis/GaRb52enIo1zz/WszhTuRr5Okow7NSB9sGoy&#10;z9a034ejk9A1r3UnXtw+22N46t6jeKvtTsrbm6V+BBbNEv9h+NMndajIqfFH1IGNEnKxSQmV8JCm&#10;1IGIPEs2wBra3Is18Krklx2qXwAAAP//AwBQSwECLQAUAAYACAAAACEAtoM4kv4AAADhAQAAEwAA&#10;AAAAAAAAAAAAAAAAAAAAW0NvbnRlbnRfVHlwZXNdLnhtbFBLAQItABQABgAIAAAAIQA4/SH/1gAA&#10;AJQBAAALAAAAAAAAAAAAAAAAAC8BAABfcmVscy8ucmVsc1BLAQItABQABgAIAAAAIQD9uc0LtgIA&#10;AL0FAAAOAAAAAAAAAAAAAAAAAC4CAABkcnMvZTJvRG9jLnhtbFBLAQItABQABgAIAAAAIQBoKkyz&#10;4AAAAAsBAAAPAAAAAAAAAAAAAAAAABAFAABkcnMvZG93bnJldi54bWxQSwUGAAAAAAQABADzAAAA&#10;HQYAAAAA&#10;" adj="17083" fillcolor="white [3201]" strokecolor="#4f81bd [3204]" strokeweight="1pt"/>
            </w:pict>
          </mc:Fallback>
        </mc:AlternateContent>
      </w:r>
      <w:r w:rsidR="00E32821" w:rsidRPr="008B1480">
        <w:rPr>
          <w:rFonts w:ascii="Arial" w:hAnsi="Arial" w:cs="Arial"/>
          <w:noProof/>
          <w:sz w:val="24"/>
          <w:szCs w:val="24"/>
          <w:lang w:eastAsia="en-GB"/>
        </w:rPr>
        <mc:AlternateContent>
          <mc:Choice Requires="wps">
            <w:drawing>
              <wp:anchor distT="0" distB="0" distL="114300" distR="114300" simplePos="0" relativeHeight="252253184" behindDoc="0" locked="0" layoutInCell="1" allowOverlap="1" wp14:anchorId="3823D355" wp14:editId="516F34E0">
                <wp:simplePos x="0" y="0"/>
                <wp:positionH relativeFrom="column">
                  <wp:posOffset>4100830</wp:posOffset>
                </wp:positionH>
                <wp:positionV relativeFrom="paragraph">
                  <wp:posOffset>4471035</wp:posOffset>
                </wp:positionV>
                <wp:extent cx="264160" cy="110490"/>
                <wp:effectExtent l="19050" t="133350" r="0" b="137160"/>
                <wp:wrapNone/>
                <wp:docPr id="320" name="Right Arrow 32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4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0" o:spid="_x0000_s1026" type="#_x0000_t13" style="position:absolute;margin-left:322.9pt;margin-top:352.05pt;width:20.8pt;height:8.7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IwtAIAAL0FAAAOAAAAZHJzL2Uyb0RvYy54bWysVMFu2zAMvQ/YPwi6r7bTrF2DOkXQosOA&#10;og3aDj2rshQbk0WNUuJkXz9Kdtysy2lYDgplko/kE8nLq21r2Eahb8CWvDjJOVNWQtXYVcm/P99+&#10;+sKZD8JWwoBVJd8pz6/mHz9cdm6mJlCDqRQyArF+1rmS1yG4WZZ5WatW+BNwypJSA7Yi0BVXWYWi&#10;I/TWZJM8P8s6wMohSOU9fb3plXye8LVWMjxo7VVgpuSUW0gnpvM1ntn8UsxWKFzdyCEN8Q9ZtKKx&#10;FHSEuhFBsDU2f0G1jUTwoMOJhDYDrRupUg1UTZG/q+apFk6lWogc70aa/P+DlfebJbKmKvnphPix&#10;oqVHemxWdWALROhY/Ewkdc7PyPbJLXG4eRJjxVuNbfynWtg2EbsbiVXbwCR9nJxNizOCl6Qqinx6&#10;kTCzN2eHPnxV0LIolBxjAil+IlVs7nygsOSwN4wRjWUd4U3O8+EdvVRWnVZRJ6kQFAMcYKhheORb&#10;BBsSKgJ1heg7gpozpY5qQ4jTaR5/sW4K2UOlgDEtIodRfiUPNSq1DJxVDTVUGKzHHLJIWU9SksLO&#10;qD7rR6WJ8UhLyiP1uro2yDaCulRIqiIUA5yxZB3ddGPM6FgcczSj02Ab3VSagdExP+b4Z8TRI0Ul&#10;skbntrGAxwCqH/t0dW9PvB3UHMVXqHbUaMR54tk7edvQU98JH5YCaeSoO2iNhAc6tAF6VxgkzmrA&#10;X8e+R3uaBNJy1tEIl9z/XAtUnJlvlmbkIj4kzXy6TD+fxwbHQ83rocau22sg/gtaWE4mMdoHsxc1&#10;QvtC22YRo5JKWEmxSy4D7i/XoV8ttK+kWiySGc25E+HOPjkZwSOrsYmfty8C3dCggQblHvbjLmbv&#10;Gr63jZ4WFusAuknT8MbrwDftiNSxQ6vHJXR4T1ZvW3f+GwAA//8DAFBLAwQUAAYACAAAACEAJCgY&#10;peAAAAALAQAADwAAAGRycy9kb3ducmV2LnhtbEyPwU7DMBBE70j8g7WVuFHHVZpWIU4VkIqg6oXC&#10;BzjxJo4ar6PYbcPfY05w3NnRzJtiN9uBXXHyvSMJYpkAQ2qc7qmT8PW5f9wC80GRVoMjlPCNHnbl&#10;/V2hcu1u9IHXU+hYDCGfKwkmhDHn3DcGrfJLNyLFX+smq0I8p47rSd1iuB34KkkyblVPscGoEV8M&#10;NufTxUpo67eqFa/2kB3IP7fHIN4rs5fyYTFXT8ACzuHPDL/4ER3KyFS7C2nPBglZuo7oQcImSQWw&#10;6Mi2mxRYHZWVWAMvC/5/Q/kDAAD//wMAUEsBAi0AFAAGAAgAAAAhALaDOJL+AAAA4QEAABMAAAAA&#10;AAAAAAAAAAAAAAAAAFtDb250ZW50X1R5cGVzXS54bWxQSwECLQAUAAYACAAAACEAOP0h/9YAAACU&#10;AQAACwAAAAAAAAAAAAAAAAAvAQAAX3JlbHMvLnJlbHNQSwECLQAUAAYACAAAACEAZ2YCMLQCAAC9&#10;BQAADgAAAAAAAAAAAAAAAAAuAgAAZHJzL2Uyb0RvYy54bWxQSwECLQAUAAYACAAAACEAJCgYpeAA&#10;AAALAQAADwAAAAAAAAAAAAAAAAAOBQAAZHJzL2Rvd25yZXYueG1sUEsFBgAAAAAEAAQA8wAAABsG&#10;AAAAAA==&#10;" adj="17083" fillcolor="white [3201]" strokecolor="#4f81bd [3204]" strokeweight="1pt"/>
            </w:pict>
          </mc:Fallback>
        </mc:AlternateContent>
      </w:r>
      <w:r w:rsidR="00E32821" w:rsidRPr="008B1480">
        <w:rPr>
          <w:rFonts w:ascii="Arial" w:hAnsi="Arial" w:cs="Arial"/>
          <w:noProof/>
          <w:sz w:val="24"/>
          <w:szCs w:val="24"/>
          <w:lang w:eastAsia="en-GB"/>
        </w:rPr>
        <mc:AlternateContent>
          <mc:Choice Requires="wps">
            <w:drawing>
              <wp:anchor distT="0" distB="0" distL="114300" distR="114300" simplePos="0" relativeHeight="252251136" behindDoc="0" locked="0" layoutInCell="1" allowOverlap="1" wp14:anchorId="324C5CC7" wp14:editId="36900B3F">
                <wp:simplePos x="0" y="0"/>
                <wp:positionH relativeFrom="column">
                  <wp:posOffset>4159885</wp:posOffset>
                </wp:positionH>
                <wp:positionV relativeFrom="paragraph">
                  <wp:posOffset>4107815</wp:posOffset>
                </wp:positionV>
                <wp:extent cx="342900" cy="457200"/>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342900" cy="457200"/>
                        </a:xfrm>
                        <a:prstGeom prst="rect">
                          <a:avLst/>
                        </a:prstGeom>
                        <a:noFill/>
                        <a:ln>
                          <a:noFill/>
                        </a:ln>
                        <a:effectLst/>
                      </wps:spPr>
                      <wps:txbx>
                        <w:txbxContent>
                          <w:p w:rsidR="00904B10" w:rsidRPr="00E41BF0" w:rsidRDefault="00904B10" w:rsidP="00BF715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61" type="#_x0000_t202" style="position:absolute;margin-left:327.55pt;margin-top:323.45pt;width:27pt;height:3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NULQIAAGEEAAAOAAAAZHJzL2Uyb0RvYy54bWysVFFv2jAQfp+0/2D5fQQo3UZEqFgrpkmo&#10;rQRTn41jk0ixzzsbEvbrd3aAsm5P016c8935fPd9nzO760zDDgp9Dbbgo8GQM2UllLXdFfz7Zvnh&#10;M2c+CFuKBqwq+FF5fjd//27WulyNoYKmVMioiPV56wpeheDyLPOyUkb4AThlKagBjQi0xV1Womip&#10;ummy8XD4MWsBS4cglffkfeiDfJ7qa61keNLaq8CaglNvIa2Y1m1cs/lM5DsUrqrlqQ3xD10YUVu6&#10;9FLqQQTB9lj/UcrUEsGDDgMJJgOta6nSDDTNaPhmmnUlnEqzEDjeXWDy/6+sfDw8I6vLgt+MppxZ&#10;YYikjeoC+wIdiz5CqHU+p8S1o9TQUYCYPvs9OePgnUYTvzQSozhhfbzgG8tJct5MxtMhRSSFJref&#10;iL9YJXs97NCHrwoMi0bBkehLqIrDyoc+9ZwS77KwrJsmUdjY3xxUs/eopIHT6ThH32+0Qrft+slv&#10;z8NsoTzSjAi9TryTy5o6WQkfngWSMKh5Ent4okU30BYcThZnFeDPv/ljPvFFUc5aElrB/Y+9QMVZ&#10;880Sk9PRZBKVmTYJFc7wOrK9jti9uQfS8oielZPJpMMYmrOpEcwLvYlFvJVCwkq6u+DhbN6HXv70&#10;pqRaLFISadGJsLJrJ2PpCGXEedO9CHQnMgKx+AhnSYr8DSd9bk/CYh9A14mwCHSPKhEdN6TjRPnp&#10;zcWHcr1PWa9/hvkvAAAA//8DAFBLAwQUAAYACAAAACEAYmvY5d8AAAALAQAADwAAAGRycy9kb3du&#10;cmV2LnhtbEyPzU7DMBCE70h9B2uRuFE7qAlNiFNVIK5UlB+Jmxtvk4h4HcVuE96e7Qluszuj2W/L&#10;zex6ccYxdJ40JEsFAqn2tqNGw/vb8+0aRIiGrOk9oYYfDLCpFlelKayf6BXP+9gILqFQGA1tjEMh&#10;ZahbdCYs/YDE3tGPzkQex0ba0Uxc7np5p1QmnemIL7RmwMcW6+/9yWn4eDl+fa7Urnly6TD5WUly&#10;udT65nrePoCIOMe/MFzwGR0qZjr4E9kgeg1ZmiYcZbHKchCcuFc5bw4sknUOsirl/x+qXwAAAP//&#10;AwBQSwECLQAUAAYACAAAACEAtoM4kv4AAADhAQAAEwAAAAAAAAAAAAAAAAAAAAAAW0NvbnRlbnRf&#10;VHlwZXNdLnhtbFBLAQItABQABgAIAAAAIQA4/SH/1gAAAJQBAAALAAAAAAAAAAAAAAAAAC8BAABf&#10;cmVscy8ucmVsc1BLAQItABQABgAIAAAAIQD7xGNULQIAAGEEAAAOAAAAAAAAAAAAAAAAAC4CAABk&#10;cnMvZTJvRG9jLnhtbFBLAQItABQABgAIAAAAIQBia9jl3wAAAAsBAAAPAAAAAAAAAAAAAAAAAIcE&#10;AABkcnMvZG93bnJldi54bWxQSwUGAAAAAAQABADzAAAAkwUAAAAA&#10;" filled="f" stroked="f">
                <v:textbox>
                  <w:txbxContent>
                    <w:p w:rsidR="00904B10" w:rsidRPr="00E41BF0" w:rsidRDefault="00904B10" w:rsidP="00BF715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N </w:t>
                      </w:r>
                    </w:p>
                  </w:txbxContent>
                </v:textbox>
              </v:shape>
            </w:pict>
          </mc:Fallback>
        </mc:AlternateContent>
      </w:r>
      <w:r w:rsidR="00E32821" w:rsidRPr="008B1480">
        <w:rPr>
          <w:rFonts w:ascii="Arial" w:hAnsi="Arial" w:cs="Arial"/>
          <w:noProof/>
          <w:sz w:val="24"/>
          <w:szCs w:val="24"/>
          <w:lang w:eastAsia="en-GB"/>
        </w:rPr>
        <mc:AlternateContent>
          <mc:Choice Requires="wps">
            <w:drawing>
              <wp:anchor distT="0" distB="0" distL="114300" distR="114300" simplePos="0" relativeHeight="252247040" behindDoc="0" locked="0" layoutInCell="1" allowOverlap="1" wp14:anchorId="4F0C3844" wp14:editId="22D77461">
                <wp:simplePos x="0" y="0"/>
                <wp:positionH relativeFrom="column">
                  <wp:posOffset>3921760</wp:posOffset>
                </wp:positionH>
                <wp:positionV relativeFrom="paragraph">
                  <wp:posOffset>4778375</wp:posOffset>
                </wp:positionV>
                <wp:extent cx="990600" cy="457200"/>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990600" cy="457200"/>
                        </a:xfrm>
                        <a:prstGeom prst="rect">
                          <a:avLst/>
                        </a:prstGeom>
                        <a:noFill/>
                        <a:ln>
                          <a:noFill/>
                        </a:ln>
                        <a:effectLst/>
                      </wps:spPr>
                      <wps:txbx>
                        <w:txbxContent>
                          <w:p w:rsidR="00904B10" w:rsidRPr="00E41BF0" w:rsidRDefault="00904B10" w:rsidP="00681B4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L &amp;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62" type="#_x0000_t202" style="position:absolute;margin-left:308.8pt;margin-top:376.25pt;width:78pt;height:3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G4LQIAAGEEAAAOAAAAZHJzL2Uyb0RvYy54bWysVFFv2yAQfp+0/4B4X+x0WdZYcaqsVaZJ&#10;UVspmfpMMMRIhmNAYme/fgeO06zb07QXfNwdx933fXh+1+mGHIXzCkxJx6OcEmE4VMrsS/p9u/pw&#10;S4kPzFSsASNKehKe3i3ev5u3thA3UENTCUewiPFFa0tah2CLLPO8Fpr5EVhhMCjBaRZw6/ZZ5ViL&#10;1XWT3eT5NGvBVdYBF96j96EP0kWqL6Xg4UlKLwJpSoq9hbS6tO7imi3mrNg7ZmvFz22wf+hCM2Xw&#10;0kupBxYYOTj1RymtuAMPMow46AykVFykGXCacf5mmk3NrEizIDjeXmDy/68sfzw+O6Kqkn4cTygx&#10;TCNJW9EF8gU6En2IUGt9gYkbi6mhwwAyPfg9OuPgnXQ6fnEkgnHE+nTBN5bj6JzN8mmOEY6hyafP&#10;yF+skr0ets6HrwI0iUZJHdKXUGXHtQ996pAS7zKwUk2TKGzMbw6s2XtE0sD5dJyj7zdaodt1/eTT&#10;YZgdVCec0UGvE2/5SmEna+bDM3MoDGwexR6ecJENtCWFs0VJDe7n3/wxH/nCKCUtCq2k/seBOUFJ&#10;880gk7PxZBKVmTYJFUrcdWR3HTEHfQ+o5TE+K8uTiYddaAZTOtAv+CaW8VYMMcPx7pKGwbwPvfzx&#10;TXGxXKYk1KJlYW02lsfSEcqI87Z7Yc6eyQjI4iMMkmTFG0763J6E5SGAVImwCHSPKhIdN6jjRPn5&#10;zcWHcr1PWa9/hsUvAAAA//8DAFBLAwQUAAYACAAAACEAqg/rIN8AAAALAQAADwAAAGRycy9kb3du&#10;cmV2LnhtbEyPwU7DMAyG70i8Q2QkbixZWdtR6k4IxBXEYJO4ZU3WVjRO1WRreXvMCY62P/3+/nIz&#10;u16c7Rg6TwjLhQJhqfamowbh4/35Zg0iRE1G954swrcNsKkuL0pdGD/Rmz1vYyM4hEKhEdoYh0LK&#10;ULfW6bDwgyW+Hf3odORxbKQZ9cThrpeJUpl0uiP+0OrBPra2/tqeHMLu5fi5X6nX5smlw+RnJcnd&#10;ScTrq/nhHkS0c/yD4Vef1aFip4M/kQmiR8iWecYoQp4mKQgm8vyWNweEdbJKQVal/N+h+gEAAP//&#10;AwBQSwECLQAUAAYACAAAACEAtoM4kv4AAADhAQAAEwAAAAAAAAAAAAAAAAAAAAAAW0NvbnRlbnRf&#10;VHlwZXNdLnhtbFBLAQItABQABgAIAAAAIQA4/SH/1gAAAJQBAAALAAAAAAAAAAAAAAAAAC8BAABf&#10;cmVscy8ucmVsc1BLAQItABQABgAIAAAAIQB4qhG4LQIAAGEEAAAOAAAAAAAAAAAAAAAAAC4CAABk&#10;cnMvZTJvRG9jLnhtbFBLAQItABQABgAIAAAAIQCqD+sg3wAAAAsBAAAPAAAAAAAAAAAAAAAAAIcE&#10;AABkcnMvZG93bnJldi54bWxQSwUGAAAAAAQABADzAAAAkwUAAAAA&#10;" filled="f" stroked="f">
                <v:textbox>
                  <w:txbxContent>
                    <w:p w:rsidR="00904B10" w:rsidRPr="00E41BF0" w:rsidRDefault="00904B10" w:rsidP="00681B4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L &amp; M</w:t>
                      </w:r>
                    </w:p>
                  </w:txbxContent>
                </v:textbox>
              </v:shape>
            </w:pict>
          </mc:Fallback>
        </mc:AlternateContent>
      </w:r>
      <w:r w:rsidR="00E32821" w:rsidRPr="008B1480">
        <w:rPr>
          <w:rFonts w:ascii="Arial" w:hAnsi="Arial" w:cs="Arial"/>
          <w:noProof/>
          <w:sz w:val="24"/>
          <w:szCs w:val="24"/>
          <w:lang w:eastAsia="en-GB"/>
        </w:rPr>
        <mc:AlternateContent>
          <mc:Choice Requires="wps">
            <w:drawing>
              <wp:anchor distT="0" distB="0" distL="114300" distR="114300" simplePos="0" relativeHeight="252745728" behindDoc="0" locked="0" layoutInCell="1" allowOverlap="1" wp14:anchorId="3E986164" wp14:editId="76DCFCFC">
                <wp:simplePos x="0" y="0"/>
                <wp:positionH relativeFrom="column">
                  <wp:posOffset>3729355</wp:posOffset>
                </wp:positionH>
                <wp:positionV relativeFrom="paragraph">
                  <wp:posOffset>4892040</wp:posOffset>
                </wp:positionV>
                <wp:extent cx="264160" cy="110490"/>
                <wp:effectExtent l="57150" t="76200" r="59690" b="99060"/>
                <wp:wrapNone/>
                <wp:docPr id="525" name="Right Arrow 52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9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25" o:spid="_x0000_s1026" type="#_x0000_t13" style="position:absolute;margin-left:293.65pt;margin-top:385.2pt;width:20.8pt;height:8.7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CWtQIAALwFAAAOAAAAZHJzL2Uyb0RvYy54bWysVN9P2zAQfp+0/8Hy+0jSlT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U8np5xZ&#10;0dIjPTTrOrAlInQsfiaQOufnZPvoVjjcPImx453GNv5TL2yXgH0dgVW7wCR9nMymxYzgl6Qqinx6&#10;noDP3pwd+vBVQcuiUHKMBaT8CVSxvfWB0pLD3jBmNJZ1FG9ylg/v6KWy6nMVdZIaQTGEAww1DI98&#10;g2BDiopArBA9I4icqXRU25Kfz/L4i21Txj5SyherImwYlVfyUKNSq8BZ1RCfwmA9lpBFxHqMkhRe&#10;jeqLflCaAI+opDIS1dWVQbYVRFIhqYlQDOGMJevophtjRsfimKMZnQbb6KbSCIyO+THHPzOOHikr&#10;YTU6t40FPBag+rEvV/f2hNtBz1F8geqVeEaQJ5i9kzcNvfSt8GElkCaOyEFbJNzToQ3Qs8IgcVYD&#10;/jr2PdrTIJCWs44muOT+50ag4sx8szQi58V0Gkc+XaanZxO64KHm5VBjN+0VEP4F7Ssnkxjtg9mL&#10;GqF9pmWzjFlJJayk3CWXAfeXq9BvFlpXUi2XyYzG3Ilwax+djMEjqpHDT7tngW7gZ6A5uYP9tIv5&#10;O773ttHTwnITQDdpGN5wHfCmFZEYOzA97qDDe7J6W7qL3wAAAP//AwBQSwMEFAAGAAgAAAAhAH+e&#10;ndbgAAAACwEAAA8AAABkcnMvZG93bnJldi54bWxMj0FOwzAQRfdI3MEaJHbUSYHEhDhVQCqiFRsK&#10;B3BiJ46Ix1HstuH2DCtYzszTn/fLzeJGdjJzGDxKSFcJMIOt1wP2Ej4/tjcCWIgKtRo9GgnfJsCm&#10;urwoVaH9Gd/N6RB7RiEYCiXBxjgVnIfWGqfCyk8G6db52alI49xzPaszhbuRr5Mk404NSB+smsyz&#10;Ne3X4egkdM1r3aUvbp/tMTx1bzHd1XYr5fXVUj8Ci2aJfzD86pM6VOTU+CPqwEYJ9yK/JVRCnid3&#10;wIjI1uIBWEMbkQvgVcn/d6h+AAAA//8DAFBLAQItABQABgAIAAAAIQC2gziS/gAAAOEBAAATAAAA&#10;AAAAAAAAAAAAAAAAAABbQ29udGVudF9UeXBlc10ueG1sUEsBAi0AFAAGAAgAAAAhADj9If/WAAAA&#10;lAEAAAsAAAAAAAAAAAAAAAAALwEAAF9yZWxzLy5yZWxzUEsBAi0AFAAGAAgAAAAhAGpDoJa1AgAA&#10;vAUAAA4AAAAAAAAAAAAAAAAALgIAAGRycy9lMm9Eb2MueG1sUEsBAi0AFAAGAAgAAAAhAH+endbg&#10;AAAACwEAAA8AAAAAAAAAAAAAAAAADwUAAGRycy9kb3ducmV2LnhtbFBLBQYAAAAABAAEAPMAAAAc&#10;BgAAAAA=&#10;" adj="17083" fillcolor="white [3201]" strokecolor="#4f81bd [3204]" strokeweight="1pt"/>
            </w:pict>
          </mc:Fallback>
        </mc:AlternateContent>
      </w:r>
      <w:r w:rsidR="00E32821" w:rsidRPr="008B1480">
        <w:rPr>
          <w:rFonts w:ascii="Arial" w:hAnsi="Arial" w:cs="Arial"/>
          <w:noProof/>
          <w:sz w:val="24"/>
          <w:szCs w:val="24"/>
          <w:lang w:eastAsia="en-GB"/>
        </w:rPr>
        <mc:AlternateContent>
          <mc:Choice Requires="wps">
            <w:drawing>
              <wp:anchor distT="0" distB="0" distL="114300" distR="114300" simplePos="0" relativeHeight="252242944" behindDoc="0" locked="0" layoutInCell="1" allowOverlap="1" wp14:anchorId="16E25094" wp14:editId="0339E927">
                <wp:simplePos x="0" y="0"/>
                <wp:positionH relativeFrom="column">
                  <wp:posOffset>3855085</wp:posOffset>
                </wp:positionH>
                <wp:positionV relativeFrom="paragraph">
                  <wp:posOffset>5062220</wp:posOffset>
                </wp:positionV>
                <wp:extent cx="264160" cy="45720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681B4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K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63" type="#_x0000_t202" style="position:absolute;margin-left:303.55pt;margin-top:398.6pt;width:20.8pt;height:36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l9LQIAAGEEAAAOAAAAZHJzL2Uyb0RvYy54bWysVFFv2yAQfp+0/4B4XxxnWdpZcaqsVaZJ&#10;UVspmfpMMMSWgGNAYme/fgeO06zb07QXfNwdx933fXh+12lFjsL5BkxJ89GYEmE4VI3Zl/T7dvXh&#10;lhIfmKmYAiNKehKe3i3ev5u3thATqEFVwhEsYnzR2pLWIdgiyzyvhWZ+BFYYDEpwmgXcun1WOdZi&#10;da2yyXg8y1pwlXXAhffofeiDdJHqSyl4eJLSi0BUSbG3kFaX1l1cs8WcFXvHbN3wcxvsH7rQrDF4&#10;6aXUAwuMHFzzRyndcAceZBhx0BlI2XCRZsBp8vGbaTY1syLNguB4e4HJ/7+y/PH47EhTlfRjPqHE&#10;MI0kbUUXyBfoSPQhQq31BSZuLKaGDgPI9OD36IyDd9Lp+MWRCMYR69MF31iOo3Mym+YzjHAMTT/d&#10;IH+xSvZ62DofvgrQJBoldUhfQpUd1z70qUNKvMvAqlEqUajMbw6s2XtE0sD5dJyj7zdaodt1/eQ3&#10;wzA7qE44o4NeJ97yVYOdrJkPz8yhMLB5FHt4wkUqaEsKZ4uSGtzPv/ljPvKFUUpaFFpJ/Y8Dc4IS&#10;9c0gk5/z6TQqM20SKpS468juOmIO+h5Qyzk+K8uTiYddUIMpHegXfBPLeCuGmOF4d0nDYN6HXv74&#10;prhYLlMSatGysDYby2PpCGXEedu9MGfPZARk8REGSbLiDSd9bk/C8hBANomwCHSPKhIdN6jjRPn5&#10;zcWHcr1PWa9/hsUvAAAA//8DAFBLAwQUAAYACAAAACEAkSZiDd8AAAALAQAADwAAAGRycy9kb3du&#10;cmV2LnhtbEyPy07DMBBF90j8gzVI7KjdqORFJhUCsQVRHhI7N54mEfE4it0m/D1mRZeje3TvmWq7&#10;2EGcaPK9Y4T1SoEgbpzpuUV4f3u6yUH4oNnowTEh/JCHbX15UenSuJlf6bQLrYgl7EuN0IUwllL6&#10;piOr/cqNxDE7uMnqEM+plWbScyy3g0yUSqXVPceFTo/00FHzvTtahI/nw9fnRr20j/Z2nN2iJNtC&#10;Il5fLfd3IAIt4R+GP/2oDnV02rsjGy8GhFRl64giZEWWgIhEuskzEHuEPC0SkHUlz3+ofwEAAP//&#10;AwBQSwECLQAUAAYACAAAACEAtoM4kv4AAADhAQAAEwAAAAAAAAAAAAAAAAAAAAAAW0NvbnRlbnRf&#10;VHlwZXNdLnhtbFBLAQItABQABgAIAAAAIQA4/SH/1gAAAJQBAAALAAAAAAAAAAAAAAAAAC8BAABf&#10;cmVscy8ucmVsc1BLAQItABQABgAIAAAAIQCbPrl9LQIAAGEEAAAOAAAAAAAAAAAAAAAAAC4CAABk&#10;cnMvZTJvRG9jLnhtbFBLAQItABQABgAIAAAAIQCRJmIN3wAAAAsBAAAPAAAAAAAAAAAAAAAAAIcE&#10;AABkcnMvZG93bnJldi54bWxQSwUGAAAAAAQABADzAAAAkwUAAAAA&#10;" filled="f" stroked="f">
                <v:textbox>
                  <w:txbxContent>
                    <w:p w:rsidR="00904B10" w:rsidRPr="00E41BF0" w:rsidRDefault="00904B10" w:rsidP="00681B4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K sF</w:t>
                      </w:r>
                    </w:p>
                  </w:txbxContent>
                </v:textbox>
              </v:shape>
            </w:pict>
          </mc:Fallback>
        </mc:AlternateContent>
      </w:r>
      <w:r w:rsidR="00E32821" w:rsidRPr="008B1480">
        <w:rPr>
          <w:rFonts w:ascii="Arial" w:hAnsi="Arial" w:cs="Arial"/>
          <w:noProof/>
          <w:sz w:val="24"/>
          <w:szCs w:val="24"/>
          <w:lang w:eastAsia="en-GB"/>
        </w:rPr>
        <mc:AlternateContent>
          <mc:Choice Requires="wps">
            <w:drawing>
              <wp:anchor distT="0" distB="0" distL="114300" distR="114300" simplePos="0" relativeHeight="252244992" behindDoc="0" locked="0" layoutInCell="1" allowOverlap="1" wp14:anchorId="5FB23729" wp14:editId="52FB105D">
                <wp:simplePos x="0" y="0"/>
                <wp:positionH relativeFrom="column">
                  <wp:posOffset>3660140</wp:posOffset>
                </wp:positionH>
                <wp:positionV relativeFrom="paragraph">
                  <wp:posOffset>5059680</wp:posOffset>
                </wp:positionV>
                <wp:extent cx="264160" cy="110490"/>
                <wp:effectExtent l="19050" t="114300" r="21590" b="137160"/>
                <wp:wrapNone/>
                <wp:docPr id="313" name="Right Arrow 31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13" o:spid="_x0000_s1026" type="#_x0000_t13" style="position:absolute;margin-left:288.2pt;margin-top:398.4pt;width:20.8pt;height:8.7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cltQIAALwFAAAOAAAAZHJzL2Uyb0RvYy54bWysVEtv2zAMvg/YfxB0X22nWR9BnSJo0WFA&#10;0QVth55VWYqNyaJGKXGyXz9Kdtysy2lYDgplvj995NX1tjVso9A3YEtenOScKSuhauyq5N+f7z5d&#10;cOaDsJUwYFXJd8rz6/nHD1edm6kJ1GAqhYyCWD/rXMnrENwsy7ysVSv8CThlSakBWxHoiqusQtFR&#10;9NZkkzw/yzrAyiFI5T19ve2VfJ7ia61k+Ka1V4GZklNtIZ2Yztd4ZvMrMVuhcHUjhzLEP1TRisZS&#10;0jHUrQiCrbH5K1TbSAQPOpxIaDPQupEq9UDdFPm7bp5q4VTqhcDxboTJ/7+w8mGzRNZUJT8tTjmz&#10;oqVHemxWdWALROhY/Ewgdc7PyPbJLXG4eRJjx1uNbfynXtg2AbsbgVXbwCR9nJxNizOCX5KqKPLp&#10;ZQI+e3N26MMXBS2LQskxFpDyJ1DF5t4HSksOe8OY0VjWUbzJeT68o5fKqtMq6iQ1gmIIBxhqGB75&#10;DsGGFBWBWCF6RhA5U+moNiU/v8jjL7ZNGftIKV+sirBhVF7JQ41KLQNnVUN8CoP1WEIWEesxSlLY&#10;GdUX/ag0AR5RSWUkqqsbg2wjiKRCUhOhGMIZS9bRTTfGjI7FMUczOg220U2lERgd82OOf2YcPVJW&#10;wmp0bhsLeCxA9WNfru7tCbeDnqP4CtWOeEaQJ5i9k3cNvfS98GEpkCaOyEFbJHyjQxugZ4VB4qwG&#10;/HXse7SnQSAtZx1NcMn9z7VAxZn5amlELovpNI58ukw/n0/ogoea10ONXbc3QPgXtK+cTGK0D2Yv&#10;aoT2hZbNImYllbCScpdcBtxfbkK/WWhdSbVYJDMacyfCvX1yMgaPqEYOP29fBLqBn4Hm5AH20y5m&#10;7/je20ZPC4t1AN2kYXjDdcCbVkRi7MD0uIMO78nqbenOfwMAAP//AwBQSwMEFAAGAAgAAAAhAN/Q&#10;Di3gAAAACwEAAA8AAABkcnMvZG93bnJldi54bWxMj0FOwzAQRfdI3MEaJHbUcVXSNI1TBaQiqNhQ&#10;OIATO3FEPI5itw23Z1jR5Wi+/n+v2M1uYGczhd6jBLFIgBlsvO6xk/D1uX/IgIWoUKvBo5HwYwLs&#10;ytubQuXaX/DDnI+xY1SCIVcSbIxjznlorHEqLPxokH6tn5yKdE4d15O6ULkb+DJJUu5Uj7Rg1Wie&#10;rWm+jycnoa1fq1a8uEN6wPDUvkfxVtm9lPd3c7UFFs0c/8Pwh0/oUBJT7U+oAxskPK7TFUUlrDcp&#10;OVAiFRnZ1RIysVoCLwt+7VD+AgAA//8DAFBLAQItABQABgAIAAAAIQC2gziS/gAAAOEBAAATAAAA&#10;AAAAAAAAAAAAAAAAAABbQ29udGVudF9UeXBlc10ueG1sUEsBAi0AFAAGAAgAAAAhADj9If/WAAAA&#10;lAEAAAsAAAAAAAAAAAAAAAAALwEAAF9yZWxzLy5yZWxzUEsBAi0AFAAGAAgAAAAhAAXkxyW1AgAA&#10;vAUAAA4AAAAAAAAAAAAAAAAALgIAAGRycy9lMm9Eb2MueG1sUEsBAi0AFAAGAAgAAAAhAN/QDi3g&#10;AAAACwEAAA8AAAAAAAAAAAAAAAAADwUAAGRycy9kb3ducmV2LnhtbFBLBQYAAAAABAAEAPMAAAAc&#10;BgAAAAA=&#10;" adj="17083" fillcolor="white [3201]" strokecolor="#4f81bd [3204]" strokeweight="1pt"/>
            </w:pict>
          </mc:Fallback>
        </mc:AlternateContent>
      </w:r>
      <w:r w:rsidR="003964A1" w:rsidRPr="008B1480">
        <w:rPr>
          <w:rFonts w:ascii="Arial" w:hAnsi="Arial" w:cs="Arial"/>
          <w:noProof/>
          <w:sz w:val="24"/>
          <w:szCs w:val="24"/>
          <w:lang w:eastAsia="en-GB"/>
        </w:rPr>
        <mc:AlternateContent>
          <mc:Choice Requires="wps">
            <w:drawing>
              <wp:anchor distT="0" distB="0" distL="114300" distR="114300" simplePos="0" relativeHeight="252238848" behindDoc="0" locked="0" layoutInCell="1" allowOverlap="1" wp14:anchorId="04AFA2EB" wp14:editId="6109D0C2">
                <wp:simplePos x="0" y="0"/>
                <wp:positionH relativeFrom="column">
                  <wp:posOffset>3397885</wp:posOffset>
                </wp:positionH>
                <wp:positionV relativeFrom="paragraph">
                  <wp:posOffset>5565140</wp:posOffset>
                </wp:positionV>
                <wp:extent cx="264160" cy="45720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410FF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J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64" type="#_x0000_t202" style="position:absolute;margin-left:267.55pt;margin-top:438.2pt;width:20.8pt;height:36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HsLAIAAGEEAAAOAAAAZHJzL2Uyb0RvYy54bWysVMGO2jAQvVfqP1i+lwCldDcirOiuqCqh&#10;3ZWg2rNxHIiUeFzbkNCv77NDWLrtqerFGc+Mn2feG2d219YVOyrrStIZHw2GnCktKS/1LuPfN8sP&#10;N5w5L3QuKtIq4yfl+N38/btZY1I1pj1VubIMINqljcn43nuTJomTe1ULNyCjNIIF2Vp4bO0uya1o&#10;gF5XyXg4nCYN2dxYkso5eB+6IJ9H/KJQ0j8VhVOeVRlHbT6uNq7bsCbzmUh3Vph9Kc9liH+oohal&#10;xqUXqAfhBTvY8g+oupSWHBV+IKlOqChKqWIP6GY0fNPNei+Mir2AHGcuNLn/Bysfj8+WlXnGP47A&#10;jxY1RNqo1rMv1LLgA0ONcSkS1wapvkUASvd+B2dovC1sHb5oiSEOrNOF3wAn4RxPJ6MpIhKhyafP&#10;0C+gJK+HjXX+q6KaBSPjFvJFVsVx5XyX2qeEuzQty6qKElb6NwcwO4+KM3A+Hfro6g2Wb7dt1/lN&#10;38yW8hN6tNTNiTNyWaKSlXD+WVgMBorHsPsnLEVFTcbpbHG2J/vzb/6QD70Q5azBoGXc/TgIqzir&#10;vmkoeTuaTADr4yaywpm9jmyvI/pQ3xNmeYRnZWQ0cdj6qjcLS/UL3sQi3IqQ0BJ3Z9z35r3vxh9v&#10;SqrFIiZhFo3wK702MkAHKgPPm/ZFWHMWw0PFR+pHUqRvNOlyOxEWB09FGQULRHesQuiwwRxHyc9v&#10;LjyU633Mev0zzH8BAAD//wMAUEsDBBQABgAIAAAAIQBFtyBs3wAAAAsBAAAPAAAAZHJzL2Rvd25y&#10;ZXYueG1sTI/LTsMwEEX3SPyDNUjsqF3IqyGTCoHYgigPiZ0bT5OIeBzFbhP+HrOC5ege3Xum2i52&#10;ECeafO8YYb1SIIgbZ3puEd5eH68KED5oNnpwTAjf5GFbn59VujRu5hc67UIrYgn7UiN0IYyllL7p&#10;yGq/ciNxzA5usjrEc2qlmfQcy+0gr5XKpNU9x4VOj3TfUfO1O1qE96fD50eintsHm46zW5Rku5GI&#10;lxfL3S2IQEv4g+FXP6pDHZ327sjGiwEhvUnXEUUo8iwBEYk0z3IQe4RNUiQg60r+/6H+AQAA//8D&#10;AFBLAQItABQABgAIAAAAIQC2gziS/gAAAOEBAAATAAAAAAAAAAAAAAAAAAAAAABbQ29udGVudF9U&#10;eXBlc10ueG1sUEsBAi0AFAAGAAgAAAAhADj9If/WAAAAlAEAAAsAAAAAAAAAAAAAAAAALwEAAF9y&#10;ZWxzLy5yZWxzUEsBAi0AFAAGAAgAAAAhAFaa8ewsAgAAYQQAAA4AAAAAAAAAAAAAAAAALgIAAGRy&#10;cy9lMm9Eb2MueG1sUEsBAi0AFAAGAAgAAAAhAEW3IGzfAAAACwEAAA8AAAAAAAAAAAAAAAAAhgQA&#10;AGRycy9kb3ducmV2LnhtbFBLBQYAAAAABAAEAPMAAACSBQAAAAA=&#10;" filled="f" stroked="f">
                <v:textbox>
                  <w:txbxContent>
                    <w:p w:rsidR="00904B10" w:rsidRPr="00E41BF0" w:rsidRDefault="00904B10" w:rsidP="00410FF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J sF</w:t>
                      </w:r>
                    </w:p>
                  </w:txbxContent>
                </v:textbox>
              </v:shape>
            </w:pict>
          </mc:Fallback>
        </mc:AlternateContent>
      </w:r>
      <w:r w:rsidR="003964A1" w:rsidRPr="008B1480">
        <w:rPr>
          <w:rFonts w:ascii="Arial" w:hAnsi="Arial" w:cs="Arial"/>
          <w:noProof/>
          <w:sz w:val="24"/>
          <w:szCs w:val="24"/>
          <w:lang w:eastAsia="en-GB"/>
        </w:rPr>
        <mc:AlternateContent>
          <mc:Choice Requires="wps">
            <w:drawing>
              <wp:anchor distT="0" distB="0" distL="114300" distR="114300" simplePos="0" relativeHeight="252240896" behindDoc="0" locked="0" layoutInCell="1" allowOverlap="1" wp14:anchorId="509A95F1" wp14:editId="557714DE">
                <wp:simplePos x="0" y="0"/>
                <wp:positionH relativeFrom="column">
                  <wp:posOffset>3251200</wp:posOffset>
                </wp:positionH>
                <wp:positionV relativeFrom="paragraph">
                  <wp:posOffset>5459095</wp:posOffset>
                </wp:positionV>
                <wp:extent cx="264160" cy="110490"/>
                <wp:effectExtent l="19050" t="114300" r="21590" b="137160"/>
                <wp:wrapNone/>
                <wp:docPr id="311" name="Right Arrow 31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11" o:spid="_x0000_s1026" type="#_x0000_t13" style="position:absolute;margin-left:256pt;margin-top:429.85pt;width:20.8pt;height:8.7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NtQIAALwFAAAOAAAAZHJzL2Uyb0RvYy54bWysVEtv2zAMvg/YfxB0X22nWR9BnSJo0WFA&#10;0QVth55VWYqNyaJGKXGyXz9Kdtysy2lYDgplvj995NX1tjVso9A3YEtenOScKSuhauyq5N+f7z5d&#10;cOaDsJUwYFXJd8rz6/nHD1edm6kJ1GAqhYyCWD/rXMnrENwsy7ysVSv8CThlSakBWxHoiqusQtFR&#10;9NZkkzw/yzrAyiFI5T19ve2VfJ7ia61k+Ka1V4GZklNtIZ2Yztd4ZvMrMVuhcHUjhzLEP1TRisZS&#10;0jHUrQiCrbH5K1TbSAQPOpxIaDPQupEq9UDdFPm7bp5q4VTqhcDxboTJ/7+w8mGzRNZUJT8tCs6s&#10;aOmRHptVHdgCEToWPxNInfMzsn1ySxxunsTY8VZjG/+pF7ZNwO5GYNU2MEkfJ2fT4ozgl6Qqinx6&#10;mYDP3pwd+vBFQcuiUHKMBaT8CVSxufeB0pLD3jBmNJZ1FG9yng/v6KWy6rSKOkmNoBjCAYYahke+&#10;Q7AhRUUgVoieEUTOVDqqTcnPL/L4i21Txj5SyherImwYlVfyUKNSy8BZ1RCfwmA9lpBFxHqMkhR2&#10;RvVFPypNgEdUUhmJ6urGINsIIqmQ1ERImFNyY8k6uunGmNGxOOZoRqfBNrqpNAKjY37M8c+Mo0fK&#10;SliNzm1jAY8FqH7sy9W9PeF20HMUX6HaEc8I8gSzd/KuoZe+Fz4sBdLEETloi4RvdGgD9KwwSJzV&#10;gL+OfY/2NAik5ayjCS65/7kWqDgzXy2NyGUxncaRT5fp5/MJXfBQ83qosev2Bgh/GgKqLonRPpi9&#10;qBHaF1o2i5iVVMJKyl1yGXB/uQn9ZqF1JdVikcxozJ0I9/bJyRg8oho5/Lx9EegGfgaakwfYT7uY&#10;veN7bxs9LSzWAXSThuEN1wFvWhGJsQPT4w46vCert6U7/w0AAP//AwBQSwMEFAAGAAgAAAAhAGTs&#10;BN3gAAAACwEAAA8AAABkcnMvZG93bnJldi54bWxMj8FOwzAQRO9I/IO1SNyo46IkJcSpAlIRVFwo&#10;fIATO3FEvI5itw1/z3Kix9kZzb4pt4sb2cnMYfAoQawSYAZbrwfsJXx97u42wEJUqNXo0Uj4MQG2&#10;1fVVqQrtz/hhTofYMyrBUCgJNsap4Dy01jgVVn4ySF7nZ6ciybnnelZnKncjXydJxp0akD5YNZln&#10;a9rvw9FJ6JrXuhMvbp/tMTx171G81XYn5e3NUj8Ci2aJ/2H4wyd0qIip8UfUgY0SUrGmLVHCJn3I&#10;gVEiTe8zYA1d8lwAr0p+uaH6BQAA//8DAFBLAQItABQABgAIAAAAIQC2gziS/gAAAOEBAAATAAAA&#10;AAAAAAAAAAAAAAAAAABbQ29udGVudF9UeXBlc10ueG1sUEsBAi0AFAAGAAgAAAAhADj9If/WAAAA&#10;lAEAAAsAAAAAAAAAAAAAAAAALwEAAF9yZWxzLy5yZWxzUEsBAi0AFAAGAAgAAAAhAFX5+821AgAA&#10;vAUAAA4AAAAAAAAAAAAAAAAALgIAAGRycy9lMm9Eb2MueG1sUEsBAi0AFAAGAAgAAAAhAGTsBN3g&#10;AAAACwEAAA8AAAAAAAAAAAAAAAAADwUAAGRycy9kb3ducmV2LnhtbFBLBQYAAAAABAAEAPMAAAAc&#10;BgAAAAA=&#10;" adj="17083" fillcolor="white [3201]" strokecolor="#4f81bd [3204]" strokeweight="1pt"/>
            </w:pict>
          </mc:Fallback>
        </mc:AlternateContent>
      </w:r>
      <w:r w:rsidR="003964A1" w:rsidRPr="008B1480">
        <w:rPr>
          <w:rFonts w:ascii="Arial" w:hAnsi="Arial" w:cs="Arial"/>
          <w:noProof/>
          <w:sz w:val="24"/>
          <w:szCs w:val="24"/>
          <w:lang w:eastAsia="en-GB"/>
        </w:rPr>
        <mc:AlternateContent>
          <mc:Choice Requires="wps">
            <w:drawing>
              <wp:anchor distT="0" distB="0" distL="114300" distR="114300" simplePos="0" relativeHeight="252230656" behindDoc="0" locked="0" layoutInCell="1" allowOverlap="1" wp14:anchorId="54686C14" wp14:editId="45071687">
                <wp:simplePos x="0" y="0"/>
                <wp:positionH relativeFrom="column">
                  <wp:posOffset>2110740</wp:posOffset>
                </wp:positionH>
                <wp:positionV relativeFrom="paragraph">
                  <wp:posOffset>5234940</wp:posOffset>
                </wp:positionV>
                <wp:extent cx="264160" cy="45720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C76CC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65" type="#_x0000_t202" style="position:absolute;margin-left:166.2pt;margin-top:412.2pt;width:20.8pt;height:36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DLQIAAGEEAAAOAAAAZHJzL2Uyb0RvYy54bWysVFFv2jAQfp+0/2D5fQQYY21EqFgrpkmo&#10;rQRTn41jk0ixzzsbEvbrd3aAsm5P016c8935fPd9nzO760zDDgp9Dbbgo8GQM2UllLXdFfz7Zvnh&#10;hjMfhC1FA1YV/Kg8v5u/fzdrXa7GUEFTKmRUxPq8dQWvQnB5lnlZKSP8AJyyFNSARgTa4i4rUbRU&#10;3TTZeDicZi1g6RCk8p68D32Qz1N9rZUMT1p7FVhTcOotpBXTuo1rNp+JfIfCVbU8tSH+oQsjakuX&#10;Xko9iCDYHus/SplaInjQYSDBZKB1LVWagaYZDd9Ms66EU2kWAse7C0z+/5WVj4dnZHVZ8I/DKWdW&#10;GCJpo7rAvkDHoo8Qap3PKXHtKDV0FCCmz35Pzjh4p9HEL43EKE5YHy/4xnKSnOPpZDSliKTQ5NNn&#10;4i9WyV4PO/ThqwLDolFwJPoSquKw8qFPPafEuyws66ZJFDb2NwfV7D0qaeB0Os7R9xut0G27fvLb&#10;8zBbKI80I0KvE+/ksqZOVsKHZ4EkDGqexB6eaNENtAWHk8VZBfjzb/6YT3xRlLOWhFZw/2MvUHHW&#10;fLPE5O1oMonKTJuECmd4HdleR+ze3ANpeUTPyslk0mEMzdnUCOaF3sQi3kohYSXdXfBwNu9DL396&#10;U1ItFimJtOhEWNm1k7F0hDLivOleBLoTGYFYfISzJEX+hpM+tydhsQ+g60RYBLpHlYiOG9Jxovz0&#10;5uJDud6nrNc/w/wXAAAA//8DAFBLAwQUAAYACAAAACEAidB5St8AAAALAQAADwAAAGRycy9kb3du&#10;cmV2LnhtbEyPzU7DMBCE70i8g7VI3KhNYkob4lQIxBXU8iNxc+NtEhGvo9htwtuznOC2uzOa/abc&#10;zL4XJxxjF8jA9UKBQKqD66gx8Pb6dLUCEZMlZ/tAaOAbI2yq87PSFi5MtMXTLjWCQygW1kCb0lBI&#10;GesWvY2LMCCxdgijt4nXsZFutBOH+15mSi2ltx3xh9YO+NBi/bU7egPvz4fPD61emkd/M0xhVpL8&#10;WhpzeTHf34FIOKc/M/ziMzpUzLQPR3JR9AbyPNNsNbDKNA/syG81t9vzZb3UIKtS/u9Q/QAAAP//&#10;AwBQSwECLQAUAAYACAAAACEAtoM4kv4AAADhAQAAEwAAAAAAAAAAAAAAAAAAAAAAW0NvbnRlbnRf&#10;VHlwZXNdLnhtbFBLAQItABQABgAIAAAAIQA4/SH/1gAAAJQBAAALAAAAAAAAAAAAAAAAAC8BAABf&#10;cmVscy8ucmVsc1BLAQItABQABgAIAAAAIQB/YcODLQIAAGEEAAAOAAAAAAAAAAAAAAAAAC4CAABk&#10;cnMvZTJvRG9jLnhtbFBLAQItABQABgAIAAAAIQCJ0HlK3wAAAAsBAAAPAAAAAAAAAAAAAAAAAIcE&#10;AABkcnMvZG93bnJldi54bWxQSwUGAAAAAAQABADzAAAAkwUAAAAA&#10;" filled="f" stroked="f">
                <v:textbox>
                  <w:txbxContent>
                    <w:p w:rsidR="00904B10" w:rsidRPr="00E41BF0" w:rsidRDefault="00904B10" w:rsidP="00C76CC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 sF</w:t>
                      </w:r>
                    </w:p>
                  </w:txbxContent>
                </v:textbox>
              </v:shape>
            </w:pict>
          </mc:Fallback>
        </mc:AlternateContent>
      </w:r>
      <w:r w:rsidR="003964A1" w:rsidRPr="008B1480">
        <w:rPr>
          <w:rFonts w:ascii="Arial" w:hAnsi="Arial" w:cs="Arial"/>
          <w:noProof/>
          <w:sz w:val="24"/>
          <w:szCs w:val="24"/>
          <w:lang w:eastAsia="en-GB"/>
        </w:rPr>
        <mc:AlternateContent>
          <mc:Choice Requires="wps">
            <w:drawing>
              <wp:anchor distT="0" distB="0" distL="114300" distR="114300" simplePos="0" relativeHeight="252234752" behindDoc="0" locked="0" layoutInCell="1" allowOverlap="1" wp14:anchorId="3BF81C06" wp14:editId="3857E9FF">
                <wp:simplePos x="0" y="0"/>
                <wp:positionH relativeFrom="column">
                  <wp:posOffset>2768600</wp:posOffset>
                </wp:positionH>
                <wp:positionV relativeFrom="paragraph">
                  <wp:posOffset>5924550</wp:posOffset>
                </wp:positionV>
                <wp:extent cx="264160" cy="4572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410FF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66" type="#_x0000_t202" style="position:absolute;margin-left:218pt;margin-top:466.5pt;width:20.8pt;height:36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p/KwIAAGEEAAAOAAAAZHJzL2Uyb0RvYy54bWysVE2P0zAQvSPxHyzfadpSCkRNV2VXRUjV&#10;7kot2rPrOE2kxGNst0n59Tw7/WLhhLg445nx88y858zuuqZmB2VdRTrjo8GQM6Ul5ZXeZfz7Zvnu&#10;E2fOC52LmrTK+FE5fjd/+2bWmlSNqaQ6V5YBRLu0NRkvvTdpkjhZqka4ARmlESzINsJja3dJbkUL&#10;9KZOxsPhNGnJ5saSVM7B+9AH+TziF4WS/qkonPKszjhq83G1cd2GNZnPRLqzwpSVPJUh/qGKRlQa&#10;l16gHoQXbG+rP6CaSlpyVPiBpCahoqikij2gm9HwVTfrUhgVe8FwnLmMyf0/WPl4eLasyjP+fgiq&#10;tGhA0kZ1nn2hjgUfJtQalyJxbZDqOwTA9Nnv4AyNd4VtwhctMcQx6+NlvgFOwjmeTkZTRCRCkw8f&#10;wV9ASa6HjXX+q6KGBSPjFvTFqYrDyvk+9ZwS7tK0rOo6Uljr3xzA7D0qauB0OvTR1xss32272Pkk&#10;lhFcW8qP6NFSrxNn5LJCJSvh/LOwEAaKh9j9E5aipjbjdLI4K8n+/Js/5IMvRDlrIbSMux97YRVn&#10;9TcNJj+PJiiA+biJU+HM3ka2txG9b+4JWh7hWRkZTRy2vj6bhaXmBW9iEW5FSGiJuzPuz+a97+WP&#10;NyXVYhGToEUj/EqvjQzQYZRhzpvuRVhzIsODxUc6S1Kkrzjpc3sSFntPRRUJu04VRIcNdBwpP725&#10;8FBu9zHr+meY/wIAAP//AwBQSwMEFAAGAAgAAAAhADOQ1cvgAAAADAEAAA8AAABkcnMvZG93bnJl&#10;di54bWxMj01PwzAMhu9I+w+RkbixBNp1rGs6IRBX0MaHtFvWeG21xqmabC3/HnOCmy0/ev28xWZy&#10;nbjgEFpPGu7mCgRS5W1LtYaP95fbBxAhGrKm84QavjHAppxdFSa3fqQtXnaxFhxCITcamhj7XMpQ&#10;NehMmPseiW9HPzgTeR1qaQczcrjr5L1SmXSmJf7QmB6fGqxOu7PT8Pl63H+l6q1+dot+9JOS5FZS&#10;65vr6XENIuIU/2D41Wd1KNnp4M9kg+g0pEnGXaKGVZLwwES6XGYgDowqtVAgy0L+L1H+AAAA//8D&#10;AFBLAQItABQABgAIAAAAIQC2gziS/gAAAOEBAAATAAAAAAAAAAAAAAAAAAAAAABbQ29udGVudF9U&#10;eXBlc10ueG1sUEsBAi0AFAAGAAgAAAAhADj9If/WAAAAlAEAAAsAAAAAAAAAAAAAAAAALwEAAF9y&#10;ZWxzLy5yZWxzUEsBAi0AFAAGAAgAAAAhAIoHun8rAgAAYQQAAA4AAAAAAAAAAAAAAAAALgIAAGRy&#10;cy9lMm9Eb2MueG1sUEsBAi0AFAAGAAgAAAAhADOQ1cvgAAAADAEAAA8AAAAAAAAAAAAAAAAAhQQA&#10;AGRycy9kb3ducmV2LnhtbFBLBQYAAAAABAAEAPMAAACSBQAAAAA=&#10;" filled="f" stroked="f">
                <v:textbox>
                  <w:txbxContent>
                    <w:p w:rsidR="00904B10" w:rsidRPr="00E41BF0" w:rsidRDefault="00904B10" w:rsidP="00410FF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 sF</w:t>
                      </w:r>
                    </w:p>
                  </w:txbxContent>
                </v:textbox>
              </v:shape>
            </w:pict>
          </mc:Fallback>
        </mc:AlternateContent>
      </w:r>
      <w:r w:rsidR="003964A1" w:rsidRPr="008B1480">
        <w:rPr>
          <w:rFonts w:ascii="Arial" w:hAnsi="Arial" w:cs="Arial"/>
          <w:noProof/>
          <w:sz w:val="24"/>
          <w:szCs w:val="24"/>
          <w:lang w:eastAsia="en-GB"/>
        </w:rPr>
        <mc:AlternateContent>
          <mc:Choice Requires="wps">
            <w:drawing>
              <wp:anchor distT="0" distB="0" distL="114300" distR="114300" simplePos="0" relativeHeight="252232704" behindDoc="0" locked="0" layoutInCell="1" allowOverlap="1" wp14:anchorId="1FB8B0FB" wp14:editId="0B6A62C1">
                <wp:simplePos x="0" y="0"/>
                <wp:positionH relativeFrom="column">
                  <wp:posOffset>2758440</wp:posOffset>
                </wp:positionH>
                <wp:positionV relativeFrom="paragraph">
                  <wp:posOffset>5810885</wp:posOffset>
                </wp:positionV>
                <wp:extent cx="264160" cy="110490"/>
                <wp:effectExtent l="0" t="114300" r="0" b="137160"/>
                <wp:wrapNone/>
                <wp:docPr id="307" name="Right Arrow 30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7" o:spid="_x0000_s1026" type="#_x0000_t13" style="position:absolute;margin-left:217.2pt;margin-top:457.55pt;width:20.8pt;height:8.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z6tQIAALwFAAAOAAAAZHJzL2Uyb0RvYy54bWysVEtv2zAMvg/YfxB0X22nWR9BnSJo0WFA&#10;0QVth55VWYqNyaJGKXGyXz9Kdtysy2lYDgplvj995NX1tjVso9A3YEtenOScKSuhauyq5N+f7z5d&#10;cOaDsJUwYFXJd8rz6/nHD1edm6kJ1GAqhYyCWD/rXMnrENwsy7ysVSv8CThlSakBWxHoiqusQtFR&#10;9NZkkzw/yzrAyiFI5T19ve2VfJ7ia61k+Ka1V4GZklNtIZ2Yztd4ZvMrMVuhcHUjhzLEP1TRisZS&#10;0jHUrQiCrbH5K1TbSAQPOpxIaDPQupEq9UDdFPm7bp5q4VTqhcDxboTJ/7+w8mGzRNZUJT/Nzzmz&#10;oqVHemxWdWALROhY/Ewgdc7PyPbJLXG4eRJjx1uNbfynXtg2AbsbgVXbwCR9nJxNizOCX5KqKPLp&#10;ZQI+e3N26MMXBS2LQskxFpDyJ1DF5t4HSksOe8OY0VjWUbzJeT68o5fKqtMq6iQ1gmIIBxhqGB75&#10;DsGGFBWBWCF6RhA5U+moNiWfXuTxF9umjH2klC9WRdgwKq/koUalloGzqiE+hcF6LCGLiPUYJSns&#10;jOqLflSaAI+opDIS1dWNQbYRRFIhqYlQDOGMJevophtjRsfimKMZnQbb6KbSCIyO+THHPzOOHikr&#10;YTU6t40FPBag+rEvV/f2hNtBz1F8hWpHPCPIE8zeybuGXvpe+LAUSBNH5KAtEr7RoQ3Qs8IgcVYD&#10;/jr2PdrTIJCWs44muOT+51qg4sx8tTQil8V0Gkc+Xaafzyd0wUPN66HGrtsbIPwL2ldOJjHaB7MX&#10;NUL7QstmEbOSSlhJuUsuA+4vN6HfLLSupFoskhmNuRPh3j45GYNHVCOHn7cvAt3Az0Bz8gD7aRez&#10;d3zvbaOnhcU6gG7SMLzhOuBNKyIxdmB63EGH92T1tnTnvwEAAP//AwBQSwMEFAAGAAgAAAAhAJ6q&#10;zTfgAAAACwEAAA8AAABkcnMvZG93bnJldi54bWxMj0FOwzAQRfdI3MEaJHbUcZumEOJUAakIKja0&#10;HMCJnTgiHkex24bbM6xgOTNPf94vtrMb2NlMofcoQSwSYAYbr3vsJHwed3f3wEJUqNXg0Uj4NgG2&#10;5fVVoXLtL/hhzofYMQrBkCsJNsYx5zw01jgVFn40SLfWT05FGqeO60ldKNwNfJkkGXeqR/pg1Wie&#10;rWm+Dicnoa1fq1a8uH22x/DUvkfxVtmdlLc3c/UILJo5/sHwq0/qUJJT7U+oAxskpKs0JVTCg1gL&#10;YESkm4za1bRZLdfAy4L/71D+AAAA//8DAFBLAQItABQABgAIAAAAIQC2gziS/gAAAOEBAAATAAAA&#10;AAAAAAAAAAAAAAAAAABbQ29udGVudF9UeXBlc10ueG1sUEsBAi0AFAAGAAgAAAAhADj9If/WAAAA&#10;lAEAAAsAAAAAAAAAAAAAAAAALwEAAF9yZWxzLy5yZWxzUEsBAi0AFAAGAAgAAAAhAFgoPPq1AgAA&#10;vAUAAA4AAAAAAAAAAAAAAAAALgIAAGRycy9lMm9Eb2MueG1sUEsBAi0AFAAGAAgAAAAhAJ6qzTfg&#10;AAAACwEAAA8AAAAAAAAAAAAAAAAADwUAAGRycy9kb3ducmV2LnhtbFBLBQYAAAAABAAEAPMAAAAc&#10;BgAAAAA=&#10;" adj="17083" fillcolor="white [3201]" strokecolor="#4f81bd [3204]" strokeweight="1pt"/>
            </w:pict>
          </mc:Fallback>
        </mc:AlternateContent>
      </w:r>
      <w:r w:rsidR="003964A1" w:rsidRPr="008B1480">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0B5B4A3A" wp14:editId="483B4AD1">
                <wp:simplePos x="0" y="0"/>
                <wp:positionH relativeFrom="column">
                  <wp:posOffset>2368550</wp:posOffset>
                </wp:positionH>
                <wp:positionV relativeFrom="paragraph">
                  <wp:posOffset>5307965</wp:posOffset>
                </wp:positionV>
                <wp:extent cx="264160" cy="110490"/>
                <wp:effectExtent l="57150" t="95250" r="0" b="118110"/>
                <wp:wrapNone/>
                <wp:docPr id="50" name="Right Arrow 5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0" o:spid="_x0000_s1026" type="#_x0000_t13" style="position:absolute;margin-left:186.5pt;margin-top:417.95pt;width:20.8pt;height: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tswIAALoFAAAOAAAAZHJzL2Uyb0RvYy54bWysVE1v2zAMvQ/YfxB0X21n6VdQpwhadBhQ&#10;dEHboWdVlmJjsqhRSpzs14+SHTfrchqWg0KZ5CP5RPLqetsatlHoG7AlL05yzpSVUDV2VfLvz3ef&#10;LjjzQdhKGLCq5Dvl+fX844erzs3UBGowlUJGINbPOlfyOgQ3yzIva9UKfwJOWVJqwFYEuuIqq1B0&#10;hN6abJLnZ1kHWDkEqbynr7e9ks8TvtZKhm9aexWYKTnlFtKJ6XyNZza/ErMVClc3ckhD/EMWrWgs&#10;BR2hbkUQbI3NX1BtIxE86HAioc1A60aqVANVU+TvqnmqhVOpFiLHu5Em//9g5cNmiaypSn5K9FjR&#10;0hs9Nqs6sAUidIy+EkWd8zOyfHJLHG6exFjvVmMb/6kStk207kZa1TYwSR8nZ9PijNAlqYoin14m&#10;zOzN2aEPXxS0LAolxxg/hU+Uis29DxSWHPaGMaKxrCO8yXk+vKKXyqrPVdRJqgPFAAcYahie+A7B&#10;hoSKQD0h+n6g1kypo9oQ4kUef7FsitgjpXgxK6KGUXolDzUqtQycVQ11UxisxxSyyFjPUZLCzqg+&#10;6Uelie7ISkojNbq6Mcg2glpUSCoiFAOcsWQd3XRjzOhYHHM0o9NgG91UGoDRMT/m+GfE0SNFJa5G&#10;57axgMcAqh/7dHVvT7wd1BzFV6h21GVEeaLZO3nX0EvfCx+WAmneqDloh4RvdGgD9KwwSJzVgL+O&#10;fY/2NAak5ayj+S25/7kWqDgzXy0NyGUxncaBT5fp6fmELnioeT3U2HV7A8R/QdvKySRG+2D2okZo&#10;X2jVLGJUUgkrKXbJZcD95Sb0e4WWlVSLRTKjIXci3NsnJyN4ZDX28PP2RaAb+jPQnDzAftbF7F2/&#10;97bR08JiHUA3aRjeeB34pgWROnbo9LiBDu/J6m3lzn8DAAD//wMAUEsDBBQABgAIAAAAIQBsCYaH&#10;4QAAAAsBAAAPAAAAZHJzL2Rvd25yZXYueG1sTI/BTsMwEETvSPyDtUjcqBPcpiXEqQJSEVRcaPkA&#10;J3biiHgdxW4b/p7lBMfZGc2+KbazG9jZTKH3KCFdJMAMNl732En4PO7uNsBCVKjV4NFI+DYBtuX1&#10;VaFy7S/4Yc6H2DEqwZArCTbGMec8NNY4FRZ+NEhe6yenIsmp43pSFyp3A79Pkow71SN9sGo0z9Y0&#10;X4eTk9DWr1Wbvrh9tsfw1L7H9K2yOylvb+bqEVg0c/wLwy8+oUNJTLU/oQ5skCDWgrZECRuxegBG&#10;iWW6zIDVdFkJAbws+P8N5Q8AAAD//wMAUEsBAi0AFAAGAAgAAAAhALaDOJL+AAAA4QEAABMAAAAA&#10;AAAAAAAAAAAAAAAAAFtDb250ZW50X1R5cGVzXS54bWxQSwECLQAUAAYACAAAACEAOP0h/9YAAACU&#10;AQAACwAAAAAAAAAAAAAAAAAvAQAAX3JlbHMvLnJlbHNQSwECLQAUAAYACAAAACEAXzPmrbMCAAC6&#10;BQAADgAAAAAAAAAAAAAAAAAuAgAAZHJzL2Uyb0RvYy54bWxQSwECLQAUAAYACAAAACEAbAmGh+EA&#10;AAALAQAADwAAAAAAAAAAAAAAAAANBQAAZHJzL2Rvd25yZXYueG1sUEsFBgAAAAAEAAQA8wAAABsG&#10;AAAAAA==&#10;" adj="17083" fillcolor="white [3201]" strokecolor="#4f81bd [3204]" strokeweight="1pt"/>
            </w:pict>
          </mc:Fallback>
        </mc:AlternateContent>
      </w:r>
      <w:r w:rsidR="003964A1" w:rsidRPr="008B1480">
        <w:rPr>
          <w:rFonts w:ascii="Arial" w:hAnsi="Arial" w:cs="Arial"/>
          <w:noProof/>
          <w:sz w:val="24"/>
          <w:szCs w:val="24"/>
          <w:lang w:eastAsia="en-GB"/>
        </w:rPr>
        <mc:AlternateContent>
          <mc:Choice Requires="wps">
            <w:drawing>
              <wp:anchor distT="0" distB="0" distL="114300" distR="114300" simplePos="0" relativeHeight="252222464" behindDoc="0" locked="0" layoutInCell="1" allowOverlap="1" wp14:anchorId="25B21329" wp14:editId="3B95E090">
                <wp:simplePos x="0" y="0"/>
                <wp:positionH relativeFrom="column">
                  <wp:posOffset>2157730</wp:posOffset>
                </wp:positionH>
                <wp:positionV relativeFrom="paragraph">
                  <wp:posOffset>4943475</wp:posOffset>
                </wp:positionV>
                <wp:extent cx="264160" cy="372110"/>
                <wp:effectExtent l="0" t="0" r="0" b="8890"/>
                <wp:wrapNone/>
                <wp:docPr id="302" name="Text Box 302"/>
                <wp:cNvGraphicFramePr/>
                <a:graphic xmlns:a="http://schemas.openxmlformats.org/drawingml/2006/main">
                  <a:graphicData uri="http://schemas.microsoft.com/office/word/2010/wordprocessingShape">
                    <wps:wsp>
                      <wps:cNvSpPr txBox="1"/>
                      <wps:spPr>
                        <a:xfrm>
                          <a:off x="0" y="0"/>
                          <a:ext cx="264160" cy="372110"/>
                        </a:xfrm>
                        <a:prstGeom prst="rect">
                          <a:avLst/>
                        </a:prstGeom>
                        <a:noFill/>
                        <a:ln>
                          <a:noFill/>
                        </a:ln>
                        <a:effectLst/>
                      </wps:spPr>
                      <wps:txbx>
                        <w:txbxContent>
                          <w:p w:rsidR="00904B10" w:rsidRPr="00E41BF0" w:rsidRDefault="00904B10" w:rsidP="00AF172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67" type="#_x0000_t202" style="position:absolute;margin-left:169.9pt;margin-top:389.25pt;width:20.8pt;height:29.3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BhLgIAAGEEAAAOAAAAZHJzL2Uyb0RvYy54bWysVE2P2jAQvVfqf7B8LyFZyrYRYUV3RVUJ&#10;7a4E1Z6NYxNLsce1DQn99R07wNJtT1UvZr4ynnnvmdldr1tyEM4rMBXNR2NKhOFQK7Or6PfN8sMn&#10;SnxgpmYtGFHRo/D0bv7+3ayzpSiggbYWjmAT48vOVrQJwZZZ5nkjNPMjsMJgUoLTLKDrdlntWIfd&#10;dZsV4/E068DV1gEX3mP0YUjSeeovpeDhSUovAmkrirOFdLp0buOZzWes3DlmG8VPY7B/mEIzZfDS&#10;S6sHFhjZO/VHK624Aw8yjDjoDKRUXKQdcJt8/GabdcOsSLsgON5eYPL/ry1/PDw7ouqK3owLSgzT&#10;SNJG9IF8gZ7EGCLUWV9i4dpiaegxgUyf4x6DcfFeOh1/cSWCecT6eME3tuMYLKaTfIoZjqmb2yLP&#10;E/7Z68fW+fBVgCbRqKhD+hKq7LDyAQfB0nNJvMvAUrVtorA1vwWwcIiIpIHT13GPYd5ohX7bp80n&#10;l2W2UB9xRweDTrzlS4WTrJgPz8yhMHB4FHt4wkO20FUUThYlDbiff4vHeuQLs5R0KLSK+h975gQl&#10;7TeDTH7OJ5OozORMPt4W6LjrzPY6Y/b6HlDLOT4ry5MZ60N7NqUD/YJvYhFvxRQzHO+uaDib92GQ&#10;P74pLhaLVIRatCyszNry2DpCGXHe9C/M2RMZAVl8hLMkWfmGk6F2IGGxDyBVIiwCPaCK7EUHdZx4&#10;PL25+FCu/VT1+s8w/wUAAP//AwBQSwMEFAAGAAgAAAAhAPIlowbgAAAACwEAAA8AAABkcnMvZG93&#10;bnJldi54bWxMj8FOwzAQRO9I/IO1SNyoHdKSNGRTIRBXEAUq9ebG2yQiXkex24S/x5zgOJrRzJty&#10;M9tenGn0nWOEZKFAENfOdNwgfLw/3+QgfNBsdO+YEL7Jw6a6vCh1YdzEb3TehkbEEvaFRmhDGAop&#10;fd2S1X7hBuLoHd1odYhybKQZ9RTLbS9vlbqTVnccF1o90GNL9df2ZBE+X4773VK9Nk92NUxuVpLt&#10;WiJeX80P9yACzeEvDL/4ER2qyHRwJzZe9Ahpuo7oASHL8hWImEjzZAnigJCnWQKyKuX/D9UPAAAA&#10;//8DAFBLAQItABQABgAIAAAAIQC2gziS/gAAAOEBAAATAAAAAAAAAAAAAAAAAAAAAABbQ29udGVu&#10;dF9UeXBlc10ueG1sUEsBAi0AFAAGAAgAAAAhADj9If/WAAAAlAEAAAsAAAAAAAAAAAAAAAAALwEA&#10;AF9yZWxzLy5yZWxzUEsBAi0AFAAGAAgAAAAhAGAPUGEuAgAAYQQAAA4AAAAAAAAAAAAAAAAALgIA&#10;AGRycy9lMm9Eb2MueG1sUEsBAi0AFAAGAAgAAAAhAPIlowbgAAAACwEAAA8AAAAAAAAAAAAAAAAA&#10;iAQAAGRycy9kb3ducmV2LnhtbFBLBQYAAAAABAAEAPMAAACVBQAAAAA=&#10;" filled="f" stroked="f">
                <v:textbox>
                  <w:txbxContent>
                    <w:p w:rsidR="00904B10" w:rsidRPr="00E41BF0" w:rsidRDefault="00904B10" w:rsidP="00AF172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 sF</w:t>
                      </w:r>
                    </w:p>
                  </w:txbxContent>
                </v:textbox>
              </v:shape>
            </w:pict>
          </mc:Fallback>
        </mc:AlternateContent>
      </w:r>
      <w:r w:rsidR="003964A1" w:rsidRPr="008B1480">
        <w:rPr>
          <w:rFonts w:ascii="Arial" w:hAnsi="Arial" w:cs="Arial"/>
          <w:noProof/>
          <w:sz w:val="24"/>
          <w:szCs w:val="24"/>
          <w:lang w:eastAsia="en-GB"/>
        </w:rPr>
        <mc:AlternateContent>
          <mc:Choice Requires="wps">
            <w:drawing>
              <wp:anchor distT="0" distB="0" distL="114300" distR="114300" simplePos="0" relativeHeight="252228608" behindDoc="0" locked="0" layoutInCell="1" allowOverlap="1" wp14:anchorId="7FD4D7E3" wp14:editId="236B2F08">
                <wp:simplePos x="0" y="0"/>
                <wp:positionH relativeFrom="column">
                  <wp:posOffset>2359025</wp:posOffset>
                </wp:positionH>
                <wp:positionV relativeFrom="paragraph">
                  <wp:posOffset>4921250</wp:posOffset>
                </wp:positionV>
                <wp:extent cx="264160" cy="110490"/>
                <wp:effectExtent l="38100" t="95250" r="21590" b="137160"/>
                <wp:wrapNone/>
                <wp:docPr id="305" name="Right Arrow 30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3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5" o:spid="_x0000_s1026" type="#_x0000_t13" style="position:absolute;margin-left:185.75pt;margin-top:387.5pt;width:20.8pt;height:8.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AcswIAALwFAAAOAAAAZHJzL2Uyb0RvYy54bWysVN9P2zAQfp+0/8Hy+0hSCoyKFFUgpkmI&#10;VcDEs3HsJprj885u0+6v39lJQ8f6NK0P7jn3+/N3d3W9bQ3bKPQN2JIXJzlnykqoGrsq+ffnu0+f&#10;OfNB2EoYsKrkO+X59fzjh6vOzdQEajCVQkZBrJ91ruR1CG6WZV7WqhX+BJyypNSArQh0xVVWoego&#10;emuySZ6fZx1g5RCk8p6+3vZKPk/xtVYyfNPaq8BMyam2kE5M52s8s/mVmK1QuLqRQxniH6poRWMp&#10;6RjqVgTB1tj8FaptJIIHHU4ktBlo3UiVeqBuivxdN0+1cCr1QuB4N8Lk/19Y+bBZImuqkp/mZ5xZ&#10;0dIjPTarOrAFInQsfiaQOudnZPvkljjcPImx463GNv5TL2ybgN2NwKptYJI+Ts6nxTnBL0lVFPn0&#10;MgGfvTk79OGLgpZFoeQYC0j5E6hic+8DpSWHvWHMaCzrKN7kIh/e0Utl1WkVdZIaQTGEAww1DI98&#10;h2BDiopArBA9I4icqXRUm4hE+sW2KWMfKeWLVRE2jMoreahRqWXgrGqIT2GwHkvIImI9RkkKO6P6&#10;oh+VJsAjKqmMRHV1Y5BtBJFUSGoiFEM4Y8k6uunGmNGxOOZoRqfBNrqpNAKjY37M8c+Mo0fKSliN&#10;zm1jAY8FqH7sy9W9PeF20HMUX6HaEc8I8gSzd/KuoZe+Fz4sBdLEETloi4RvdGgD9KwwSJzVgL+O&#10;fY/2NAik5ayjCS65/7kWqDgzXy2NyGUxncaRT5fp2cWELnioeT3U2HV7A4R/QfvKySRG+2D2okZo&#10;X2jZLGJWUgkrKXfJZcD95Sb0m4XWlVSLRTKjMXci3NsnJ2PwiGrk8PP2RaAb+BloTh5gP+1i9o7v&#10;vW30tLBYB9BNGoY3XAe8aUUkxg5Mjzvo8J6s3pbu/DcAAAD//wMAUEsDBBQABgAIAAAAIQB6UwAB&#10;4AAAAAsBAAAPAAAAZHJzL2Rvd25yZXYueG1sTI/LTsMwEEX3SPyDNUjsqOO+UkKcKiAV0YoNpR/g&#10;xE4cEY+j2G3D3zOsYDkzR3fOzbeT69nFjKHzKEHMEmAGa687bCWcPncPG2AhKtSq92gkfJsA2+L2&#10;JleZ9lf8MJdjbBmFYMiUBBvjkHEeamucCjM/GKRb40enIo1jy/WorhTuej5PkjV3qkP6YNVgXqyp&#10;v45nJ6Gp3spGvLrD+oDhuXmPYl/anZT3d1P5BCyaKf7B8KtP6lCQU+XPqAPrJSxSsSJUQpquqBQR&#10;S7EQwCraPM6XwIuc/+9Q/AAAAP//AwBQSwECLQAUAAYACAAAACEAtoM4kv4AAADhAQAAEwAAAAAA&#10;AAAAAAAAAAAAAAAAW0NvbnRlbnRfVHlwZXNdLnhtbFBLAQItABQABgAIAAAAIQA4/SH/1gAAAJQB&#10;AAALAAAAAAAAAAAAAAAAAC8BAABfcmVscy8ucmVsc1BLAQItABQABgAIAAAAIQD3fBAcswIAALwF&#10;AAAOAAAAAAAAAAAAAAAAAC4CAABkcnMvZTJvRG9jLnhtbFBLAQItABQABgAIAAAAIQB6UwAB4AAA&#10;AAsBAAAPAAAAAAAAAAAAAAAAAA0FAABkcnMvZG93bnJldi54bWxQSwUGAAAAAAQABADzAAAAGgYA&#10;AAAA&#10;" adj="17083" fillcolor="white [3201]" strokecolor="#4f81bd [3204]" strokeweight="1pt"/>
            </w:pict>
          </mc:Fallback>
        </mc:AlternateContent>
      </w:r>
      <w:r w:rsidR="003964A1" w:rsidRPr="008B1480">
        <w:rPr>
          <w:rFonts w:ascii="Arial" w:hAnsi="Arial" w:cs="Arial"/>
          <w:noProof/>
          <w:sz w:val="24"/>
          <w:szCs w:val="24"/>
          <w:lang w:eastAsia="en-GB"/>
        </w:rPr>
        <mc:AlternateContent>
          <mc:Choice Requires="wps">
            <w:drawing>
              <wp:anchor distT="0" distB="0" distL="114300" distR="114300" simplePos="0" relativeHeight="252226560" behindDoc="0" locked="0" layoutInCell="1" allowOverlap="1" wp14:anchorId="61F7FA48" wp14:editId="014974BA">
                <wp:simplePos x="0" y="0"/>
                <wp:positionH relativeFrom="column">
                  <wp:posOffset>2004857</wp:posOffset>
                </wp:positionH>
                <wp:positionV relativeFrom="paragraph">
                  <wp:posOffset>4315298</wp:posOffset>
                </wp:positionV>
                <wp:extent cx="264160" cy="4572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C76CC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68" type="#_x0000_t202" style="position:absolute;margin-left:157.85pt;margin-top:339.8pt;width:20.8pt;height:3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8ndLQIAAGEEAAAOAAAAZHJzL2Uyb0RvYy54bWysVMFu2zAMvQ/YPwi6L04yL9uCOEXWIsOA&#10;oi2QDD0rshQbsESNUmJnXz9KjtOs22nYRaZIiiLfe/LipjMNOyr0NdiCT0ZjzpSVUNZ2X/Dv2/W7&#10;T5z5IGwpGrCq4Cfl+c3y7ZtF6+ZqChU0pUJGRayft67gVQhunmVeVsoIPwKnLAU1oBGBtrjPShQt&#10;VTdNNh2PZ1kLWDoEqbwn710f5MtUX2slw6PWXgXWFJx6C2nFtO7imi0XYr5H4apantsQ/9CFEbWl&#10;Sy+l7kQQ7ID1H6VMLRE86DCSYDLQupYqzUDTTMavptlUwqk0C4Hj3QUm///KyofjE7K6LPj7cc6Z&#10;FYZI2qousC/QsegjhFrn55S4cZQaOgoQ04PfkzMO3mk08UsjMYoT1qcLvrGcJOd0lk9mFJEUyj98&#10;JP5ilezlsEMfviowLBoFR6IvoSqO9z70qUNKvMvCum6aRGFjf3NQzd6jkgbOp+Mcfb/RCt2uS5Pn&#10;02GYHZQnmhGh14l3cl1TJ/fChyeBJAxqnsQeHmnRDbQFh7PFWQX482/+mE98UZSzloRWcP/jIFBx&#10;1nyzxOTnSZ5HZaZNQoUzvI7sriP2YG6BtDyhZ+VkMukwhmYwNYJ5pjexirdSSFhJdxc8DOZt6OVP&#10;b0qq1SolkRadCPd242QsHaGMOG+7Z4HuTEYgFh9gkKSYv+Kkz+1JWB0C6DoRFoHuUSWi44Z0nCg/&#10;v7n4UK73Kevlz7D8BQAA//8DAFBLAwQUAAYACAAAACEAqZ027uAAAAALAQAADwAAAGRycy9kb3du&#10;cmV2LnhtbEyPy07DMBBF90j8gzVI7KgdQhIaMqkQiC2o5SGxc+NpEhGPo9htwt9jVrAc3aN7z1Sb&#10;xQ7iRJPvHSMkKwWCuHGm5xbh7fXp6haED5qNHhwTwjd52NTnZ5UujZt5S6ddaEUsYV9qhC6EsZTS&#10;Nx1Z7VduJI7ZwU1Wh3hOrTSTnmO5HeS1Urm0uue40OmRHjpqvnZHi/D+fPj8uFEv7aPNxtktSrJd&#10;S8TLi+X+DkSgJfzB8Ksf1aGOTnt3ZOPFgJAmWRFRhLxY5yAikWZFCmKPUGRJDrKu5P8f6h8AAAD/&#10;/wMAUEsBAi0AFAAGAAgAAAAhALaDOJL+AAAA4QEAABMAAAAAAAAAAAAAAAAAAAAAAFtDb250ZW50&#10;X1R5cGVzXS54bWxQSwECLQAUAAYACAAAACEAOP0h/9YAAACUAQAACwAAAAAAAAAAAAAAAAAvAQAA&#10;X3JlbHMvLnJlbHNQSwECLQAUAAYACAAAACEAUuPJ3S0CAABhBAAADgAAAAAAAAAAAAAAAAAuAgAA&#10;ZHJzL2Uyb0RvYy54bWxQSwECLQAUAAYACAAAACEAqZ027uAAAAALAQAADwAAAAAAAAAAAAAAAACH&#10;BAAAZHJzL2Rvd25yZXYueG1sUEsFBgAAAAAEAAQA8wAAAJQFAAAAAA==&#10;" filled="f" stroked="f">
                <v:textbox>
                  <w:txbxContent>
                    <w:p w:rsidR="00904B10" w:rsidRPr="00E41BF0" w:rsidRDefault="00904B10" w:rsidP="00C76CC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003964A1" w:rsidRPr="008B1480">
        <w:rPr>
          <w:rFonts w:ascii="Arial" w:hAnsi="Arial" w:cs="Arial"/>
          <w:noProof/>
          <w:sz w:val="24"/>
          <w:szCs w:val="24"/>
          <w:lang w:eastAsia="en-GB"/>
        </w:rPr>
        <mc:AlternateContent>
          <mc:Choice Requires="wps">
            <w:drawing>
              <wp:anchor distT="0" distB="0" distL="114300" distR="114300" simplePos="0" relativeHeight="252220416" behindDoc="0" locked="0" layoutInCell="1" allowOverlap="1" wp14:anchorId="7A0FAB81" wp14:editId="46336CF3">
                <wp:simplePos x="0" y="0"/>
                <wp:positionH relativeFrom="column">
                  <wp:posOffset>1870075</wp:posOffset>
                </wp:positionH>
                <wp:positionV relativeFrom="paragraph">
                  <wp:posOffset>4103370</wp:posOffset>
                </wp:positionV>
                <wp:extent cx="168910" cy="374015"/>
                <wp:effectExtent l="0" t="0" r="0" b="6985"/>
                <wp:wrapNone/>
                <wp:docPr id="301" name="Text Box 301"/>
                <wp:cNvGraphicFramePr/>
                <a:graphic xmlns:a="http://schemas.openxmlformats.org/drawingml/2006/main">
                  <a:graphicData uri="http://schemas.microsoft.com/office/word/2010/wordprocessingShape">
                    <wps:wsp>
                      <wps:cNvSpPr txBox="1"/>
                      <wps:spPr>
                        <a:xfrm>
                          <a:off x="0" y="0"/>
                          <a:ext cx="168910" cy="374015"/>
                        </a:xfrm>
                        <a:prstGeom prst="rect">
                          <a:avLst/>
                        </a:prstGeom>
                        <a:noFill/>
                        <a:ln>
                          <a:noFill/>
                        </a:ln>
                        <a:effectLst/>
                      </wps:spPr>
                      <wps:txbx>
                        <w:txbxContent>
                          <w:p w:rsidR="00904B10" w:rsidRPr="00E41BF0" w:rsidRDefault="00904B10" w:rsidP="00AF172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69" type="#_x0000_t202" style="position:absolute;margin-left:147.25pt;margin-top:323.1pt;width:13.3pt;height:29.4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LwIAAGEEAAAOAAAAZHJzL2Uyb0RvYy54bWysVE1v2zAMvQ/YfxB0X2wn6ZcRp8haZBgQ&#10;tAWSoWdFlmIDlqhJSuzs14+S4zTtdhp2kSmSeiL5njy771RDDsK6GnRBs1FKidAcylrvCvpjs/xy&#10;S4nzTJesAS0KehSO3s8/f5q1JhdjqKAphSUIol3emoJW3ps8SRyvhGJuBEZoDEqwinnc2l1SWtYi&#10;umqScZpeJy3Y0ljgwjn0PvZBOo/4Ugrun6V0wpOmoFibj6uN6zasyXzG8p1lpqr5qQz2D1UoVmu8&#10;9Az1yDwje1v/AaVqbsGB9CMOKgEpay5iD9hNln7oZl0xI2IvOBxnzmNy/w+WPx1eLKnLgk7SjBLN&#10;FJK0EZ0nX6EjwYcTao3LMXFtMNV3GECmB79DZ2i8k1aFL7ZEMI6zPp7nG+B4OHR9e5dhhGNocjNN&#10;s6uAkrwdNtb5bwIUCUZBLdIXp8oOK+f71CEl3KVhWTdNpLDR7xyI2XtE1MDpdOijrzdYvtt2sfPp&#10;ZGhmC+URe7TQ68QZvqyxkhVz/oVZFAYWj2L3z7jIBtqCwsmipAL762/+kI98YZSSFoVWUPdzz6yg&#10;pPmukcm7bDoNyoyb6dXNGDf2MrK9jOi9egDUMnKF1UUz5PtmMKUF9YpvYhFuxRDTHO8uqB/MB9/L&#10;H98UF4tFTEItGuZXem14gA6jDHPedK/MmhMZHll8gkGSLP/ASZ/bk7DYe5B1JCwMup8qEh02qONI&#10;+enNhYdyuY9Zb3+G+W8AAAD//wMAUEsDBBQABgAIAAAAIQAKx1Nz4AAAAAsBAAAPAAAAZHJzL2Rv&#10;d25yZXYueG1sTI/LTsMwEEX3SPyDNUjsqJ2QBBoyqRCILajlIbFz42kSEY+j2G3C32NWsBzdo3vP&#10;VJvFDuJEk+8dIyQrBYK4cabnFuHt9enqFoQPmo0eHBPCN3nY1OdnlS6Nm3lLp11oRSxhX2qELoSx&#10;lNI3HVntV24kjtnBTVaHeE6tNJOeY7kdZKpUIa3uOS50eqSHjpqv3dEivD8fPj8y9dI+2nyc3aIk&#10;27VEvLxY7u9ABFrCHwy/+lEd6ui0d0c2XgwI6TrLI4pQZEUKIhLXaZKA2CPcqDwBWVfy/w/1DwAA&#10;AP//AwBQSwECLQAUAAYACAAAACEAtoM4kv4AAADhAQAAEwAAAAAAAAAAAAAAAAAAAAAAW0NvbnRl&#10;bnRfVHlwZXNdLnhtbFBLAQItABQABgAIAAAAIQA4/SH/1gAAAJQBAAALAAAAAAAAAAAAAAAAAC8B&#10;AABfcmVscy8ucmVsc1BLAQItABQABgAIAAAAIQD/+g6lLwIAAGEEAAAOAAAAAAAAAAAAAAAAAC4C&#10;AABkcnMvZTJvRG9jLnhtbFBLAQItABQABgAIAAAAIQAKx1Nz4AAAAAsBAAAPAAAAAAAAAAAAAAAA&#10;AIkEAABkcnMvZG93bnJldi54bWxQSwUGAAAAAAQABADzAAAAlgUAAAAA&#10;" filled="f" stroked="f">
                <v:textbox>
                  <w:txbxContent>
                    <w:p w:rsidR="00904B10" w:rsidRPr="00E41BF0" w:rsidRDefault="00904B10" w:rsidP="00AF172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 sF</w:t>
                      </w:r>
                    </w:p>
                  </w:txbxContent>
                </v:textbox>
              </v:shape>
            </w:pict>
          </mc:Fallback>
        </mc:AlternateContent>
      </w:r>
      <w:r w:rsidR="003964A1" w:rsidRPr="008B1480">
        <w:rPr>
          <w:rFonts w:ascii="Arial" w:hAnsi="Arial" w:cs="Arial"/>
          <w:noProof/>
          <w:sz w:val="24"/>
          <w:szCs w:val="24"/>
          <w:lang w:eastAsia="en-GB"/>
        </w:rPr>
        <mc:AlternateContent>
          <mc:Choice Requires="wps">
            <w:drawing>
              <wp:anchor distT="0" distB="0" distL="114300" distR="114300" simplePos="0" relativeHeight="252224512" behindDoc="0" locked="0" layoutInCell="1" allowOverlap="1" wp14:anchorId="3DE779AC" wp14:editId="74339BB0">
                <wp:simplePos x="0" y="0"/>
                <wp:positionH relativeFrom="column">
                  <wp:posOffset>2172335</wp:posOffset>
                </wp:positionH>
                <wp:positionV relativeFrom="paragraph">
                  <wp:posOffset>4342130</wp:posOffset>
                </wp:positionV>
                <wp:extent cx="264160" cy="110490"/>
                <wp:effectExtent l="57150" t="95250" r="0" b="118110"/>
                <wp:wrapNone/>
                <wp:docPr id="303" name="Right Arrow 30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3" o:spid="_x0000_s1026" type="#_x0000_t13" style="position:absolute;margin-left:171.05pt;margin-top:341.9pt;width:20.8pt;height:8.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nktQIAALwFAAAOAAAAZHJzL2Uyb0RvYy54bWysVE1v2zAMvQ/YfxB0X22nWT+COkXQosOA&#10;ogvaDj2rshQbk0WNUuJkv36U7LhZl9OwHBTKJB/JJ5JX19vWsI1C34AteXGSc6ashKqxq5J/f777&#10;dMGZD8JWwoBVJd8pz6/nHz9cdW6mJlCDqRQyArF+1rmS1yG4WZZ5WatW+BNwypJSA7Yi0BVXWYWi&#10;I/TWZJM8P8s6wMohSOU9fb3tlXye8LVWMnzT2qvATMkpt5BOTOdrPLP5lZitULi6kUMa4h+yaEVj&#10;KegIdSuCYGts/oJqG4ngQYcTCW0GWjdSpRqomiJ/V81TLZxKtRA53o00+f8HKx82S2RNVfLT/JQz&#10;K1p6pMdmVQe2QISOxc9EUuf8jGyf3BKHmycxVrzV2MZ/qoVtE7G7kVi1DUzSx8nZtDgj+iWpiiKf&#10;Xibiszdnhz58UdCyKJQcYwIpfiJVbO59oLDksDeMEY1lHeFNzvPhHb1UVp1WUSepEBQDHGCoYXjk&#10;OwQbEioCdYXoO4KaM6WOakOIF3n8xbIpYo+U4sWsiBtG6ZU81KjUMnBWNdRPYbAeU8giYz1HSQo7&#10;o/qkH5UmwiMrKY3U6urGINsIalIhqYhQDHDGknV0040xo2NxzNGMToNtdFNpBEbH/JjjnxFHjxSV&#10;uBqd28YCHgOofuzT1b098XZQcxRfodpRnxHliWbv5F1DL30vfFgKpImj5qAtEr7RoQ3Qs8IgcVYD&#10;/jr2PdrTIJCWs44muOT+51qg4sx8tTQil8V0Gkc+Xaafzyd0wUPN66HGrtsbIP4L2ldOJjHaB7MX&#10;NUL7QstmEaOSSlhJsUsuA+4vN6HfLLSupFoskhmNuRPh3j45GcEjq7GHn7cvAt3Qn4Hm5AH20y5m&#10;7/q9t42eFhbrALpJw/DG68A3rYjUsUOnxx10eE9Wb0t3/hsAAP//AwBQSwMEFAAGAAgAAAAhAJ/q&#10;abrgAAAACwEAAA8AAABkcnMvZG93bnJldi54bWxMj8FOhDAURfcm/kPzTNw5pWAYgjwmaDJGJ24c&#10;/YBCCyXSV0I7M/j31pUuX97JvedWu9VO7KwXPzpCEJsEmKbOqZEGhM+P/V0BzAdJSk6ONMK39rCr&#10;r68qWSp3oXd9PoaBxRDypUQwIcwl574z2kq/cbOm+OvdYmWI5zJwtchLDLcTT5Mk51aOFBuMnPWT&#10;0d3X8WQR+val6cWzPeQH8o/9WxCvjdkj3t6szQOwoNfwB8OvflSHOjq17kTKswkhu09FRBHyIosb&#10;IpEV2RZYi7BNRAq8rvj/DfUPAAAA//8DAFBLAQItABQABgAIAAAAIQC2gziS/gAAAOEBAAATAAAA&#10;AAAAAAAAAAAAAAAAAABbQ29udGVudF9UeXBlc10ueG1sUEsBAi0AFAAGAAgAAAAhADj9If/WAAAA&#10;lAEAAAsAAAAAAAAAAAAAAAAALwEAAF9yZWxzLy5yZWxzUEsBAi0AFAAGAAgAAAAhAAFbqeS1AgAA&#10;vAUAAA4AAAAAAAAAAAAAAAAALgIAAGRycy9lMm9Eb2MueG1sUEsBAi0AFAAGAAgAAAAhAJ/qabrg&#10;AAAACwEAAA8AAAAAAAAAAAAAAAAADwUAAGRycy9kb3ducmV2LnhtbFBLBQYAAAAABAAEAPMAAAAc&#10;BgAAAAA=&#10;" adj="17083" fillcolor="white [3201]" strokecolor="#4f81bd [3204]" strokeweight="1pt"/>
            </w:pict>
          </mc:Fallback>
        </mc:AlternateContent>
      </w:r>
      <w:r w:rsidR="00CC075D" w:rsidRPr="008B1480">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14:anchorId="7AE8B7D4" wp14:editId="4CE13AD3">
                <wp:simplePos x="0" y="0"/>
                <wp:positionH relativeFrom="column">
                  <wp:posOffset>2042556</wp:posOffset>
                </wp:positionH>
                <wp:positionV relativeFrom="paragraph">
                  <wp:posOffset>4105200</wp:posOffset>
                </wp:positionV>
                <wp:extent cx="169157" cy="90401"/>
                <wp:effectExtent l="38100" t="95250" r="21590" b="100330"/>
                <wp:wrapNone/>
                <wp:docPr id="54" name="Right Arrow 54"/>
                <wp:cNvGraphicFramePr/>
                <a:graphic xmlns:a="http://schemas.openxmlformats.org/drawingml/2006/main">
                  <a:graphicData uri="http://schemas.microsoft.com/office/word/2010/wordprocessingShape">
                    <wps:wsp>
                      <wps:cNvSpPr/>
                      <wps:spPr>
                        <a:xfrm>
                          <a:off x="0" y="0"/>
                          <a:ext cx="169157" cy="90401"/>
                        </a:xfrm>
                        <a:prstGeom prst="rightArrow">
                          <a:avLst/>
                        </a:prstGeom>
                        <a:ln w="12700"/>
                        <a:scene3d>
                          <a:camera prst="orthographicFront">
                            <a:rot lat="0" lon="0" rev="3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4" o:spid="_x0000_s1026" type="#_x0000_t13" style="position:absolute;margin-left:160.85pt;margin-top:323.25pt;width:13.3pt;height: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kswIAALkFAAAOAAAAZHJzL2Uyb0RvYy54bWysVMFu2zAMvQ/YPwi6r7bTtF2DOkXQosOA&#10;ogvaDj2rshQbk0WNUuJkXz9Kdtysy2lYDgplko/kE8mr621r2Eahb8CWvDjJOVNWQtXYVcm/P999&#10;+syZD8JWwoBVJd8pz6/nHz9cdW6mJlCDqRQyArF+1rmS1yG4WZZ5WatW+BNwypJSA7Yi0BVXWYWi&#10;I/TWZJM8P886wMohSOU9fb3tlXye8LVWMnzT2qvATMkpt5BOTOdrPLP5lZitULi6kUMa4h+yaEVj&#10;KegIdSuCYGts/oJqG4ngQYcTCW0GWjdSpRqomiJ/V81TLZxKtRA53o00+f8HKx82S2RNVfKzKWdW&#10;tPRGj82qDmyBCB2jr0RR5/yMLJ/cEoebJzHWu9XYxn+qhG0TrbuRVrUNTNLH4vyyOLvgTJLqMp/m&#10;RYTM3nwd+vBFQcuiUHKM4VP0xKjY3PvQO+wNY0BjWUfQk4t8eEQvlVWnVdRJKgPFAAcYahhe+A7B&#10;hoSKQC0h+nagzkyZo9qU/PQ8j78hxR4pxYtZETOM0it5qFGpZeCsaqiZwmA9ppBFwnqKkhR2RvVJ&#10;PypNbBMpk5RG6nN1Y5BtBHWokFRE2PNjLFlHN90YMzoWxxzN6DTYRjeV+n90zI85/hlx9EhRiavR&#10;uW0s4DGA6sc+Xd3b09Me1BzFV6h21GREeaLZO3nX0EvfCx+WAmncaDBphYRvdGgD9KwwSJzVgL+O&#10;fY/2NAWk5ayj8S25/7kWqDgzXy3Nx2UxncZ5T5fp2cWELnioeT3U2HV7A8R/QcvKySRG+2D2okZo&#10;X2jTLGJUUgkrKXbJZcD95Sb0a4V2lVSLRTKjGXci3NsnJyN4ZDX28PP2RaAb+jPQmDzAftTF7F2/&#10;97bR08JiHUA3aRjeeB34pv2Qhmro9LiADu/J6m3jzn8DAAD//wMAUEsDBBQABgAIAAAAIQCCDIVq&#10;4gAAAAsBAAAPAAAAZHJzL2Rvd25yZXYueG1sTI/LTsMwEEX3SPyDNUhsUGu3KW4V4lQEhJAqgfpi&#10;78QmjvAjit02/D3DCpYzc3Tn3GI9OkvOeohd8AJmUwZE+yaozrcCjoeXyQpITNIraYPXAr51hHV5&#10;fVXIXIWL3+nzPrUEQ3zMpQCTUp9TGhujnYzT0GuPt88wOJlwHFqqBnnBcGfpnDFOnew8fjCy109G&#10;N1/7kxNQ7SpaHerjW/Vx9/r8vrFbblgrxO3N+PgAJOkx/cHwq4/qUKJTHU5eRWIFZPPZElEBfMHv&#10;gSCRLVYZkBo3nC2BlgX936H8AQAA//8DAFBLAQItABQABgAIAAAAIQC2gziS/gAAAOEBAAATAAAA&#10;AAAAAAAAAAAAAAAAAABbQ29udGVudF9UeXBlc10ueG1sUEsBAi0AFAAGAAgAAAAhADj9If/WAAAA&#10;lAEAAAsAAAAAAAAAAAAAAAAALwEAAF9yZWxzLy5yZWxzUEsBAi0AFAAGAAgAAAAhAD+M8OSzAgAA&#10;uQUAAA4AAAAAAAAAAAAAAAAALgIAAGRycy9lMm9Eb2MueG1sUEsBAi0AFAAGAAgAAAAhAIIMhWri&#10;AAAACwEAAA8AAAAAAAAAAAAAAAAADQUAAGRycy9kb3ducmV2LnhtbFBLBQYAAAAABAAEAPMAAAAc&#10;BgAAAAA=&#10;" adj="15828" fillcolor="white [3201]" strokecolor="#4f81bd [3204]" strokeweight="1pt"/>
            </w:pict>
          </mc:Fallback>
        </mc:AlternateContent>
      </w:r>
      <w:r w:rsidR="00CC075D" w:rsidRPr="008B1480">
        <w:rPr>
          <w:rFonts w:ascii="Arial" w:hAnsi="Arial" w:cs="Arial"/>
          <w:noProof/>
          <w:sz w:val="24"/>
          <w:szCs w:val="24"/>
          <w:lang w:eastAsia="en-GB"/>
        </w:rPr>
        <mc:AlternateContent>
          <mc:Choice Requires="wps">
            <w:drawing>
              <wp:anchor distT="0" distB="0" distL="114300" distR="114300" simplePos="0" relativeHeight="252218368" behindDoc="0" locked="0" layoutInCell="1" allowOverlap="1" wp14:anchorId="779A7F66" wp14:editId="7D166895">
                <wp:simplePos x="0" y="0"/>
                <wp:positionH relativeFrom="column">
                  <wp:posOffset>153670</wp:posOffset>
                </wp:positionH>
                <wp:positionV relativeFrom="paragraph">
                  <wp:posOffset>3857625</wp:posOffset>
                </wp:positionV>
                <wp:extent cx="264160" cy="4572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AF172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70" type="#_x0000_t202" style="position:absolute;margin-left:12.1pt;margin-top:303.75pt;width:20.8pt;height:36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ABLQIAAGEEAAAOAAAAZHJzL2Uyb0RvYy54bWysVMGO0zAQvSPxD5bvNG0JBaqmq7KrIqTV&#10;7kot2rPrOE2kxGNst0n5ep6dplsWToiLM54ZP8+8N87ipmtqdlTWVaQzPhmNOVNaUl7pfca/b9fv&#10;PnHmvNC5qEmrjJ+U4zfLt28WrZmrKZVU58oygGg3b03GS+/NPEmcLFUj3IiM0ggWZBvhsbX7JLei&#10;BXpTJ9PxeJa0ZHNjSSrn4L3rg3wZ8YtCSf9YFE55Vmcctfm42rjuwposF2K+t8KUlTyXIf6hikZU&#10;GpdeoO6EF+xgqz+gmkpaclT4kaQmoaKopIo9oJvJ+FU3m1IYFXsBOc5caHL/D1Y+HJ8sq/KMvx+D&#10;Hy0aiLRVnWdfqGPBB4Za4+ZI3Bik+g4BKD34HZyh8a6wTfiiJYY4sE4XfgOchHM6SyczRCRC6YeP&#10;0C+gJC+HjXX+q6KGBSPjFvJFVsXx3vk+dUgJd2laV3UdJaz1bw5g9h4VZ+B8OvTR1xss3+262Hma&#10;Ds3sKD+hR0v9nDgj1xUquRfOPwmLwUDxGHb/iKWoqc04nS3OSrI//+YP+dALUc5aDFrG3Y+DsIqz&#10;+puGkp8naQpYHzeRFc7sdWR3HdGH5pYwyxM8KyOjicPW14NZWGqe8SZW4VaEhJa4O+N+MG99P/54&#10;U1KtVjEJs2iEv9cbIwN0oDLwvO2ehTVnMTxUfKBhJMX8lSZ9bi/C6uCpqKJggeieVQgdNpjjKPn5&#10;zYWHcr2PWS9/huUvAAAA//8DAFBLAwQUAAYACAAAACEALLmI0d4AAAAJAQAADwAAAGRycy9kb3du&#10;cmV2LnhtbEyPwU7DMAyG70h7h8iTuLFk1dptpemEQFxBDJjELWu8tlrjVE22lrfHnOBkWf70+/uL&#10;3eQ6ccUhtJ40LBcKBFLlbUu1ho/357sNiBANWdN5Qg3fGGBXzm4Kk1s/0hte97EWHEIhNxqaGPtc&#10;ylA16ExY+B6Jbyc/OBN5HWppBzNyuOtkolQmnWmJPzSmx8cGq/P+4jR8vpy+Div1Wj+5tB/9pCS5&#10;rdT6dj493IOIOMU/GH71WR1Kdjr6C9kgOg3JKmFSQ6bWKQgGspSrHHmutynIspD/G5Q/AAAA//8D&#10;AFBLAQItABQABgAIAAAAIQC2gziS/gAAAOEBAAATAAAAAAAAAAAAAAAAAAAAAABbQ29udGVudF9U&#10;eXBlc10ueG1sUEsBAi0AFAAGAAgAAAAhADj9If/WAAAAlAEAAAsAAAAAAAAAAAAAAAAALwEAAF9y&#10;ZWxzLy5yZWxzUEsBAi0AFAAGAAgAAAAhAE45cAEtAgAAYQQAAA4AAAAAAAAAAAAAAAAALgIAAGRy&#10;cy9lMm9Eb2MueG1sUEsBAi0AFAAGAAgAAAAhACy5iNHeAAAACQEAAA8AAAAAAAAAAAAAAAAAhwQA&#10;AGRycy9kb3ducmV2LnhtbFBLBQYAAAAABAAEAPMAAACSBQAAAAA=&#10;" filled="f" stroked="f">
                <v:textbox>
                  <w:txbxContent>
                    <w:p w:rsidR="00904B10" w:rsidRPr="00E41BF0" w:rsidRDefault="00904B10" w:rsidP="00AF172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v:textbox>
              </v:shape>
            </w:pict>
          </mc:Fallback>
        </mc:AlternateContent>
      </w:r>
      <w:r w:rsidR="005A64D4" w:rsidRPr="008B1480">
        <w:rPr>
          <w:rFonts w:ascii="Arial" w:hAnsi="Arial" w:cs="Arial"/>
          <w:noProof/>
          <w:sz w:val="24"/>
          <w:szCs w:val="24"/>
          <w:lang w:eastAsia="en-GB"/>
        </w:rPr>
        <mc:AlternateContent>
          <mc:Choice Requires="wps">
            <w:drawing>
              <wp:anchor distT="0" distB="0" distL="114300" distR="114300" simplePos="0" relativeHeight="252216320" behindDoc="0" locked="0" layoutInCell="1" allowOverlap="1" wp14:anchorId="5FB71822" wp14:editId="0E25C1DF">
                <wp:simplePos x="0" y="0"/>
                <wp:positionH relativeFrom="column">
                  <wp:posOffset>1021575</wp:posOffset>
                </wp:positionH>
                <wp:positionV relativeFrom="paragraph">
                  <wp:posOffset>3804285</wp:posOffset>
                </wp:positionV>
                <wp:extent cx="264160" cy="45720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4157CF">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71" type="#_x0000_t202" style="position:absolute;margin-left:80.45pt;margin-top:299.55pt;width:20.8pt;height:3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0/LQIAAGEEAAAOAAAAZHJzL2Uyb0RvYy54bWysVFFv2jAQfp+0/2D5fQQQZSMiVKwV0yTU&#10;VoKpz8axSaTY550NCfv1OzvQ0m5P016c8935fPd9nzO/7UzDjgp9Dbbgo8GQM2UllLXdF/zHdvXp&#10;C2c+CFuKBqwq+El5frv4+GHeulyNoYKmVMioiPV56wpeheDyLPOyUkb4AThlKagBjQi0xX1Womip&#10;ummy8XA4zVrA0iFI5T157/sgX6T6WisZHrX2KrCm4NRbSCumdRfXbDEX+R6Fq2p5bkP8QxdG1JYu&#10;fSl1L4JgB6z/KGVqieBBh4EEk4HWtVRpBppmNHw3zaYSTqVZCBzvXmDy/6+sfDg+IavLgo9nM86s&#10;METSVnWBfYWORR8h1DqfU+LGUWroKEBMX/yenHHwTqOJXxqJUZywPr3gG8tJco6nk9GUIpJCk5vP&#10;xF+skr0edujDNwWGRaPgSPQlVMVx7UOfekmJd1lY1U2TKGzsGwfV7D0qaeB8Os7R9xut0O26NPnk&#10;5jLMDsoTzYjQ68Q7uaqpk7Xw4UkgCYOaJ7GHR1p0A23B4WxxVgH++ps/5hNfFOWsJaEV3P88CFSc&#10;Nd8tMTkbTSZRmWmTUOEMryO764g9mDsgLY/oWTmZTDqMobmYGsE805tYxlspJKykuwseLuZd6OVP&#10;b0qq5TIlkRadCGu7cTKWjlBGnLfds0B3JiMQiw9wkaTI33HS5/YkLA8BdJ0Ii0D3qBLRcUM6TpSf&#10;31x8KNf7lPX6Z1j8BgAA//8DAFBLAwQUAAYACAAAACEAhIF1L94AAAALAQAADwAAAGRycy9kb3du&#10;cmV2LnhtbEyPwU7DMBBE70j8g7VI3KidiIQmxKkQiCuIApW4ufE2iYjXUew24e9ZTvQ42qeZt9Vm&#10;cYM44RR6TxqSlQKB1HjbU6vh4/35Zg0iREPWDJ5Qww8G2NSXF5UprZ/pDU/b2AouoVAaDV2MYyll&#10;aDp0Jqz8iMS3g5+ciRynVtrJzFzuBpkqlUtneuKFzoz42GHzvT06DZ8vh6/drXptn1w2zn5Rklwh&#10;tb6+Wh7uQURc4j8Mf/qsDjU77f2RbBAD51wVjGrIiiIBwUSq0gzEXkN+lyQg60qe/1D/AgAA//8D&#10;AFBLAQItABQABgAIAAAAIQC2gziS/gAAAOEBAAATAAAAAAAAAAAAAAAAAAAAAABbQ29udGVudF9U&#10;eXBlc10ueG1sUEsBAi0AFAAGAAgAAAAhADj9If/WAAAAlAEAAAsAAAAAAAAAAAAAAAAALwEAAF9y&#10;ZWxzLy5yZWxzUEsBAi0AFAAGAAgAAAAhAFYV/T8tAgAAYQQAAA4AAAAAAAAAAAAAAAAALgIAAGRy&#10;cy9lMm9Eb2MueG1sUEsBAi0AFAAGAAgAAAAhAISBdS/eAAAACwEAAA8AAAAAAAAAAAAAAAAAhwQA&#10;AGRycy9kb3ducmV2LnhtbFBLBQYAAAAABAAEAPMAAACSBQAAAAA=&#10;" filled="f" stroked="f">
                <v:textbox>
                  <w:txbxContent>
                    <w:p w:rsidR="00904B10" w:rsidRPr="00E41BF0" w:rsidRDefault="00904B10" w:rsidP="004157CF">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 sF</w:t>
                      </w:r>
                    </w:p>
                  </w:txbxContent>
                </v:textbox>
              </v:shape>
            </w:pict>
          </mc:Fallback>
        </mc:AlternateContent>
      </w:r>
      <w:r w:rsidR="005A64D4" w:rsidRPr="008B1480">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598B429B" wp14:editId="4E870FCC">
                <wp:simplePos x="0" y="0"/>
                <wp:positionH relativeFrom="column">
                  <wp:posOffset>1211580</wp:posOffset>
                </wp:positionH>
                <wp:positionV relativeFrom="paragraph">
                  <wp:posOffset>3850005</wp:posOffset>
                </wp:positionV>
                <wp:extent cx="264160" cy="110490"/>
                <wp:effectExtent l="57150" t="95250" r="0" b="118110"/>
                <wp:wrapNone/>
                <wp:docPr id="52" name="Right Arrow 5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2" o:spid="_x0000_s1026" type="#_x0000_t13" style="position:absolute;margin-left:95.4pt;margin-top:303.15pt;width:20.8pt;height: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gWtAIAALoFAAAOAAAAZHJzL2Uyb0RvYy54bWysVE1v2zAMvQ/YfxB0X21n6VdQpwhadBhQ&#10;dEHboWdVlmJjsqhRSpzs14+SHTfrchqWg0KZ5CP5RPLqetsatlHoG7AlL05yzpSVUDV2VfLvz3ef&#10;LjjzQdhKGLCq5Dvl+fX844erzs3UBGowlUJGINbPOlfyOgQ3yzIva9UKfwJOWVJqwFYEuuIqq1B0&#10;hN6abJLnZ1kHWDkEqbynr7e9ks8TvtZKhm9aexWYKTnlFtKJ6XyNZza/ErMVClc3ckhD/EMWrWgs&#10;BR2hbkUQbI3NX1BtIxE86HAioc1A60aqVANVU+TvqnmqhVOpFiLHu5Em//9g5cNmiaypSn464cyK&#10;lt7osVnVgS0QoWP0lSjqnJ+R5ZNb4nDzJMZ6txrb+E+VsG2idTfSqraBSfo4OZsWZ0S+JFVR5NPL&#10;RHv25uzQhy8KWhaFkmOMn8InSsXm3gcKSw57wxjRWNYR3uQ8H17RS2XV5yrqJNWBYoADDDUMT3yH&#10;YENCRaCeEH0/UGum1FFtCPEij79YNkXskVK8mBVRwyi9kocalVoGzqqGuikM1mMKWWSs5yhJYWdU&#10;n/Sj0kR3ZCWlkRpd3RhkG0EtKiQVEYoBzliyjm66MWZ0LI45mtFpsI1uKg3A6Jgfc/wz4uiRohJX&#10;o3PbWMBjANWPfbq6tyfeDmqO4itUO+oyojzR7J28a+il74UPS4E0b9QctEPCNzq0AXpWGCTOasBf&#10;x75HexoD0nLW0fyW3P9cC1Scma+WBuSymE7jwKfL9PR8Qhc81Lweauy6vQHiv6Bt5WQSo30we1Ej&#10;tC+0ahYxKqmElRS75DLg/nIT+r1Cy0qqxSKZ0ZA7Ee7tk5MRPLIae/h5+yLQDf0ZaE4eYD/rYvau&#10;33vb6GlhsQ6gmzQMb7wOfNOCSB07dHrcQIf3ZPW2cue/AQAA//8DAFBLAwQUAAYACAAAACEAyobQ&#10;Ot8AAAALAQAADwAAAGRycy9kb3ducmV2LnhtbEyPwU7DMBBE70j8g7VI3KidBAUIcaqAVAQVF9p+&#10;gBM7cUS8jmK3DX/PcqLH2RnNvC3XixvZycxh8CghWQlgBluvB+wlHPabu0dgISrUavRoJPyYAOvq&#10;+qpUhfZn/DKnXewZlWAolAQb41RwHlprnAorPxkkr/OzU5Hk3HM9qzOVu5GnQuTcqQFpwarJvFrT&#10;fu+OTkLXvNdd8ua2+RbDS/cZk4/abqS8vVnqZ2DRLPE/DH/4hA4VMTX+iDqwkfSTIPQoIRd5BowS&#10;aZbeA2vokmYPwKuSX/5Q/QIAAP//AwBQSwECLQAUAAYACAAAACEAtoM4kv4AAADhAQAAEwAAAAAA&#10;AAAAAAAAAAAAAAAAW0NvbnRlbnRfVHlwZXNdLnhtbFBLAQItABQABgAIAAAAIQA4/SH/1gAAAJQB&#10;AAALAAAAAAAAAAAAAAAAAC8BAABfcmVscy8ucmVsc1BLAQItABQABgAIAAAAIQBTi0gWtAIAALoF&#10;AAAOAAAAAAAAAAAAAAAAAC4CAABkcnMvZTJvRG9jLnhtbFBLAQItABQABgAIAAAAIQDKhtA63wAA&#10;AAsBAAAPAAAAAAAAAAAAAAAAAA4FAABkcnMvZG93bnJldi54bWxQSwUGAAAAAAQABADzAAAAGgYA&#10;AAAA&#10;" adj="17083" fillcolor="white [3201]" strokecolor="#4f81bd [3204]" strokeweight="1pt"/>
            </w:pict>
          </mc:Fallback>
        </mc:AlternateContent>
      </w:r>
      <w:r w:rsidR="005A64D4" w:rsidRPr="008B1480">
        <w:rPr>
          <w:rFonts w:ascii="Arial" w:hAnsi="Arial" w:cs="Arial"/>
          <w:noProof/>
          <w:sz w:val="24"/>
          <w:szCs w:val="24"/>
          <w:lang w:eastAsia="en-GB"/>
        </w:rPr>
        <mc:AlternateContent>
          <mc:Choice Requires="wps">
            <w:drawing>
              <wp:anchor distT="0" distB="0" distL="114300" distR="114300" simplePos="0" relativeHeight="252743680" behindDoc="0" locked="0" layoutInCell="1" allowOverlap="1" wp14:anchorId="2E75D6A2" wp14:editId="79B7D04D">
                <wp:simplePos x="0" y="0"/>
                <wp:positionH relativeFrom="column">
                  <wp:posOffset>1036955</wp:posOffset>
                </wp:positionH>
                <wp:positionV relativeFrom="paragraph">
                  <wp:posOffset>4101465</wp:posOffset>
                </wp:positionV>
                <wp:extent cx="264160" cy="457200"/>
                <wp:effectExtent l="0" t="0" r="0" b="0"/>
                <wp:wrapNone/>
                <wp:docPr id="524" name="Text Box 524"/>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4157CF">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4" o:spid="_x0000_s1072" type="#_x0000_t202" style="position:absolute;margin-left:81.65pt;margin-top:322.95pt;width:20.8pt;height:36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BVLQIAAGEEAAAOAAAAZHJzL2Uyb0RvYy54bWysVMFu2zAMvQ/YPwi6L04CN9uMOEXWIsOA&#10;oi2QDD0rshQbsESNUmJnXz9KTtKs22nYRaZIiiLfe/L8tjctOyj0DdiST0ZjzpSVUDV2V/Lvm9WH&#10;T5z5IGwlWrCq5Efl+e3i/bt55wo1hRraSiGjItYXnSt5HYIrsszLWhnhR+CUpaAGNCLQFndZhaKj&#10;6qbNpuPxLOsAK4cglffkvR+CfJHqa61keNLaq8DaklNvIa2Y1m1cs8VcFDsUrm7kqQ3xD10Y0Vi6&#10;9FLqXgTB9tj8Uco0EsGDDiMJJgOtG6nSDDTNZPxmmnUtnEqzEDjeXWDy/6+sfDw8I2uqkt9Mc86s&#10;METSRvWBfYGeRR8h1DlfUOLaUWroKUBMn/2enHHwXqOJXxqJUZywPl7wjeUkOaezfDKjiKRQfvOR&#10;+ItVstfDDn34qsCwaJQcib6Eqjg8+DCknlPiXRZWTdsmClv7m4NqDh6VNHA6HecY+o1W6Ld9mjyf&#10;nYfZQnWkGREGnXgnVw118iB8eBZIwqDmSezhiRbdQldyOFmc1YA//+aP+cQXRTnrSGgl9z/2AhVn&#10;7TdLTH6e5HlUZtokVDjD68j2OmL35g5IyxN6Vk4mkw5jaM+mRjAv9CaW8VYKCSvp7pKHs3kXBvnT&#10;m5JquUxJpEUnwoNdOxlLRygjzpv+RaA7kRGIxUc4S1IUbzgZcgcSlvsAukmERaAHVInouCEdJ8pP&#10;by4+lOt9ynr9Myx+AQAA//8DAFBLAwQUAAYACAAAACEAqDiBed8AAAALAQAADwAAAGRycy9kb3du&#10;cmV2LnhtbEyPwU7DMAyG70i8Q2QkbizZ1nVraTohEFfQBkziljVeW9E4VZOt5e0xJ7j5lz/9/lxs&#10;J9eJCw6h9aRhPlMgkCpvW6o1vL89321AhGjIms4TavjGANvy+qowufUj7fCyj7XgEgq50dDE2OdS&#10;hqpBZ8LM90i8O/nBmchxqKUdzMjlrpMLpVLpTEt8oTE9PjZYfe3PTsPHy+nzkKjX+smt+tFPSpLL&#10;pNa3N9PDPYiIU/yD4Vef1aFkp6M/kw2i45wul4xqSJNVBoKJhUp4OGpYz9cZyLKQ/38ofwAAAP//&#10;AwBQSwECLQAUAAYACAAAACEAtoM4kv4AAADhAQAAEwAAAAAAAAAAAAAAAAAAAAAAW0NvbnRlbnRf&#10;VHlwZXNdLnhtbFBLAQItABQABgAIAAAAIQA4/SH/1gAAAJQBAAALAAAAAAAAAAAAAAAAAC8BAABf&#10;cmVscy8ucmVsc1BLAQItABQABgAIAAAAIQDSsDBVLQIAAGEEAAAOAAAAAAAAAAAAAAAAAC4CAABk&#10;cnMvZTJvRG9jLnhtbFBLAQItABQABgAIAAAAIQCoOIF53wAAAAsBAAAPAAAAAAAAAAAAAAAAAIcE&#10;AABkcnMvZG93bnJldi54bWxQSwUGAAAAAAQABADzAAAAkwUAAAAA&#10;" filled="f" stroked="f">
                <v:textbox>
                  <w:txbxContent>
                    <w:p w:rsidR="00904B10" w:rsidRPr="00E41BF0" w:rsidRDefault="00904B10" w:rsidP="004157CF">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 sF</w:t>
                      </w:r>
                    </w:p>
                  </w:txbxContent>
                </v:textbox>
              </v:shape>
            </w:pict>
          </mc:Fallback>
        </mc:AlternateContent>
      </w:r>
      <w:r w:rsidR="005A64D4" w:rsidRPr="008B1480">
        <w:rPr>
          <w:rFonts w:ascii="Arial" w:hAnsi="Arial" w:cs="Arial"/>
          <w:noProof/>
          <w:sz w:val="24"/>
          <w:szCs w:val="24"/>
          <w:lang w:eastAsia="en-GB"/>
        </w:rPr>
        <mc:AlternateContent>
          <mc:Choice Requires="wps">
            <w:drawing>
              <wp:anchor distT="0" distB="0" distL="114300" distR="114300" simplePos="0" relativeHeight="252742656" behindDoc="0" locked="0" layoutInCell="1" allowOverlap="1" wp14:anchorId="1BBF16CE" wp14:editId="0CDAA7FE">
                <wp:simplePos x="0" y="0"/>
                <wp:positionH relativeFrom="column">
                  <wp:posOffset>1303738</wp:posOffset>
                </wp:positionH>
                <wp:positionV relativeFrom="paragraph">
                  <wp:posOffset>4147192</wp:posOffset>
                </wp:positionV>
                <wp:extent cx="264160" cy="110490"/>
                <wp:effectExtent l="57150" t="95250" r="0" b="118110"/>
                <wp:wrapNone/>
                <wp:docPr id="523" name="Right Arrow 52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23" o:spid="_x0000_s1026" type="#_x0000_t13" style="position:absolute;margin-left:102.65pt;margin-top:326.55pt;width:20.8pt;height:8.7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0+tQIAALwFAAAOAAAAZHJzL2Uyb0RvYy54bWysVE1v2zAMvQ/YfxB0X22n6VdQpwhadBhQ&#10;tEHboWdVlmJjsqhRSpzu14+SHTfrchqWg0KZ5CP5RPLyatsatlHoG7AlL45yzpSVUDV2VfLvz7df&#10;zjnzQdhKGLCq5G/K86v550+XnZupCdRgKoWMQKyfda7kdQhulmVe1qoV/gicsqTUgK0IdMVVVqHo&#10;CL012STPT7MOsHIIUnlPX296JZ8nfK2VDA9aexWYKTnlFtKJ6XyNZza/FLMVClc3ckhD/EMWrWgs&#10;BR2hbkQQbI3NX1BtIxE86HAkoc1A60aqVANVU+QfqnmqhVOpFiLHu5Em//9g5f1miaypSn4yOebM&#10;ipYe6bFZ1YEtEKFj8TOR1Dk/I9snt8Th5kmMFW81tvGfamHbROzbSKzaBibp4+R0WpwS/ZJURZFP&#10;LxLx2buzQx++KmhZFEqOMYEUP5EqNnc+UFhy2BnGiMayjvAmZ/nwjl4qq46rqJNUCIoBDjDUMDzy&#10;LYINCRWBukL0HUHNmVJHtSHE8zz+YtkUsUdK8WJWxA2j9EoealRqGTirGuqnMFiPKWSRsZ6jJIU3&#10;o/qkH5UmwiMrKY3U6uraINsIalIhqYhQDHDGknV0040xo2NxyNGMToNtdFNpBEbH/JDjnxFHjxSV&#10;uBqd28YCHgKofuzS1b098bZXcxRfoXqjPiPKE83eyduGXvpO+LAUSBNHzUFbJDzQoQ3Qs8IgcVYD&#10;/jr0PdrTIJCWs44muOT+51qg4sx8szQiF8V0Gkc+XaYnZxO64L7mdV9j1+01EP8F7Ssnkxjtg9mJ&#10;GqF9oWWziFFJJayk2CWXAXeX69BvFlpXUi0WyYzG3IlwZ5+cjOCR1djDz9sXgW7oz0Bzcg+7aRez&#10;D/3e20ZPC4t1AN2kYXjndeCbVkTq2KHT4w7avyer96U7/w0AAP//AwBQSwMEFAAGAAgAAAAhADDM&#10;1LngAAAACwEAAA8AAABkcnMvZG93bnJldi54bWxMj0FOwzAQRfdI3MEaJHbUTkoChDhVQCqiFRsK&#10;B3DiSRwRj6PYbcPtMStYzszTn/fLzWJHdsLZD44kJCsBDKl1eqBewufH9uYemA+KtBodoYRv9LCp&#10;Li9KVWh3pnc8HULPYgj5QkkwIUwF5741aJVfuQkp3jo3WxXiOPdcz+ocw+3IUyFybtVA8YNREz4b&#10;bL8ORyuha17rLnmx+3xP/ql7C8muNlspr6+W+hFYwCX8wfCrH9Whik6NO5L2bJSQimwdUQl5tk6A&#10;RSK9zR+ANXFzJzLgVcn/d6h+AAAA//8DAFBLAQItABQABgAIAAAAIQC2gziS/gAAAOEBAAATAAAA&#10;AAAAAAAAAAAAAAAAAABbQ29udGVudF9UeXBlc10ueG1sUEsBAi0AFAAGAAgAAAAhADj9If/WAAAA&#10;lAEAAAsAAAAAAAAAAAAAAAAALwEAAF9yZWxzLy5yZWxzUEsBAi0AFAAGAAgAAAAhAHpanT61AgAA&#10;vAUAAA4AAAAAAAAAAAAAAAAALgIAAGRycy9lMm9Eb2MueG1sUEsBAi0AFAAGAAgAAAAhADDM1Lng&#10;AAAACwEAAA8AAAAAAAAAAAAAAAAADwUAAGRycy9kb3ducmV2LnhtbFBLBQYAAAAABAAEAPMAAAAc&#10;BgAAAAA=&#10;" adj="17083" fillcolor="white [3201]" strokecolor="#4f81bd [3204]" strokeweight="1pt"/>
            </w:pict>
          </mc:Fallback>
        </mc:AlternateContent>
      </w:r>
      <w:r w:rsidR="005A64D4" w:rsidRPr="008B1480">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14:anchorId="3B6B75DE" wp14:editId="2495A123">
                <wp:simplePos x="0" y="0"/>
                <wp:positionH relativeFrom="column">
                  <wp:posOffset>954405</wp:posOffset>
                </wp:positionH>
                <wp:positionV relativeFrom="paragraph">
                  <wp:posOffset>3792855</wp:posOffset>
                </wp:positionV>
                <wp:extent cx="264160" cy="110490"/>
                <wp:effectExtent l="0" t="114300" r="0" b="137160"/>
                <wp:wrapNone/>
                <wp:docPr id="53" name="Right Arrow 5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3" o:spid="_x0000_s1026" type="#_x0000_t13" style="position:absolute;margin-left:75.15pt;margin-top:298.65pt;width:20.8pt;height: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NetAIAALoFAAAOAAAAZHJzL2Uyb0RvYy54bWysVN1P2zAQf5+0/8Hy+0hSyldFiioQ0yQE&#10;FTDxbBy7ieb4vLPblP31Oztp6FifpvXBPee+f/7dXV5tW8M2Cn0DtuTFUc6ZshKqxq5K/v359ss5&#10;Zz4IWwkDVpX8TXl+Nf/86bJzMzWBGkylkFEQ62edK3kdgptlmZe1aoU/AqcsKTVgKwJdcZVVKDqK&#10;3ppskuenWQdYOQSpvKevN72Sz1N8rZUMD1p7FZgpOdUW0onpfI1nNr8UsxUKVzdyKEP8QxWtaCwl&#10;HUPdiCDYGpu/QrWNRPCgw5GENgOtG6lSD9RNkX/o5qkWTqVeCBzvRpj8/wsr7zdLZE1V8pNjzqxo&#10;6Y0em1Ud2AIROkZfCaLO+RlZPrklDjdPYux3q7GN/9QJ2yZY30ZY1TYwSR8np9PilMCXpCqKfHqR&#10;YM/enR368FVBy6JQcoz5U/oEqdjc+UBpyWFnGDMayzqKNznLh1f0Ull1XEWdpD5QDOEAQw3DE98i&#10;2JCiIhAnRM8HomYqHdWm5NPzPP5i25Sxj5TyxaoIGkbllTzUqNQycFY1xKYwWI8lZBGxHqMkhTej&#10;+qIflSa4IyqpjER0dW2QbQRRVEhqIhRDOGPJOrrpxpjRsTjkaEanwTa6qTQAo2N+yPHPjKNHykpY&#10;jc5tYwEPBah+7MrVvT3httdzFF+heiOWEeQJZu/kbUMvfSd8WAqkeSNy0A4JD3RoA/SsMEic1YC/&#10;Dn2P9jQGpOWso/ktuf+5Fqg4M98sDchFMZ3GgU+X6cnZhC64r3nd19h1ew2Ef0HbyskkRvtgdqJG&#10;aF9o1SxiVlIJKyl3yWXA3eU69HuFlpVUi0UyoyF3ItzZJydj8Ihq5PDz9kWgG/gZaE7uYTfrYvaB&#10;771t9LSwWAfQTRqGd1wHvGlBJMYOTI8baP+erN5X7vw3AAAA//8DAFBLAwQUAAYACAAAACEAA3d7&#10;pN8AAAALAQAADwAAAGRycy9kb3ducmV2LnhtbEyPQU7DMBBF90jcwRokdtQx0LQJcaqAVAQVG1oO&#10;4MSTOCIeR7HbhtvjrmA3X/P0502xme3ATjj53pEEsUiAITVO99RJ+Dps79bAfFCk1eAIJfygh015&#10;fVWoXLszfeJpHzoWS8jnSoIJYcw5941Bq/zCjUhx17rJqhDj1HE9qXMstwO/T5KUW9VTvGDUiC8G&#10;m+/90Upo67eqFa92l+7IP7cfQbxXZivl7c1cPQELOIc/GC76UR3K6FS7I2nPhpiXyUNEJSyzVRwu&#10;RCYyYLWEVDyugJcF//9D+QsAAP//AwBQSwECLQAUAAYACAAAACEAtoM4kv4AAADhAQAAEwAAAAAA&#10;AAAAAAAAAAAAAAAAW0NvbnRlbnRfVHlwZXNdLnhtbFBLAQItABQABgAIAAAAIQA4/SH/1gAAAJQB&#10;AAALAAAAAAAAAAAAAAAAAC8BAABfcmVscy8ucmVsc1BLAQItABQABgAIAAAAIQDtmANetAIAALoF&#10;AAAOAAAAAAAAAAAAAAAAAC4CAABkcnMvZTJvRG9jLnhtbFBLAQItABQABgAIAAAAIQADd3uk3wAA&#10;AAsBAAAPAAAAAAAAAAAAAAAAAA4FAABkcnMvZG93bnJldi54bWxQSwUGAAAAAAQABADzAAAAGgYA&#10;AAAA&#10;" adj="17083" fillcolor="white [3201]" strokecolor="#4f81bd [3204]" strokeweight="1pt"/>
            </w:pict>
          </mc:Fallback>
        </mc:AlternateContent>
      </w:r>
      <w:r w:rsidR="005A64D4" w:rsidRPr="008B1480">
        <w:rPr>
          <w:rFonts w:ascii="Arial" w:hAnsi="Arial" w:cs="Arial"/>
          <w:noProof/>
          <w:sz w:val="24"/>
          <w:szCs w:val="24"/>
          <w:lang w:eastAsia="en-GB"/>
        </w:rPr>
        <mc:AlternateContent>
          <mc:Choice Requires="wps">
            <w:drawing>
              <wp:anchor distT="0" distB="0" distL="114300" distR="114300" simplePos="0" relativeHeight="252214272" behindDoc="0" locked="0" layoutInCell="1" allowOverlap="1" wp14:anchorId="1B538D3D" wp14:editId="6F5E289C">
                <wp:simplePos x="0" y="0"/>
                <wp:positionH relativeFrom="column">
                  <wp:posOffset>879475</wp:posOffset>
                </wp:positionH>
                <wp:positionV relativeFrom="paragraph">
                  <wp:posOffset>3902710</wp:posOffset>
                </wp:positionV>
                <wp:extent cx="266700" cy="371475"/>
                <wp:effectExtent l="0" t="0" r="0" b="9525"/>
                <wp:wrapNone/>
                <wp:docPr id="297" name="Text Box 297"/>
                <wp:cNvGraphicFramePr/>
                <a:graphic xmlns:a="http://schemas.openxmlformats.org/drawingml/2006/main">
                  <a:graphicData uri="http://schemas.microsoft.com/office/word/2010/wordprocessingShape">
                    <wps:wsp>
                      <wps:cNvSpPr txBox="1"/>
                      <wps:spPr>
                        <a:xfrm>
                          <a:off x="0" y="0"/>
                          <a:ext cx="266700" cy="371475"/>
                        </a:xfrm>
                        <a:prstGeom prst="rect">
                          <a:avLst/>
                        </a:prstGeom>
                        <a:noFill/>
                        <a:ln>
                          <a:noFill/>
                        </a:ln>
                        <a:effectLst/>
                      </wps:spPr>
                      <wps:txbx>
                        <w:txbxContent>
                          <w:p w:rsidR="00904B10" w:rsidRPr="00E41BF0" w:rsidRDefault="00904B10" w:rsidP="00730DD4">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73" type="#_x0000_t202" style="position:absolute;margin-left:69.25pt;margin-top:307.3pt;width:21pt;height:29.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oxLgIAAGEEAAAOAAAAZHJzL2Uyb0RvYy54bWysVE1vGjEQvVfqf7B8L7tQAsmKJaKJqCqh&#10;JBJUORuvza5ke1zbsEt/fcdeIDTtqerFzNc+z8x7ZnbfaUUOwvkGTEmHg5wSYThUjdmV9Ptm+emW&#10;Eh+YqZgCI0p6FJ7ezz9+mLW2ECOoQVXCEQQxvmhtSesQbJFlntdCMz8AKwwmJTjNArpul1WOtYiu&#10;VTbK80nWgqusAy68x+hjn6TzhC+l4OFZSi8CUSXF3kI6XTq38czmM1bsHLN1w09tsH/oQrPG4KUX&#10;qEcWGNm75g8o3XAHHmQYcNAZSNlwkWbAaYb5u2nWNbMizYLL8fayJv//YPnT4cWRpirp6G5KiWEa&#10;SdqILpAv0JEYww211hdYuLZYGjpMINPnuMdgHLyTTsdfHIlgHnd9vOw3wnEMjiaTaY4ZjqnP0+F4&#10;ehNRsrePrfPhqwBNolFSh/SlrbLDyoe+9FwS7zKwbJRKFCrzWwAx+4hIGjh9Hefo+41W6LZdmnx8&#10;GXIL1RFndNDrxFu+bLCTFfPhhTkUBjaPYg/PeEgFbUnhZFFSg/v5t3isR74wS0mLQiup/7FnTlCi&#10;vhlk8m44HkdlJmd8Mx2h464z2+uM2esHQC0P8VlZnsxYH9TZlA70K76JRbwVU8xwvLuk4Ww+hF7+&#10;+Ka4WCxSEWrRsrAya8sjdFxl3POme2XOnsgIyOITnCXJinec9LU9CYt9ANkkwuKi+60i0dFBHSfK&#10;T28uPpRrP1W9/TPMfwEAAP//AwBQSwMEFAAGAAgAAAAhAMCmQzTeAAAACwEAAA8AAABkcnMvZG93&#10;bnJldi54bWxMj0tPwzAQhO9I/AdrkbhRO32ENI1TIRBXEOUhcXPjbRI1Xkex24R/z/YEx5n9NDtT&#10;bCfXiTMOofWkIZkpEEiVty3VGj7en+8yECEasqbzhBp+MMC2vL4qTG79SG943sVacAiF3GhoYuxz&#10;KUPVoDNh5nskvh384ExkOdTSDmbkcNfJuVKpdKYl/tCYHh8brI67k9Pw+XL4/lqq1/rJrfrRT0qS&#10;W0utb2+mhw2IiFP8g+FSn6tDyZ32/kQ2iI71IlsxqiFNlimIC5Epdvbs3C8SkGUh/28ofwEAAP//&#10;AwBQSwECLQAUAAYACAAAACEAtoM4kv4AAADhAQAAEwAAAAAAAAAAAAAAAAAAAAAAW0NvbnRlbnRf&#10;VHlwZXNdLnhtbFBLAQItABQABgAIAAAAIQA4/SH/1gAAAJQBAAALAAAAAAAAAAAAAAAAAC8BAABf&#10;cmVscy8ucmVsc1BLAQItABQABgAIAAAAIQCMt0oxLgIAAGEEAAAOAAAAAAAAAAAAAAAAAC4CAABk&#10;cnMvZTJvRG9jLnhtbFBLAQItABQABgAIAAAAIQDApkM03gAAAAsBAAAPAAAAAAAAAAAAAAAAAIgE&#10;AABkcnMvZG93bnJldi54bWxQSwUGAAAAAAQABADzAAAAkwUAAAAA&#10;" filled="f" stroked="f">
                <v:textbox>
                  <w:txbxContent>
                    <w:p w:rsidR="00904B10" w:rsidRPr="00E41BF0" w:rsidRDefault="00904B10" w:rsidP="00730DD4">
                      <w:pPr>
                        <w:jc w:val="cente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 sF</w:t>
                      </w:r>
                    </w:p>
                  </w:txbxContent>
                </v:textbox>
              </v:shape>
            </w:pict>
          </mc:Fallback>
        </mc:AlternateContent>
      </w:r>
      <w:r w:rsidR="005A64D4" w:rsidRPr="008B1480">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0A48E582" wp14:editId="29995105">
                <wp:simplePos x="0" y="0"/>
                <wp:positionH relativeFrom="column">
                  <wp:posOffset>1046480</wp:posOffset>
                </wp:positionH>
                <wp:positionV relativeFrom="paragraph">
                  <wp:posOffset>1965325</wp:posOffset>
                </wp:positionV>
                <wp:extent cx="264160" cy="110490"/>
                <wp:effectExtent l="0" t="133350" r="2540" b="137160"/>
                <wp:wrapNone/>
                <wp:docPr id="51" name="Right Arrow 5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7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1" o:spid="_x0000_s1026" type="#_x0000_t13" style="position:absolute;margin-left:82.4pt;margin-top:154.75pt;width:20.8pt;height: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oztAIAALsFAAAOAAAAZHJzL2Uyb0RvYy54bWysVN9P2zAQfp+0/8Hy+0jSFRgVKapATJMQ&#10;VMDEs3HsJprj885u0+6v39lJQ8f6NK0P7jn3+/N3d3m1bQ3bKPQN2JIXJzlnykqoGrsq+ffn209f&#10;OPNB2EoYsKrkO+X51fzjh8vOzdQEajCVQkZBrJ91ruR1CG6WZV7WqhX+BJyypNSArQh0xVVWoego&#10;emuySZ6fZR1g5RCk8p6+3vRKPk/xtVYyPGjtVWCm5FRbSCem8zWe2fxSzFYoXN3IoQzxD1W0orGU&#10;dAx1I4Jga2z+CtU2EsGDDicS2gy0bqRKPVA3Rf6um6daOJV6IXC8G2Hy/y+svN8skTVVyU8Lzqxo&#10;6Y0em1Ud2AIROkZfCaLO+RlZPrklDjdPYux3q7GN/9QJ2yZYdyOsahuYpI+Ts2lxRuBLUhVFPr1I&#10;sGdvzg59+KqgZVEoOcb8KX2CVGzufKC05LA3jBmNZR3Fm5znwyt6qaz6XEWdpD5QDOEAQw3DE98i&#10;2JCiIhAnRM8HomYqHdWGIp5P8/iLfVPKPlRKGMsibBjVV/JQo1LLwFnVEJ3CYD3WkEXIepCSFHZG&#10;9VU/Kk14R1hSHYnp6tog2wjiqJDURUigU3JjyTq66caY0bE45mhGp8E2uqk0AaNjfszxz4yjR8pK&#10;YI3ObWMBjwWofuzL1b094XbQcxRfodoRzQjzhLN38rahp74TPiwF0sARO2iJhAc6tAF6VxgkzmrA&#10;X8e+R3uaA9Jy1tEAl9z/XAtUnJlvlibkophO48Sny/T0fEIXPNS8Hmrsur0Gwp+GgKpLYrQPZi9q&#10;hPaFds0iZiWVsJJyl1wG3F+uQ79YaFtJtVgkM5pyJ8KdfXIyBo+oRhI/b18EuoGggQblHvbDLmbv&#10;CN/bRk8Li3UA3aRpeMN1wJs2RGLsQPW4gg7vyept585/AwAA//8DAFBLAwQUAAYACAAAACEAyJUh&#10;T98AAAALAQAADwAAAGRycy9kb3ducmV2LnhtbEyPwU7DMBBE70j8g7VI3KidUCwa4lQBqQgqLhQ+&#10;wImdOCJeR7Hbhr9nOcFxdkYzb8vt4kd2snMcAirIVgKYxTaYAXsFnx+7m3tgMWk0egxoFXzbCNvq&#10;8qLUhQlnfLenQ+oZlWAstAKX0lRwHltnvY6rMFkkrwuz14nk3HMz6zOV+5HnQkju9YC04PRkn5xt&#10;vw5Hr6BrXuoue/Z7ucf42L2l7LV2O6Wur5b6AViyS/oLwy8+oUNFTE04oolsJC3XhJ4U3IrNHTBK&#10;5EKugTV0yeUGeFXy/z9UPwAAAP//AwBQSwECLQAUAAYACAAAACEAtoM4kv4AAADhAQAAEwAAAAAA&#10;AAAAAAAAAAAAAAAAW0NvbnRlbnRfVHlwZXNdLnhtbFBLAQItABQABgAIAAAAIQA4/SH/1gAAAJQB&#10;AAALAAAAAAAAAAAAAAAAAC8BAABfcmVscy8ucmVsc1BLAQItABQABgAIAAAAIQBxY2oztAIAALsF&#10;AAAOAAAAAAAAAAAAAAAAAC4CAABkcnMvZTJvRG9jLnhtbFBLAQItABQABgAIAAAAIQDIlSFP3wAA&#10;AAsBAAAPAAAAAAAAAAAAAAAAAA4FAABkcnMvZG93bnJldi54bWxQSwUGAAAAAAQABADzAAAAGgYA&#10;AAAA&#10;" adj="17083" fillcolor="white [3201]" strokecolor="#4f81bd [3204]" strokeweight="1pt"/>
            </w:pict>
          </mc:Fallback>
        </mc:AlternateContent>
      </w:r>
      <w:r w:rsidR="005A64D4" w:rsidRPr="008B1480">
        <w:rPr>
          <w:rFonts w:ascii="Arial" w:hAnsi="Arial" w:cs="Arial"/>
          <w:noProof/>
          <w:sz w:val="24"/>
          <w:szCs w:val="24"/>
          <w:lang w:eastAsia="en-GB"/>
        </w:rPr>
        <mc:AlternateContent>
          <mc:Choice Requires="wps">
            <w:drawing>
              <wp:anchor distT="0" distB="0" distL="114300" distR="114300" simplePos="0" relativeHeight="252276736" behindDoc="0" locked="0" layoutInCell="1" allowOverlap="1" wp14:anchorId="79C5E768" wp14:editId="384B82A2">
                <wp:simplePos x="0" y="0"/>
                <wp:positionH relativeFrom="column">
                  <wp:posOffset>980440</wp:posOffset>
                </wp:positionH>
                <wp:positionV relativeFrom="paragraph">
                  <wp:posOffset>1562735</wp:posOffset>
                </wp:positionV>
                <wp:extent cx="428625"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28625" cy="457200"/>
                        </a:xfrm>
                        <a:prstGeom prst="rect">
                          <a:avLst/>
                        </a:prstGeom>
                        <a:noFill/>
                        <a:ln>
                          <a:noFill/>
                        </a:ln>
                        <a:effectLst/>
                      </wps:spPr>
                      <wps:txbx>
                        <w:txbxContent>
                          <w:p w:rsidR="00904B10" w:rsidRPr="00E41BF0" w:rsidRDefault="00904B10" w:rsidP="00AC784A">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74" type="#_x0000_t202" style="position:absolute;margin-left:77.2pt;margin-top:123.05pt;width:33.75pt;height:3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l9KwIAAF0EAAAOAAAAZHJzL2Uyb0RvYy54bWysVFFv2jAQfp+0/2D5fQQQ7WhEqFgrpkmo&#10;rQRTn41jk0ixzzsbEvbrd3aAsm5P016c8935fN/3nTO770zDDgp9Dbbgo8GQM2UllLXdFfz7Zvlp&#10;ypkPwpaiAasKflSe388/fpi1LldjqKApFTIqYn3euoJXIbg8y7yslBF+AE5ZCmpAIwJtcZeVKFqq&#10;bppsPBzeZi1g6RCk8p68j32Qz1N9rZUMz1p7FVhTcOotpBXTuo1rNp+JfIfCVbU8tSH+oQsjakuX&#10;Xko9iiDYHus/SplaInjQYSDBZKB1LVXCQGhGw3do1pVwKmEhcry70OT/X1n5dHhBVpekHWdWGJJo&#10;o7rAvkDHRpGd1vmcktaO0kJH7ph58ntyRtCdRhO/BIdRnHg+XriNxSQ5J+Pp7fiGM0mhyc1n0i5W&#10;yd4OO/ThqwLDolFwJOkSo+Kw8qFPPafEuyws66Yhv8gb+5uDavYelfQ/nY44+n6jFbptl1BPpmcw&#10;WyiPhBGhnxHv5LKmTlbChxeBNBQEiwY9PNOiG2gLDieLswrw59/8MZ+0oihnLQ1Zwf2PvUDFWfPN&#10;kop3o8kkTmXaJFY4w+vI9jpi9+YBaI5JKeoumXQYQ3M2NYJ5pfewiLdSSFhJdxc8nM2H0I8+vSep&#10;FouURHPoRFjZtZOxdKQy8rzpXgW6kxiBVHyC8ziK/J0mfW4vwmIfQNdJsEh0zyoJHTc0w0ny03uL&#10;j+R6n7Le/grzXwAAAP//AwBQSwMEFAAGAAgAAAAhAImSuHrfAAAACwEAAA8AAABkcnMvZG93bnJl&#10;di54bWxMj8tOwzAQRfdI/IM1SOyo7ZBWbYhTIRBbEOUhsXPjaRIRj6PYbcLfM6zo8mqO7j1Tbmff&#10;ixOOsQtkQC8UCKQ6uI4aA+9vTzdrEDFZcrYPhAZ+MMK2urwobeHCRK942qVGcAnFwhpoUxoKKWPd&#10;ordxEQYkvh3C6G3iODbSjXbict/LTKmV9LYjXmjtgA8t1t+7ozfw8Xz4+szVS/Pol8MUZiXJb6Qx&#10;11fz/R2IhHP6h+FPn9WhYqd9OJKLoue8zHNGDWT5SoNgIsv0BsTewK1ea5BVKc9/qH4BAAD//wMA&#10;UEsBAi0AFAAGAAgAAAAhALaDOJL+AAAA4QEAABMAAAAAAAAAAAAAAAAAAAAAAFtDb250ZW50X1R5&#10;cGVzXS54bWxQSwECLQAUAAYACAAAACEAOP0h/9YAAACUAQAACwAAAAAAAAAAAAAAAAAvAQAAX3Jl&#10;bHMvLnJlbHNQSwECLQAUAAYACAAAACEAl5OpfSsCAABdBAAADgAAAAAAAAAAAAAAAAAuAgAAZHJz&#10;L2Uyb0RvYy54bWxQSwECLQAUAAYACAAAACEAiZK4et8AAAALAQAADwAAAAAAAAAAAAAAAACFBAAA&#10;ZHJzL2Rvd25yZXYueG1sUEsFBgAAAAAEAAQA8wAAAJEFAAAAAA==&#10;" filled="f" stroked="f">
                <v:textbox>
                  <w:txbxContent>
                    <w:p w:rsidR="00904B10" w:rsidRPr="00E41BF0" w:rsidRDefault="00904B10" w:rsidP="00AC784A">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U</w:t>
                      </w:r>
                    </w:p>
                  </w:txbxContent>
                </v:textbox>
              </v:shape>
            </w:pict>
          </mc:Fallback>
        </mc:AlternateContent>
      </w:r>
      <w:r w:rsidR="00495F26" w:rsidRPr="008B1480">
        <w:rPr>
          <w:rFonts w:ascii="Arial" w:hAnsi="Arial" w:cs="Arial"/>
          <w:noProof/>
          <w:sz w:val="24"/>
          <w:szCs w:val="24"/>
          <w:lang w:eastAsia="en-GB"/>
        </w:rPr>
        <mc:AlternateContent>
          <mc:Choice Requires="wps">
            <w:drawing>
              <wp:anchor distT="0" distB="0" distL="114300" distR="114300" simplePos="0" relativeHeight="252274688" behindDoc="0" locked="0" layoutInCell="1" allowOverlap="1" wp14:anchorId="43DF5273" wp14:editId="696AD832">
                <wp:simplePos x="0" y="0"/>
                <wp:positionH relativeFrom="column">
                  <wp:posOffset>1648460</wp:posOffset>
                </wp:positionH>
                <wp:positionV relativeFrom="paragraph">
                  <wp:posOffset>654050</wp:posOffset>
                </wp:positionV>
                <wp:extent cx="264160" cy="457200"/>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495F26">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75" type="#_x0000_t202" style="position:absolute;margin-left:129.8pt;margin-top:51.5pt;width:20.8pt;height:36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gMLQIAAGEEAAAOAAAAZHJzL2Uyb0RvYy54bWysVFFv2jAQfp+0/2D5fQQoYysiVKwV0yTU&#10;VoKpz8axSaTY550NCfv1OzuEsm5P016c8935fPd9nzO/a03Njgp9BTbno8GQM2UlFJXd5/z7dvXh&#10;M2c+CFuIGqzK+Ul5frd4/27euJkaQwl1oZBREetnjct5GYKbZZmXpTLCD8ApS0ENaESgLe6zAkVD&#10;1U2djYfDadYAFg5BKu/J+9AF+SLV11rJ8KS1V4HVOafeQloxrbu4Zou5mO1RuLKS5zbEP3RhRGXp&#10;0kupBxEEO2D1RylTSQQPOgwkmAy0rqRKM9A0o+GbaTalcCrNQuB4d4HJ/7+y8vH4jKwqcn5zM+LM&#10;CkMkbVUb2BdoWfQRQo3zM0rcOEoNLQWI6d7vyRkHbzWa+KWRGMUJ69MF31hOknM8nYymFJEUmnz8&#10;RPzFKtnrYYc+fFVgWDRyjkRfQlUc1z50qX1KvMvCqqrrRGFtf3NQzc6jkgbOp+McXb/RCu2uTZNP&#10;bvthdlCcaEaETifeyVVFnayFD88CSRjUPIk9PNGia2hyDmeLsxLw59/8MZ/4oihnDQkt5/7HQaDi&#10;rP5micnb0WQSlZk2CRXO8Dqyu47Yg7kH0jJxRd0lkw5jqHtTI5gXehPLeCuFhJV0d85Db96HTv70&#10;pqRaLlMSadGJsLYbJ2PpCGXEedu+CHRnMgKx+Ai9JMXsDSddbkfC8hBAV4mwCHSHKhEdN6TjRPn5&#10;zcWHcr1PWa9/hsUvAAAA//8DAFBLAwQUAAYACAAAACEAp6HceN8AAAALAQAADwAAAGRycy9kb3du&#10;cmV2LnhtbEyPwU7DMBBE70j8g7WVuFG7KSk0jVMhEFdQC63EzY23SUS8jmK3CX/f7QmOO/M0O5Ov&#10;R9eKM/ah8aRhNlUgkEpvG6o0fH2+3T+BCNGQNa0n1PCLAdbF7U1uMusH2uB5GyvBIRQyo6GOscuk&#10;DGWNzoSp75DYO/remchnX0nbm4HDXSsTpRbSmYb4Q206fKmx/NmenIbd+/F7/6A+qleXdoMflSS3&#10;lFrfTcbnFYiIY/yD4Vqfq0PBnQ7+RDaIVkOSLheMsqHmPIqJuZolIA6sPKYKZJHL/xuKCwAAAP//&#10;AwBQSwECLQAUAAYACAAAACEAtoM4kv4AAADhAQAAEwAAAAAAAAAAAAAAAAAAAAAAW0NvbnRlbnRf&#10;VHlwZXNdLnhtbFBLAQItABQABgAIAAAAIQA4/SH/1gAAAJQBAAALAAAAAAAAAAAAAAAAAC8BAABf&#10;cmVscy8ucmVsc1BLAQItABQABgAIAAAAIQDaR0gMLQIAAGEEAAAOAAAAAAAAAAAAAAAAAC4CAABk&#10;cnMvZTJvRG9jLnhtbFBLAQItABQABgAIAAAAIQCnodx43wAAAAsBAAAPAAAAAAAAAAAAAAAAAIcE&#10;AABkcnMvZG93bnJldi54bWxQSwUGAAAAAAQABADzAAAAkwUAAAAA&#10;" filled="f" stroked="f">
                <v:textbox>
                  <w:txbxContent>
                    <w:p w:rsidR="00904B10" w:rsidRPr="00E41BF0" w:rsidRDefault="00904B10" w:rsidP="00495F26">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T</w:t>
                      </w:r>
                    </w:p>
                  </w:txbxContent>
                </v:textbox>
              </v:shape>
            </w:pict>
          </mc:Fallback>
        </mc:AlternateContent>
      </w:r>
      <w:r w:rsidR="005725F9" w:rsidRPr="008B1480">
        <w:rPr>
          <w:rFonts w:ascii="Arial" w:hAnsi="Arial" w:cs="Arial"/>
          <w:noProof/>
          <w:sz w:val="24"/>
          <w:szCs w:val="24"/>
          <w:lang w:eastAsia="en-GB"/>
        </w:rPr>
        <mc:AlternateContent>
          <mc:Choice Requires="wps">
            <w:drawing>
              <wp:anchor distT="0" distB="0" distL="114300" distR="114300" simplePos="0" relativeHeight="251720704" behindDoc="0" locked="0" layoutInCell="1" allowOverlap="1" wp14:anchorId="42F4EEE0" wp14:editId="497CD2C1">
                <wp:simplePos x="0" y="0"/>
                <wp:positionH relativeFrom="column">
                  <wp:posOffset>1721485</wp:posOffset>
                </wp:positionH>
                <wp:positionV relativeFrom="paragraph">
                  <wp:posOffset>1080770</wp:posOffset>
                </wp:positionV>
                <wp:extent cx="264160" cy="110490"/>
                <wp:effectExtent l="0" t="133350" r="2540" b="137160"/>
                <wp:wrapNone/>
                <wp:docPr id="56" name="Right Arrow 5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7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6" o:spid="_x0000_s1026" type="#_x0000_t13" style="position:absolute;margin-left:135.55pt;margin-top:85.1pt;width:20.8pt;height: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LBtQIAALsFAAAOAAAAZHJzL2Uyb0RvYy54bWysVMFu2zAMvQ/YPwi6r7azNF2DOkXQosOA&#10;og3aDj2rshQbk0WNUuJ0Xz9Kdtysy2lYDgplko/kE8mLy11r2Fahb8CWvDjJOVNWQtXYdcm/P918&#10;+sKZD8JWwoBVJX9Vnl8uPn646NxcTaAGUylkBGL9vHMlr0Nw8yzzslat8CfglCWlBmxFoCuuswpF&#10;R+itySZ5Pss6wMohSOU9fb3ulXyR8LVWMtxr7VVgpuSUW0gnpvMlntniQszXKFzdyCEN8Q9ZtKKx&#10;FHSEuhZBsA02f0G1jUTwoMOJhDYDrRupUg1UTZG/q+axFk6lWogc70aa/P+DlXfbFbKmKvnpjDMr&#10;Wnqjh2ZdB7ZEhI7RV6Koc35Olo9uhcPNkxjr3Wls4z9VwnaJ1teRVrULTNLHyWxazIh8SaqiyKfn&#10;ifbszdmhD18VtCwKJccYP4VPlIrtrQ8Ulhz2hjGisawjvMlZPryil8qqz1XUSaoDxQAHGGoYnvgG&#10;wYaEikA9Ifp+oNZMqaPaEuLZNI+/WDeF7KFSwJgWccMov5KHGpVaBc6qhtopDNZjDlmkrCcpSeHV&#10;qD7rB6WJ70hLyiN1uroyyLaCelRIqiIUA5yxZB3ddGPM6FgcczSj02Ab3VSagNExP+b4Z8TRI0Ul&#10;skbntrGAxwCqH/t0dW9PvB3UHMUXqF6pzYjzxLN38qahp74VPqwE0sBRd9ASCfd0aAP0rjBInNWA&#10;v459j/Y0B6TlrKMBLrn/uRGoODPfLE3IeTGdxolPl+np2YQueKh5OdTYTXsFxH9B68rJJEb7YPai&#10;RmifadcsY1RSCSspdsllwP3lKvSLhbaVVMtlMqMpdyLc2kcnI3hkNTbx0+5ZoBsaNNCg3MF+2MX8&#10;XcP3ttHTwnITQDdpGt54HfimDZE6dmj1uIIO78nqbecufgMAAP//AwBQSwMEFAAGAAgAAAAhAA8f&#10;xg/eAAAACwEAAA8AAABkcnMvZG93bnJldi54bWxMj8tOwzAQRfdI/IM1SOyo4yAlVYhTBaQiqNhQ&#10;+AAnnjxEPI5itw1/z7CC5cw9unOm3K1uEmdcwuhJg9okIJBab0fqNXx+7O+2IEI0ZM3kCTV8Y4Bd&#10;dX1VmsL6C73j+Rh7wSUUCqNhiHEupAztgM6EjZ+ROOv84kzkcemlXcyFy90k0yTJpDMj8YXBzPg0&#10;YPt1PDkNXfNSd+rZHbIDhcfuLarXethrfXuz1g8gIq7xD4ZffVaHip0afyIbxKQhzZVilIM8SUEw&#10;ca/SHETDm22egaxK+f+H6gcAAP//AwBQSwECLQAUAAYACAAAACEAtoM4kv4AAADhAQAAEwAAAAAA&#10;AAAAAAAAAAAAAAAAW0NvbnRlbnRfVHlwZXNdLnhtbFBLAQItABQABgAIAAAAIQA4/SH/1gAAAJQB&#10;AAALAAAAAAAAAAAAAAAAAC8BAABfcmVscy8ucmVsc1BLAQItABQABgAIAAAAIQCtNkLBtQIAALsF&#10;AAAOAAAAAAAAAAAAAAAAAC4CAABkcnMvZTJvRG9jLnhtbFBLAQItABQABgAIAAAAIQAPH8YP3gAA&#10;AAsBAAAPAAAAAAAAAAAAAAAAAA8FAABkcnMvZG93bnJldi54bWxQSwUGAAAAAAQABADzAAAAGgYA&#10;AAAA&#10;" adj="17083" fillcolor="white [3201]" strokecolor="#4f81bd [3204]" strokeweight="1pt"/>
            </w:pict>
          </mc:Fallback>
        </mc:AlternateContent>
      </w:r>
      <w:r w:rsidR="005A64D4" w:rsidRPr="008B1480">
        <w:rPr>
          <w:rFonts w:ascii="Arial" w:hAnsi="Arial" w:cs="Arial"/>
          <w:noProof/>
          <w:sz w:val="24"/>
          <w:szCs w:val="24"/>
          <w:lang w:eastAsia="en-GB"/>
        </w:rPr>
        <w:drawing>
          <wp:inline distT="0" distB="0" distL="0" distR="0" wp14:anchorId="54AE059C" wp14:editId="331A2729">
            <wp:extent cx="5731510" cy="5923915"/>
            <wp:effectExtent l="0" t="0" r="2540" b="63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ton Latimer PE Boundary 210815.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5923915"/>
                    </a:xfrm>
                    <a:prstGeom prst="rect">
                      <a:avLst/>
                    </a:prstGeom>
                  </pic:spPr>
                </pic:pic>
              </a:graphicData>
            </a:graphic>
          </wp:inline>
        </w:drawing>
      </w:r>
    </w:p>
    <w:p w:rsidR="005A64D4" w:rsidRDefault="005A64D4" w:rsidP="00925765">
      <w:pPr>
        <w:rPr>
          <w:rFonts w:ascii="Arial" w:hAnsi="Arial" w:cs="Arial"/>
          <w:sz w:val="24"/>
          <w:szCs w:val="24"/>
        </w:rPr>
      </w:pPr>
    </w:p>
    <w:p w:rsidR="00561229" w:rsidRDefault="00561229" w:rsidP="00925765">
      <w:pPr>
        <w:rPr>
          <w:rFonts w:ascii="Arial" w:hAnsi="Arial" w:cs="Arial"/>
          <w:sz w:val="24"/>
          <w:szCs w:val="24"/>
        </w:rPr>
      </w:pPr>
    </w:p>
    <w:p w:rsidR="00561229" w:rsidRDefault="00561229" w:rsidP="00925765">
      <w:pPr>
        <w:rPr>
          <w:rFonts w:ascii="Arial" w:hAnsi="Arial" w:cs="Arial"/>
          <w:sz w:val="24"/>
          <w:szCs w:val="24"/>
        </w:rPr>
      </w:pPr>
    </w:p>
    <w:p w:rsidR="00561229" w:rsidRDefault="00561229" w:rsidP="00925765">
      <w:pPr>
        <w:rPr>
          <w:rFonts w:ascii="Arial" w:hAnsi="Arial" w:cs="Arial"/>
          <w:sz w:val="24"/>
          <w:szCs w:val="24"/>
        </w:rPr>
      </w:pPr>
    </w:p>
    <w:p w:rsidR="00561229" w:rsidRDefault="00561229" w:rsidP="00925765">
      <w:pPr>
        <w:rPr>
          <w:rFonts w:ascii="Arial" w:hAnsi="Arial" w:cs="Arial"/>
          <w:sz w:val="24"/>
          <w:szCs w:val="24"/>
        </w:rPr>
      </w:pPr>
    </w:p>
    <w:p w:rsidR="00561229" w:rsidRDefault="00561229" w:rsidP="00925765">
      <w:pPr>
        <w:rPr>
          <w:rFonts w:ascii="Arial" w:hAnsi="Arial" w:cs="Arial"/>
          <w:sz w:val="24"/>
          <w:szCs w:val="24"/>
        </w:rPr>
      </w:pPr>
    </w:p>
    <w:p w:rsidR="00561229" w:rsidRDefault="00561229" w:rsidP="00925765">
      <w:pPr>
        <w:rPr>
          <w:rFonts w:ascii="Arial" w:hAnsi="Arial" w:cs="Arial"/>
          <w:sz w:val="24"/>
          <w:szCs w:val="24"/>
        </w:rPr>
      </w:pPr>
    </w:p>
    <w:p w:rsidR="00561229" w:rsidRDefault="00561229" w:rsidP="00925765">
      <w:pPr>
        <w:rPr>
          <w:rFonts w:ascii="Arial" w:hAnsi="Arial" w:cs="Arial"/>
          <w:sz w:val="24"/>
          <w:szCs w:val="24"/>
        </w:rPr>
      </w:pPr>
    </w:p>
    <w:p w:rsidR="00561229" w:rsidRDefault="00561229" w:rsidP="00925765">
      <w:pPr>
        <w:rPr>
          <w:rFonts w:ascii="Arial" w:hAnsi="Arial" w:cs="Arial"/>
          <w:sz w:val="24"/>
          <w:szCs w:val="24"/>
        </w:rPr>
      </w:pPr>
    </w:p>
    <w:p w:rsidR="00561229" w:rsidRPr="008B1480" w:rsidRDefault="00561229" w:rsidP="00925765">
      <w:pPr>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791"/>
        <w:gridCol w:w="1564"/>
        <w:gridCol w:w="1129"/>
        <w:gridCol w:w="1800"/>
        <w:gridCol w:w="2656"/>
      </w:tblGrid>
      <w:tr w:rsidR="00BE54D9" w:rsidRPr="008B1480" w:rsidTr="00B2323D">
        <w:tc>
          <w:tcPr>
            <w:tcW w:w="704" w:type="pct"/>
            <w:shd w:val="clear" w:color="auto" w:fill="auto"/>
          </w:tcPr>
          <w:p w:rsidR="00BE54D9" w:rsidRPr="008B1480" w:rsidRDefault="00BE54D9" w:rsidP="00925765">
            <w:pPr>
              <w:jc w:val="both"/>
              <w:rPr>
                <w:rFonts w:ascii="Arial" w:hAnsi="Arial" w:cs="Arial"/>
                <w:sz w:val="24"/>
                <w:szCs w:val="24"/>
              </w:rPr>
            </w:pPr>
            <w:r w:rsidRPr="008B1480">
              <w:rPr>
                <w:rFonts w:ascii="Arial" w:hAnsi="Arial" w:cs="Arial"/>
                <w:sz w:val="24"/>
                <w:szCs w:val="24"/>
              </w:rPr>
              <w:t>Map Reference</w:t>
            </w:r>
          </w:p>
        </w:tc>
        <w:tc>
          <w:tcPr>
            <w:tcW w:w="428" w:type="pct"/>
            <w:shd w:val="clear" w:color="auto" w:fill="auto"/>
          </w:tcPr>
          <w:p w:rsidR="00BE54D9" w:rsidRPr="008B1480" w:rsidRDefault="00BE54D9" w:rsidP="00925765">
            <w:pPr>
              <w:jc w:val="both"/>
              <w:rPr>
                <w:rFonts w:ascii="Arial" w:hAnsi="Arial" w:cs="Arial"/>
                <w:sz w:val="24"/>
                <w:szCs w:val="24"/>
              </w:rPr>
            </w:pPr>
            <w:r w:rsidRPr="008B1480">
              <w:rPr>
                <w:rFonts w:ascii="Arial" w:hAnsi="Arial" w:cs="Arial"/>
                <w:sz w:val="24"/>
                <w:szCs w:val="24"/>
              </w:rPr>
              <w:t>Site Ref</w:t>
            </w:r>
          </w:p>
        </w:tc>
        <w:tc>
          <w:tcPr>
            <w:tcW w:w="846" w:type="pct"/>
            <w:shd w:val="clear" w:color="auto" w:fill="auto"/>
          </w:tcPr>
          <w:p w:rsidR="00BE54D9" w:rsidRPr="008B1480" w:rsidRDefault="00BE54D9" w:rsidP="00925765">
            <w:pPr>
              <w:jc w:val="both"/>
              <w:rPr>
                <w:rFonts w:ascii="Arial" w:hAnsi="Arial" w:cs="Arial"/>
                <w:sz w:val="24"/>
                <w:szCs w:val="24"/>
              </w:rPr>
            </w:pPr>
            <w:r w:rsidRPr="008B1480">
              <w:rPr>
                <w:rFonts w:ascii="Arial" w:hAnsi="Arial" w:cs="Arial"/>
                <w:sz w:val="24"/>
                <w:szCs w:val="24"/>
              </w:rPr>
              <w:t>Issue</w:t>
            </w:r>
          </w:p>
        </w:tc>
        <w:tc>
          <w:tcPr>
            <w:tcW w:w="611" w:type="pct"/>
            <w:shd w:val="clear" w:color="auto" w:fill="auto"/>
          </w:tcPr>
          <w:p w:rsidR="00BE54D9" w:rsidRPr="008B1480" w:rsidRDefault="00BE54D9" w:rsidP="00925765">
            <w:pPr>
              <w:jc w:val="both"/>
              <w:rPr>
                <w:rFonts w:ascii="Arial" w:hAnsi="Arial" w:cs="Arial"/>
                <w:sz w:val="24"/>
                <w:szCs w:val="24"/>
              </w:rPr>
            </w:pPr>
            <w:r w:rsidRPr="008B1480">
              <w:rPr>
                <w:rFonts w:ascii="Arial" w:hAnsi="Arial" w:cs="Arial"/>
                <w:sz w:val="24"/>
                <w:szCs w:val="24"/>
              </w:rPr>
              <w:t>Relevant Criteria</w:t>
            </w:r>
          </w:p>
        </w:tc>
        <w:tc>
          <w:tcPr>
            <w:tcW w:w="974" w:type="pct"/>
            <w:shd w:val="clear" w:color="auto" w:fill="auto"/>
          </w:tcPr>
          <w:p w:rsidR="00BE54D9" w:rsidRPr="008B1480" w:rsidRDefault="00BE54D9" w:rsidP="00925765">
            <w:pPr>
              <w:jc w:val="both"/>
              <w:rPr>
                <w:rFonts w:ascii="Arial" w:hAnsi="Arial" w:cs="Arial"/>
                <w:sz w:val="24"/>
                <w:szCs w:val="24"/>
              </w:rPr>
            </w:pPr>
            <w:r w:rsidRPr="008B1480">
              <w:rPr>
                <w:rFonts w:ascii="Arial" w:hAnsi="Arial" w:cs="Arial"/>
                <w:sz w:val="24"/>
                <w:szCs w:val="24"/>
              </w:rPr>
              <w:t>Further Investigation Required</w:t>
            </w:r>
          </w:p>
        </w:tc>
        <w:tc>
          <w:tcPr>
            <w:tcW w:w="1437" w:type="pct"/>
            <w:shd w:val="clear" w:color="auto" w:fill="auto"/>
          </w:tcPr>
          <w:p w:rsidR="00BE54D9" w:rsidRPr="008B1480" w:rsidRDefault="00BE54D9" w:rsidP="00925765">
            <w:pPr>
              <w:jc w:val="both"/>
              <w:rPr>
                <w:rFonts w:ascii="Arial" w:hAnsi="Arial" w:cs="Arial"/>
                <w:sz w:val="24"/>
                <w:szCs w:val="24"/>
              </w:rPr>
            </w:pPr>
            <w:r w:rsidRPr="008B1480">
              <w:rPr>
                <w:rFonts w:ascii="Arial" w:hAnsi="Arial" w:cs="Arial"/>
                <w:sz w:val="24"/>
                <w:szCs w:val="24"/>
              </w:rPr>
              <w:t>Findings/ Conclusions</w:t>
            </w:r>
          </w:p>
        </w:tc>
      </w:tr>
      <w:tr w:rsidR="00BE54D9" w:rsidRPr="008B1480" w:rsidTr="00B2323D">
        <w:trPr>
          <w:trHeight w:val="705"/>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East Midlands Railway Line adjacent Weetabix</w:t>
            </w:r>
            <w:r w:rsidR="00367DAB">
              <w:rPr>
                <w:rFonts w:ascii="Arial" w:hAnsi="Arial" w:cs="Arial"/>
                <w:sz w:val="24"/>
                <w:szCs w:val="24"/>
              </w:rPr>
              <w:t>.</w:t>
            </w:r>
          </w:p>
        </w:tc>
        <w:tc>
          <w:tcPr>
            <w:tcW w:w="428"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A</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Railway line located within settlement boundary</w:t>
            </w:r>
            <w:r w:rsidR="001972E1">
              <w:rPr>
                <w:rFonts w:ascii="Arial" w:hAnsi="Arial" w:cs="Arial"/>
                <w:sz w:val="24"/>
                <w:szCs w:val="24"/>
              </w:rPr>
              <w:t>.</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 xml:space="preserve">Principle 1. </w:t>
            </w:r>
          </w:p>
        </w:tc>
        <w:tc>
          <w:tcPr>
            <w:tcW w:w="974" w:type="pct"/>
            <w:shd w:val="clear" w:color="auto" w:fill="auto"/>
          </w:tcPr>
          <w:p w:rsidR="00BE54D9" w:rsidRPr="008B1480" w:rsidRDefault="00BE54D9" w:rsidP="00925765">
            <w:pPr>
              <w:ind w:left="720"/>
              <w:rPr>
                <w:rFonts w:ascii="Arial" w:hAnsi="Arial" w:cs="Arial"/>
                <w:sz w:val="24"/>
                <w:szCs w:val="24"/>
              </w:rPr>
            </w:pPr>
          </w:p>
        </w:tc>
        <w:tc>
          <w:tcPr>
            <w:tcW w:w="1437" w:type="pct"/>
            <w:shd w:val="clear" w:color="auto" w:fill="auto"/>
          </w:tcPr>
          <w:p w:rsidR="00BE54D9" w:rsidRPr="008B1480" w:rsidRDefault="00BE54D9" w:rsidP="00925765">
            <w:pPr>
              <w:jc w:val="both"/>
              <w:rPr>
                <w:rFonts w:ascii="Arial" w:hAnsi="Arial" w:cs="Arial"/>
                <w:sz w:val="24"/>
                <w:szCs w:val="24"/>
              </w:rPr>
            </w:pPr>
            <w:r w:rsidRPr="008B1480">
              <w:rPr>
                <w:rFonts w:ascii="Arial" w:hAnsi="Arial" w:cs="Arial"/>
                <w:sz w:val="24"/>
                <w:szCs w:val="24"/>
              </w:rPr>
              <w:t xml:space="preserve">Eastern edge of Railway line provides a built </w:t>
            </w:r>
            <w:proofErr w:type="gramStart"/>
            <w:r w:rsidRPr="008B1480">
              <w:rPr>
                <w:rFonts w:ascii="Arial" w:hAnsi="Arial" w:cs="Arial"/>
                <w:sz w:val="24"/>
                <w:szCs w:val="24"/>
              </w:rPr>
              <w:t xml:space="preserve">boundary </w:t>
            </w:r>
            <w:r w:rsidR="001972E1">
              <w:rPr>
                <w:rFonts w:ascii="Arial" w:hAnsi="Arial" w:cs="Arial"/>
                <w:sz w:val="24"/>
                <w:szCs w:val="24"/>
              </w:rPr>
              <w:t>.</w:t>
            </w:r>
            <w:proofErr w:type="gramEnd"/>
          </w:p>
        </w:tc>
      </w:tr>
      <w:tr w:rsidR="005A64D4" w:rsidRPr="008B1480" w:rsidTr="005A64D4">
        <w:trPr>
          <w:trHeight w:val="1758"/>
        </w:trPr>
        <w:tc>
          <w:tcPr>
            <w:tcW w:w="704" w:type="pct"/>
            <w:shd w:val="clear" w:color="auto" w:fill="auto"/>
          </w:tcPr>
          <w:p w:rsidR="005A64D4" w:rsidRPr="008B1480" w:rsidRDefault="005A64D4" w:rsidP="00925765">
            <w:pPr>
              <w:rPr>
                <w:rFonts w:ascii="Arial" w:hAnsi="Arial" w:cs="Arial"/>
                <w:sz w:val="24"/>
                <w:szCs w:val="24"/>
              </w:rPr>
            </w:pPr>
            <w:r w:rsidRPr="008B1480">
              <w:rPr>
                <w:rFonts w:ascii="Arial" w:hAnsi="Arial" w:cs="Arial"/>
                <w:sz w:val="24"/>
                <w:szCs w:val="24"/>
              </w:rPr>
              <w:t xml:space="preserve">Land south of Weetabix </w:t>
            </w:r>
            <w:r w:rsidR="001972E1" w:rsidRPr="008B1480">
              <w:rPr>
                <w:rFonts w:ascii="Arial" w:hAnsi="Arial" w:cs="Arial"/>
                <w:sz w:val="24"/>
                <w:szCs w:val="24"/>
              </w:rPr>
              <w:t>abutting railway</w:t>
            </w:r>
            <w:r w:rsidRPr="008B1480">
              <w:rPr>
                <w:rFonts w:ascii="Arial" w:hAnsi="Arial" w:cs="Arial"/>
                <w:sz w:val="24"/>
                <w:szCs w:val="24"/>
              </w:rPr>
              <w:t xml:space="preserve"> bridge (</w:t>
            </w:r>
            <w:proofErr w:type="spellStart"/>
            <w:r w:rsidRPr="008B1480">
              <w:rPr>
                <w:rFonts w:ascii="Arial" w:hAnsi="Arial" w:cs="Arial"/>
                <w:sz w:val="24"/>
                <w:szCs w:val="24"/>
              </w:rPr>
              <w:t>northside</w:t>
            </w:r>
            <w:proofErr w:type="spellEnd"/>
            <w:r w:rsidRPr="008B1480">
              <w:rPr>
                <w:rFonts w:ascii="Arial" w:hAnsi="Arial" w:cs="Arial"/>
                <w:sz w:val="24"/>
                <w:szCs w:val="24"/>
              </w:rPr>
              <w:t>)</w:t>
            </w:r>
            <w:r w:rsidR="00367DAB">
              <w:rPr>
                <w:rFonts w:ascii="Arial" w:hAnsi="Arial" w:cs="Arial"/>
                <w:sz w:val="24"/>
                <w:szCs w:val="24"/>
              </w:rPr>
              <w:t>.</w:t>
            </w:r>
          </w:p>
        </w:tc>
        <w:tc>
          <w:tcPr>
            <w:tcW w:w="428" w:type="pct"/>
            <w:shd w:val="clear" w:color="auto" w:fill="auto"/>
          </w:tcPr>
          <w:p w:rsidR="005A64D4" w:rsidRPr="008B1480" w:rsidRDefault="005A64D4" w:rsidP="00925765">
            <w:pPr>
              <w:rPr>
                <w:rFonts w:ascii="Arial" w:hAnsi="Arial" w:cs="Arial"/>
                <w:sz w:val="24"/>
                <w:szCs w:val="24"/>
              </w:rPr>
            </w:pPr>
            <w:r w:rsidRPr="008B1480">
              <w:rPr>
                <w:rFonts w:ascii="Arial" w:hAnsi="Arial" w:cs="Arial"/>
                <w:sz w:val="24"/>
                <w:szCs w:val="24"/>
              </w:rPr>
              <w:t>B</w:t>
            </w:r>
          </w:p>
        </w:tc>
        <w:tc>
          <w:tcPr>
            <w:tcW w:w="846" w:type="pct"/>
            <w:shd w:val="clear" w:color="auto" w:fill="auto"/>
          </w:tcPr>
          <w:p w:rsidR="005A64D4" w:rsidRPr="008B1480" w:rsidRDefault="005A64D4" w:rsidP="00925765">
            <w:pPr>
              <w:rPr>
                <w:rFonts w:ascii="Arial" w:hAnsi="Arial" w:cs="Arial"/>
                <w:sz w:val="24"/>
                <w:szCs w:val="24"/>
              </w:rPr>
            </w:pPr>
            <w:r w:rsidRPr="008B1480">
              <w:rPr>
                <w:rFonts w:ascii="Arial" w:hAnsi="Arial" w:cs="Arial"/>
                <w:sz w:val="24"/>
                <w:szCs w:val="24"/>
              </w:rPr>
              <w:t>Land excluded from settlement boundary</w:t>
            </w:r>
            <w:r w:rsidR="001972E1">
              <w:rPr>
                <w:rFonts w:ascii="Arial" w:hAnsi="Arial" w:cs="Arial"/>
                <w:sz w:val="24"/>
                <w:szCs w:val="24"/>
              </w:rPr>
              <w:t>.</w:t>
            </w:r>
          </w:p>
        </w:tc>
        <w:tc>
          <w:tcPr>
            <w:tcW w:w="611" w:type="pct"/>
            <w:shd w:val="clear" w:color="auto" w:fill="auto"/>
          </w:tcPr>
          <w:p w:rsidR="005A64D4" w:rsidRPr="008B1480" w:rsidRDefault="005A64D4" w:rsidP="00925765">
            <w:pPr>
              <w:rPr>
                <w:rFonts w:ascii="Arial" w:hAnsi="Arial" w:cs="Arial"/>
                <w:sz w:val="24"/>
                <w:szCs w:val="24"/>
              </w:rPr>
            </w:pPr>
            <w:r w:rsidRPr="008B1480">
              <w:rPr>
                <w:rFonts w:ascii="Arial" w:hAnsi="Arial" w:cs="Arial"/>
                <w:sz w:val="24"/>
                <w:szCs w:val="24"/>
              </w:rPr>
              <w:t>Principle 1</w:t>
            </w:r>
            <w:r w:rsidR="001972E1">
              <w:rPr>
                <w:rFonts w:ascii="Arial" w:hAnsi="Arial" w:cs="Arial"/>
                <w:sz w:val="24"/>
                <w:szCs w:val="24"/>
              </w:rPr>
              <w:t>.</w:t>
            </w:r>
          </w:p>
        </w:tc>
        <w:tc>
          <w:tcPr>
            <w:tcW w:w="974" w:type="pct"/>
            <w:shd w:val="clear" w:color="auto" w:fill="auto"/>
          </w:tcPr>
          <w:p w:rsidR="005A64D4" w:rsidRPr="008B1480" w:rsidRDefault="005A64D4" w:rsidP="00925765">
            <w:pPr>
              <w:rPr>
                <w:rFonts w:ascii="Arial" w:hAnsi="Arial" w:cs="Arial"/>
                <w:sz w:val="24"/>
                <w:szCs w:val="24"/>
              </w:rPr>
            </w:pPr>
          </w:p>
        </w:tc>
        <w:tc>
          <w:tcPr>
            <w:tcW w:w="1437" w:type="pct"/>
            <w:shd w:val="clear" w:color="auto" w:fill="auto"/>
          </w:tcPr>
          <w:p w:rsidR="005A64D4" w:rsidRPr="008B1480" w:rsidRDefault="005A64D4" w:rsidP="00804893">
            <w:pPr>
              <w:jc w:val="both"/>
              <w:rPr>
                <w:rFonts w:ascii="Arial" w:hAnsi="Arial" w:cs="Arial"/>
                <w:color w:val="000000"/>
                <w:sz w:val="24"/>
                <w:szCs w:val="24"/>
              </w:rPr>
            </w:pPr>
            <w:r w:rsidRPr="008B1480">
              <w:rPr>
                <w:rFonts w:ascii="Arial" w:hAnsi="Arial" w:cs="Arial"/>
                <w:color w:val="000000"/>
                <w:sz w:val="24"/>
                <w:szCs w:val="24"/>
              </w:rPr>
              <w:t xml:space="preserve">Land currently excluded from settlement boundary. Minor change will incorporate this land into settlement boundary and follow the existing railway bridge in accordance with </w:t>
            </w:r>
            <w:r w:rsidR="00804893">
              <w:rPr>
                <w:rFonts w:ascii="Arial" w:hAnsi="Arial" w:cs="Arial"/>
                <w:color w:val="000000"/>
                <w:sz w:val="24"/>
                <w:szCs w:val="24"/>
              </w:rPr>
              <w:t>P</w:t>
            </w:r>
            <w:r w:rsidRPr="008B1480">
              <w:rPr>
                <w:rFonts w:ascii="Arial" w:hAnsi="Arial" w:cs="Arial"/>
                <w:color w:val="000000"/>
                <w:sz w:val="24"/>
                <w:szCs w:val="24"/>
              </w:rPr>
              <w:t>rinciple 1.</w:t>
            </w:r>
          </w:p>
        </w:tc>
      </w:tr>
      <w:tr w:rsidR="005A64D4" w:rsidRPr="008B1480" w:rsidTr="00B2323D">
        <w:trPr>
          <w:trHeight w:val="1758"/>
        </w:trPr>
        <w:tc>
          <w:tcPr>
            <w:tcW w:w="704" w:type="pct"/>
            <w:shd w:val="clear" w:color="auto" w:fill="auto"/>
          </w:tcPr>
          <w:p w:rsidR="005A64D4" w:rsidRPr="008B1480" w:rsidRDefault="00A2084C" w:rsidP="00925765">
            <w:pPr>
              <w:rPr>
                <w:rFonts w:ascii="Arial" w:hAnsi="Arial" w:cs="Arial"/>
                <w:sz w:val="24"/>
                <w:szCs w:val="24"/>
              </w:rPr>
            </w:pPr>
            <w:r w:rsidRPr="008B1480">
              <w:rPr>
                <w:rFonts w:ascii="Arial" w:hAnsi="Arial" w:cs="Arial"/>
                <w:sz w:val="24"/>
                <w:szCs w:val="24"/>
              </w:rPr>
              <w:t>Land west of Kingfisher Way</w:t>
            </w:r>
            <w:r w:rsidR="00367DAB">
              <w:rPr>
                <w:rFonts w:ascii="Arial" w:hAnsi="Arial" w:cs="Arial"/>
                <w:sz w:val="24"/>
                <w:szCs w:val="24"/>
              </w:rPr>
              <w:t>.</w:t>
            </w:r>
          </w:p>
        </w:tc>
        <w:tc>
          <w:tcPr>
            <w:tcW w:w="428" w:type="pct"/>
            <w:shd w:val="clear" w:color="auto" w:fill="auto"/>
          </w:tcPr>
          <w:p w:rsidR="005A64D4" w:rsidRPr="008B1480" w:rsidRDefault="00A2084C" w:rsidP="00925765">
            <w:pPr>
              <w:rPr>
                <w:rFonts w:ascii="Arial" w:hAnsi="Arial" w:cs="Arial"/>
                <w:sz w:val="24"/>
                <w:szCs w:val="24"/>
              </w:rPr>
            </w:pPr>
            <w:r w:rsidRPr="008B1480">
              <w:rPr>
                <w:rFonts w:ascii="Arial" w:hAnsi="Arial" w:cs="Arial"/>
                <w:sz w:val="24"/>
                <w:szCs w:val="24"/>
              </w:rPr>
              <w:t>C</w:t>
            </w:r>
          </w:p>
        </w:tc>
        <w:tc>
          <w:tcPr>
            <w:tcW w:w="846" w:type="pct"/>
            <w:shd w:val="clear" w:color="auto" w:fill="auto"/>
          </w:tcPr>
          <w:p w:rsidR="005A64D4" w:rsidRPr="008B1480" w:rsidRDefault="00A2084C" w:rsidP="00925765">
            <w:pPr>
              <w:rPr>
                <w:rFonts w:ascii="Arial" w:hAnsi="Arial" w:cs="Arial"/>
                <w:sz w:val="24"/>
                <w:szCs w:val="24"/>
              </w:rPr>
            </w:pPr>
            <w:r w:rsidRPr="008B1480">
              <w:rPr>
                <w:rFonts w:ascii="Arial" w:hAnsi="Arial" w:cs="Arial"/>
                <w:sz w:val="24"/>
                <w:szCs w:val="24"/>
              </w:rPr>
              <w:t>Land is meadow/grass land and currently included within the settlement boundary</w:t>
            </w:r>
            <w:r w:rsidR="001972E1">
              <w:rPr>
                <w:rFonts w:ascii="Arial" w:hAnsi="Arial" w:cs="Arial"/>
                <w:sz w:val="24"/>
                <w:szCs w:val="24"/>
              </w:rPr>
              <w:t>.</w:t>
            </w:r>
          </w:p>
        </w:tc>
        <w:tc>
          <w:tcPr>
            <w:tcW w:w="611" w:type="pct"/>
            <w:shd w:val="clear" w:color="auto" w:fill="auto"/>
          </w:tcPr>
          <w:p w:rsidR="005A64D4" w:rsidRPr="008B1480" w:rsidRDefault="00A2084C" w:rsidP="00925765">
            <w:pPr>
              <w:rPr>
                <w:rFonts w:ascii="Arial" w:hAnsi="Arial" w:cs="Arial"/>
                <w:sz w:val="24"/>
                <w:szCs w:val="24"/>
              </w:rPr>
            </w:pPr>
            <w:r w:rsidRPr="008B1480">
              <w:rPr>
                <w:rFonts w:ascii="Arial" w:hAnsi="Arial" w:cs="Arial"/>
                <w:sz w:val="24"/>
                <w:szCs w:val="24"/>
              </w:rPr>
              <w:t>Principle 1, 3(d)</w:t>
            </w:r>
            <w:r w:rsidR="001972E1">
              <w:rPr>
                <w:rFonts w:ascii="Arial" w:hAnsi="Arial" w:cs="Arial"/>
                <w:sz w:val="24"/>
                <w:szCs w:val="24"/>
              </w:rPr>
              <w:t>.</w:t>
            </w:r>
          </w:p>
        </w:tc>
        <w:tc>
          <w:tcPr>
            <w:tcW w:w="974" w:type="pct"/>
            <w:shd w:val="clear" w:color="auto" w:fill="auto"/>
          </w:tcPr>
          <w:p w:rsidR="005A64D4" w:rsidRPr="008B1480" w:rsidRDefault="00A2084C" w:rsidP="009A04C1">
            <w:pPr>
              <w:pStyle w:val="ListParagraph"/>
              <w:numPr>
                <w:ilvl w:val="0"/>
                <w:numId w:val="136"/>
              </w:numPr>
              <w:ind w:left="459"/>
              <w:rPr>
                <w:rFonts w:ascii="Arial" w:hAnsi="Arial" w:cs="Arial"/>
                <w:sz w:val="24"/>
                <w:szCs w:val="24"/>
              </w:rPr>
            </w:pPr>
            <w:r w:rsidRPr="008B1480">
              <w:rPr>
                <w:rFonts w:ascii="Arial" w:hAnsi="Arial" w:cs="Arial"/>
                <w:sz w:val="24"/>
                <w:szCs w:val="24"/>
              </w:rPr>
              <w:t xml:space="preserve">Review </w:t>
            </w:r>
            <w:r w:rsidR="009A04C1">
              <w:rPr>
                <w:rFonts w:ascii="Arial" w:hAnsi="Arial" w:cs="Arial"/>
                <w:sz w:val="24"/>
                <w:szCs w:val="24"/>
              </w:rPr>
              <w:t>aerial p</w:t>
            </w:r>
            <w:r w:rsidRPr="008B1480">
              <w:rPr>
                <w:rFonts w:ascii="Arial" w:hAnsi="Arial" w:cs="Arial"/>
                <w:sz w:val="24"/>
                <w:szCs w:val="24"/>
              </w:rPr>
              <w:t>hotography</w:t>
            </w:r>
            <w:r w:rsidR="001972E1">
              <w:rPr>
                <w:rFonts w:ascii="Arial" w:hAnsi="Arial" w:cs="Arial"/>
                <w:sz w:val="24"/>
                <w:szCs w:val="24"/>
              </w:rPr>
              <w:t>.</w:t>
            </w:r>
          </w:p>
        </w:tc>
        <w:tc>
          <w:tcPr>
            <w:tcW w:w="1437" w:type="pct"/>
            <w:shd w:val="clear" w:color="auto" w:fill="auto"/>
          </w:tcPr>
          <w:p w:rsidR="005A64D4" w:rsidRPr="008B1480" w:rsidRDefault="00A2084C" w:rsidP="00925765">
            <w:pPr>
              <w:jc w:val="both"/>
              <w:rPr>
                <w:rFonts w:ascii="Arial" w:hAnsi="Arial" w:cs="Arial"/>
                <w:color w:val="000000"/>
                <w:sz w:val="24"/>
                <w:szCs w:val="24"/>
              </w:rPr>
            </w:pPr>
            <w:r w:rsidRPr="008B1480">
              <w:rPr>
                <w:rFonts w:ascii="Arial" w:hAnsi="Arial" w:cs="Arial"/>
                <w:color w:val="000000"/>
                <w:sz w:val="24"/>
                <w:szCs w:val="24"/>
              </w:rPr>
              <w:t>1)</w:t>
            </w:r>
            <w:r w:rsidR="00CC075D" w:rsidRPr="008B1480">
              <w:rPr>
                <w:rFonts w:ascii="Arial" w:hAnsi="Arial" w:cs="Arial"/>
                <w:color w:val="000000"/>
                <w:sz w:val="24"/>
                <w:szCs w:val="24"/>
              </w:rPr>
              <w:t xml:space="preserve"> Land in use as meadow/grassland since before 2000.</w:t>
            </w:r>
          </w:p>
          <w:p w:rsidR="00CC075D" w:rsidRPr="008B1480" w:rsidRDefault="00CC075D"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CC075D" w:rsidRPr="008B1480" w:rsidRDefault="00CC075D" w:rsidP="00925765">
            <w:pPr>
              <w:jc w:val="both"/>
              <w:rPr>
                <w:rFonts w:ascii="Arial" w:hAnsi="Arial" w:cs="Arial"/>
                <w:color w:val="000000"/>
                <w:sz w:val="24"/>
                <w:szCs w:val="24"/>
              </w:rPr>
            </w:pPr>
            <w:r w:rsidRPr="008B1480">
              <w:rPr>
                <w:rFonts w:ascii="Arial" w:hAnsi="Arial" w:cs="Arial"/>
                <w:color w:val="000000"/>
                <w:sz w:val="24"/>
                <w:szCs w:val="24"/>
              </w:rPr>
              <w:t xml:space="preserve">Land has an open character relating to open countryside, and should be excluded from the settlement </w:t>
            </w:r>
            <w:r w:rsidR="00804893">
              <w:rPr>
                <w:rFonts w:ascii="Arial" w:hAnsi="Arial" w:cs="Arial"/>
                <w:color w:val="000000"/>
                <w:sz w:val="24"/>
                <w:szCs w:val="24"/>
              </w:rPr>
              <w:t>boundary in accordance with P</w:t>
            </w:r>
            <w:r w:rsidRPr="008B1480">
              <w:rPr>
                <w:rFonts w:ascii="Arial" w:hAnsi="Arial" w:cs="Arial"/>
                <w:color w:val="000000"/>
                <w:sz w:val="24"/>
                <w:szCs w:val="24"/>
              </w:rPr>
              <w:t xml:space="preserve">rinciple 1 and </w:t>
            </w:r>
            <w:r w:rsidR="00804893">
              <w:rPr>
                <w:rFonts w:ascii="Arial" w:hAnsi="Arial" w:cs="Arial"/>
                <w:color w:val="000000"/>
                <w:sz w:val="24"/>
                <w:szCs w:val="24"/>
              </w:rPr>
              <w:t xml:space="preserve">Principle </w:t>
            </w:r>
            <w:r w:rsidRPr="008B1480">
              <w:rPr>
                <w:rFonts w:ascii="Arial" w:hAnsi="Arial" w:cs="Arial"/>
                <w:color w:val="000000"/>
                <w:sz w:val="24"/>
                <w:szCs w:val="24"/>
              </w:rPr>
              <w:t>3(d).</w:t>
            </w:r>
          </w:p>
        </w:tc>
      </w:tr>
      <w:tr w:rsidR="00BE54D9" w:rsidRPr="008B1480" w:rsidTr="00B2323D">
        <w:trPr>
          <w:trHeight w:val="139"/>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 xml:space="preserve">Land south of Teal </w:t>
            </w:r>
            <w:r w:rsidRPr="008B1480">
              <w:rPr>
                <w:rFonts w:ascii="Arial" w:hAnsi="Arial" w:cs="Arial"/>
                <w:sz w:val="24"/>
                <w:szCs w:val="24"/>
              </w:rPr>
              <w:lastRenderedPageBreak/>
              <w:t>Close</w:t>
            </w:r>
            <w:r w:rsidR="00367DAB">
              <w:rPr>
                <w:rFonts w:ascii="Arial" w:hAnsi="Arial" w:cs="Arial"/>
                <w:sz w:val="24"/>
                <w:szCs w:val="24"/>
              </w:rPr>
              <w:t>.</w:t>
            </w:r>
          </w:p>
        </w:tc>
        <w:tc>
          <w:tcPr>
            <w:tcW w:w="428" w:type="pct"/>
            <w:shd w:val="clear" w:color="auto" w:fill="auto"/>
          </w:tcPr>
          <w:p w:rsidR="00BE54D9" w:rsidRPr="008B1480" w:rsidRDefault="00CC075D" w:rsidP="00925765">
            <w:pPr>
              <w:rPr>
                <w:rFonts w:ascii="Arial" w:hAnsi="Arial" w:cs="Arial"/>
                <w:sz w:val="24"/>
                <w:szCs w:val="24"/>
              </w:rPr>
            </w:pPr>
            <w:r w:rsidRPr="008B1480">
              <w:rPr>
                <w:rFonts w:ascii="Arial" w:hAnsi="Arial" w:cs="Arial"/>
                <w:sz w:val="24"/>
                <w:szCs w:val="24"/>
              </w:rPr>
              <w:lastRenderedPageBreak/>
              <w:t>D</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 xml:space="preserve">Land has extant consent </w:t>
            </w:r>
            <w:r w:rsidRPr="008B1480">
              <w:rPr>
                <w:rFonts w:ascii="Arial" w:hAnsi="Arial" w:cs="Arial"/>
                <w:sz w:val="24"/>
                <w:szCs w:val="24"/>
              </w:rPr>
              <w:lastRenderedPageBreak/>
              <w:t>(KET/2012/0732) for residential development</w:t>
            </w:r>
            <w:r w:rsidR="001972E1">
              <w:rPr>
                <w:rFonts w:ascii="Arial" w:hAnsi="Arial" w:cs="Arial"/>
                <w:sz w:val="24"/>
                <w:szCs w:val="24"/>
              </w:rPr>
              <w:t>.</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lastRenderedPageBreak/>
              <w:t>Principle 1, 2(a)</w:t>
            </w:r>
            <w:r w:rsidR="001972E1">
              <w:rPr>
                <w:rFonts w:ascii="Arial" w:hAnsi="Arial" w:cs="Arial"/>
                <w:sz w:val="24"/>
                <w:szCs w:val="24"/>
              </w:rPr>
              <w:t>.</w:t>
            </w:r>
          </w:p>
        </w:tc>
        <w:tc>
          <w:tcPr>
            <w:tcW w:w="974" w:type="pct"/>
            <w:shd w:val="clear" w:color="auto" w:fill="auto"/>
          </w:tcPr>
          <w:p w:rsidR="00BE54D9" w:rsidRPr="008B1480" w:rsidRDefault="00BE54D9" w:rsidP="00925765">
            <w:pPr>
              <w:ind w:left="360"/>
              <w:rPr>
                <w:rFonts w:ascii="Arial" w:hAnsi="Arial" w:cs="Arial"/>
                <w:sz w:val="24"/>
                <w:szCs w:val="24"/>
              </w:rPr>
            </w:pPr>
            <w:r w:rsidRPr="008B1480">
              <w:rPr>
                <w:rFonts w:ascii="Arial" w:hAnsi="Arial" w:cs="Arial"/>
                <w:sz w:val="24"/>
                <w:szCs w:val="24"/>
              </w:rPr>
              <w:t>No</w:t>
            </w:r>
            <w:r w:rsidR="001972E1">
              <w:rPr>
                <w:rFonts w:ascii="Arial" w:hAnsi="Arial" w:cs="Arial"/>
                <w:sz w:val="24"/>
                <w:szCs w:val="24"/>
              </w:rPr>
              <w:t>.</w:t>
            </w:r>
          </w:p>
        </w:tc>
        <w:tc>
          <w:tcPr>
            <w:tcW w:w="1437" w:type="pct"/>
            <w:shd w:val="clear" w:color="auto" w:fill="auto"/>
          </w:tcPr>
          <w:p w:rsidR="00BE54D9" w:rsidRPr="008B1480" w:rsidRDefault="00BE54D9" w:rsidP="00925765">
            <w:pPr>
              <w:jc w:val="both"/>
              <w:rPr>
                <w:rFonts w:ascii="Arial" w:hAnsi="Arial" w:cs="Arial"/>
                <w:sz w:val="24"/>
                <w:szCs w:val="24"/>
              </w:rPr>
            </w:pPr>
            <w:r w:rsidRPr="008B1480">
              <w:rPr>
                <w:rFonts w:ascii="Arial" w:hAnsi="Arial" w:cs="Arial"/>
                <w:sz w:val="24"/>
                <w:szCs w:val="24"/>
              </w:rPr>
              <w:t xml:space="preserve">Inclusion of site within settlement accords with identified </w:t>
            </w:r>
            <w:r w:rsidRPr="008B1480">
              <w:rPr>
                <w:rFonts w:ascii="Arial" w:hAnsi="Arial" w:cs="Arial"/>
                <w:sz w:val="24"/>
                <w:szCs w:val="24"/>
              </w:rPr>
              <w:lastRenderedPageBreak/>
              <w:t>principles</w:t>
            </w:r>
          </w:p>
        </w:tc>
      </w:tr>
      <w:tr w:rsidR="00BE54D9" w:rsidRPr="008B1480" w:rsidTr="00B2323D">
        <w:trPr>
          <w:trHeight w:val="139"/>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lastRenderedPageBreak/>
              <w:t>Land west of 175 – 183 Queensway</w:t>
            </w:r>
            <w:r w:rsidR="00367DAB">
              <w:rPr>
                <w:rFonts w:ascii="Arial" w:hAnsi="Arial" w:cs="Arial"/>
                <w:sz w:val="24"/>
                <w:szCs w:val="24"/>
              </w:rPr>
              <w:t>.</w:t>
            </w:r>
          </w:p>
        </w:tc>
        <w:tc>
          <w:tcPr>
            <w:tcW w:w="428" w:type="pct"/>
            <w:shd w:val="clear" w:color="auto" w:fill="auto"/>
          </w:tcPr>
          <w:p w:rsidR="00BE54D9" w:rsidRPr="008B1480" w:rsidRDefault="00CC075D" w:rsidP="00925765">
            <w:pPr>
              <w:rPr>
                <w:rFonts w:ascii="Arial" w:hAnsi="Arial" w:cs="Arial"/>
                <w:sz w:val="24"/>
                <w:szCs w:val="24"/>
              </w:rPr>
            </w:pPr>
            <w:r w:rsidRPr="008B1480">
              <w:rPr>
                <w:rFonts w:ascii="Arial" w:hAnsi="Arial" w:cs="Arial"/>
                <w:sz w:val="24"/>
                <w:szCs w:val="24"/>
              </w:rPr>
              <w:t>E</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Parts of gardens serving these properties are excluded from settlement boundary</w:t>
            </w:r>
            <w:r w:rsidR="001972E1">
              <w:rPr>
                <w:rFonts w:ascii="Arial" w:hAnsi="Arial" w:cs="Arial"/>
                <w:sz w:val="24"/>
                <w:szCs w:val="24"/>
              </w:rPr>
              <w:t>.</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Principle 1</w:t>
            </w:r>
            <w:r w:rsidR="001972E1">
              <w:rPr>
                <w:rFonts w:ascii="Arial" w:hAnsi="Arial" w:cs="Arial"/>
                <w:sz w:val="24"/>
                <w:szCs w:val="24"/>
              </w:rPr>
              <w:t>.</w:t>
            </w:r>
          </w:p>
        </w:tc>
        <w:tc>
          <w:tcPr>
            <w:tcW w:w="974" w:type="pct"/>
            <w:shd w:val="clear" w:color="auto" w:fill="auto"/>
          </w:tcPr>
          <w:p w:rsidR="00BE54D9" w:rsidRPr="008B1480" w:rsidRDefault="00B2323D" w:rsidP="009A04C1">
            <w:pPr>
              <w:spacing w:after="0"/>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 xml:space="preserve">Review </w:t>
            </w:r>
            <w:r w:rsidR="009A04C1">
              <w:rPr>
                <w:rFonts w:ascii="Arial" w:hAnsi="Arial" w:cs="Arial"/>
                <w:sz w:val="24"/>
                <w:szCs w:val="24"/>
              </w:rPr>
              <w:t>aerial p</w:t>
            </w:r>
            <w:r w:rsidR="00BE54D9" w:rsidRPr="008B1480">
              <w:rPr>
                <w:rFonts w:ascii="Arial" w:hAnsi="Arial" w:cs="Arial"/>
                <w:sz w:val="24"/>
                <w:szCs w:val="24"/>
              </w:rPr>
              <w:t>hotography</w:t>
            </w:r>
            <w:r w:rsidR="001972E1">
              <w:rPr>
                <w:rFonts w:ascii="Arial" w:hAnsi="Arial" w:cs="Arial"/>
                <w:sz w:val="24"/>
                <w:szCs w:val="24"/>
              </w:rPr>
              <w:t>.</w:t>
            </w:r>
          </w:p>
        </w:tc>
        <w:tc>
          <w:tcPr>
            <w:tcW w:w="1437" w:type="pct"/>
            <w:shd w:val="clear" w:color="auto" w:fill="auto"/>
          </w:tcPr>
          <w:p w:rsidR="00BE54D9" w:rsidRPr="008B1480" w:rsidRDefault="00BE54D9" w:rsidP="00925765">
            <w:pPr>
              <w:jc w:val="both"/>
              <w:rPr>
                <w:rFonts w:ascii="Arial" w:hAnsi="Arial" w:cs="Arial"/>
                <w:sz w:val="24"/>
                <w:szCs w:val="24"/>
              </w:rPr>
            </w:pPr>
            <w:r w:rsidRPr="008B1480">
              <w:rPr>
                <w:rFonts w:ascii="Arial" w:hAnsi="Arial" w:cs="Arial"/>
                <w:sz w:val="24"/>
                <w:szCs w:val="24"/>
              </w:rPr>
              <w:t>Garden areas excluded from settlement boundary are relatively small, and existing gardens are not overlarge. They are visually separate from open countryside, and should be included within the settlement boundary.</w:t>
            </w:r>
          </w:p>
        </w:tc>
      </w:tr>
      <w:tr w:rsidR="00BE54D9" w:rsidRPr="008B1480" w:rsidTr="00B2323D">
        <w:trPr>
          <w:trHeight w:val="139"/>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Land west of 165 – 109 Queensway</w:t>
            </w:r>
            <w:r w:rsidR="00367DAB">
              <w:rPr>
                <w:rFonts w:ascii="Arial" w:hAnsi="Arial" w:cs="Arial"/>
                <w:sz w:val="24"/>
                <w:szCs w:val="24"/>
              </w:rPr>
              <w:t>.</w:t>
            </w:r>
          </w:p>
        </w:tc>
        <w:tc>
          <w:tcPr>
            <w:tcW w:w="428" w:type="pct"/>
            <w:shd w:val="clear" w:color="auto" w:fill="auto"/>
          </w:tcPr>
          <w:p w:rsidR="00BE54D9" w:rsidRPr="008B1480" w:rsidRDefault="003964A1" w:rsidP="00925765">
            <w:pPr>
              <w:rPr>
                <w:rFonts w:ascii="Arial" w:hAnsi="Arial" w:cs="Arial"/>
                <w:sz w:val="24"/>
                <w:szCs w:val="24"/>
              </w:rPr>
            </w:pPr>
            <w:r w:rsidRPr="008B1480">
              <w:rPr>
                <w:rFonts w:ascii="Arial" w:hAnsi="Arial" w:cs="Arial"/>
                <w:sz w:val="24"/>
                <w:szCs w:val="24"/>
              </w:rPr>
              <w:t>F</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Boundary needs shifting northwards slightly, to exclude agricultural land</w:t>
            </w:r>
            <w:r w:rsidR="001972E1">
              <w:rPr>
                <w:rFonts w:ascii="Arial" w:hAnsi="Arial" w:cs="Arial"/>
                <w:sz w:val="24"/>
                <w:szCs w:val="24"/>
              </w:rPr>
              <w:t>.</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Principle 1</w:t>
            </w:r>
            <w:r w:rsidR="001972E1">
              <w:rPr>
                <w:rFonts w:ascii="Arial" w:hAnsi="Arial" w:cs="Arial"/>
                <w:sz w:val="24"/>
                <w:szCs w:val="24"/>
              </w:rPr>
              <w:t>.</w:t>
            </w:r>
          </w:p>
        </w:tc>
        <w:tc>
          <w:tcPr>
            <w:tcW w:w="974" w:type="pct"/>
            <w:shd w:val="clear" w:color="auto" w:fill="auto"/>
          </w:tcPr>
          <w:p w:rsidR="00BE54D9" w:rsidRPr="008B1480" w:rsidRDefault="00BE54D9" w:rsidP="00925765">
            <w:pPr>
              <w:ind w:left="360"/>
              <w:rPr>
                <w:rFonts w:ascii="Arial" w:hAnsi="Arial" w:cs="Arial"/>
                <w:sz w:val="24"/>
                <w:szCs w:val="24"/>
              </w:rPr>
            </w:pPr>
            <w:r w:rsidRPr="008B1480">
              <w:rPr>
                <w:rFonts w:ascii="Arial" w:hAnsi="Arial" w:cs="Arial"/>
                <w:sz w:val="24"/>
                <w:szCs w:val="24"/>
              </w:rPr>
              <w:t>No</w:t>
            </w:r>
            <w:r w:rsidR="001972E1">
              <w:rPr>
                <w:rFonts w:ascii="Arial" w:hAnsi="Arial" w:cs="Arial"/>
                <w:sz w:val="24"/>
                <w:szCs w:val="24"/>
              </w:rPr>
              <w:t>.</w:t>
            </w:r>
          </w:p>
        </w:tc>
        <w:tc>
          <w:tcPr>
            <w:tcW w:w="1437" w:type="pct"/>
            <w:shd w:val="clear" w:color="auto" w:fill="auto"/>
          </w:tcPr>
          <w:p w:rsidR="00BE54D9" w:rsidRPr="008B1480" w:rsidRDefault="00BE54D9" w:rsidP="00925765">
            <w:pPr>
              <w:jc w:val="both"/>
              <w:rPr>
                <w:rFonts w:ascii="Arial" w:hAnsi="Arial" w:cs="Arial"/>
                <w:sz w:val="24"/>
                <w:szCs w:val="24"/>
              </w:rPr>
            </w:pPr>
            <w:r w:rsidRPr="008B1480">
              <w:rPr>
                <w:rFonts w:ascii="Arial" w:hAnsi="Arial" w:cs="Arial"/>
                <w:sz w:val="24"/>
                <w:szCs w:val="24"/>
              </w:rPr>
              <w:t>Amend boundary to exclude fields i</w:t>
            </w:r>
            <w:r w:rsidR="00804893">
              <w:rPr>
                <w:rFonts w:ascii="Arial" w:hAnsi="Arial" w:cs="Arial"/>
                <w:sz w:val="24"/>
                <w:szCs w:val="24"/>
              </w:rPr>
              <w:t>n accordance with P</w:t>
            </w:r>
            <w:r w:rsidRPr="008B1480">
              <w:rPr>
                <w:rFonts w:ascii="Arial" w:hAnsi="Arial" w:cs="Arial"/>
                <w:sz w:val="24"/>
                <w:szCs w:val="24"/>
              </w:rPr>
              <w:t>rinciple 1.</w:t>
            </w:r>
          </w:p>
        </w:tc>
      </w:tr>
      <w:tr w:rsidR="00BE54D9" w:rsidRPr="008B1480" w:rsidTr="00B2323D">
        <w:trPr>
          <w:trHeight w:val="139"/>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Hogs Hollow Site</w:t>
            </w:r>
            <w:r w:rsidR="00367DAB">
              <w:rPr>
                <w:rFonts w:ascii="Arial" w:hAnsi="Arial" w:cs="Arial"/>
                <w:sz w:val="24"/>
                <w:szCs w:val="24"/>
              </w:rPr>
              <w:t>.</w:t>
            </w:r>
          </w:p>
        </w:tc>
        <w:tc>
          <w:tcPr>
            <w:tcW w:w="428" w:type="pct"/>
            <w:shd w:val="clear" w:color="auto" w:fill="auto"/>
          </w:tcPr>
          <w:p w:rsidR="00BE54D9" w:rsidRPr="008B1480" w:rsidRDefault="003964A1" w:rsidP="00925765">
            <w:pPr>
              <w:rPr>
                <w:rFonts w:ascii="Arial" w:hAnsi="Arial" w:cs="Arial"/>
                <w:sz w:val="24"/>
                <w:szCs w:val="24"/>
              </w:rPr>
            </w:pPr>
            <w:r w:rsidRPr="008B1480">
              <w:rPr>
                <w:rFonts w:ascii="Arial" w:hAnsi="Arial" w:cs="Arial"/>
                <w:sz w:val="24"/>
                <w:szCs w:val="24"/>
              </w:rPr>
              <w:t>G</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Site benefits from extant consent (KET/2012/0228) and developed for housing</w:t>
            </w:r>
            <w:r w:rsidR="001972E1">
              <w:rPr>
                <w:rFonts w:ascii="Arial" w:hAnsi="Arial" w:cs="Arial"/>
                <w:sz w:val="24"/>
                <w:szCs w:val="24"/>
              </w:rPr>
              <w:t>.</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Principle 1, 2(a)</w:t>
            </w:r>
            <w:r w:rsidR="001972E1">
              <w:rPr>
                <w:rFonts w:ascii="Arial" w:hAnsi="Arial" w:cs="Arial"/>
                <w:sz w:val="24"/>
                <w:szCs w:val="24"/>
              </w:rPr>
              <w:t>.</w:t>
            </w:r>
          </w:p>
        </w:tc>
        <w:tc>
          <w:tcPr>
            <w:tcW w:w="974" w:type="pct"/>
            <w:shd w:val="clear" w:color="auto" w:fill="auto"/>
          </w:tcPr>
          <w:p w:rsidR="00BE54D9" w:rsidRPr="008B1480" w:rsidRDefault="00BE54D9" w:rsidP="00925765">
            <w:pPr>
              <w:ind w:left="360"/>
              <w:rPr>
                <w:rFonts w:ascii="Arial" w:hAnsi="Arial" w:cs="Arial"/>
                <w:sz w:val="24"/>
                <w:szCs w:val="24"/>
              </w:rPr>
            </w:pPr>
            <w:r w:rsidRPr="008B1480">
              <w:rPr>
                <w:rFonts w:ascii="Arial" w:hAnsi="Arial" w:cs="Arial"/>
                <w:sz w:val="24"/>
                <w:szCs w:val="24"/>
              </w:rPr>
              <w:t>No</w:t>
            </w:r>
          </w:p>
        </w:tc>
        <w:tc>
          <w:tcPr>
            <w:tcW w:w="1437" w:type="pct"/>
            <w:shd w:val="clear" w:color="auto" w:fill="auto"/>
          </w:tcPr>
          <w:p w:rsidR="00BE54D9" w:rsidRPr="008B1480" w:rsidRDefault="00BE54D9" w:rsidP="00925765">
            <w:pPr>
              <w:jc w:val="both"/>
              <w:rPr>
                <w:rFonts w:ascii="Arial" w:hAnsi="Arial" w:cs="Arial"/>
                <w:sz w:val="24"/>
                <w:szCs w:val="24"/>
              </w:rPr>
            </w:pPr>
            <w:r w:rsidRPr="008B1480">
              <w:rPr>
                <w:rFonts w:ascii="Arial" w:hAnsi="Arial" w:cs="Arial"/>
                <w:sz w:val="24"/>
                <w:szCs w:val="24"/>
              </w:rPr>
              <w:t xml:space="preserve">Amend settlement boundary to include extent of built site, but exclude open space located on edge of settlement. </w:t>
            </w:r>
          </w:p>
        </w:tc>
      </w:tr>
      <w:tr w:rsidR="00BE54D9" w:rsidRPr="008B1480" w:rsidTr="00B2323D">
        <w:trPr>
          <w:trHeight w:val="139"/>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Land west of Bosworths.</w:t>
            </w:r>
          </w:p>
        </w:tc>
        <w:tc>
          <w:tcPr>
            <w:tcW w:w="428" w:type="pct"/>
            <w:shd w:val="clear" w:color="auto" w:fill="auto"/>
          </w:tcPr>
          <w:p w:rsidR="00BE54D9" w:rsidRPr="008B1480" w:rsidRDefault="003964A1" w:rsidP="00925765">
            <w:pPr>
              <w:rPr>
                <w:rFonts w:ascii="Arial" w:hAnsi="Arial" w:cs="Arial"/>
                <w:sz w:val="24"/>
                <w:szCs w:val="24"/>
              </w:rPr>
            </w:pPr>
            <w:r w:rsidRPr="008B1480">
              <w:rPr>
                <w:rFonts w:ascii="Arial" w:hAnsi="Arial" w:cs="Arial"/>
                <w:sz w:val="24"/>
                <w:szCs w:val="24"/>
              </w:rPr>
              <w:t>H</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Site benefits from extant consent (KET/2013/0750</w:t>
            </w:r>
            <w:r w:rsidR="00F65FD0" w:rsidRPr="008B1480">
              <w:rPr>
                <w:rFonts w:ascii="Arial" w:hAnsi="Arial" w:cs="Arial"/>
                <w:sz w:val="24"/>
                <w:szCs w:val="24"/>
              </w:rPr>
              <w:t>) for</w:t>
            </w:r>
            <w:r w:rsidRPr="008B1480">
              <w:rPr>
                <w:rFonts w:ascii="Arial" w:hAnsi="Arial" w:cs="Arial"/>
                <w:sz w:val="24"/>
                <w:szCs w:val="24"/>
              </w:rPr>
              <w:t xml:space="preserve"> residential development and is excluded </w:t>
            </w:r>
            <w:r w:rsidRPr="008B1480">
              <w:rPr>
                <w:rFonts w:ascii="Arial" w:hAnsi="Arial" w:cs="Arial"/>
                <w:sz w:val="24"/>
                <w:szCs w:val="24"/>
              </w:rPr>
              <w:lastRenderedPageBreak/>
              <w:t>from the settlement boundary.</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lastRenderedPageBreak/>
              <w:t>Principle 1, 2(a)</w:t>
            </w:r>
            <w:r w:rsidR="001972E1">
              <w:rPr>
                <w:rFonts w:ascii="Arial" w:hAnsi="Arial" w:cs="Arial"/>
                <w:sz w:val="24"/>
                <w:szCs w:val="24"/>
              </w:rPr>
              <w:t>.</w:t>
            </w:r>
          </w:p>
        </w:tc>
        <w:tc>
          <w:tcPr>
            <w:tcW w:w="974" w:type="pct"/>
            <w:shd w:val="clear" w:color="auto" w:fill="auto"/>
          </w:tcPr>
          <w:p w:rsidR="00BE54D9" w:rsidRPr="008B1480" w:rsidRDefault="00BE54D9" w:rsidP="00925765">
            <w:pPr>
              <w:ind w:left="360"/>
              <w:rPr>
                <w:rFonts w:ascii="Arial" w:hAnsi="Arial" w:cs="Arial"/>
                <w:sz w:val="24"/>
                <w:szCs w:val="24"/>
              </w:rPr>
            </w:pPr>
            <w:r w:rsidRPr="008B1480">
              <w:rPr>
                <w:rFonts w:ascii="Arial" w:hAnsi="Arial" w:cs="Arial"/>
                <w:sz w:val="24"/>
                <w:szCs w:val="24"/>
              </w:rPr>
              <w:t>No.</w:t>
            </w:r>
          </w:p>
        </w:tc>
        <w:tc>
          <w:tcPr>
            <w:tcW w:w="1437" w:type="pct"/>
            <w:shd w:val="clear" w:color="auto" w:fill="auto"/>
          </w:tcPr>
          <w:p w:rsidR="00BE54D9" w:rsidRPr="008B1480" w:rsidRDefault="00BE54D9" w:rsidP="00925765">
            <w:pPr>
              <w:jc w:val="both"/>
              <w:rPr>
                <w:rFonts w:ascii="Arial" w:hAnsi="Arial" w:cs="Arial"/>
                <w:sz w:val="24"/>
                <w:szCs w:val="24"/>
              </w:rPr>
            </w:pPr>
            <w:r w:rsidRPr="008B1480">
              <w:rPr>
                <w:rFonts w:ascii="Arial" w:hAnsi="Arial" w:cs="Arial"/>
                <w:sz w:val="24"/>
                <w:szCs w:val="24"/>
              </w:rPr>
              <w:t>Amend settlement boundary to include site.</w:t>
            </w:r>
          </w:p>
        </w:tc>
      </w:tr>
      <w:tr w:rsidR="00BE54D9" w:rsidRPr="008B1480" w:rsidTr="005B451F">
        <w:trPr>
          <w:trHeight w:val="130"/>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lastRenderedPageBreak/>
              <w:t xml:space="preserve">Land west </w:t>
            </w:r>
            <w:r w:rsidR="001972E1" w:rsidRPr="008B1480">
              <w:rPr>
                <w:rFonts w:ascii="Arial" w:hAnsi="Arial" w:cs="Arial"/>
                <w:sz w:val="24"/>
                <w:szCs w:val="24"/>
              </w:rPr>
              <w:t>of ‘The</w:t>
            </w:r>
            <w:r w:rsidRPr="008B1480">
              <w:rPr>
                <w:rFonts w:ascii="Arial" w:hAnsi="Arial" w:cs="Arial"/>
                <w:sz w:val="24"/>
                <w:szCs w:val="24"/>
              </w:rPr>
              <w:t xml:space="preserve"> Rushes’</w:t>
            </w:r>
            <w:r w:rsidR="00367DAB">
              <w:rPr>
                <w:rFonts w:ascii="Arial" w:hAnsi="Arial" w:cs="Arial"/>
                <w:sz w:val="24"/>
                <w:szCs w:val="24"/>
              </w:rPr>
              <w:t>.</w:t>
            </w:r>
          </w:p>
        </w:tc>
        <w:tc>
          <w:tcPr>
            <w:tcW w:w="428"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H</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Land comprises an access track to a field, and is currently included within the settlement boundary.</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Principle 1, 3(d)</w:t>
            </w:r>
            <w:r w:rsidR="001972E1">
              <w:rPr>
                <w:rFonts w:ascii="Arial" w:hAnsi="Arial" w:cs="Arial"/>
                <w:sz w:val="24"/>
                <w:szCs w:val="24"/>
              </w:rPr>
              <w:t>.</w:t>
            </w:r>
          </w:p>
        </w:tc>
        <w:tc>
          <w:tcPr>
            <w:tcW w:w="974" w:type="pct"/>
            <w:shd w:val="clear" w:color="auto" w:fill="auto"/>
          </w:tcPr>
          <w:p w:rsidR="00BE54D9" w:rsidRPr="008B1480" w:rsidRDefault="00B2323D" w:rsidP="009A04C1">
            <w:pPr>
              <w:spacing w:after="0"/>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 xml:space="preserve">Review </w:t>
            </w:r>
            <w:r w:rsidR="009A04C1">
              <w:rPr>
                <w:rFonts w:ascii="Arial" w:hAnsi="Arial" w:cs="Arial"/>
                <w:sz w:val="24"/>
                <w:szCs w:val="24"/>
              </w:rPr>
              <w:t>p</w:t>
            </w:r>
            <w:r w:rsidR="00BE54D9" w:rsidRPr="008B1480">
              <w:rPr>
                <w:rFonts w:ascii="Arial" w:hAnsi="Arial" w:cs="Arial"/>
                <w:sz w:val="24"/>
                <w:szCs w:val="24"/>
              </w:rPr>
              <w:t xml:space="preserve">lanning </w:t>
            </w:r>
            <w:r w:rsidR="009A04C1">
              <w:rPr>
                <w:rFonts w:ascii="Arial" w:hAnsi="Arial" w:cs="Arial"/>
                <w:sz w:val="24"/>
                <w:szCs w:val="24"/>
              </w:rPr>
              <w:t>h</w:t>
            </w:r>
            <w:r w:rsidR="00BE54D9" w:rsidRPr="008B1480">
              <w:rPr>
                <w:rFonts w:ascii="Arial" w:hAnsi="Arial" w:cs="Arial"/>
                <w:sz w:val="24"/>
                <w:szCs w:val="24"/>
              </w:rPr>
              <w:t>istory.</w:t>
            </w:r>
          </w:p>
        </w:tc>
        <w:tc>
          <w:tcPr>
            <w:tcW w:w="1437" w:type="pct"/>
            <w:shd w:val="clear" w:color="auto" w:fill="auto"/>
          </w:tcPr>
          <w:p w:rsidR="00BE54D9" w:rsidRPr="008B1480" w:rsidRDefault="00BE54D9" w:rsidP="005B451F">
            <w:pPr>
              <w:numPr>
                <w:ilvl w:val="0"/>
                <w:numId w:val="5"/>
              </w:numPr>
              <w:spacing w:after="0"/>
              <w:ind w:left="389" w:hanging="283"/>
              <w:jc w:val="both"/>
              <w:rPr>
                <w:rFonts w:ascii="Arial" w:hAnsi="Arial" w:cs="Arial"/>
                <w:sz w:val="24"/>
                <w:szCs w:val="24"/>
              </w:rPr>
            </w:pPr>
            <w:r w:rsidRPr="008B1480">
              <w:rPr>
                <w:rFonts w:ascii="Arial" w:hAnsi="Arial" w:cs="Arial"/>
                <w:sz w:val="24"/>
                <w:szCs w:val="24"/>
              </w:rPr>
              <w:t xml:space="preserve">No relevant planning </w:t>
            </w:r>
            <w:r w:rsidR="00F65FD0" w:rsidRPr="008B1480">
              <w:rPr>
                <w:rFonts w:ascii="Arial" w:hAnsi="Arial" w:cs="Arial"/>
                <w:sz w:val="24"/>
                <w:szCs w:val="24"/>
              </w:rPr>
              <w:t>permissions</w:t>
            </w:r>
            <w:r w:rsidRPr="008B1480">
              <w:rPr>
                <w:rFonts w:ascii="Arial" w:hAnsi="Arial" w:cs="Arial"/>
                <w:sz w:val="24"/>
                <w:szCs w:val="24"/>
              </w:rPr>
              <w:t xml:space="preserve"> and site in agricultural use visually related to open countryside beyond. Include site within settlement boundary.</w:t>
            </w:r>
          </w:p>
        </w:tc>
      </w:tr>
      <w:tr w:rsidR="00BE54D9" w:rsidRPr="008B1480" w:rsidTr="00B2323D">
        <w:trPr>
          <w:trHeight w:val="139"/>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 xml:space="preserve">Land south of </w:t>
            </w:r>
            <w:r w:rsidR="00F65FD0" w:rsidRPr="008B1480">
              <w:rPr>
                <w:rFonts w:ascii="Arial" w:hAnsi="Arial" w:cs="Arial"/>
                <w:sz w:val="24"/>
                <w:szCs w:val="24"/>
              </w:rPr>
              <w:t>Riverview</w:t>
            </w:r>
            <w:proofErr w:type="gramStart"/>
            <w:r w:rsidR="001972E1">
              <w:rPr>
                <w:rFonts w:ascii="Arial" w:hAnsi="Arial" w:cs="Arial"/>
                <w:sz w:val="24"/>
                <w:szCs w:val="24"/>
              </w:rPr>
              <w:t>.</w:t>
            </w:r>
            <w:r w:rsidRPr="008B1480">
              <w:rPr>
                <w:rFonts w:ascii="Arial" w:hAnsi="Arial" w:cs="Arial"/>
                <w:sz w:val="24"/>
                <w:szCs w:val="24"/>
              </w:rPr>
              <w:t>.</w:t>
            </w:r>
            <w:proofErr w:type="gramEnd"/>
          </w:p>
          <w:p w:rsidR="00BE54D9" w:rsidRPr="008B1480" w:rsidRDefault="00BE54D9" w:rsidP="00925765">
            <w:pPr>
              <w:rPr>
                <w:rFonts w:ascii="Arial" w:hAnsi="Arial" w:cs="Arial"/>
                <w:sz w:val="24"/>
                <w:szCs w:val="24"/>
              </w:rPr>
            </w:pPr>
          </w:p>
          <w:p w:rsidR="00BE54D9" w:rsidRPr="008B1480" w:rsidRDefault="00BE54D9" w:rsidP="00925765">
            <w:pPr>
              <w:rPr>
                <w:rFonts w:ascii="Arial" w:hAnsi="Arial" w:cs="Arial"/>
                <w:sz w:val="24"/>
                <w:szCs w:val="24"/>
              </w:rPr>
            </w:pPr>
          </w:p>
        </w:tc>
        <w:tc>
          <w:tcPr>
            <w:tcW w:w="428"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I</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Site is agricultural land or open space and is included within the settlement boundary.</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Principle 1, 3(a</w:t>
            </w:r>
            <w:proofErr w:type="gramStart"/>
            <w:r w:rsidRPr="008B1480">
              <w:rPr>
                <w:rFonts w:ascii="Arial" w:hAnsi="Arial" w:cs="Arial"/>
                <w:sz w:val="24"/>
                <w:szCs w:val="24"/>
              </w:rPr>
              <w:t>)(</w:t>
            </w:r>
            <w:proofErr w:type="gramEnd"/>
            <w:r w:rsidRPr="008B1480">
              <w:rPr>
                <w:rFonts w:ascii="Arial" w:hAnsi="Arial" w:cs="Arial"/>
                <w:sz w:val="24"/>
                <w:szCs w:val="24"/>
              </w:rPr>
              <w:t>d)</w:t>
            </w:r>
            <w:r w:rsidR="001972E1">
              <w:rPr>
                <w:rFonts w:ascii="Arial" w:hAnsi="Arial" w:cs="Arial"/>
                <w:sz w:val="24"/>
                <w:szCs w:val="24"/>
              </w:rPr>
              <w:t>.</w:t>
            </w:r>
          </w:p>
        </w:tc>
        <w:tc>
          <w:tcPr>
            <w:tcW w:w="974" w:type="pct"/>
            <w:shd w:val="clear" w:color="auto" w:fill="auto"/>
          </w:tcPr>
          <w:p w:rsidR="00BE54D9" w:rsidRPr="008B1480" w:rsidRDefault="00BE54D9" w:rsidP="00925765">
            <w:pPr>
              <w:ind w:left="360"/>
              <w:rPr>
                <w:rFonts w:ascii="Arial" w:hAnsi="Arial" w:cs="Arial"/>
                <w:sz w:val="24"/>
                <w:szCs w:val="24"/>
              </w:rPr>
            </w:pPr>
          </w:p>
        </w:tc>
        <w:tc>
          <w:tcPr>
            <w:tcW w:w="1437" w:type="pct"/>
            <w:shd w:val="clear" w:color="auto" w:fill="auto"/>
          </w:tcPr>
          <w:p w:rsidR="00BE54D9" w:rsidRPr="008B1480" w:rsidRDefault="00BE54D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BE54D9" w:rsidRPr="008B1480" w:rsidRDefault="00BE54D9" w:rsidP="00925765">
            <w:pPr>
              <w:jc w:val="both"/>
              <w:rPr>
                <w:rFonts w:ascii="Arial" w:hAnsi="Arial" w:cs="Arial"/>
                <w:sz w:val="24"/>
                <w:szCs w:val="24"/>
              </w:rPr>
            </w:pPr>
            <w:r w:rsidRPr="008B1480">
              <w:rPr>
                <w:rFonts w:ascii="Arial" w:hAnsi="Arial" w:cs="Arial"/>
                <w:sz w:val="24"/>
                <w:szCs w:val="24"/>
              </w:rPr>
              <w:t>Land visually related to open countryside beyond and should be ex</w:t>
            </w:r>
            <w:r w:rsidR="001972E1">
              <w:rPr>
                <w:rFonts w:ascii="Arial" w:hAnsi="Arial" w:cs="Arial"/>
                <w:sz w:val="24"/>
                <w:szCs w:val="24"/>
              </w:rPr>
              <w:t>cluded from settlement boundary.</w:t>
            </w:r>
          </w:p>
          <w:p w:rsidR="00BE54D9" w:rsidRPr="008B1480" w:rsidRDefault="00BE54D9" w:rsidP="00925765">
            <w:pPr>
              <w:jc w:val="both"/>
              <w:rPr>
                <w:rFonts w:ascii="Arial" w:hAnsi="Arial" w:cs="Arial"/>
                <w:sz w:val="24"/>
                <w:szCs w:val="24"/>
              </w:rPr>
            </w:pPr>
          </w:p>
        </w:tc>
      </w:tr>
      <w:tr w:rsidR="00BE54D9" w:rsidRPr="008B1480" w:rsidTr="00B2323D">
        <w:trPr>
          <w:trHeight w:val="139"/>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Land adjacent Finedon Road</w:t>
            </w:r>
            <w:r w:rsidR="00367DAB">
              <w:rPr>
                <w:rFonts w:ascii="Arial" w:hAnsi="Arial" w:cs="Arial"/>
                <w:sz w:val="24"/>
                <w:szCs w:val="24"/>
              </w:rPr>
              <w:t>.</w:t>
            </w:r>
          </w:p>
        </w:tc>
        <w:tc>
          <w:tcPr>
            <w:tcW w:w="428" w:type="pct"/>
            <w:shd w:val="clear" w:color="auto" w:fill="auto"/>
          </w:tcPr>
          <w:p w:rsidR="00BE54D9" w:rsidRPr="008B1480" w:rsidRDefault="003964A1" w:rsidP="00925765">
            <w:pPr>
              <w:rPr>
                <w:rFonts w:ascii="Arial" w:hAnsi="Arial" w:cs="Arial"/>
                <w:sz w:val="24"/>
                <w:szCs w:val="24"/>
              </w:rPr>
            </w:pPr>
            <w:r w:rsidRPr="008B1480">
              <w:rPr>
                <w:rFonts w:ascii="Arial" w:hAnsi="Arial" w:cs="Arial"/>
                <w:sz w:val="24"/>
                <w:szCs w:val="24"/>
              </w:rPr>
              <w:t>J</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Land benefitting from extant consent for residential development (KET/2015/0021</w:t>
            </w:r>
            <w:proofErr w:type="gramStart"/>
            <w:r w:rsidRPr="008B1480">
              <w:rPr>
                <w:rFonts w:ascii="Arial" w:hAnsi="Arial" w:cs="Arial"/>
                <w:sz w:val="24"/>
                <w:szCs w:val="24"/>
              </w:rPr>
              <w:t>)  included</w:t>
            </w:r>
            <w:proofErr w:type="gramEnd"/>
            <w:r w:rsidRPr="008B1480">
              <w:rPr>
                <w:rFonts w:ascii="Arial" w:hAnsi="Arial" w:cs="Arial"/>
                <w:sz w:val="24"/>
                <w:szCs w:val="24"/>
              </w:rPr>
              <w:t xml:space="preserve"> within the settlement boundary</w:t>
            </w:r>
            <w:r w:rsidR="001972E1">
              <w:rPr>
                <w:rFonts w:ascii="Arial" w:hAnsi="Arial" w:cs="Arial"/>
                <w:sz w:val="24"/>
                <w:szCs w:val="24"/>
              </w:rPr>
              <w:t>.</w:t>
            </w:r>
          </w:p>
        </w:tc>
        <w:tc>
          <w:tcPr>
            <w:tcW w:w="611" w:type="pct"/>
            <w:shd w:val="clear" w:color="auto" w:fill="auto"/>
          </w:tcPr>
          <w:p w:rsidR="00BE54D9" w:rsidRPr="008B1480" w:rsidRDefault="003964A1" w:rsidP="00925765">
            <w:pPr>
              <w:rPr>
                <w:rFonts w:ascii="Arial" w:hAnsi="Arial" w:cs="Arial"/>
                <w:sz w:val="24"/>
                <w:szCs w:val="24"/>
              </w:rPr>
            </w:pPr>
            <w:r w:rsidRPr="008B1480">
              <w:rPr>
                <w:rFonts w:ascii="Arial" w:hAnsi="Arial" w:cs="Arial"/>
                <w:sz w:val="24"/>
                <w:szCs w:val="24"/>
              </w:rPr>
              <w:t>Principle 1, 2(a).</w:t>
            </w:r>
          </w:p>
        </w:tc>
        <w:tc>
          <w:tcPr>
            <w:tcW w:w="974" w:type="pct"/>
            <w:shd w:val="clear" w:color="auto" w:fill="auto"/>
          </w:tcPr>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1) </w:t>
            </w:r>
            <w:r w:rsidR="001972E1">
              <w:rPr>
                <w:rFonts w:ascii="Arial" w:hAnsi="Arial" w:cs="Arial"/>
                <w:sz w:val="24"/>
                <w:szCs w:val="24"/>
              </w:rPr>
              <w:t>Review p</w:t>
            </w:r>
            <w:r w:rsidR="00BE54D9" w:rsidRPr="008B1480">
              <w:rPr>
                <w:rFonts w:ascii="Arial" w:hAnsi="Arial" w:cs="Arial"/>
                <w:sz w:val="24"/>
                <w:szCs w:val="24"/>
              </w:rPr>
              <w:t>lanning history</w:t>
            </w:r>
            <w:r w:rsidR="001972E1">
              <w:rPr>
                <w:rFonts w:ascii="Arial" w:hAnsi="Arial" w:cs="Arial"/>
                <w:sz w:val="24"/>
                <w:szCs w:val="24"/>
              </w:rPr>
              <w:t>.</w:t>
            </w:r>
          </w:p>
        </w:tc>
        <w:tc>
          <w:tcPr>
            <w:tcW w:w="1437" w:type="pct"/>
            <w:shd w:val="clear" w:color="auto" w:fill="auto"/>
          </w:tcPr>
          <w:p w:rsidR="003964A1" w:rsidRPr="008B1480" w:rsidRDefault="00B2323D" w:rsidP="00925765">
            <w:pPr>
              <w:spacing w:after="0"/>
              <w:jc w:val="both"/>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 xml:space="preserve">KET/2015/0021 grants planning permission for residential development of the land. </w:t>
            </w:r>
          </w:p>
          <w:p w:rsidR="004B6F47" w:rsidRPr="008B1480" w:rsidRDefault="004B6F47" w:rsidP="00925765">
            <w:pPr>
              <w:spacing w:after="0"/>
              <w:jc w:val="both"/>
              <w:rPr>
                <w:rFonts w:ascii="Arial" w:hAnsi="Arial" w:cs="Arial"/>
                <w:sz w:val="24"/>
                <w:szCs w:val="24"/>
              </w:rPr>
            </w:pPr>
          </w:p>
          <w:p w:rsidR="003964A1" w:rsidRPr="008B1480" w:rsidRDefault="003964A1"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BE54D9" w:rsidRPr="008B1480" w:rsidRDefault="003964A1" w:rsidP="00925765">
            <w:pPr>
              <w:spacing w:after="0"/>
              <w:jc w:val="both"/>
              <w:rPr>
                <w:rFonts w:ascii="Arial" w:hAnsi="Arial" w:cs="Arial"/>
                <w:sz w:val="24"/>
                <w:szCs w:val="24"/>
              </w:rPr>
            </w:pPr>
            <w:r w:rsidRPr="008B1480">
              <w:rPr>
                <w:rFonts w:ascii="Arial" w:hAnsi="Arial" w:cs="Arial"/>
                <w:sz w:val="24"/>
                <w:szCs w:val="24"/>
              </w:rPr>
              <w:t xml:space="preserve">As a site with extant consent, it should be </w:t>
            </w:r>
            <w:r w:rsidR="00BE54D9" w:rsidRPr="008B1480">
              <w:rPr>
                <w:rFonts w:ascii="Arial" w:hAnsi="Arial" w:cs="Arial"/>
                <w:sz w:val="24"/>
                <w:szCs w:val="24"/>
              </w:rPr>
              <w:t xml:space="preserve">included </w:t>
            </w:r>
            <w:r w:rsidRPr="008B1480">
              <w:rPr>
                <w:rFonts w:ascii="Arial" w:hAnsi="Arial" w:cs="Arial"/>
                <w:sz w:val="24"/>
                <w:szCs w:val="24"/>
              </w:rPr>
              <w:t>within the settleme</w:t>
            </w:r>
            <w:r w:rsidR="00804893">
              <w:rPr>
                <w:rFonts w:ascii="Arial" w:hAnsi="Arial" w:cs="Arial"/>
                <w:sz w:val="24"/>
                <w:szCs w:val="24"/>
              </w:rPr>
              <w:t>nt boundary in accordance with Principle 1 and Principle</w:t>
            </w:r>
            <w:r w:rsidRPr="008B1480">
              <w:rPr>
                <w:rFonts w:ascii="Arial" w:hAnsi="Arial" w:cs="Arial"/>
                <w:sz w:val="24"/>
                <w:szCs w:val="24"/>
              </w:rPr>
              <w:t xml:space="preserve"> 2(a).</w:t>
            </w:r>
          </w:p>
          <w:p w:rsidR="004D7C3F" w:rsidRPr="008B1480" w:rsidRDefault="004D7C3F" w:rsidP="00925765">
            <w:pPr>
              <w:spacing w:after="0"/>
              <w:jc w:val="both"/>
              <w:rPr>
                <w:rFonts w:ascii="Arial" w:hAnsi="Arial" w:cs="Arial"/>
                <w:sz w:val="24"/>
                <w:szCs w:val="24"/>
              </w:rPr>
            </w:pPr>
          </w:p>
        </w:tc>
      </w:tr>
      <w:tr w:rsidR="00BE54D9" w:rsidRPr="008B1480" w:rsidTr="00B2323D">
        <w:trPr>
          <w:trHeight w:val="51"/>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 xml:space="preserve">Land east of 51 Finedon Road and </w:t>
            </w:r>
            <w:r w:rsidRPr="008B1480">
              <w:rPr>
                <w:rFonts w:ascii="Arial" w:hAnsi="Arial" w:cs="Arial"/>
                <w:sz w:val="24"/>
                <w:szCs w:val="24"/>
              </w:rPr>
              <w:lastRenderedPageBreak/>
              <w:t>Westley Close.</w:t>
            </w:r>
          </w:p>
        </w:tc>
        <w:tc>
          <w:tcPr>
            <w:tcW w:w="428" w:type="pct"/>
            <w:shd w:val="clear" w:color="auto" w:fill="auto"/>
          </w:tcPr>
          <w:p w:rsidR="00BE54D9" w:rsidRPr="008B1480" w:rsidRDefault="003964A1" w:rsidP="00925765">
            <w:pPr>
              <w:rPr>
                <w:rFonts w:ascii="Arial" w:hAnsi="Arial" w:cs="Arial"/>
                <w:sz w:val="24"/>
                <w:szCs w:val="24"/>
              </w:rPr>
            </w:pPr>
            <w:r w:rsidRPr="008B1480">
              <w:rPr>
                <w:rFonts w:ascii="Arial" w:hAnsi="Arial" w:cs="Arial"/>
                <w:sz w:val="24"/>
                <w:szCs w:val="24"/>
              </w:rPr>
              <w:lastRenderedPageBreak/>
              <w:t>K</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Minor amendment to boundary</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Principle 1</w:t>
            </w:r>
          </w:p>
        </w:tc>
        <w:tc>
          <w:tcPr>
            <w:tcW w:w="974" w:type="pct"/>
            <w:shd w:val="clear" w:color="auto" w:fill="auto"/>
          </w:tcPr>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Review aerial photography</w:t>
            </w:r>
          </w:p>
        </w:tc>
        <w:tc>
          <w:tcPr>
            <w:tcW w:w="1437" w:type="pct"/>
            <w:shd w:val="clear" w:color="auto" w:fill="auto"/>
          </w:tcPr>
          <w:p w:rsidR="00BE54D9" w:rsidRPr="008B1480" w:rsidRDefault="00F65FD0" w:rsidP="00925765">
            <w:pPr>
              <w:spacing w:after="0"/>
              <w:jc w:val="both"/>
              <w:rPr>
                <w:rFonts w:ascii="Arial" w:hAnsi="Arial" w:cs="Arial"/>
                <w:sz w:val="24"/>
                <w:szCs w:val="24"/>
              </w:rPr>
            </w:pPr>
            <w:r w:rsidRPr="008B1480">
              <w:rPr>
                <w:rFonts w:ascii="Arial" w:hAnsi="Arial" w:cs="Arial"/>
                <w:sz w:val="24"/>
                <w:szCs w:val="24"/>
              </w:rPr>
              <w:t xml:space="preserve">1) The current settlement boundary does not follow the River Ise and includes </w:t>
            </w:r>
            <w:r w:rsidRPr="008B1480">
              <w:rPr>
                <w:rFonts w:ascii="Arial" w:hAnsi="Arial" w:cs="Arial"/>
                <w:sz w:val="24"/>
                <w:szCs w:val="24"/>
              </w:rPr>
              <w:lastRenderedPageBreak/>
              <w:t xml:space="preserve">some agricultural land and allotments. </w:t>
            </w:r>
            <w:r w:rsidR="00BE54D9" w:rsidRPr="008B1480">
              <w:rPr>
                <w:rFonts w:ascii="Arial" w:hAnsi="Arial" w:cs="Arial"/>
                <w:sz w:val="24"/>
                <w:szCs w:val="24"/>
              </w:rPr>
              <w:t>This should be amended to exclude the site.</w:t>
            </w:r>
          </w:p>
          <w:p w:rsidR="004D7C3F" w:rsidRPr="008B1480" w:rsidRDefault="004D7C3F" w:rsidP="00925765">
            <w:pPr>
              <w:spacing w:after="0"/>
              <w:jc w:val="both"/>
              <w:rPr>
                <w:rFonts w:ascii="Arial" w:hAnsi="Arial" w:cs="Arial"/>
                <w:sz w:val="24"/>
                <w:szCs w:val="24"/>
              </w:rPr>
            </w:pPr>
          </w:p>
        </w:tc>
      </w:tr>
      <w:tr w:rsidR="00BE54D9" w:rsidRPr="008B1480" w:rsidTr="00B2323D">
        <w:trPr>
          <w:trHeight w:val="44"/>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lastRenderedPageBreak/>
              <w:t>2 – 3 Westley Close</w:t>
            </w:r>
            <w:r w:rsidR="00367DAB">
              <w:rPr>
                <w:rFonts w:ascii="Arial" w:hAnsi="Arial" w:cs="Arial"/>
                <w:sz w:val="24"/>
                <w:szCs w:val="24"/>
              </w:rPr>
              <w:t>.</w:t>
            </w:r>
          </w:p>
        </w:tc>
        <w:tc>
          <w:tcPr>
            <w:tcW w:w="428" w:type="pct"/>
            <w:shd w:val="clear" w:color="auto" w:fill="auto"/>
          </w:tcPr>
          <w:p w:rsidR="00BE54D9" w:rsidRPr="008B1480" w:rsidRDefault="00E32821" w:rsidP="00925765">
            <w:pPr>
              <w:rPr>
                <w:rFonts w:ascii="Arial" w:hAnsi="Arial" w:cs="Arial"/>
                <w:sz w:val="24"/>
                <w:szCs w:val="24"/>
              </w:rPr>
            </w:pPr>
            <w:r w:rsidRPr="008B1480">
              <w:rPr>
                <w:rFonts w:ascii="Arial" w:hAnsi="Arial" w:cs="Arial"/>
                <w:sz w:val="24"/>
                <w:szCs w:val="24"/>
              </w:rPr>
              <w:t>L</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Land excluded from settlement boundary</w:t>
            </w:r>
            <w:r w:rsidR="001972E1">
              <w:rPr>
                <w:rFonts w:ascii="Arial" w:hAnsi="Arial" w:cs="Arial"/>
                <w:sz w:val="24"/>
                <w:szCs w:val="24"/>
              </w:rPr>
              <w:t>.</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Principle 1, 2(b</w:t>
            </w:r>
            <w:proofErr w:type="gramStart"/>
            <w:r w:rsidRPr="008B1480">
              <w:rPr>
                <w:rFonts w:ascii="Arial" w:hAnsi="Arial" w:cs="Arial"/>
                <w:sz w:val="24"/>
                <w:szCs w:val="24"/>
              </w:rPr>
              <w:t>)(</w:t>
            </w:r>
            <w:proofErr w:type="gramEnd"/>
            <w:r w:rsidRPr="008B1480">
              <w:rPr>
                <w:rFonts w:ascii="Arial" w:hAnsi="Arial" w:cs="Arial"/>
                <w:sz w:val="24"/>
                <w:szCs w:val="24"/>
              </w:rPr>
              <w:t>c)</w:t>
            </w:r>
            <w:r w:rsidR="001972E1">
              <w:rPr>
                <w:rFonts w:ascii="Arial" w:hAnsi="Arial" w:cs="Arial"/>
                <w:sz w:val="24"/>
                <w:szCs w:val="24"/>
              </w:rPr>
              <w:t>.</w:t>
            </w:r>
          </w:p>
        </w:tc>
        <w:tc>
          <w:tcPr>
            <w:tcW w:w="974" w:type="pct"/>
            <w:shd w:val="clear" w:color="auto" w:fill="auto"/>
          </w:tcPr>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Review aerial photography</w:t>
            </w:r>
            <w:r w:rsidR="001972E1">
              <w:rPr>
                <w:rFonts w:ascii="Arial" w:hAnsi="Arial" w:cs="Arial"/>
                <w:sz w:val="24"/>
                <w:szCs w:val="24"/>
              </w:rPr>
              <w:t>.</w:t>
            </w:r>
          </w:p>
        </w:tc>
        <w:tc>
          <w:tcPr>
            <w:tcW w:w="1437" w:type="pct"/>
            <w:shd w:val="clear" w:color="auto" w:fill="auto"/>
          </w:tcPr>
          <w:p w:rsidR="00BE54D9" w:rsidRPr="008B1480" w:rsidRDefault="00B2323D" w:rsidP="00925765">
            <w:pPr>
              <w:spacing w:after="0"/>
              <w:jc w:val="both"/>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 xml:space="preserve">Properties present since at least 2005. </w:t>
            </w:r>
          </w:p>
          <w:p w:rsidR="00BE54D9" w:rsidRDefault="00BE54D9" w:rsidP="00925765">
            <w:pPr>
              <w:ind w:left="720"/>
              <w:jc w:val="both"/>
              <w:rPr>
                <w:rFonts w:ascii="Arial" w:hAnsi="Arial" w:cs="Arial"/>
                <w:sz w:val="24"/>
                <w:szCs w:val="24"/>
              </w:rPr>
            </w:pPr>
          </w:p>
          <w:p w:rsidR="00804893" w:rsidRDefault="00804893" w:rsidP="00925765">
            <w:pPr>
              <w:ind w:left="720"/>
              <w:jc w:val="both"/>
              <w:rPr>
                <w:rFonts w:ascii="Arial" w:hAnsi="Arial" w:cs="Arial"/>
                <w:sz w:val="24"/>
                <w:szCs w:val="24"/>
              </w:rPr>
            </w:pPr>
          </w:p>
          <w:p w:rsidR="00B91C0A" w:rsidRDefault="00B91C0A" w:rsidP="00925765">
            <w:pPr>
              <w:spacing w:after="0"/>
              <w:jc w:val="both"/>
              <w:rPr>
                <w:rFonts w:ascii="Arial" w:hAnsi="Arial" w:cs="Arial"/>
                <w:sz w:val="24"/>
                <w:szCs w:val="24"/>
                <w:u w:val="single"/>
              </w:rPr>
            </w:pPr>
          </w:p>
          <w:p w:rsidR="00760F4E" w:rsidRPr="008B1480" w:rsidRDefault="00BE54D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BE54D9" w:rsidRPr="008B1480" w:rsidRDefault="00BE54D9" w:rsidP="00925765">
            <w:pPr>
              <w:jc w:val="both"/>
              <w:rPr>
                <w:rFonts w:ascii="Arial" w:hAnsi="Arial" w:cs="Arial"/>
                <w:sz w:val="24"/>
                <w:szCs w:val="24"/>
              </w:rPr>
            </w:pPr>
            <w:r w:rsidRPr="008B1480">
              <w:rPr>
                <w:rFonts w:ascii="Arial" w:hAnsi="Arial" w:cs="Arial"/>
                <w:sz w:val="24"/>
                <w:szCs w:val="24"/>
              </w:rPr>
              <w:t>Inclusion of dwellings within the settlement boundary accords with principles 1, 2(b</w:t>
            </w:r>
            <w:r w:rsidR="00F65FD0" w:rsidRPr="008B1480">
              <w:rPr>
                <w:rFonts w:ascii="Arial" w:hAnsi="Arial" w:cs="Arial"/>
                <w:sz w:val="24"/>
                <w:szCs w:val="24"/>
              </w:rPr>
              <w:t>) (</w:t>
            </w:r>
            <w:r w:rsidRPr="008B1480">
              <w:rPr>
                <w:rFonts w:ascii="Arial" w:hAnsi="Arial" w:cs="Arial"/>
                <w:sz w:val="24"/>
                <w:szCs w:val="24"/>
              </w:rPr>
              <w:t>c).</w:t>
            </w:r>
          </w:p>
        </w:tc>
      </w:tr>
      <w:tr w:rsidR="00BE54D9" w:rsidRPr="008B1480" w:rsidTr="00B2323D">
        <w:trPr>
          <w:trHeight w:val="44"/>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Land southeast of 43 – 17 Finedon Road and south of 8 – 11 Ensleigh Close, Ashby Close</w:t>
            </w:r>
            <w:r w:rsidR="00F65FD0" w:rsidRPr="008B1480">
              <w:rPr>
                <w:rFonts w:ascii="Arial" w:hAnsi="Arial" w:cs="Arial"/>
                <w:sz w:val="24"/>
                <w:szCs w:val="24"/>
              </w:rPr>
              <w:t>, Jacques</w:t>
            </w:r>
            <w:r w:rsidRPr="008B1480">
              <w:rPr>
                <w:rFonts w:ascii="Arial" w:hAnsi="Arial" w:cs="Arial"/>
                <w:sz w:val="24"/>
                <w:szCs w:val="24"/>
              </w:rPr>
              <w:t xml:space="preserve"> Close, and Addis Close</w:t>
            </w:r>
            <w:r w:rsidR="004D7C3F" w:rsidRPr="008B1480">
              <w:rPr>
                <w:rFonts w:ascii="Arial" w:hAnsi="Arial" w:cs="Arial"/>
                <w:sz w:val="24"/>
                <w:szCs w:val="24"/>
              </w:rPr>
              <w:t>.</w:t>
            </w:r>
          </w:p>
        </w:tc>
        <w:tc>
          <w:tcPr>
            <w:tcW w:w="428" w:type="pct"/>
            <w:shd w:val="clear" w:color="auto" w:fill="auto"/>
          </w:tcPr>
          <w:p w:rsidR="00BE54D9" w:rsidRPr="008B1480" w:rsidRDefault="00E32821" w:rsidP="00925765">
            <w:pPr>
              <w:rPr>
                <w:rFonts w:ascii="Arial" w:hAnsi="Arial" w:cs="Arial"/>
                <w:sz w:val="24"/>
                <w:szCs w:val="24"/>
              </w:rPr>
            </w:pPr>
            <w:r w:rsidRPr="008B1480">
              <w:rPr>
                <w:rFonts w:ascii="Arial" w:hAnsi="Arial" w:cs="Arial"/>
                <w:sz w:val="24"/>
                <w:szCs w:val="24"/>
              </w:rPr>
              <w:t>M</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Settlement boundary includes allotment land and agricultural land adjacent properties</w:t>
            </w:r>
            <w:r w:rsidR="001972E1">
              <w:rPr>
                <w:rFonts w:ascii="Arial" w:hAnsi="Arial" w:cs="Arial"/>
                <w:sz w:val="24"/>
                <w:szCs w:val="24"/>
              </w:rPr>
              <w:t>.</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Principle 1, 3(a)</w:t>
            </w:r>
            <w:r w:rsidR="001972E1">
              <w:rPr>
                <w:rFonts w:ascii="Arial" w:hAnsi="Arial" w:cs="Arial"/>
                <w:sz w:val="24"/>
                <w:szCs w:val="24"/>
              </w:rPr>
              <w:t>.</w:t>
            </w:r>
          </w:p>
        </w:tc>
        <w:tc>
          <w:tcPr>
            <w:tcW w:w="974" w:type="pct"/>
            <w:shd w:val="clear" w:color="auto" w:fill="auto"/>
          </w:tcPr>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Review aerial photography</w:t>
            </w:r>
            <w:r w:rsidR="001972E1">
              <w:rPr>
                <w:rFonts w:ascii="Arial" w:hAnsi="Arial" w:cs="Arial"/>
                <w:sz w:val="24"/>
                <w:szCs w:val="24"/>
              </w:rPr>
              <w:t>.</w:t>
            </w:r>
          </w:p>
        </w:tc>
        <w:tc>
          <w:tcPr>
            <w:tcW w:w="1437" w:type="pct"/>
            <w:shd w:val="clear" w:color="auto" w:fill="auto"/>
          </w:tcPr>
          <w:p w:rsidR="00BE54D9" w:rsidRPr="008B1480" w:rsidRDefault="00B2323D" w:rsidP="00925765">
            <w:pPr>
              <w:spacing w:after="0"/>
              <w:jc w:val="both"/>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Allotment land is a form of open space, which in this instance is located adjacent to the settlement boundary. Agricultural land is visually open and relates to the open countryside. It should therefore be excluded from it in this instance, in accordance with principle 1 and 3(a) and 3(d).</w:t>
            </w:r>
          </w:p>
        </w:tc>
      </w:tr>
      <w:tr w:rsidR="00BE54D9" w:rsidRPr="008B1480" w:rsidTr="00B2323D">
        <w:trPr>
          <w:trHeight w:val="44"/>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The Medical Centre, Higham Road</w:t>
            </w:r>
            <w:r w:rsidR="00367DAB">
              <w:rPr>
                <w:rFonts w:ascii="Arial" w:hAnsi="Arial" w:cs="Arial"/>
                <w:sz w:val="24"/>
                <w:szCs w:val="24"/>
              </w:rPr>
              <w:t>.</w:t>
            </w:r>
          </w:p>
        </w:tc>
        <w:tc>
          <w:tcPr>
            <w:tcW w:w="428" w:type="pct"/>
            <w:shd w:val="clear" w:color="auto" w:fill="auto"/>
          </w:tcPr>
          <w:p w:rsidR="00BE54D9" w:rsidRPr="008B1480" w:rsidRDefault="00E32821" w:rsidP="00925765">
            <w:pPr>
              <w:rPr>
                <w:rFonts w:ascii="Arial" w:hAnsi="Arial" w:cs="Arial"/>
                <w:sz w:val="24"/>
                <w:szCs w:val="24"/>
              </w:rPr>
            </w:pPr>
            <w:r w:rsidRPr="008B1480">
              <w:rPr>
                <w:rFonts w:ascii="Arial" w:hAnsi="Arial" w:cs="Arial"/>
                <w:sz w:val="24"/>
                <w:szCs w:val="24"/>
              </w:rPr>
              <w:t>N</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Development is excluded from the settlement boundary, but has a direct social role with the settlement</w:t>
            </w:r>
            <w:r w:rsidR="001972E1">
              <w:rPr>
                <w:rFonts w:ascii="Arial" w:hAnsi="Arial" w:cs="Arial"/>
                <w:sz w:val="24"/>
                <w:szCs w:val="24"/>
              </w:rPr>
              <w:t>.</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Principle 1, 2(b)</w:t>
            </w:r>
            <w:r w:rsidR="001972E1">
              <w:rPr>
                <w:rFonts w:ascii="Arial" w:hAnsi="Arial" w:cs="Arial"/>
                <w:sz w:val="24"/>
                <w:szCs w:val="24"/>
              </w:rPr>
              <w:t>.</w:t>
            </w:r>
          </w:p>
        </w:tc>
        <w:tc>
          <w:tcPr>
            <w:tcW w:w="974" w:type="pct"/>
            <w:shd w:val="clear" w:color="auto" w:fill="auto"/>
          </w:tcPr>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Review aerial photography</w:t>
            </w:r>
            <w:r w:rsidR="001972E1">
              <w:rPr>
                <w:rFonts w:ascii="Arial" w:hAnsi="Arial" w:cs="Arial"/>
                <w:sz w:val="24"/>
                <w:szCs w:val="24"/>
              </w:rPr>
              <w:t>.</w:t>
            </w:r>
          </w:p>
          <w:p w:rsidR="00B2323D" w:rsidRPr="008B1480" w:rsidRDefault="00B2323D" w:rsidP="00925765">
            <w:pPr>
              <w:spacing w:after="0"/>
              <w:rPr>
                <w:rFonts w:ascii="Arial" w:hAnsi="Arial" w:cs="Arial"/>
                <w:sz w:val="24"/>
                <w:szCs w:val="24"/>
              </w:rPr>
            </w:pPr>
          </w:p>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2) </w:t>
            </w:r>
            <w:r w:rsidR="00BE54D9" w:rsidRPr="008B1480">
              <w:rPr>
                <w:rFonts w:ascii="Arial" w:hAnsi="Arial" w:cs="Arial"/>
                <w:sz w:val="24"/>
                <w:szCs w:val="24"/>
              </w:rPr>
              <w:t>Review planning history</w:t>
            </w:r>
            <w:r w:rsidR="001972E1">
              <w:rPr>
                <w:rFonts w:ascii="Arial" w:hAnsi="Arial" w:cs="Arial"/>
                <w:sz w:val="24"/>
                <w:szCs w:val="24"/>
              </w:rPr>
              <w:t>.</w:t>
            </w:r>
          </w:p>
        </w:tc>
        <w:tc>
          <w:tcPr>
            <w:tcW w:w="1437" w:type="pct"/>
            <w:shd w:val="clear" w:color="auto" w:fill="auto"/>
          </w:tcPr>
          <w:p w:rsidR="00BE54D9" w:rsidRPr="008B1480" w:rsidRDefault="00B2323D" w:rsidP="00925765">
            <w:pPr>
              <w:spacing w:after="0"/>
              <w:jc w:val="both"/>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Medical centre and car park present since at least 2005.</w:t>
            </w:r>
          </w:p>
          <w:p w:rsidR="00B2323D" w:rsidRPr="008B1480" w:rsidRDefault="00B2323D" w:rsidP="00925765">
            <w:pPr>
              <w:spacing w:after="0"/>
              <w:jc w:val="both"/>
              <w:rPr>
                <w:rFonts w:ascii="Arial" w:hAnsi="Arial" w:cs="Arial"/>
                <w:sz w:val="24"/>
                <w:szCs w:val="24"/>
              </w:rPr>
            </w:pPr>
          </w:p>
          <w:p w:rsidR="00BE54D9" w:rsidRPr="008B1480" w:rsidRDefault="00B2323D" w:rsidP="00925765">
            <w:pPr>
              <w:spacing w:after="0"/>
              <w:jc w:val="both"/>
              <w:rPr>
                <w:rFonts w:ascii="Arial" w:hAnsi="Arial" w:cs="Arial"/>
                <w:sz w:val="24"/>
                <w:szCs w:val="24"/>
              </w:rPr>
            </w:pPr>
            <w:r w:rsidRPr="008B1480">
              <w:rPr>
                <w:rFonts w:ascii="Arial" w:hAnsi="Arial" w:cs="Arial"/>
                <w:sz w:val="24"/>
                <w:szCs w:val="24"/>
              </w:rPr>
              <w:t xml:space="preserve">2) </w:t>
            </w:r>
            <w:r w:rsidR="00BE54D9" w:rsidRPr="008B1480">
              <w:rPr>
                <w:rFonts w:ascii="Arial" w:hAnsi="Arial" w:cs="Arial"/>
                <w:sz w:val="24"/>
                <w:szCs w:val="24"/>
              </w:rPr>
              <w:t xml:space="preserve">KE/02/0503 grants planning permission for the </w:t>
            </w:r>
            <w:r w:rsidR="00F65FD0" w:rsidRPr="008B1480">
              <w:rPr>
                <w:rFonts w:ascii="Arial" w:hAnsi="Arial" w:cs="Arial"/>
                <w:sz w:val="24"/>
                <w:szCs w:val="24"/>
              </w:rPr>
              <w:t>facility</w:t>
            </w:r>
            <w:r w:rsidR="001972E1">
              <w:rPr>
                <w:rFonts w:ascii="Arial" w:hAnsi="Arial" w:cs="Arial"/>
                <w:sz w:val="24"/>
                <w:szCs w:val="24"/>
              </w:rPr>
              <w:t>.</w:t>
            </w:r>
          </w:p>
          <w:p w:rsidR="00BE54D9" w:rsidRDefault="00BE54D9" w:rsidP="00925765">
            <w:pPr>
              <w:jc w:val="both"/>
              <w:rPr>
                <w:rFonts w:ascii="Arial" w:hAnsi="Arial" w:cs="Arial"/>
                <w:sz w:val="24"/>
                <w:szCs w:val="24"/>
              </w:rPr>
            </w:pPr>
          </w:p>
          <w:p w:rsidR="001972E1" w:rsidRDefault="001972E1" w:rsidP="00925765">
            <w:pPr>
              <w:jc w:val="both"/>
              <w:rPr>
                <w:rFonts w:ascii="Arial" w:hAnsi="Arial" w:cs="Arial"/>
                <w:sz w:val="24"/>
                <w:szCs w:val="24"/>
              </w:rPr>
            </w:pPr>
          </w:p>
          <w:p w:rsidR="001972E1" w:rsidRPr="008B1480" w:rsidRDefault="001972E1" w:rsidP="00925765">
            <w:pPr>
              <w:jc w:val="both"/>
              <w:rPr>
                <w:rFonts w:ascii="Arial" w:hAnsi="Arial" w:cs="Arial"/>
                <w:sz w:val="24"/>
                <w:szCs w:val="24"/>
              </w:rPr>
            </w:pPr>
          </w:p>
          <w:p w:rsidR="00BE54D9" w:rsidRPr="008B1480" w:rsidRDefault="00BE54D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BE54D9" w:rsidRPr="008B1480" w:rsidRDefault="00BE54D9" w:rsidP="00925765">
            <w:pPr>
              <w:jc w:val="both"/>
              <w:rPr>
                <w:rFonts w:ascii="Arial" w:hAnsi="Arial" w:cs="Arial"/>
                <w:sz w:val="24"/>
                <w:szCs w:val="24"/>
              </w:rPr>
            </w:pPr>
            <w:r w:rsidRPr="008B1480">
              <w:rPr>
                <w:rFonts w:ascii="Arial" w:hAnsi="Arial" w:cs="Arial"/>
                <w:sz w:val="24"/>
                <w:szCs w:val="24"/>
              </w:rPr>
              <w:t>Site should be included within settleme</w:t>
            </w:r>
            <w:r w:rsidR="00804893">
              <w:rPr>
                <w:rFonts w:ascii="Arial" w:hAnsi="Arial" w:cs="Arial"/>
                <w:sz w:val="24"/>
                <w:szCs w:val="24"/>
              </w:rPr>
              <w:t>nt boundary in accordance with P</w:t>
            </w:r>
            <w:r w:rsidRPr="008B1480">
              <w:rPr>
                <w:rFonts w:ascii="Arial" w:hAnsi="Arial" w:cs="Arial"/>
                <w:sz w:val="24"/>
                <w:szCs w:val="24"/>
              </w:rPr>
              <w:t xml:space="preserve">rinciple 1 and </w:t>
            </w:r>
            <w:r w:rsidR="00804893">
              <w:rPr>
                <w:rFonts w:ascii="Arial" w:hAnsi="Arial" w:cs="Arial"/>
                <w:sz w:val="24"/>
                <w:szCs w:val="24"/>
              </w:rPr>
              <w:t xml:space="preserve">Principle </w:t>
            </w:r>
            <w:r w:rsidRPr="008B1480">
              <w:rPr>
                <w:rFonts w:ascii="Arial" w:hAnsi="Arial" w:cs="Arial"/>
                <w:sz w:val="24"/>
                <w:szCs w:val="24"/>
              </w:rPr>
              <w:t>2(b)</w:t>
            </w:r>
            <w:r w:rsidR="001972E1">
              <w:rPr>
                <w:rFonts w:ascii="Arial" w:hAnsi="Arial" w:cs="Arial"/>
                <w:sz w:val="24"/>
                <w:szCs w:val="24"/>
              </w:rPr>
              <w:t>.</w:t>
            </w:r>
          </w:p>
        </w:tc>
      </w:tr>
      <w:tr w:rsidR="00BE54D9" w:rsidRPr="008B1480" w:rsidTr="00B2323D">
        <w:trPr>
          <w:trHeight w:val="564"/>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lastRenderedPageBreak/>
              <w:t>A6 bypass</w:t>
            </w:r>
            <w:r w:rsidR="00367DAB">
              <w:rPr>
                <w:rFonts w:ascii="Arial" w:hAnsi="Arial" w:cs="Arial"/>
                <w:sz w:val="24"/>
                <w:szCs w:val="24"/>
              </w:rPr>
              <w:t>.</w:t>
            </w:r>
          </w:p>
        </w:tc>
        <w:tc>
          <w:tcPr>
            <w:tcW w:w="428" w:type="pct"/>
            <w:shd w:val="clear" w:color="auto" w:fill="auto"/>
          </w:tcPr>
          <w:p w:rsidR="00BE54D9" w:rsidRPr="008B1480" w:rsidRDefault="00E32821" w:rsidP="00925765">
            <w:pPr>
              <w:rPr>
                <w:rFonts w:ascii="Arial" w:hAnsi="Arial" w:cs="Arial"/>
                <w:sz w:val="24"/>
                <w:szCs w:val="24"/>
              </w:rPr>
            </w:pPr>
            <w:r w:rsidRPr="008B1480">
              <w:rPr>
                <w:rFonts w:ascii="Arial" w:hAnsi="Arial" w:cs="Arial"/>
                <w:sz w:val="24"/>
                <w:szCs w:val="24"/>
              </w:rPr>
              <w:t>O</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Bypass is currently included within the settlement boundary</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Principle 1</w:t>
            </w:r>
          </w:p>
        </w:tc>
        <w:tc>
          <w:tcPr>
            <w:tcW w:w="974" w:type="pct"/>
            <w:shd w:val="clear" w:color="auto" w:fill="auto"/>
          </w:tcPr>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Review planning history</w:t>
            </w:r>
          </w:p>
        </w:tc>
        <w:tc>
          <w:tcPr>
            <w:tcW w:w="1437" w:type="pct"/>
            <w:shd w:val="clear" w:color="auto" w:fill="auto"/>
          </w:tcPr>
          <w:p w:rsidR="00760F4E" w:rsidRPr="008B1480" w:rsidRDefault="00B2323D" w:rsidP="00925765">
            <w:pPr>
              <w:spacing w:after="0"/>
              <w:jc w:val="both"/>
              <w:rPr>
                <w:rFonts w:ascii="Arial" w:hAnsi="Arial" w:cs="Arial"/>
                <w:sz w:val="24"/>
                <w:szCs w:val="24"/>
              </w:rPr>
            </w:pPr>
            <w:r w:rsidRPr="008B1480">
              <w:rPr>
                <w:rFonts w:ascii="Arial" w:hAnsi="Arial" w:cs="Arial"/>
                <w:sz w:val="24"/>
                <w:szCs w:val="24"/>
              </w:rPr>
              <w:t xml:space="preserve">1) </w:t>
            </w:r>
            <w:r w:rsidR="00E32821" w:rsidRPr="008B1480">
              <w:rPr>
                <w:rFonts w:ascii="Arial" w:hAnsi="Arial" w:cs="Arial"/>
                <w:sz w:val="24"/>
                <w:szCs w:val="24"/>
              </w:rPr>
              <w:t>T</w:t>
            </w:r>
            <w:r w:rsidR="00BE54D9" w:rsidRPr="008B1480">
              <w:rPr>
                <w:rFonts w:ascii="Arial" w:hAnsi="Arial" w:cs="Arial"/>
                <w:sz w:val="24"/>
                <w:szCs w:val="24"/>
              </w:rPr>
              <w:t xml:space="preserve">here is no relevant planning history. </w:t>
            </w:r>
          </w:p>
          <w:p w:rsidR="00760F4E" w:rsidRPr="008B1480" w:rsidRDefault="00760F4E" w:rsidP="00925765">
            <w:pPr>
              <w:spacing w:after="0"/>
              <w:jc w:val="both"/>
              <w:rPr>
                <w:rFonts w:ascii="Arial" w:hAnsi="Arial" w:cs="Arial"/>
                <w:sz w:val="24"/>
                <w:szCs w:val="24"/>
              </w:rPr>
            </w:pPr>
          </w:p>
          <w:p w:rsidR="00760F4E" w:rsidRPr="008B1480" w:rsidRDefault="00760F4E"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BE54D9" w:rsidRPr="008B1480" w:rsidRDefault="00BE54D9" w:rsidP="00925765">
            <w:pPr>
              <w:spacing w:after="0"/>
              <w:jc w:val="both"/>
              <w:rPr>
                <w:rFonts w:ascii="Arial" w:hAnsi="Arial" w:cs="Arial"/>
                <w:sz w:val="24"/>
                <w:szCs w:val="24"/>
              </w:rPr>
            </w:pPr>
            <w:r w:rsidRPr="008B1480">
              <w:rPr>
                <w:rFonts w:ascii="Arial" w:hAnsi="Arial" w:cs="Arial"/>
                <w:sz w:val="24"/>
                <w:szCs w:val="24"/>
              </w:rPr>
              <w:t xml:space="preserve">The bypass </w:t>
            </w:r>
            <w:r w:rsidR="00760F4E" w:rsidRPr="008B1480">
              <w:rPr>
                <w:rFonts w:ascii="Arial" w:hAnsi="Arial" w:cs="Arial"/>
                <w:sz w:val="24"/>
                <w:szCs w:val="24"/>
              </w:rPr>
              <w:t xml:space="preserve">should </w:t>
            </w:r>
            <w:r w:rsidR="00F65FD0" w:rsidRPr="008B1480">
              <w:rPr>
                <w:rFonts w:ascii="Arial" w:hAnsi="Arial" w:cs="Arial"/>
                <w:sz w:val="24"/>
                <w:szCs w:val="24"/>
              </w:rPr>
              <w:t>be excluded</w:t>
            </w:r>
            <w:r w:rsidRPr="008B1480">
              <w:rPr>
                <w:rFonts w:ascii="Arial" w:hAnsi="Arial" w:cs="Arial"/>
                <w:sz w:val="24"/>
                <w:szCs w:val="24"/>
              </w:rPr>
              <w:t xml:space="preserve"> and the settlement boundary sh</w:t>
            </w:r>
            <w:r w:rsidR="00760F4E" w:rsidRPr="008B1480">
              <w:rPr>
                <w:rFonts w:ascii="Arial" w:hAnsi="Arial" w:cs="Arial"/>
                <w:sz w:val="24"/>
                <w:szCs w:val="24"/>
              </w:rPr>
              <w:t>ould</w:t>
            </w:r>
            <w:r w:rsidRPr="008B1480">
              <w:rPr>
                <w:rFonts w:ascii="Arial" w:hAnsi="Arial" w:cs="Arial"/>
                <w:sz w:val="24"/>
                <w:szCs w:val="24"/>
              </w:rPr>
              <w:t xml:space="preserve"> run along the western boundary of</w:t>
            </w:r>
            <w:r w:rsidR="00804893">
              <w:rPr>
                <w:rFonts w:ascii="Arial" w:hAnsi="Arial" w:cs="Arial"/>
                <w:sz w:val="24"/>
                <w:szCs w:val="24"/>
              </w:rPr>
              <w:t xml:space="preserve"> the bypass in accordance with P</w:t>
            </w:r>
            <w:r w:rsidRPr="008B1480">
              <w:rPr>
                <w:rFonts w:ascii="Arial" w:hAnsi="Arial" w:cs="Arial"/>
                <w:sz w:val="24"/>
                <w:szCs w:val="24"/>
              </w:rPr>
              <w:t>rinciple 1.</w:t>
            </w:r>
          </w:p>
          <w:p w:rsidR="004D7C3F" w:rsidRPr="008B1480" w:rsidRDefault="004D7C3F" w:rsidP="00925765">
            <w:pPr>
              <w:spacing w:after="0"/>
              <w:jc w:val="both"/>
              <w:rPr>
                <w:rFonts w:ascii="Arial" w:hAnsi="Arial" w:cs="Arial"/>
                <w:sz w:val="24"/>
                <w:szCs w:val="24"/>
              </w:rPr>
            </w:pPr>
          </w:p>
        </w:tc>
      </w:tr>
      <w:tr w:rsidR="00BE54D9" w:rsidRPr="008B1480" w:rsidTr="00B2323D">
        <w:trPr>
          <w:trHeight w:val="44"/>
        </w:trPr>
        <w:tc>
          <w:tcPr>
            <w:tcW w:w="704" w:type="pct"/>
            <w:shd w:val="clear" w:color="auto" w:fill="auto"/>
          </w:tcPr>
          <w:p w:rsidR="00BE54D9" w:rsidRPr="008B1480" w:rsidRDefault="00F65FD0" w:rsidP="00925765">
            <w:pPr>
              <w:rPr>
                <w:rFonts w:ascii="Arial" w:hAnsi="Arial" w:cs="Arial"/>
                <w:sz w:val="24"/>
                <w:szCs w:val="24"/>
              </w:rPr>
            </w:pPr>
            <w:r w:rsidRPr="008B1480">
              <w:rPr>
                <w:rFonts w:ascii="Arial" w:hAnsi="Arial" w:cs="Arial"/>
                <w:sz w:val="24"/>
                <w:szCs w:val="24"/>
              </w:rPr>
              <w:t>Cemetery</w:t>
            </w:r>
            <w:r w:rsidR="00BE54D9" w:rsidRPr="008B1480">
              <w:rPr>
                <w:rFonts w:ascii="Arial" w:hAnsi="Arial" w:cs="Arial"/>
                <w:sz w:val="24"/>
                <w:szCs w:val="24"/>
              </w:rPr>
              <w:t xml:space="preserve"> and land north of Silverstone Road, Wheatfield Drive, south of Church Street and Wold Road.</w:t>
            </w:r>
          </w:p>
        </w:tc>
        <w:tc>
          <w:tcPr>
            <w:tcW w:w="428" w:type="pct"/>
            <w:shd w:val="clear" w:color="auto" w:fill="auto"/>
          </w:tcPr>
          <w:p w:rsidR="00BE54D9" w:rsidRPr="008B1480" w:rsidRDefault="00E32821" w:rsidP="00925765">
            <w:pPr>
              <w:rPr>
                <w:rFonts w:ascii="Arial" w:hAnsi="Arial" w:cs="Arial"/>
                <w:sz w:val="24"/>
                <w:szCs w:val="24"/>
              </w:rPr>
            </w:pPr>
            <w:r w:rsidRPr="008B1480">
              <w:rPr>
                <w:rFonts w:ascii="Arial" w:hAnsi="Arial" w:cs="Arial"/>
                <w:sz w:val="24"/>
                <w:szCs w:val="24"/>
              </w:rPr>
              <w:t>P</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 xml:space="preserve">A cemetery is an open space which if located on the edge of a settlement should be excluded from the settlement boundary. Other land has an open appearance, either forming fields or parts of existing large </w:t>
            </w:r>
            <w:r w:rsidRPr="008B1480">
              <w:rPr>
                <w:rFonts w:ascii="Arial" w:hAnsi="Arial" w:cs="Arial"/>
                <w:sz w:val="24"/>
                <w:szCs w:val="24"/>
              </w:rPr>
              <w:lastRenderedPageBreak/>
              <w:t>gardens.</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lastRenderedPageBreak/>
              <w:t>Principle 1, 3(a)</w:t>
            </w:r>
            <w:r w:rsidR="003A43A7" w:rsidRPr="008B1480">
              <w:rPr>
                <w:rFonts w:ascii="Arial" w:hAnsi="Arial" w:cs="Arial"/>
                <w:sz w:val="24"/>
                <w:szCs w:val="24"/>
              </w:rPr>
              <w:t>, 3</w:t>
            </w:r>
            <w:r w:rsidRPr="008B1480">
              <w:rPr>
                <w:rFonts w:ascii="Arial" w:hAnsi="Arial" w:cs="Arial"/>
                <w:sz w:val="24"/>
                <w:szCs w:val="24"/>
              </w:rPr>
              <w:t>(d)</w:t>
            </w:r>
          </w:p>
        </w:tc>
        <w:tc>
          <w:tcPr>
            <w:tcW w:w="974" w:type="pct"/>
            <w:shd w:val="clear" w:color="auto" w:fill="auto"/>
          </w:tcPr>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Review planning history</w:t>
            </w:r>
          </w:p>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2) </w:t>
            </w:r>
            <w:r w:rsidR="00BE54D9" w:rsidRPr="008B1480">
              <w:rPr>
                <w:rFonts w:ascii="Arial" w:hAnsi="Arial" w:cs="Arial"/>
                <w:sz w:val="24"/>
                <w:szCs w:val="24"/>
              </w:rPr>
              <w:t>Review aerial photography</w:t>
            </w:r>
          </w:p>
        </w:tc>
        <w:tc>
          <w:tcPr>
            <w:tcW w:w="1437" w:type="pct"/>
            <w:shd w:val="clear" w:color="auto" w:fill="auto"/>
          </w:tcPr>
          <w:p w:rsidR="00760F4E" w:rsidRPr="008B1480" w:rsidRDefault="00760F4E" w:rsidP="00925765">
            <w:pPr>
              <w:jc w:val="both"/>
              <w:rPr>
                <w:rFonts w:ascii="Arial" w:hAnsi="Arial" w:cs="Arial"/>
                <w:sz w:val="24"/>
                <w:szCs w:val="24"/>
              </w:rPr>
            </w:pPr>
            <w:r w:rsidRPr="008B1480">
              <w:rPr>
                <w:rFonts w:ascii="Arial" w:hAnsi="Arial" w:cs="Arial"/>
                <w:sz w:val="24"/>
                <w:szCs w:val="24"/>
              </w:rPr>
              <w:t xml:space="preserve">1) No relevant </w:t>
            </w:r>
            <w:r w:rsidR="00F65FD0" w:rsidRPr="008B1480">
              <w:rPr>
                <w:rFonts w:ascii="Arial" w:hAnsi="Arial" w:cs="Arial"/>
                <w:sz w:val="24"/>
                <w:szCs w:val="24"/>
              </w:rPr>
              <w:t>planning history</w:t>
            </w:r>
            <w:r w:rsidRPr="008B1480">
              <w:rPr>
                <w:rFonts w:ascii="Arial" w:hAnsi="Arial" w:cs="Arial"/>
                <w:sz w:val="24"/>
                <w:szCs w:val="24"/>
              </w:rPr>
              <w:t>.</w:t>
            </w:r>
          </w:p>
          <w:p w:rsidR="00760F4E" w:rsidRPr="008B1480" w:rsidRDefault="00760F4E" w:rsidP="00925765">
            <w:pPr>
              <w:jc w:val="both"/>
              <w:rPr>
                <w:rFonts w:ascii="Arial" w:hAnsi="Arial" w:cs="Arial"/>
                <w:sz w:val="24"/>
                <w:szCs w:val="24"/>
              </w:rPr>
            </w:pPr>
            <w:r w:rsidRPr="008B1480">
              <w:rPr>
                <w:rFonts w:ascii="Arial" w:hAnsi="Arial" w:cs="Arial"/>
                <w:sz w:val="24"/>
                <w:szCs w:val="24"/>
              </w:rPr>
              <w:t xml:space="preserve">2) </w:t>
            </w:r>
            <w:r w:rsidR="00BE54D9" w:rsidRPr="008B1480">
              <w:rPr>
                <w:rFonts w:ascii="Arial" w:hAnsi="Arial" w:cs="Arial"/>
                <w:sz w:val="24"/>
                <w:szCs w:val="24"/>
              </w:rPr>
              <w:t>Gardens serving properties on Church Street (</w:t>
            </w:r>
            <w:r w:rsidR="00F65FD0" w:rsidRPr="008B1480">
              <w:rPr>
                <w:rFonts w:ascii="Arial" w:hAnsi="Arial" w:cs="Arial"/>
                <w:sz w:val="24"/>
                <w:szCs w:val="24"/>
              </w:rPr>
              <w:t>e.g. Manor</w:t>
            </w:r>
            <w:r w:rsidR="00BE54D9" w:rsidRPr="008B1480">
              <w:rPr>
                <w:rFonts w:ascii="Arial" w:hAnsi="Arial" w:cs="Arial"/>
                <w:sz w:val="24"/>
                <w:szCs w:val="24"/>
              </w:rPr>
              <w:t xml:space="preserve"> House, Fernbank) are overly large and open in appearance, have a strong visual relationship with the adjoining field parcels, some of which are currently included within the settlement boundary. </w:t>
            </w:r>
          </w:p>
          <w:p w:rsidR="00760F4E" w:rsidRPr="008B1480" w:rsidRDefault="00760F4E"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BE54D9" w:rsidRPr="008B1480" w:rsidRDefault="00BE54D9" w:rsidP="00804893">
            <w:pPr>
              <w:jc w:val="both"/>
              <w:rPr>
                <w:rFonts w:ascii="Arial" w:hAnsi="Arial" w:cs="Arial"/>
                <w:sz w:val="24"/>
                <w:szCs w:val="24"/>
              </w:rPr>
            </w:pPr>
            <w:r w:rsidRPr="008B1480">
              <w:rPr>
                <w:rFonts w:ascii="Arial" w:hAnsi="Arial" w:cs="Arial"/>
                <w:sz w:val="24"/>
                <w:szCs w:val="24"/>
              </w:rPr>
              <w:t>The</w:t>
            </w:r>
            <w:r w:rsidR="003A43A7" w:rsidRPr="008B1480">
              <w:rPr>
                <w:rFonts w:ascii="Arial" w:hAnsi="Arial" w:cs="Arial"/>
                <w:sz w:val="24"/>
                <w:szCs w:val="24"/>
              </w:rPr>
              <w:t xml:space="preserve"> a</w:t>
            </w:r>
            <w:r w:rsidR="00760F4E" w:rsidRPr="008B1480">
              <w:rPr>
                <w:rFonts w:ascii="Arial" w:hAnsi="Arial" w:cs="Arial"/>
                <w:sz w:val="24"/>
                <w:szCs w:val="24"/>
              </w:rPr>
              <w:t>forementioned gardens</w:t>
            </w:r>
            <w:r w:rsidRPr="008B1480">
              <w:rPr>
                <w:rFonts w:ascii="Arial" w:hAnsi="Arial" w:cs="Arial"/>
                <w:sz w:val="24"/>
                <w:szCs w:val="24"/>
              </w:rPr>
              <w:t xml:space="preserve"> all have a visual relationship with the adjacent open </w:t>
            </w:r>
            <w:r w:rsidRPr="008B1480">
              <w:rPr>
                <w:rFonts w:ascii="Arial" w:hAnsi="Arial" w:cs="Arial"/>
                <w:sz w:val="24"/>
                <w:szCs w:val="24"/>
              </w:rPr>
              <w:lastRenderedPageBreak/>
              <w:t>countryside and should be excluded</w:t>
            </w:r>
            <w:r w:rsidR="00804893">
              <w:rPr>
                <w:rFonts w:ascii="Arial" w:hAnsi="Arial" w:cs="Arial"/>
                <w:sz w:val="24"/>
                <w:szCs w:val="24"/>
              </w:rPr>
              <w:t xml:space="preserve"> from the settlement boundary (P</w:t>
            </w:r>
            <w:r w:rsidRPr="008B1480">
              <w:rPr>
                <w:rFonts w:ascii="Arial" w:hAnsi="Arial" w:cs="Arial"/>
                <w:sz w:val="24"/>
                <w:szCs w:val="24"/>
              </w:rPr>
              <w:t>rinciple 3d).  This in turn places the cemetery on the edge of the settlement, which, as open space</w:t>
            </w:r>
            <w:r w:rsidR="00F65FD0" w:rsidRPr="008B1480">
              <w:rPr>
                <w:rFonts w:ascii="Arial" w:hAnsi="Arial" w:cs="Arial"/>
                <w:sz w:val="24"/>
                <w:szCs w:val="24"/>
              </w:rPr>
              <w:t>, should</w:t>
            </w:r>
            <w:r w:rsidRPr="008B1480">
              <w:rPr>
                <w:rFonts w:ascii="Arial" w:hAnsi="Arial" w:cs="Arial"/>
                <w:sz w:val="24"/>
                <w:szCs w:val="24"/>
              </w:rPr>
              <w:t xml:space="preserve"> also be excluded from the se</w:t>
            </w:r>
            <w:r w:rsidR="003A43A7" w:rsidRPr="008B1480">
              <w:rPr>
                <w:rFonts w:ascii="Arial" w:hAnsi="Arial" w:cs="Arial"/>
                <w:sz w:val="24"/>
                <w:szCs w:val="24"/>
              </w:rPr>
              <w:t xml:space="preserve">ttlement boundary in accordance </w:t>
            </w:r>
            <w:r w:rsidRPr="008B1480">
              <w:rPr>
                <w:rFonts w:ascii="Arial" w:hAnsi="Arial" w:cs="Arial"/>
                <w:sz w:val="24"/>
                <w:szCs w:val="24"/>
              </w:rPr>
              <w:t xml:space="preserve">with </w:t>
            </w:r>
            <w:r w:rsidR="00804893">
              <w:rPr>
                <w:rFonts w:ascii="Arial" w:hAnsi="Arial" w:cs="Arial"/>
                <w:sz w:val="24"/>
                <w:szCs w:val="24"/>
              </w:rPr>
              <w:t>P</w:t>
            </w:r>
            <w:r w:rsidRPr="008B1480">
              <w:rPr>
                <w:rFonts w:ascii="Arial" w:hAnsi="Arial" w:cs="Arial"/>
                <w:sz w:val="24"/>
                <w:szCs w:val="24"/>
              </w:rPr>
              <w:t>rinciple 3(a).</w:t>
            </w:r>
          </w:p>
        </w:tc>
      </w:tr>
      <w:tr w:rsidR="00BE54D9" w:rsidRPr="008B1480" w:rsidTr="00B2323D">
        <w:trPr>
          <w:trHeight w:val="44"/>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lastRenderedPageBreak/>
              <w:t>Land north of Wold Road (southeast of 16 – 24)</w:t>
            </w:r>
            <w:r w:rsidR="00367DAB">
              <w:rPr>
                <w:rFonts w:ascii="Arial" w:hAnsi="Arial" w:cs="Arial"/>
                <w:sz w:val="24"/>
                <w:szCs w:val="24"/>
              </w:rPr>
              <w:t>.</w:t>
            </w:r>
          </w:p>
        </w:tc>
        <w:tc>
          <w:tcPr>
            <w:tcW w:w="428" w:type="pct"/>
            <w:shd w:val="clear" w:color="auto" w:fill="auto"/>
          </w:tcPr>
          <w:p w:rsidR="00BE54D9" w:rsidRPr="008B1480" w:rsidRDefault="00E32821" w:rsidP="00925765">
            <w:pPr>
              <w:rPr>
                <w:rFonts w:ascii="Arial" w:hAnsi="Arial" w:cs="Arial"/>
                <w:sz w:val="24"/>
                <w:szCs w:val="24"/>
              </w:rPr>
            </w:pPr>
            <w:r w:rsidRPr="008B1480">
              <w:rPr>
                <w:rFonts w:ascii="Arial" w:hAnsi="Arial" w:cs="Arial"/>
                <w:sz w:val="24"/>
                <w:szCs w:val="24"/>
              </w:rPr>
              <w:t>Q</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Paddocks are included within the existing settlement boundary</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Principle 1, 3(d)</w:t>
            </w:r>
          </w:p>
        </w:tc>
        <w:tc>
          <w:tcPr>
            <w:tcW w:w="974" w:type="pct"/>
            <w:shd w:val="clear" w:color="auto" w:fill="auto"/>
          </w:tcPr>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Review aerial photography</w:t>
            </w:r>
          </w:p>
        </w:tc>
        <w:tc>
          <w:tcPr>
            <w:tcW w:w="1437" w:type="pct"/>
            <w:shd w:val="clear" w:color="auto" w:fill="auto"/>
          </w:tcPr>
          <w:p w:rsidR="00BE54D9" w:rsidRPr="008B1480" w:rsidRDefault="00B2323D" w:rsidP="00925765">
            <w:pPr>
              <w:spacing w:after="0"/>
              <w:jc w:val="both"/>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Land has been used as paddock/meadow since at least 2000. The sites have an open appearance which visually relates to open countryside beyond and should be excluded from the settlement boundary in accordance with Principle 1 and</w:t>
            </w:r>
            <w:r w:rsidR="00804893">
              <w:rPr>
                <w:rFonts w:ascii="Arial" w:hAnsi="Arial" w:cs="Arial"/>
                <w:sz w:val="24"/>
                <w:szCs w:val="24"/>
              </w:rPr>
              <w:t xml:space="preserve"> Principle</w:t>
            </w:r>
            <w:r w:rsidR="00BE54D9" w:rsidRPr="008B1480">
              <w:rPr>
                <w:rFonts w:ascii="Arial" w:hAnsi="Arial" w:cs="Arial"/>
                <w:sz w:val="24"/>
                <w:szCs w:val="24"/>
              </w:rPr>
              <w:t xml:space="preserve"> 3 (d).</w:t>
            </w:r>
          </w:p>
          <w:p w:rsidR="004D7C3F" w:rsidRPr="008B1480" w:rsidRDefault="004D7C3F" w:rsidP="00925765">
            <w:pPr>
              <w:spacing w:after="0"/>
              <w:jc w:val="both"/>
              <w:rPr>
                <w:rFonts w:ascii="Arial" w:hAnsi="Arial" w:cs="Arial"/>
                <w:sz w:val="24"/>
                <w:szCs w:val="24"/>
              </w:rPr>
            </w:pPr>
          </w:p>
        </w:tc>
      </w:tr>
      <w:tr w:rsidR="00BE54D9" w:rsidRPr="008B1480" w:rsidTr="00B2323D">
        <w:trPr>
          <w:trHeight w:val="44"/>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Land east of Slipton Road, and west of A6 bypass.</w:t>
            </w:r>
          </w:p>
        </w:tc>
        <w:tc>
          <w:tcPr>
            <w:tcW w:w="428" w:type="pct"/>
            <w:shd w:val="clear" w:color="auto" w:fill="auto"/>
          </w:tcPr>
          <w:p w:rsidR="00BE54D9" w:rsidRPr="008B1480" w:rsidRDefault="00760F4E" w:rsidP="00925765">
            <w:pPr>
              <w:rPr>
                <w:rFonts w:ascii="Arial" w:hAnsi="Arial" w:cs="Arial"/>
                <w:sz w:val="24"/>
                <w:szCs w:val="24"/>
              </w:rPr>
            </w:pPr>
            <w:r w:rsidRPr="008B1480">
              <w:rPr>
                <w:rFonts w:ascii="Arial" w:hAnsi="Arial" w:cs="Arial"/>
                <w:sz w:val="24"/>
                <w:szCs w:val="24"/>
              </w:rPr>
              <w:t>R</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 xml:space="preserve">Land currently within settlement boundary, but open in character and appearance, and more appropriately associated with the open </w:t>
            </w:r>
            <w:r w:rsidRPr="008B1480">
              <w:rPr>
                <w:rFonts w:ascii="Arial" w:hAnsi="Arial" w:cs="Arial"/>
                <w:sz w:val="24"/>
                <w:szCs w:val="24"/>
              </w:rPr>
              <w:lastRenderedPageBreak/>
              <w:t>countryside beyond the A6.</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lastRenderedPageBreak/>
              <w:t>Principle 1, 3(d).</w:t>
            </w:r>
          </w:p>
        </w:tc>
        <w:tc>
          <w:tcPr>
            <w:tcW w:w="974" w:type="pct"/>
            <w:shd w:val="clear" w:color="auto" w:fill="auto"/>
          </w:tcPr>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Review planning history</w:t>
            </w:r>
          </w:p>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2) </w:t>
            </w:r>
            <w:r w:rsidR="00BE54D9" w:rsidRPr="008B1480">
              <w:rPr>
                <w:rFonts w:ascii="Arial" w:hAnsi="Arial" w:cs="Arial"/>
                <w:sz w:val="24"/>
                <w:szCs w:val="24"/>
              </w:rPr>
              <w:t>Review aerial photography</w:t>
            </w:r>
          </w:p>
        </w:tc>
        <w:tc>
          <w:tcPr>
            <w:tcW w:w="1437" w:type="pct"/>
            <w:shd w:val="clear" w:color="auto" w:fill="auto"/>
          </w:tcPr>
          <w:p w:rsidR="00BE54D9" w:rsidRPr="008B1480" w:rsidRDefault="00B2323D" w:rsidP="00925765">
            <w:pPr>
              <w:spacing w:after="0"/>
              <w:jc w:val="both"/>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No relevant planning history</w:t>
            </w:r>
          </w:p>
          <w:p w:rsidR="00BE54D9" w:rsidRPr="008B1480" w:rsidRDefault="00B2323D" w:rsidP="00925765">
            <w:pPr>
              <w:spacing w:after="0"/>
              <w:jc w:val="both"/>
              <w:rPr>
                <w:rFonts w:ascii="Arial" w:hAnsi="Arial" w:cs="Arial"/>
                <w:sz w:val="24"/>
                <w:szCs w:val="24"/>
              </w:rPr>
            </w:pPr>
            <w:r w:rsidRPr="008B1480">
              <w:rPr>
                <w:rFonts w:ascii="Arial" w:hAnsi="Arial" w:cs="Arial"/>
                <w:sz w:val="24"/>
                <w:szCs w:val="24"/>
              </w:rPr>
              <w:t xml:space="preserve">2) </w:t>
            </w:r>
            <w:r w:rsidR="00BE54D9" w:rsidRPr="008B1480">
              <w:rPr>
                <w:rFonts w:ascii="Arial" w:hAnsi="Arial" w:cs="Arial"/>
                <w:sz w:val="24"/>
                <w:szCs w:val="24"/>
              </w:rPr>
              <w:t>Aerial photography does not show land being historically used for any purpose other than scrub/woodland.</w:t>
            </w:r>
          </w:p>
          <w:p w:rsidR="00BE54D9" w:rsidRPr="008B1480" w:rsidRDefault="00BE54D9" w:rsidP="00925765">
            <w:pPr>
              <w:jc w:val="both"/>
              <w:rPr>
                <w:rFonts w:ascii="Arial" w:hAnsi="Arial" w:cs="Arial"/>
                <w:sz w:val="24"/>
                <w:szCs w:val="24"/>
              </w:rPr>
            </w:pPr>
          </w:p>
          <w:p w:rsidR="00BE54D9" w:rsidRPr="008B1480" w:rsidRDefault="00BE54D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BE54D9" w:rsidRPr="008B1480" w:rsidRDefault="00BE54D9" w:rsidP="00925765">
            <w:pPr>
              <w:jc w:val="both"/>
              <w:rPr>
                <w:rFonts w:ascii="Arial" w:hAnsi="Arial" w:cs="Arial"/>
                <w:sz w:val="24"/>
                <w:szCs w:val="24"/>
              </w:rPr>
            </w:pPr>
            <w:r w:rsidRPr="008B1480">
              <w:rPr>
                <w:rFonts w:ascii="Arial" w:hAnsi="Arial" w:cs="Arial"/>
                <w:sz w:val="24"/>
                <w:szCs w:val="24"/>
              </w:rPr>
              <w:t>Exclude site from settleme</w:t>
            </w:r>
            <w:r w:rsidR="00804893">
              <w:rPr>
                <w:rFonts w:ascii="Arial" w:hAnsi="Arial" w:cs="Arial"/>
                <w:sz w:val="24"/>
                <w:szCs w:val="24"/>
              </w:rPr>
              <w:t>nt boundary in accordance with P</w:t>
            </w:r>
            <w:r w:rsidRPr="008B1480">
              <w:rPr>
                <w:rFonts w:ascii="Arial" w:hAnsi="Arial" w:cs="Arial"/>
                <w:sz w:val="24"/>
                <w:szCs w:val="24"/>
              </w:rPr>
              <w:t xml:space="preserve">rinciple 1 and </w:t>
            </w:r>
            <w:r w:rsidR="00804893">
              <w:rPr>
                <w:rFonts w:ascii="Arial" w:hAnsi="Arial" w:cs="Arial"/>
                <w:sz w:val="24"/>
                <w:szCs w:val="24"/>
              </w:rPr>
              <w:lastRenderedPageBreak/>
              <w:t xml:space="preserve">Principle </w:t>
            </w:r>
            <w:r w:rsidRPr="008B1480">
              <w:rPr>
                <w:rFonts w:ascii="Arial" w:hAnsi="Arial" w:cs="Arial"/>
                <w:sz w:val="24"/>
                <w:szCs w:val="24"/>
              </w:rPr>
              <w:t>3(d)</w:t>
            </w:r>
            <w:r w:rsidR="003A43A7" w:rsidRPr="008B1480">
              <w:rPr>
                <w:rFonts w:ascii="Arial" w:hAnsi="Arial" w:cs="Arial"/>
                <w:sz w:val="24"/>
                <w:szCs w:val="24"/>
              </w:rPr>
              <w:t>.</w:t>
            </w:r>
          </w:p>
        </w:tc>
      </w:tr>
      <w:tr w:rsidR="00AC784A" w:rsidRPr="008B1480" w:rsidTr="00760F4E">
        <w:trPr>
          <w:trHeight w:val="2542"/>
        </w:trPr>
        <w:tc>
          <w:tcPr>
            <w:tcW w:w="704" w:type="pct"/>
            <w:shd w:val="clear" w:color="auto" w:fill="auto"/>
          </w:tcPr>
          <w:p w:rsidR="00AC784A" w:rsidRPr="008B1480" w:rsidRDefault="00AC784A" w:rsidP="00925765">
            <w:pPr>
              <w:rPr>
                <w:rFonts w:ascii="Arial" w:hAnsi="Arial" w:cs="Arial"/>
                <w:sz w:val="24"/>
                <w:szCs w:val="24"/>
              </w:rPr>
            </w:pPr>
            <w:r w:rsidRPr="008B1480">
              <w:rPr>
                <w:rFonts w:ascii="Arial" w:hAnsi="Arial" w:cs="Arial"/>
                <w:sz w:val="24"/>
                <w:szCs w:val="24"/>
              </w:rPr>
              <w:lastRenderedPageBreak/>
              <w:t>Agricultural land east of Kettering Road, north of St Crispin Close, Heath Way, The Crescent and Elm Road.</w:t>
            </w:r>
          </w:p>
          <w:p w:rsidR="00AC784A" w:rsidRPr="008B1480" w:rsidRDefault="00AC784A" w:rsidP="00925765">
            <w:pPr>
              <w:rPr>
                <w:rFonts w:ascii="Arial" w:hAnsi="Arial" w:cs="Arial"/>
                <w:sz w:val="24"/>
                <w:szCs w:val="24"/>
              </w:rPr>
            </w:pPr>
          </w:p>
          <w:p w:rsidR="00AC784A" w:rsidRPr="008B1480" w:rsidRDefault="00AC784A" w:rsidP="00925765">
            <w:pPr>
              <w:rPr>
                <w:rFonts w:ascii="Arial" w:hAnsi="Arial" w:cs="Arial"/>
                <w:sz w:val="24"/>
                <w:szCs w:val="24"/>
              </w:rPr>
            </w:pPr>
          </w:p>
        </w:tc>
        <w:tc>
          <w:tcPr>
            <w:tcW w:w="428" w:type="pct"/>
            <w:shd w:val="clear" w:color="auto" w:fill="auto"/>
          </w:tcPr>
          <w:p w:rsidR="00AC784A" w:rsidRPr="008B1480" w:rsidRDefault="00760F4E" w:rsidP="00925765">
            <w:pPr>
              <w:rPr>
                <w:rFonts w:ascii="Arial" w:hAnsi="Arial" w:cs="Arial"/>
                <w:sz w:val="24"/>
                <w:szCs w:val="24"/>
              </w:rPr>
            </w:pPr>
            <w:r w:rsidRPr="008B1480">
              <w:rPr>
                <w:rFonts w:ascii="Arial" w:hAnsi="Arial" w:cs="Arial"/>
                <w:sz w:val="24"/>
                <w:szCs w:val="24"/>
              </w:rPr>
              <w:t>S</w:t>
            </w:r>
          </w:p>
        </w:tc>
        <w:tc>
          <w:tcPr>
            <w:tcW w:w="846" w:type="pct"/>
            <w:shd w:val="clear" w:color="auto" w:fill="auto"/>
          </w:tcPr>
          <w:p w:rsidR="00AC784A" w:rsidRPr="008B1480" w:rsidRDefault="00AC784A" w:rsidP="00925765">
            <w:pPr>
              <w:rPr>
                <w:rFonts w:ascii="Arial" w:hAnsi="Arial" w:cs="Arial"/>
                <w:sz w:val="24"/>
                <w:szCs w:val="24"/>
              </w:rPr>
            </w:pPr>
            <w:r w:rsidRPr="008B1480">
              <w:rPr>
                <w:rFonts w:ascii="Arial" w:hAnsi="Arial" w:cs="Arial"/>
                <w:sz w:val="24"/>
                <w:szCs w:val="24"/>
              </w:rPr>
              <w:t>Land is currently located within the settlement boundary and should be excluded.</w:t>
            </w:r>
          </w:p>
        </w:tc>
        <w:tc>
          <w:tcPr>
            <w:tcW w:w="611" w:type="pct"/>
            <w:shd w:val="clear" w:color="auto" w:fill="auto"/>
          </w:tcPr>
          <w:p w:rsidR="00AC784A" w:rsidRPr="008B1480" w:rsidRDefault="00AC784A" w:rsidP="00925765">
            <w:pPr>
              <w:rPr>
                <w:rFonts w:ascii="Arial" w:hAnsi="Arial" w:cs="Arial"/>
                <w:sz w:val="24"/>
                <w:szCs w:val="24"/>
              </w:rPr>
            </w:pPr>
            <w:r w:rsidRPr="008B1480">
              <w:rPr>
                <w:rFonts w:ascii="Arial" w:hAnsi="Arial" w:cs="Arial"/>
                <w:sz w:val="24"/>
                <w:szCs w:val="24"/>
              </w:rPr>
              <w:t>Principle 1, 3(d)(e)</w:t>
            </w:r>
          </w:p>
        </w:tc>
        <w:tc>
          <w:tcPr>
            <w:tcW w:w="974" w:type="pct"/>
            <w:shd w:val="clear" w:color="auto" w:fill="auto"/>
          </w:tcPr>
          <w:p w:rsidR="00AC784A" w:rsidRPr="008B1480" w:rsidRDefault="00AC784A" w:rsidP="00925765">
            <w:pPr>
              <w:spacing w:after="0"/>
              <w:rPr>
                <w:rFonts w:ascii="Arial" w:hAnsi="Arial" w:cs="Arial"/>
                <w:sz w:val="24"/>
                <w:szCs w:val="24"/>
              </w:rPr>
            </w:pPr>
            <w:r w:rsidRPr="008B1480">
              <w:rPr>
                <w:rFonts w:ascii="Arial" w:hAnsi="Arial" w:cs="Arial"/>
                <w:sz w:val="24"/>
                <w:szCs w:val="24"/>
              </w:rPr>
              <w:t>1) Review planning history</w:t>
            </w:r>
          </w:p>
          <w:p w:rsidR="00AC784A" w:rsidRPr="008B1480" w:rsidRDefault="00AC784A" w:rsidP="00925765">
            <w:pPr>
              <w:spacing w:after="0"/>
              <w:rPr>
                <w:rFonts w:ascii="Arial" w:hAnsi="Arial" w:cs="Arial"/>
                <w:sz w:val="24"/>
                <w:szCs w:val="24"/>
              </w:rPr>
            </w:pPr>
            <w:r w:rsidRPr="008B1480">
              <w:rPr>
                <w:rFonts w:ascii="Arial" w:hAnsi="Arial" w:cs="Arial"/>
                <w:sz w:val="24"/>
                <w:szCs w:val="24"/>
              </w:rPr>
              <w:t>2) Review aerial photography</w:t>
            </w:r>
          </w:p>
        </w:tc>
        <w:tc>
          <w:tcPr>
            <w:tcW w:w="1437" w:type="pct"/>
            <w:shd w:val="clear" w:color="auto" w:fill="auto"/>
          </w:tcPr>
          <w:p w:rsidR="00AC784A" w:rsidRPr="008B1480" w:rsidRDefault="00AC784A" w:rsidP="00925765">
            <w:pPr>
              <w:jc w:val="both"/>
              <w:rPr>
                <w:rFonts w:ascii="Arial" w:hAnsi="Arial" w:cs="Arial"/>
                <w:sz w:val="24"/>
                <w:szCs w:val="24"/>
              </w:rPr>
            </w:pPr>
            <w:r w:rsidRPr="008B1480">
              <w:rPr>
                <w:rFonts w:ascii="Arial" w:hAnsi="Arial" w:cs="Arial"/>
                <w:sz w:val="24"/>
                <w:szCs w:val="24"/>
              </w:rPr>
              <w:t xml:space="preserve">1) Some of the land falls under KET/2013/0661 which grants permission for employment including b1, b2, and b8; this should be included within the settlement boundary as employment land directly linked to Burton Latimer. </w:t>
            </w:r>
            <w:r w:rsidR="003A43A7" w:rsidRPr="008B1480">
              <w:rPr>
                <w:rFonts w:ascii="Arial" w:hAnsi="Arial" w:cs="Arial"/>
                <w:sz w:val="24"/>
                <w:szCs w:val="24"/>
              </w:rPr>
              <w:t xml:space="preserve">Other than the permitted employment site, </w:t>
            </w:r>
            <w:r w:rsidRPr="008B1480">
              <w:rPr>
                <w:rFonts w:ascii="Arial" w:hAnsi="Arial" w:cs="Arial"/>
                <w:sz w:val="24"/>
                <w:szCs w:val="24"/>
              </w:rPr>
              <w:t>the majority of the land does not have any relevant planning history.</w:t>
            </w:r>
          </w:p>
          <w:p w:rsidR="00AC784A" w:rsidRPr="008B1480" w:rsidRDefault="00AC784A" w:rsidP="00925765">
            <w:pPr>
              <w:jc w:val="both"/>
              <w:rPr>
                <w:rFonts w:ascii="Arial" w:hAnsi="Arial" w:cs="Arial"/>
                <w:sz w:val="24"/>
                <w:szCs w:val="24"/>
              </w:rPr>
            </w:pPr>
            <w:r w:rsidRPr="008B1480">
              <w:rPr>
                <w:rFonts w:ascii="Arial" w:hAnsi="Arial" w:cs="Arial"/>
                <w:sz w:val="24"/>
                <w:szCs w:val="24"/>
              </w:rPr>
              <w:t>2) The land has been arable since at least 2000. Epoch layers show it as agricultural land back in 1843.</w:t>
            </w:r>
          </w:p>
          <w:p w:rsidR="00AC784A" w:rsidRPr="008B1480" w:rsidRDefault="00AC784A"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AC784A" w:rsidRPr="008B1480" w:rsidRDefault="00AC784A" w:rsidP="00925765">
            <w:pPr>
              <w:jc w:val="both"/>
              <w:rPr>
                <w:rFonts w:ascii="Arial" w:hAnsi="Arial" w:cs="Arial"/>
                <w:sz w:val="24"/>
                <w:szCs w:val="24"/>
              </w:rPr>
            </w:pPr>
            <w:r w:rsidRPr="008B1480">
              <w:rPr>
                <w:rFonts w:ascii="Arial" w:hAnsi="Arial" w:cs="Arial"/>
                <w:sz w:val="24"/>
                <w:szCs w:val="24"/>
              </w:rPr>
              <w:t>Arable fields have an open appearance related to open countryside and should be excluded from the existing settlement boundary.</w:t>
            </w:r>
            <w:r w:rsidR="003A43A7" w:rsidRPr="008B1480">
              <w:rPr>
                <w:rFonts w:ascii="Arial" w:hAnsi="Arial" w:cs="Arial"/>
                <w:sz w:val="24"/>
                <w:szCs w:val="24"/>
              </w:rPr>
              <w:t xml:space="preserve"> The approved employment site should be included within the settlement boundary.</w:t>
            </w:r>
          </w:p>
        </w:tc>
      </w:tr>
      <w:tr w:rsidR="00AC784A" w:rsidRPr="008B1480" w:rsidTr="004D7C3F">
        <w:trPr>
          <w:trHeight w:val="983"/>
        </w:trPr>
        <w:tc>
          <w:tcPr>
            <w:tcW w:w="704" w:type="pct"/>
            <w:shd w:val="clear" w:color="auto" w:fill="auto"/>
          </w:tcPr>
          <w:p w:rsidR="00AC784A" w:rsidRPr="008B1480" w:rsidRDefault="00187F9E" w:rsidP="00925765">
            <w:pPr>
              <w:rPr>
                <w:rFonts w:ascii="Arial" w:hAnsi="Arial" w:cs="Arial"/>
                <w:sz w:val="24"/>
                <w:szCs w:val="24"/>
              </w:rPr>
            </w:pPr>
            <w:r w:rsidRPr="008B1480">
              <w:rPr>
                <w:rFonts w:ascii="Arial" w:hAnsi="Arial" w:cs="Arial"/>
                <w:sz w:val="24"/>
                <w:szCs w:val="24"/>
              </w:rPr>
              <w:lastRenderedPageBreak/>
              <w:t xml:space="preserve">Land (highway and verge) north of </w:t>
            </w:r>
            <w:proofErr w:type="spellStart"/>
            <w:r w:rsidRPr="008B1480">
              <w:rPr>
                <w:rFonts w:ascii="Arial" w:hAnsi="Arial" w:cs="Arial"/>
                <w:sz w:val="24"/>
                <w:szCs w:val="24"/>
              </w:rPr>
              <w:t>Altendiez</w:t>
            </w:r>
            <w:proofErr w:type="spellEnd"/>
            <w:r w:rsidRPr="008B1480">
              <w:rPr>
                <w:rFonts w:ascii="Arial" w:hAnsi="Arial" w:cs="Arial"/>
                <w:sz w:val="24"/>
                <w:szCs w:val="24"/>
              </w:rPr>
              <w:t xml:space="preserve"> Way</w:t>
            </w:r>
            <w:r w:rsidR="00367DAB">
              <w:rPr>
                <w:rFonts w:ascii="Arial" w:hAnsi="Arial" w:cs="Arial"/>
                <w:sz w:val="24"/>
                <w:szCs w:val="24"/>
              </w:rPr>
              <w:t>.</w:t>
            </w:r>
          </w:p>
        </w:tc>
        <w:tc>
          <w:tcPr>
            <w:tcW w:w="428" w:type="pct"/>
            <w:shd w:val="clear" w:color="auto" w:fill="auto"/>
          </w:tcPr>
          <w:p w:rsidR="00AC784A" w:rsidRPr="008B1480" w:rsidRDefault="00760F4E" w:rsidP="00925765">
            <w:pPr>
              <w:rPr>
                <w:rFonts w:ascii="Arial" w:hAnsi="Arial" w:cs="Arial"/>
                <w:sz w:val="24"/>
                <w:szCs w:val="24"/>
              </w:rPr>
            </w:pPr>
            <w:r w:rsidRPr="008B1480">
              <w:rPr>
                <w:rFonts w:ascii="Arial" w:hAnsi="Arial" w:cs="Arial"/>
                <w:sz w:val="24"/>
                <w:szCs w:val="24"/>
              </w:rPr>
              <w:t>T</w:t>
            </w:r>
          </w:p>
        </w:tc>
        <w:tc>
          <w:tcPr>
            <w:tcW w:w="846" w:type="pct"/>
            <w:shd w:val="clear" w:color="auto" w:fill="auto"/>
          </w:tcPr>
          <w:p w:rsidR="00AC784A" w:rsidRPr="008B1480" w:rsidRDefault="00187F9E" w:rsidP="00925765">
            <w:pPr>
              <w:rPr>
                <w:rFonts w:ascii="Arial" w:hAnsi="Arial" w:cs="Arial"/>
                <w:sz w:val="24"/>
                <w:szCs w:val="24"/>
              </w:rPr>
            </w:pPr>
            <w:r w:rsidRPr="008B1480">
              <w:rPr>
                <w:rFonts w:ascii="Arial" w:hAnsi="Arial" w:cs="Arial"/>
                <w:sz w:val="24"/>
                <w:szCs w:val="24"/>
              </w:rPr>
              <w:t>Part of A14 trunk road and verge are located within the settlement boundary and should be excluded to provide a tighter settlement boundary</w:t>
            </w:r>
          </w:p>
        </w:tc>
        <w:tc>
          <w:tcPr>
            <w:tcW w:w="611" w:type="pct"/>
            <w:shd w:val="clear" w:color="auto" w:fill="auto"/>
          </w:tcPr>
          <w:p w:rsidR="00AC784A" w:rsidRPr="008B1480" w:rsidRDefault="00187F9E" w:rsidP="00925765">
            <w:pPr>
              <w:rPr>
                <w:rFonts w:ascii="Arial" w:hAnsi="Arial" w:cs="Arial"/>
                <w:sz w:val="24"/>
                <w:szCs w:val="24"/>
              </w:rPr>
            </w:pPr>
            <w:r w:rsidRPr="008B1480">
              <w:rPr>
                <w:rFonts w:ascii="Arial" w:hAnsi="Arial" w:cs="Arial"/>
                <w:sz w:val="24"/>
                <w:szCs w:val="24"/>
              </w:rPr>
              <w:t>Principle 1</w:t>
            </w:r>
          </w:p>
        </w:tc>
        <w:tc>
          <w:tcPr>
            <w:tcW w:w="974" w:type="pct"/>
            <w:shd w:val="clear" w:color="auto" w:fill="auto"/>
          </w:tcPr>
          <w:p w:rsidR="00AC784A" w:rsidRPr="008B1480" w:rsidRDefault="00187F9E" w:rsidP="009A04C1">
            <w:pPr>
              <w:pStyle w:val="ListParagraph"/>
              <w:numPr>
                <w:ilvl w:val="0"/>
                <w:numId w:val="6"/>
              </w:numPr>
              <w:spacing w:after="0"/>
              <w:ind w:left="459"/>
              <w:rPr>
                <w:rFonts w:ascii="Arial" w:hAnsi="Arial" w:cs="Arial"/>
                <w:sz w:val="24"/>
                <w:szCs w:val="24"/>
              </w:rPr>
            </w:pPr>
            <w:r w:rsidRPr="008B1480">
              <w:rPr>
                <w:rFonts w:ascii="Arial" w:hAnsi="Arial" w:cs="Arial"/>
                <w:sz w:val="24"/>
                <w:szCs w:val="24"/>
              </w:rPr>
              <w:t xml:space="preserve">Review </w:t>
            </w:r>
            <w:r w:rsidR="009A04C1">
              <w:rPr>
                <w:rFonts w:ascii="Arial" w:hAnsi="Arial" w:cs="Arial"/>
                <w:sz w:val="24"/>
                <w:szCs w:val="24"/>
              </w:rPr>
              <w:t>a</w:t>
            </w:r>
            <w:r w:rsidRPr="008B1480">
              <w:rPr>
                <w:rFonts w:ascii="Arial" w:hAnsi="Arial" w:cs="Arial"/>
                <w:sz w:val="24"/>
                <w:szCs w:val="24"/>
              </w:rPr>
              <w:t xml:space="preserve">erial </w:t>
            </w:r>
            <w:r w:rsidR="009A04C1">
              <w:rPr>
                <w:rFonts w:ascii="Arial" w:hAnsi="Arial" w:cs="Arial"/>
                <w:sz w:val="24"/>
                <w:szCs w:val="24"/>
              </w:rPr>
              <w:t>p</w:t>
            </w:r>
            <w:r w:rsidRPr="008B1480">
              <w:rPr>
                <w:rFonts w:ascii="Arial" w:hAnsi="Arial" w:cs="Arial"/>
                <w:sz w:val="24"/>
                <w:szCs w:val="24"/>
              </w:rPr>
              <w:t>hotography</w:t>
            </w:r>
          </w:p>
        </w:tc>
        <w:tc>
          <w:tcPr>
            <w:tcW w:w="1437" w:type="pct"/>
            <w:shd w:val="clear" w:color="auto" w:fill="auto"/>
          </w:tcPr>
          <w:p w:rsidR="003A43A7" w:rsidRPr="008B1480" w:rsidRDefault="003A43A7"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AC784A" w:rsidRPr="008B1480" w:rsidRDefault="00187F9E" w:rsidP="00925765">
            <w:pPr>
              <w:pStyle w:val="ListParagraph"/>
              <w:numPr>
                <w:ilvl w:val="0"/>
                <w:numId w:val="137"/>
              </w:numPr>
              <w:ind w:left="502"/>
              <w:jc w:val="both"/>
              <w:rPr>
                <w:rFonts w:ascii="Arial" w:hAnsi="Arial" w:cs="Arial"/>
                <w:sz w:val="24"/>
                <w:szCs w:val="24"/>
              </w:rPr>
            </w:pPr>
            <w:r w:rsidRPr="008B1480">
              <w:rPr>
                <w:rFonts w:ascii="Arial" w:hAnsi="Arial" w:cs="Arial"/>
                <w:sz w:val="24"/>
                <w:szCs w:val="24"/>
              </w:rPr>
              <w:t>Exclude A14 and Verge.</w:t>
            </w:r>
          </w:p>
        </w:tc>
      </w:tr>
      <w:tr w:rsidR="00BE54D9" w:rsidRPr="008B1480" w:rsidTr="003A43A7">
        <w:trPr>
          <w:trHeight w:val="5235"/>
        </w:trPr>
        <w:tc>
          <w:tcPr>
            <w:tcW w:w="704"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 xml:space="preserve">Land north of </w:t>
            </w:r>
            <w:r w:rsidR="00F65FD0" w:rsidRPr="008B1480">
              <w:rPr>
                <w:rFonts w:ascii="Arial" w:hAnsi="Arial" w:cs="Arial"/>
                <w:sz w:val="24"/>
                <w:szCs w:val="24"/>
              </w:rPr>
              <w:t>Weetabix</w:t>
            </w:r>
            <w:r w:rsidR="00367DAB">
              <w:rPr>
                <w:rFonts w:ascii="Arial" w:hAnsi="Arial" w:cs="Arial"/>
                <w:sz w:val="24"/>
                <w:szCs w:val="24"/>
              </w:rPr>
              <w:t>.</w:t>
            </w:r>
            <w:r w:rsidRPr="008B1480">
              <w:rPr>
                <w:rFonts w:ascii="Arial" w:hAnsi="Arial" w:cs="Arial"/>
                <w:sz w:val="24"/>
                <w:szCs w:val="24"/>
              </w:rPr>
              <w:t xml:space="preserve"> </w:t>
            </w:r>
          </w:p>
        </w:tc>
        <w:tc>
          <w:tcPr>
            <w:tcW w:w="428" w:type="pct"/>
            <w:shd w:val="clear" w:color="auto" w:fill="auto"/>
          </w:tcPr>
          <w:p w:rsidR="00BE54D9" w:rsidRPr="008B1480" w:rsidRDefault="00760F4E" w:rsidP="00925765">
            <w:pPr>
              <w:rPr>
                <w:rFonts w:ascii="Arial" w:hAnsi="Arial" w:cs="Arial"/>
                <w:sz w:val="24"/>
                <w:szCs w:val="24"/>
              </w:rPr>
            </w:pPr>
            <w:r w:rsidRPr="008B1480">
              <w:rPr>
                <w:rFonts w:ascii="Arial" w:hAnsi="Arial" w:cs="Arial"/>
                <w:sz w:val="24"/>
                <w:szCs w:val="24"/>
              </w:rPr>
              <w:t>U</w:t>
            </w:r>
          </w:p>
        </w:tc>
        <w:tc>
          <w:tcPr>
            <w:tcW w:w="846"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Part of the site is excluded from the settlement boundary</w:t>
            </w:r>
          </w:p>
        </w:tc>
        <w:tc>
          <w:tcPr>
            <w:tcW w:w="611" w:type="pct"/>
            <w:shd w:val="clear" w:color="auto" w:fill="auto"/>
          </w:tcPr>
          <w:p w:rsidR="00BE54D9" w:rsidRPr="008B1480" w:rsidRDefault="00BE54D9" w:rsidP="00925765">
            <w:pPr>
              <w:rPr>
                <w:rFonts w:ascii="Arial" w:hAnsi="Arial" w:cs="Arial"/>
                <w:sz w:val="24"/>
                <w:szCs w:val="24"/>
              </w:rPr>
            </w:pPr>
            <w:r w:rsidRPr="008B1480">
              <w:rPr>
                <w:rFonts w:ascii="Arial" w:hAnsi="Arial" w:cs="Arial"/>
                <w:sz w:val="24"/>
                <w:szCs w:val="24"/>
              </w:rPr>
              <w:t>Principle 1, 2(b)(c)</w:t>
            </w:r>
          </w:p>
        </w:tc>
        <w:tc>
          <w:tcPr>
            <w:tcW w:w="974" w:type="pct"/>
            <w:shd w:val="clear" w:color="auto" w:fill="auto"/>
          </w:tcPr>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 xml:space="preserve">Review </w:t>
            </w:r>
            <w:r w:rsidR="009A04C1">
              <w:rPr>
                <w:rFonts w:ascii="Arial" w:hAnsi="Arial" w:cs="Arial"/>
                <w:sz w:val="24"/>
                <w:szCs w:val="24"/>
              </w:rPr>
              <w:t>p</w:t>
            </w:r>
            <w:r w:rsidR="00BE54D9" w:rsidRPr="008B1480">
              <w:rPr>
                <w:rFonts w:ascii="Arial" w:hAnsi="Arial" w:cs="Arial"/>
                <w:sz w:val="24"/>
                <w:szCs w:val="24"/>
              </w:rPr>
              <w:t xml:space="preserve">lanning </w:t>
            </w:r>
            <w:r w:rsidR="009A04C1">
              <w:rPr>
                <w:rFonts w:ascii="Arial" w:hAnsi="Arial" w:cs="Arial"/>
                <w:sz w:val="24"/>
                <w:szCs w:val="24"/>
              </w:rPr>
              <w:t>h</w:t>
            </w:r>
            <w:r w:rsidR="00BE54D9" w:rsidRPr="008B1480">
              <w:rPr>
                <w:rFonts w:ascii="Arial" w:hAnsi="Arial" w:cs="Arial"/>
                <w:sz w:val="24"/>
                <w:szCs w:val="24"/>
              </w:rPr>
              <w:t>istory</w:t>
            </w:r>
          </w:p>
          <w:p w:rsidR="00B2323D" w:rsidRPr="008B1480" w:rsidRDefault="00B2323D" w:rsidP="00925765">
            <w:pPr>
              <w:spacing w:after="0"/>
              <w:rPr>
                <w:rFonts w:ascii="Arial" w:hAnsi="Arial" w:cs="Arial"/>
                <w:sz w:val="24"/>
                <w:szCs w:val="24"/>
              </w:rPr>
            </w:pPr>
          </w:p>
          <w:p w:rsidR="00BE54D9" w:rsidRPr="008B1480" w:rsidRDefault="00B2323D" w:rsidP="00925765">
            <w:pPr>
              <w:spacing w:after="0"/>
              <w:rPr>
                <w:rFonts w:ascii="Arial" w:hAnsi="Arial" w:cs="Arial"/>
                <w:sz w:val="24"/>
                <w:szCs w:val="24"/>
              </w:rPr>
            </w:pPr>
            <w:r w:rsidRPr="008B1480">
              <w:rPr>
                <w:rFonts w:ascii="Arial" w:hAnsi="Arial" w:cs="Arial"/>
                <w:sz w:val="24"/>
                <w:szCs w:val="24"/>
              </w:rPr>
              <w:t xml:space="preserve">2) </w:t>
            </w:r>
            <w:r w:rsidR="00BE54D9" w:rsidRPr="008B1480">
              <w:rPr>
                <w:rFonts w:ascii="Arial" w:hAnsi="Arial" w:cs="Arial"/>
                <w:sz w:val="24"/>
                <w:szCs w:val="24"/>
              </w:rPr>
              <w:t>Review aerial photography.</w:t>
            </w:r>
          </w:p>
        </w:tc>
        <w:tc>
          <w:tcPr>
            <w:tcW w:w="1437" w:type="pct"/>
            <w:shd w:val="clear" w:color="auto" w:fill="auto"/>
          </w:tcPr>
          <w:p w:rsidR="00BE54D9" w:rsidRPr="008B1480" w:rsidRDefault="00B2323D" w:rsidP="00925765">
            <w:pPr>
              <w:spacing w:after="0"/>
              <w:jc w:val="both"/>
              <w:rPr>
                <w:rFonts w:ascii="Arial" w:hAnsi="Arial" w:cs="Arial"/>
                <w:sz w:val="24"/>
                <w:szCs w:val="24"/>
              </w:rPr>
            </w:pPr>
            <w:r w:rsidRPr="008B1480">
              <w:rPr>
                <w:rFonts w:ascii="Arial" w:hAnsi="Arial" w:cs="Arial"/>
                <w:sz w:val="24"/>
                <w:szCs w:val="24"/>
              </w:rPr>
              <w:t xml:space="preserve">1) </w:t>
            </w:r>
            <w:r w:rsidR="00BE54D9" w:rsidRPr="008B1480">
              <w:rPr>
                <w:rFonts w:ascii="Arial" w:hAnsi="Arial" w:cs="Arial"/>
                <w:sz w:val="24"/>
                <w:szCs w:val="24"/>
              </w:rPr>
              <w:t>KE/98/0621 grants permission for a food production unit and warehousing on the site.</w:t>
            </w:r>
          </w:p>
          <w:p w:rsidR="00B2323D" w:rsidRPr="008B1480" w:rsidRDefault="00B2323D" w:rsidP="00925765">
            <w:pPr>
              <w:spacing w:after="0"/>
              <w:jc w:val="both"/>
              <w:rPr>
                <w:rFonts w:ascii="Arial" w:hAnsi="Arial" w:cs="Arial"/>
                <w:sz w:val="24"/>
                <w:szCs w:val="24"/>
              </w:rPr>
            </w:pPr>
          </w:p>
          <w:p w:rsidR="00BE54D9" w:rsidRPr="008B1480" w:rsidRDefault="00B2323D" w:rsidP="00925765">
            <w:pPr>
              <w:spacing w:after="0"/>
              <w:jc w:val="both"/>
              <w:rPr>
                <w:rFonts w:ascii="Arial" w:hAnsi="Arial" w:cs="Arial"/>
                <w:sz w:val="24"/>
                <w:szCs w:val="24"/>
              </w:rPr>
            </w:pPr>
            <w:r w:rsidRPr="008B1480">
              <w:rPr>
                <w:rFonts w:ascii="Arial" w:hAnsi="Arial" w:cs="Arial"/>
                <w:sz w:val="24"/>
                <w:szCs w:val="24"/>
              </w:rPr>
              <w:t xml:space="preserve">2) </w:t>
            </w:r>
            <w:r w:rsidR="00BE54D9" w:rsidRPr="008B1480">
              <w:rPr>
                <w:rFonts w:ascii="Arial" w:hAnsi="Arial" w:cs="Arial"/>
                <w:sz w:val="24"/>
                <w:szCs w:val="24"/>
              </w:rPr>
              <w:t>The aforementioned has been present since at least 2000 and continued to form part of the curtilage of Weetabix.</w:t>
            </w:r>
          </w:p>
          <w:p w:rsidR="00BE54D9" w:rsidRPr="008B1480" w:rsidRDefault="00BE54D9" w:rsidP="00925765">
            <w:pPr>
              <w:jc w:val="both"/>
              <w:rPr>
                <w:rFonts w:ascii="Arial" w:hAnsi="Arial" w:cs="Arial"/>
                <w:sz w:val="24"/>
                <w:szCs w:val="24"/>
              </w:rPr>
            </w:pPr>
          </w:p>
          <w:p w:rsidR="00BE54D9" w:rsidRPr="008B1480" w:rsidRDefault="00BE54D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BE54D9" w:rsidRPr="008B1480" w:rsidRDefault="00BE54D9" w:rsidP="00925765">
            <w:pPr>
              <w:jc w:val="both"/>
              <w:rPr>
                <w:rFonts w:ascii="Arial" w:hAnsi="Arial" w:cs="Arial"/>
                <w:sz w:val="24"/>
                <w:szCs w:val="24"/>
              </w:rPr>
            </w:pPr>
            <w:r w:rsidRPr="008B1480">
              <w:rPr>
                <w:rFonts w:ascii="Arial" w:hAnsi="Arial" w:cs="Arial"/>
                <w:sz w:val="24"/>
                <w:szCs w:val="24"/>
              </w:rPr>
              <w:t>Include site within the settlement boundary in accordance with principle</w:t>
            </w:r>
            <w:r w:rsidR="00804893">
              <w:rPr>
                <w:rFonts w:ascii="Arial" w:hAnsi="Arial" w:cs="Arial"/>
                <w:sz w:val="24"/>
                <w:szCs w:val="24"/>
              </w:rPr>
              <w:t>s</w:t>
            </w:r>
            <w:r w:rsidRPr="008B1480">
              <w:rPr>
                <w:rFonts w:ascii="Arial" w:hAnsi="Arial" w:cs="Arial"/>
                <w:sz w:val="24"/>
                <w:szCs w:val="24"/>
              </w:rPr>
              <w:t xml:space="preserve"> 1, 2(b) and 2(c).</w:t>
            </w:r>
          </w:p>
        </w:tc>
      </w:tr>
    </w:tbl>
    <w:p w:rsidR="00631E77" w:rsidRPr="008B1480" w:rsidRDefault="00631E77" w:rsidP="00925765">
      <w:pPr>
        <w:rPr>
          <w:rFonts w:ascii="Arial" w:hAnsi="Arial" w:cs="Arial"/>
          <w:sz w:val="24"/>
          <w:szCs w:val="24"/>
        </w:rPr>
      </w:pPr>
    </w:p>
    <w:p w:rsidR="00BE54D9" w:rsidRPr="008B1480" w:rsidRDefault="00BE54D9" w:rsidP="00925765">
      <w:pPr>
        <w:rPr>
          <w:rFonts w:ascii="Arial" w:hAnsi="Arial" w:cs="Arial"/>
          <w:sz w:val="24"/>
          <w:szCs w:val="24"/>
        </w:rPr>
      </w:pPr>
    </w:p>
    <w:p w:rsidR="00631E77" w:rsidRPr="008B1480" w:rsidRDefault="00631E77" w:rsidP="00925765">
      <w:pPr>
        <w:rPr>
          <w:rFonts w:ascii="Arial" w:hAnsi="Arial" w:cs="Arial"/>
          <w:sz w:val="24"/>
          <w:szCs w:val="24"/>
        </w:rPr>
      </w:pPr>
    </w:p>
    <w:p w:rsidR="004D7C3F" w:rsidRPr="008B1480" w:rsidRDefault="004D7C3F" w:rsidP="00925765">
      <w:pPr>
        <w:rPr>
          <w:rFonts w:ascii="Arial" w:hAnsi="Arial" w:cs="Arial"/>
          <w:sz w:val="24"/>
          <w:szCs w:val="24"/>
        </w:rPr>
      </w:pPr>
    </w:p>
    <w:p w:rsidR="004D7C3F" w:rsidRPr="008B1480" w:rsidRDefault="004D7C3F" w:rsidP="00925765">
      <w:pPr>
        <w:rPr>
          <w:rFonts w:ascii="Arial" w:hAnsi="Arial" w:cs="Arial"/>
          <w:sz w:val="24"/>
          <w:szCs w:val="24"/>
        </w:rPr>
      </w:pPr>
    </w:p>
    <w:p w:rsidR="004D7C3F" w:rsidRPr="008B1480" w:rsidRDefault="004D7C3F" w:rsidP="00925765">
      <w:pPr>
        <w:rPr>
          <w:rFonts w:ascii="Arial" w:hAnsi="Arial" w:cs="Arial"/>
          <w:sz w:val="24"/>
          <w:szCs w:val="24"/>
        </w:rPr>
      </w:pPr>
    </w:p>
    <w:p w:rsidR="00631E77" w:rsidRPr="008B1480" w:rsidRDefault="00F23CDE" w:rsidP="00925765">
      <w:pPr>
        <w:rPr>
          <w:rFonts w:ascii="Arial" w:hAnsi="Arial" w:cs="Arial"/>
          <w:sz w:val="24"/>
          <w:szCs w:val="24"/>
        </w:rPr>
      </w:pPr>
      <w:r w:rsidRPr="008B1480">
        <w:rPr>
          <w:rFonts w:ascii="Arial" w:hAnsi="Arial" w:cs="Arial"/>
          <w:sz w:val="24"/>
          <w:szCs w:val="24"/>
        </w:rPr>
        <w:lastRenderedPageBreak/>
        <w:t>4.10</w:t>
      </w:r>
      <w:r w:rsidRPr="008B1480">
        <w:rPr>
          <w:rFonts w:ascii="Arial" w:hAnsi="Arial" w:cs="Arial"/>
          <w:sz w:val="24"/>
          <w:szCs w:val="24"/>
        </w:rPr>
        <w:tab/>
      </w:r>
      <w:r w:rsidR="00631E77" w:rsidRPr="008B1480">
        <w:rPr>
          <w:rFonts w:ascii="Arial" w:hAnsi="Arial" w:cs="Arial"/>
          <w:sz w:val="24"/>
          <w:szCs w:val="24"/>
        </w:rPr>
        <w:t>PYTCHLEY</w:t>
      </w:r>
    </w:p>
    <w:p w:rsidR="00631E77" w:rsidRPr="008B1480" w:rsidRDefault="004C1EA9"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286976" behindDoc="0" locked="0" layoutInCell="1" allowOverlap="1" wp14:anchorId="0D5D228B" wp14:editId="4902EF62">
                <wp:simplePos x="0" y="0"/>
                <wp:positionH relativeFrom="column">
                  <wp:posOffset>3423285</wp:posOffset>
                </wp:positionH>
                <wp:positionV relativeFrom="paragraph">
                  <wp:posOffset>2028825</wp:posOffset>
                </wp:positionV>
                <wp:extent cx="264160" cy="110490"/>
                <wp:effectExtent l="19050" t="114300" r="21590" b="137160"/>
                <wp:wrapNone/>
                <wp:docPr id="44" name="Right Arrow 4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4" o:spid="_x0000_s1026" type="#_x0000_t13" style="position:absolute;margin-left:269.55pt;margin-top:159.75pt;width:20.8pt;height:8.7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xtAIAALoFAAAOAAAAZHJzL2Uyb0RvYy54bWysVEtv2zAMvg/YfxB0X21nWR9BnSJo0WFA&#10;0QZth55VWYqNyaJGKXGyXz9Kdtysy2lYDgplvj995OXVtjVso9A3YEtenOScKSuhauyq5N+fbz+d&#10;c+aDsJUwYFXJd8rzq/nHD5edm6kJ1GAqhYyCWD/rXMnrENwsy7ysVSv8CThlSakBWxHoiqusQtFR&#10;9NZkkzw/zTrAyiFI5T19vemVfJ7ia61keNDaq8BMyam2kE5M52s8s/mlmK1QuLqRQxniH6poRWMp&#10;6RjqRgTB1tj8FaptJIIHHU4ktBlo3UiVeqBuivxdN0+1cCr1QuB4N8Lk/19Yeb9ZImuqkk+nnFnR&#10;0hs9Nqs6sAUidIy+EkSd8zOyfHJLHG6exNjvVmMb/6kTtk2w7kZY1TYwSR8np9PilMCXpCqKfHqR&#10;YM/enB368FVBy6JQcoz5U/oEqdjc+UBpyWFvGDMayzqKNznLh1f0Uln1uYo6SX2gGMIBhhqGJ75F&#10;sCFFRSBOiJ4PRM1UOqpNyc/O8/iLbVPGPlLKF6siaBiVV/JQo1LLwFnVEJvCYD2WkEXEeoySFHZG&#10;9UU/Kk1wR1RSGYno6tog2wiiqJDURCiGcMaSdXTTjTGjY3HM0YxOg210U2kARsf8mOOfGUePlJWw&#10;Gp3bxgIeC1D92Jere3vC7aDnKL5CtSOWEeQJZu/kbUMvfSd8WAqkeSNy0A4JD3RoA/SsMEic1YC/&#10;jn2P9jQGpOWso/ktuf+5Fqg4M98sDchFMZ3GgU+X6ZezCV3wUPN6qLHr9hoI/4K2lZNJjPbB7EWN&#10;0L7QqlnErKQSVlLuksuA+8t16PcKLSupFotkRkPuRLizT07G4BHVyOHn7YtAN/Az0Jzcw37Wxewd&#10;33vb6GlhsQ6gmzQMb7gOeNOCSIwdmB430OE9Wb2t3PlvAAAA//8DAFBLAwQUAAYACAAAACEAx5so&#10;W+AAAAALAQAADwAAAGRycy9kb3ducmV2LnhtbEyPwU6DQBCG7ya+w2ZMvNllJWChLA2a1GjjxdoH&#10;WGBhiewsYbctvr3jyR5n5ss/319sFzuys5794FCCWEXANDauHbCXcPzaPayB+aCwVaNDLeFHe9iW&#10;tzeFylt3wU99PoSeUQj6XEkwIUw5574x2iq/cpNGunVutirQOPe8ndWFwu3IH6Mo5VYNSB+MmvSL&#10;0c334WQldPVb1YlXu0/36J+7jyDeK7OT8v5uqTbAgl7CPwx/+qQOJTnV7oStZ6OEJM4EoRJikSXA&#10;iEjW0ROwmjZxmgEvC37dofwFAAD//wMAUEsBAi0AFAAGAAgAAAAhALaDOJL+AAAA4QEAABMAAAAA&#10;AAAAAAAAAAAAAAAAAFtDb250ZW50X1R5cGVzXS54bWxQSwECLQAUAAYACAAAACEAOP0h/9YAAACU&#10;AQAACwAAAAAAAAAAAAAAAAAvAQAAX3JlbHMvLnJlbHNQSwECLQAUAAYACAAAACEAv73j8bQCAAC6&#10;BQAADgAAAAAAAAAAAAAAAAAuAgAAZHJzL2Uyb0RvYy54bWxQSwECLQAUAAYACAAAACEAx5soW+AA&#10;AAALAQAADwAAAAAAAAAAAAAAAAAO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289024" behindDoc="0" locked="0" layoutInCell="1" allowOverlap="1" wp14:anchorId="10A667FC" wp14:editId="5AEFD8CE">
                <wp:simplePos x="0" y="0"/>
                <wp:positionH relativeFrom="column">
                  <wp:posOffset>3543300</wp:posOffset>
                </wp:positionH>
                <wp:positionV relativeFrom="paragraph">
                  <wp:posOffset>2064385</wp:posOffset>
                </wp:positionV>
                <wp:extent cx="264160" cy="4572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B51BC1">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76" type="#_x0000_t202" style="position:absolute;margin-left:279pt;margin-top:162.55pt;width:20.8pt;height:36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wKgIAAF8EAAAOAAAAZHJzL2Uyb0RvYy54bWysVE2P2jAQvVfqf7B8LwHE0jYirOiuqCqh&#10;3ZWg2rNxHBIp8bi2IaG/vs8OX932VPXijGfGzzPznjO775qaHZR1FemMjwZDzpSWlFd6l/Hvm+WH&#10;T5w5L3QuatIq40fl+P38/btZa1I1ppLqXFkGEO3S1mS89N6kSeJkqRrhBmSURrAg2wiPrd0luRUt&#10;0Js6GQ+H06QlmxtLUjkH72Mf5POIXxRK+ueicMqzOuOozcfVxnUb1mQ+E+nOClNW8lSG+IcqGlFp&#10;XHqBehResL2t/oBqKmnJUeEHkpqEiqKSKvaAbkbDN92sS2FU7AXDceYyJvf/YOXT4cWyKs/4BExp&#10;0YCjjeo8+0IdgwvzaY1LkbY2SPQd/OD57Hdwhra7wjbhi4YY4pj08TLdgCbhHE8noykiEqHJ3Uew&#10;F1CS62Fjnf+qqGHByLgFeXGm4rByvk89p4S7NC2ruo4E1vo3BzB7j4oKOJ0OffT1Bst32y72fRfL&#10;CK4t5Uf0aKlXiTNyWaGSlXD+RVjIAsVD6v4ZS1FTm3E6WZyVZH/+zR/ywRainLWQWcbdj72wirP6&#10;mwaPn0eTSdBl3MSpcGZvI9vbiN43DwQlj/CojIwmDltfn83CUvOKF7EItyIktMTdGfdn88H34seL&#10;kmqxiElQohF+pddGBugwyjDnTfcqrDmR4cHiE50FKdI3nPS5PQmLvaeiioRdpwqiwwYqjpSfXlx4&#10;Jrf7mHX9L8x/AQAA//8DAFBLAwQUAAYACAAAACEAg5s/ud8AAAALAQAADwAAAGRycy9kb3ducmV2&#10;LnhtbEyPzU7DMBCE70i8g7VI3KidgksT4lQIxBXU8iNxc+NtEhGvo9htwtuznOA4O6PZb8rN7Htx&#10;wjF2gQxkCwUCqQ6uo8bA2+vT1RpETJac7QOhgW+MsKnOz0pbuDDRFk+71AguoVhYA21KQyFlrFv0&#10;Ni7CgMTeIYzeJpZjI91oJy73vVwqtZLedsQfWjvgQ4v11+7oDbw/Hz4/btRL8+j1MIVZSfK5NOby&#10;Yr6/A5FwTn9h+MVndKiYaR+O5KLoDWi95i3JwPVSZyA4ofN8BWLPl/w2A1mV8v+G6gcAAP//AwBQ&#10;SwECLQAUAAYACAAAACEAtoM4kv4AAADhAQAAEwAAAAAAAAAAAAAAAAAAAAAAW0NvbnRlbnRfVHlw&#10;ZXNdLnhtbFBLAQItABQABgAIAAAAIQA4/SH/1gAAAJQBAAALAAAAAAAAAAAAAAAAAC8BAABfcmVs&#10;cy8ucmVsc1BLAQItABQABgAIAAAAIQAPEm/wKgIAAF8EAAAOAAAAAAAAAAAAAAAAAC4CAABkcnMv&#10;ZTJvRG9jLnhtbFBLAQItABQABgAIAAAAIQCDmz+53wAAAAsBAAAPAAAAAAAAAAAAAAAAAIQEAABk&#10;cnMvZG93bnJldi54bWxQSwUGAAAAAAQABADzAAAAkAUAAAAA&#10;" filled="f" stroked="f">
                <v:textbox>
                  <w:txbxContent>
                    <w:p w:rsidR="00904B10" w:rsidRPr="00E41BF0" w:rsidRDefault="00904B10" w:rsidP="00B51BC1">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00A041F5" w:rsidRPr="008B1480">
        <w:rPr>
          <w:rFonts w:ascii="Arial" w:hAnsi="Arial" w:cs="Arial"/>
          <w:noProof/>
          <w:sz w:val="24"/>
          <w:szCs w:val="24"/>
          <w:lang w:eastAsia="en-GB"/>
        </w:rPr>
        <mc:AlternateContent>
          <mc:Choice Requires="wps">
            <w:drawing>
              <wp:anchor distT="0" distB="0" distL="114300" distR="114300" simplePos="0" relativeHeight="252307456" behindDoc="0" locked="0" layoutInCell="1" allowOverlap="1" wp14:anchorId="3E5D41C2" wp14:editId="1AB09109">
                <wp:simplePos x="0" y="0"/>
                <wp:positionH relativeFrom="column">
                  <wp:posOffset>847725</wp:posOffset>
                </wp:positionH>
                <wp:positionV relativeFrom="paragraph">
                  <wp:posOffset>272415</wp:posOffset>
                </wp:positionV>
                <wp:extent cx="264160" cy="45720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A041F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077" type="#_x0000_t202" style="position:absolute;margin-left:66.75pt;margin-top:21.45pt;width:20.8pt;height:36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cxLQIAAGEEAAAOAAAAZHJzL2Uyb0RvYy54bWysVFFv2jAQfp+0/2D5fQQoZVtEqFgrpkmo&#10;rQRTn41jk0ixzzsbEvbrd3aAsm5P016c8935fPd9nzO760zDDgp9Dbbgo8GQM2UllLXdFfz7Zvnh&#10;E2c+CFuKBqwq+FF5fjd//27WulyNoYKmVMioiPV56wpeheDyLPOyUkb4AThlKagBjQi0xV1Womip&#10;ummy8XA4zVrA0iFI5T15H/ogn6f6WisZnrT2KrCm4NRbSCumdRvXbD4T+Q6Fq2p5akP8QxdG1JYu&#10;vZR6EEGwPdZ/lDK1RPCgw0CCyUDrWqo0A00zGr6ZZl0Jp9IsBI53F5j8/ysrHw/PyOqy4Dc3U86s&#10;METSRnWBfYGORR8h1DqfU+LaUWroKEBMn/2enHHwTqOJXxqJUZywPl7wjeUkOcfTyWhKEUmhye1H&#10;4i9WyV4PO/ThqwLDolFwJPoSquKw8qFPPafEuyws66ZJFDb2NwfV7D0qaeB0Os7R9xut0G27NPnt&#10;ZZgtlEeaEaHXiXdyWVMnK+HDs0ASBjVPYg9PtOgG2oLDyeKsAvz5N3/MJ74oyllLQiu4/7EXqDhr&#10;vlli8vNoMonKTJuECmd4HdleR+ze3ANpeUTPyslk0mEMzdnUCOaF3sQi3kohYSXdXfBwNu9DL396&#10;U1ItFimJtOhEWNm1k7F0hDLivOleBLoTGYFYfISzJEX+hpM+tydhsQ+g60RYBLpHlYiOG9Jxovz0&#10;5uJDud6nrNc/w/wXAAAA//8DAFBLAwQUAAYACAAAACEAQ407p90AAAAKAQAADwAAAGRycy9kb3du&#10;cmV2LnhtbEyPwU7DMAyG70i8Q2Qkbizp1gItTScE4gpisEncssZrKxqnarK1vD3eCW7+5U+/P5fr&#10;2fXihGPoPGlIFgoEUu1tR42Gz4+Xm3sQIRqypveEGn4wwLq6vChNYf1E73jaxEZwCYXCaGhjHAop&#10;Q92iM2HhByTeHfzoTOQ4NtKOZuJy18ulUrfSmY74QmsGfGqx/t4cnYbt6+Frl6q35tllw+RnJcnl&#10;Uuvrq/nxAUTEOf7BcNZndajYae+PZIPoOa9WGaMa0mUO4gzcZQmIPQ9JmoOsSvn/heoXAAD//wMA&#10;UEsBAi0AFAAGAAgAAAAhALaDOJL+AAAA4QEAABMAAAAAAAAAAAAAAAAAAAAAAFtDb250ZW50X1R5&#10;cGVzXS54bWxQSwECLQAUAAYACAAAACEAOP0h/9YAAACUAQAACwAAAAAAAAAAAAAAAAAvAQAAX3Jl&#10;bHMvLnJlbHNQSwECLQAUAAYACAAAACEAjDbnMS0CAABhBAAADgAAAAAAAAAAAAAAAAAuAgAAZHJz&#10;L2Uyb0RvYy54bWxQSwECLQAUAAYACAAAACEAQ407p90AAAAKAQAADwAAAAAAAAAAAAAAAACHBAAA&#10;ZHJzL2Rvd25yZXYueG1sUEsFBgAAAAAEAAQA8wAAAJEFAAAAAA==&#10;" filled="f" stroked="f">
                <v:textbox>
                  <w:txbxContent>
                    <w:p w:rsidR="00904B10" w:rsidRPr="00E41BF0" w:rsidRDefault="00904B10" w:rsidP="00A041F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 sF</w:t>
                      </w:r>
                    </w:p>
                  </w:txbxContent>
                </v:textbox>
              </v:shape>
            </w:pict>
          </mc:Fallback>
        </mc:AlternateContent>
      </w:r>
      <w:r w:rsidR="00A041F5" w:rsidRPr="008B1480">
        <w:rPr>
          <w:rFonts w:ascii="Arial" w:hAnsi="Arial" w:cs="Arial"/>
          <w:noProof/>
          <w:sz w:val="24"/>
          <w:szCs w:val="24"/>
          <w:lang w:eastAsia="en-GB"/>
        </w:rPr>
        <mc:AlternateContent>
          <mc:Choice Requires="wps">
            <w:drawing>
              <wp:anchor distT="0" distB="0" distL="114300" distR="114300" simplePos="0" relativeHeight="251735040" behindDoc="0" locked="0" layoutInCell="1" allowOverlap="1" wp14:anchorId="02B8CCC8" wp14:editId="0694C537">
                <wp:simplePos x="0" y="0"/>
                <wp:positionH relativeFrom="column">
                  <wp:posOffset>897890</wp:posOffset>
                </wp:positionH>
                <wp:positionV relativeFrom="paragraph">
                  <wp:posOffset>718820</wp:posOffset>
                </wp:positionV>
                <wp:extent cx="264160" cy="110490"/>
                <wp:effectExtent l="0" t="133350" r="2540" b="137160"/>
                <wp:wrapNone/>
                <wp:docPr id="63" name="Right Arrow 6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7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3" o:spid="_x0000_s1026" type="#_x0000_t13" style="position:absolute;margin-left:70.7pt;margin-top:56.6pt;width:20.8pt;height: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9ntQIAALsFAAAOAAAAZHJzL2Uyb0RvYy54bWysVMFu2zAMvQ/YPwi6r7bTLF2DOkXQosOA&#10;og3aDj2rshQbk0WNUuJ0Xz9Kdtysy2lYDgplko/kE8mLy11r2Fahb8CWvDjJOVNWQtXYdcm/P918&#10;+sKZD8JWwoBVJX9Vnl8uPn646NxcTaAGUylkBGL9vHMlr0Nw8yzzslat8CfglCWlBmxFoCuuswpF&#10;R+itySZ5Pss6wMohSOU9fb3ulXyR8LVWMtxr7VVgpuSUW0gnpvMlntniQszXKFzdyCEN8Q9ZtKKx&#10;FHSEuhZBsA02f0G1jUTwoMOJhDYDrRupUg1UTZG/q+axFk6lWogc70aa/P+DlXfbFbKmKvnslDMr&#10;Wnqjh2ZdB7ZEhI7RV6Koc35Olo9uhcPNkxjr3Wls4z9VwnaJ1teRVrULTNLHyWxazIh8SaqiyKfn&#10;ifbszdmhD18VtCwKJccYP4VPlIrtrQ8Ulhz2hjGisawjvMlZPryil8qq0yrqJNWBYoADDDUMT3yD&#10;YENCRaCeEH0/UGum1FFtCfFsmsdfrJtC9lApYEyLuGGUX8lDjUqtAmdVQ+0UBusxhyxS1pOUpPBq&#10;VJ/1g9LEd6Ql5ZE6XV0ZZFtBPSokVRGKAc5Yso5uujFmdCyOOZrRabCNbipNwOiYH3P8M+LokaIS&#10;WaNz21jAYwDVj326urcn3g5qjuILVK/UZsR54tk7edPQU98KH1YCaeCoO2iJhHs6tAF6VxgkzmrA&#10;X8e+R3uaA9Jy1tEAl9z/3AhUnJlvlibkvJhO48Sny/Tz2YQueKh5OdTYTXsFxH9B68rJJEb7YPai&#10;RmifadcsY1RSCSspdsllwP3lKvSLhbaVVMtlMqMpdyLc2kcnI3hkNTbx0+5ZoBsaNNCg3MF+2MX8&#10;XcP3ttHTwnITQDdpGt54HfimDZE6dmj1uIIO78nqbecufgMAAP//AwBQSwMEFAAGAAgAAAAhAIu6&#10;w6jeAAAACwEAAA8AAABkcnMvZG93bnJldi54bWxMj8FOwzAQRO9I/IO1SNyok6aKqhCnCkhFUHGh&#10;8AFOvIkj4nUUu234e7YnuM1on2Znyt3iRnHGOQyeFKSrBARS681AvYKvz/3DFkSImowePaGCHwyw&#10;q25vSl0Yf6EPPB9jLziEQqEV2BinQsrQWnQ6rPyExLfOz05HtnMvzawvHO5GuU6SXDo9EH+wesJn&#10;i+338eQUdM1r3aUv7pAfKDx17zF9q+1eqfu7pX4EEXGJfzBc63N1qLhT409kghjZb9INoyzSbA3i&#10;SmwzXtewyJIcZFXK/xuqXwAAAP//AwBQSwECLQAUAAYACAAAACEAtoM4kv4AAADhAQAAEwAAAAAA&#10;AAAAAAAAAAAAAAAAW0NvbnRlbnRfVHlwZXNdLnhtbFBLAQItABQABgAIAAAAIQA4/SH/1gAAAJQB&#10;AAALAAAAAAAAAAAAAAAAAC8BAABfcmVscy8ucmVsc1BLAQItABQABgAIAAAAIQBwqe9ntQIAALsF&#10;AAAOAAAAAAAAAAAAAAAAAC4CAABkcnMvZTJvRG9jLnhtbFBLAQItABQABgAIAAAAIQCLusOo3gAA&#10;AAsBAAAPAAAAAAAAAAAAAAAAAA8FAABkcnMvZG93bnJldi54bWxQSwUGAAAAAAQABADzAAAAGgYA&#10;AAAA&#10;" adj="17083" fillcolor="white [3201]" strokecolor="#4f81bd [3204]" strokeweight="1pt"/>
            </w:pict>
          </mc:Fallback>
        </mc:AlternateContent>
      </w:r>
      <w:r w:rsidR="00A041F5" w:rsidRPr="008B1480">
        <w:rPr>
          <w:rFonts w:ascii="Arial" w:hAnsi="Arial" w:cs="Arial"/>
          <w:noProof/>
          <w:sz w:val="24"/>
          <w:szCs w:val="24"/>
          <w:lang w:eastAsia="en-GB"/>
        </w:rPr>
        <mc:AlternateContent>
          <mc:Choice Requires="wps">
            <w:drawing>
              <wp:anchor distT="0" distB="0" distL="114300" distR="114300" simplePos="0" relativeHeight="252303360" behindDoc="0" locked="0" layoutInCell="1" allowOverlap="1" wp14:anchorId="145E7713" wp14:editId="070ABED5">
                <wp:simplePos x="0" y="0"/>
                <wp:positionH relativeFrom="column">
                  <wp:posOffset>1688847</wp:posOffset>
                </wp:positionH>
                <wp:positionV relativeFrom="paragraph">
                  <wp:posOffset>3538855</wp:posOffset>
                </wp:positionV>
                <wp:extent cx="264160" cy="457200"/>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A041F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078" type="#_x0000_t202" style="position:absolute;margin-left:133pt;margin-top:278.65pt;width:20.8pt;height:36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7tfLQIAAGEEAAAOAAAAZHJzL2Uyb0RvYy54bWysVFFv2jAQfp+0/2D5fQQoZRsiVKwV0yTU&#10;VoKpz8axSaTY550NCfv1OzuEsm5P016c8935fPd9nzO/a03Njgp9BTbno8GQM2UlFJXd5/z7dvXh&#10;E2c+CFuIGqzK+Ul5frd4/27euJkaQwl1oZBREetnjct5GYKbZZmXpTLCD8ApS0ENaESgLe6zAkVD&#10;1U2djYfDadYAFg5BKu/J+9AF+SLV11rJ8KS1V4HVOafeQloxrbu4Zou5mO1RuLKS5zbEP3RhRGXp&#10;0kupBxEEO2D1RylTSQQPOgwkmAy0rqRKM9A0o+GbaTalcCrNQuB4d4HJ/7+y8vH4jKwqcn5zM+HM&#10;CkMkbVUb2BdoWfQRQo3zM0rcOEoNLQWI6d7vyRkHbzWa+KWRGMUJ69MF31hOknM8nYymFJEUmtx+&#10;JP5ilez1sEMfviowLBo5R6IvoSqOax+61D4l3mVhVdV1orC2vzmoZudRSQPn03GOrt9ohXbXpslv&#10;x/0wOyhONCNCpxPv5KqiTtbCh2eBJAxqnsQenmjRNTQ5h7PFWQn482/+mE98UZSzhoSWc//jIFBx&#10;Vn+zxOTn0WQSlZk2CRXO8Dqyu47Yg7kH0vKInpWTyaTDGOre1Ajmhd7EMt5KIWEl3Z3z0Jv3oZM/&#10;vSmplsuURFp0IqztxslYOkIZcd62LwLdmYxALD5CL0kxe8NJl9uRsDwE0FUiLALdoUpExw3pOFF+&#10;fnPxoVzvU9brn2HxCwAA//8DAFBLAwQUAAYACAAAACEASi5erN8AAAALAQAADwAAAGRycy9kb3du&#10;cmV2LnhtbEyPwU7DMBBE70j8g7VI3KhNQtI2ZFMhEFdQC1Ti5sbbJCJeR7HbhL/HnOA4mtHMm3Iz&#10;216cafSdY4TbhQJBXDvTcYPw/vZ8swLhg2aje8eE8E0eNtXlRakL4ybe0nkXGhFL2BcaoQ1hKKT0&#10;dUtW+4UbiKN3dKPVIcqxkWbUUyy3vUyUyqXVHceFVg/02FL9tTtZhI+X4+f+Tr02TzYbJjcryXYt&#10;Ea+v5od7EIHm8BeGX/yIDlVkOrgTGy96hCTP45eAkGXLFERMpGqZgzgg5Mk6BVmV8v+H6gcAAP//&#10;AwBQSwECLQAUAAYACAAAACEAtoM4kv4AAADhAQAAEwAAAAAAAAAAAAAAAAAAAAAAW0NvbnRlbnRf&#10;VHlwZXNdLnhtbFBLAQItABQABgAIAAAAIQA4/SH/1gAAAJQBAAALAAAAAAAAAAAAAAAAAC8BAABf&#10;cmVscy8ucmVsc1BLAQItABQABgAIAAAAIQCC27tfLQIAAGEEAAAOAAAAAAAAAAAAAAAAAC4CAABk&#10;cnMvZTJvRG9jLnhtbFBLAQItABQABgAIAAAAIQBKLl6s3wAAAAsBAAAPAAAAAAAAAAAAAAAAAIcE&#10;AABkcnMvZG93bnJldi54bWxQSwUGAAAAAAQABADzAAAAkwUAAAAA&#10;" filled="f" stroked="f">
                <v:textbox>
                  <w:txbxContent>
                    <w:p w:rsidR="00904B10" w:rsidRPr="00E41BF0" w:rsidRDefault="00904B10" w:rsidP="00A041F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00A041F5" w:rsidRPr="008B1480">
        <w:rPr>
          <w:rFonts w:ascii="Arial" w:hAnsi="Arial" w:cs="Arial"/>
          <w:noProof/>
          <w:sz w:val="24"/>
          <w:szCs w:val="24"/>
          <w:lang w:eastAsia="en-GB"/>
        </w:rPr>
        <mc:AlternateContent>
          <mc:Choice Requires="wps">
            <w:drawing>
              <wp:anchor distT="0" distB="0" distL="114300" distR="114300" simplePos="0" relativeHeight="252299264" behindDoc="0" locked="0" layoutInCell="1" allowOverlap="1" wp14:anchorId="424798AE" wp14:editId="4FB91C3F">
                <wp:simplePos x="0" y="0"/>
                <wp:positionH relativeFrom="column">
                  <wp:posOffset>1981200</wp:posOffset>
                </wp:positionH>
                <wp:positionV relativeFrom="paragraph">
                  <wp:posOffset>3538855</wp:posOffset>
                </wp:positionV>
                <wp:extent cx="264160" cy="45720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A041F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079" type="#_x0000_t202" style="position:absolute;margin-left:156pt;margin-top:278.65pt;width:20.8pt;height:36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IOLgIAAGEEAAAOAAAAZHJzL2Uyb0RvYy54bWysVE1v2zAMvQ/YfxB0X5yvZlsQp8haZBhQ&#10;tAWSoWdFlmIDlqhRSuzs14+S4zTrdhp2kSmSosj3nry4bU3Njgp9BTbno8GQM2UlFJXd5/z7dv3h&#10;E2c+CFuIGqzK+Ul5frt8/27RuLkaQwl1oZBREevnjct5GYKbZ5mXpTLCD8ApS0ENaESgLe6zAkVD&#10;1U2djYfDWdYAFg5BKu/Je98F+TLV11rJ8KS1V4HVOafeQloxrbu4ZsuFmO9RuLKS5zbEP3RhRGXp&#10;0kupexEEO2D1RylTSQQPOgwkmAy0rqRKM9A0o+GbaTalcCrNQuB4d4HJ/7+y8vH4jKwqcj6ZjDmz&#10;whBJW9UG9gVaFn2EUOP8nBI3jlJDSwFiuvd7csbBW40mfmkkRnHC+nTBN5aT5BzPpqMZRSSFpjcf&#10;ib9YJXs97NCHrwoMi0bOkehLqIrjgw9dap8S77Kwruo6UVjb3xxUs/OopIHz6ThH12+0Qrtr0+Q3&#10;k36YHRQnmhGh04l3cl1RJw/Ch2eBJAxqnsQenmjRNTQ5h7PFWQn482/+mE98UZSzhoSWc//jIFBx&#10;Vn+zxOTn0XQalZk2CRXO8Dqyu47Yg7kD0vKInpWTyaTDGOre1Ajmhd7EKt5KIWEl3Z3z0Jt3oZM/&#10;vSmpVquURFp0IjzYjZOxdIQy4rxtXwS6MxmBWHyEXpJi/oaTLrcjYXUIoKtEWAS6Q5WIjhvScaL8&#10;/ObiQ7nep6zXP8PyFwAAAP//AwBQSwMEFAAGAAgAAAAhAGGhC3fgAAAACwEAAA8AAABkcnMvZG93&#10;bnJldi54bWxMj8FOwzAQRO9I/IO1SNyo3ZgEGrKpEIgrqIVW4uYm2yQiXkex24S/x5zgOJrRzJti&#10;PdtenGn0nWOE5UKBIK5c3XGD8PH+cnMPwgfDtekdE8I3eViXlxeFyWs38YbO29CIWMI+NwhtCEMu&#10;pa9assYv3EAcvaMbrQlRjo2sRzPFctvLRKlMWtNxXGjNQE8tVV/bk0XYvR4/97fqrXm26TC5WUm2&#10;K4l4fTU/PoAINIe/MPziR3QoI9PBnbj2okfQyyR+CQhpeqdBxIROdQbigJAlKw2yLOT/D+UPAAAA&#10;//8DAFBLAQItABQABgAIAAAAIQC2gziS/gAAAOEBAAATAAAAAAAAAAAAAAAAAAAAAABbQ29udGVu&#10;dF9UeXBlc10ueG1sUEsBAi0AFAAGAAgAAAAhADj9If/WAAAAlAEAAAsAAAAAAAAAAAAAAAAALwEA&#10;AF9yZWxzLy5yZWxzUEsBAi0AFAAGAAgAAAAhAO4pgg4uAgAAYQQAAA4AAAAAAAAAAAAAAAAALgIA&#10;AGRycy9lMm9Eb2MueG1sUEsBAi0AFAAGAAgAAAAhAGGhC3fgAAAACwEAAA8AAAAAAAAAAAAAAAAA&#10;iAQAAGRycy9kb3ducmV2LnhtbFBLBQYAAAAABAAEAPMAAACVBQAAAAA=&#10;" filled="f" stroked="f">
                <v:textbox>
                  <w:txbxContent>
                    <w:p w:rsidR="00904B10" w:rsidRPr="00E41BF0" w:rsidRDefault="00904B10" w:rsidP="00A041F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00A041F5" w:rsidRPr="008B1480">
        <w:rPr>
          <w:rFonts w:ascii="Arial" w:hAnsi="Arial" w:cs="Arial"/>
          <w:noProof/>
          <w:sz w:val="24"/>
          <w:szCs w:val="24"/>
          <w:lang w:eastAsia="en-GB"/>
        </w:rPr>
        <mc:AlternateContent>
          <mc:Choice Requires="wps">
            <w:drawing>
              <wp:anchor distT="0" distB="0" distL="114300" distR="114300" simplePos="0" relativeHeight="252301312" behindDoc="0" locked="0" layoutInCell="1" allowOverlap="1" wp14:anchorId="0B7D748E" wp14:editId="66ED32FE">
                <wp:simplePos x="0" y="0"/>
                <wp:positionH relativeFrom="column">
                  <wp:posOffset>1752600</wp:posOffset>
                </wp:positionH>
                <wp:positionV relativeFrom="paragraph">
                  <wp:posOffset>3475990</wp:posOffset>
                </wp:positionV>
                <wp:extent cx="264160" cy="114300"/>
                <wp:effectExtent l="0" t="114300" r="0" b="133350"/>
                <wp:wrapNone/>
                <wp:docPr id="333" name="Right Arrow 333"/>
                <wp:cNvGraphicFramePr/>
                <a:graphic xmlns:a="http://schemas.openxmlformats.org/drawingml/2006/main">
                  <a:graphicData uri="http://schemas.microsoft.com/office/word/2010/wordprocessingShape">
                    <wps:wsp>
                      <wps:cNvSpPr/>
                      <wps:spPr>
                        <a:xfrm rot="20038462" flipV="1">
                          <a:off x="0" y="0"/>
                          <a:ext cx="264160" cy="114300"/>
                        </a:xfrm>
                        <a:prstGeom prst="rightArrow">
                          <a:avLst/>
                        </a:prstGeom>
                        <a:ln w="12700"/>
                        <a:scene3d>
                          <a:camera prst="orthographicFront">
                            <a:rot lat="0" lon="0" rev="3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33" o:spid="_x0000_s1026" type="#_x0000_t13" style="position:absolute;margin-left:138pt;margin-top:273.7pt;width:20.8pt;height:9pt;rotation:1705616fd;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axgIAANUFAAAOAAAAZHJzL2Uyb0RvYy54bWysVN9P2zAQfp+0/8Hy+0jSdoVFpKgCMU1C&#10;UAEbz8axG2uO7Z3dpt1fz9lJQ8WQJk3LQ2T77r67++7H+cWu1WQrwCtrKlqc5JQIw22tzLqi3x+v&#10;P51R4gMzNdPWiIruhacXi48fzjtXioltrK4FEAQxvuxcRZsQXJllnjeiZf7EOmFQKC20LOAV1lkN&#10;rEP0VmeTPJ9nnYXageXCe3y96oV0kfClFDzcSelFILqiGFtIf0j/5/jPFuesXANzjeJDGOwfomiZ&#10;Muh0hLpigZENqD+gWsXBeivDCbdtZqVUXKQcMJsif5PNQ8OcSLkgOd6NNPn/B8tvtysgqq7odDql&#10;xLAWi3Sv1k0gSwDbkfiMJHXOl6j74FYw3DweY8Y7CS0Bi8xiPaZns/mEEqmV+4HtkCjBJMkuMb4f&#10;GRe7QDg+TuazYo514Sgqitk0TxXJetSI7sCHr8K2JB4qCjGyFFiCZtsbHzAeNDgoRiNtSId4k9Me&#10;jpWeCyOmdZRxzBDYAGchNHao/jVYExIqJkM061sFuzaFDmKLFOXpi3ygxx4p+YtRIWkEw6toaECI&#10;VaCkVthoYdAeQ8gilT156RT2WvRB3wuJlYispDDSDIhLDWTLsHsZxyRCMcBpg9rRTCqtR8Oe8DeG&#10;ejQadKOZSLMxGuZ/9zhaJK/I1WjcKmPhPYD65yFc2esjb0c5x+OzrffYgKl/sA+849cKK33DfFgx&#10;wFHER1wv4Q5/Ulssqx1OlDQWfr/3HvVxQlBKSYejXVH/a8NAUKK/GZydL8VsFndBusw+n07wAseS&#10;52OJ2bSXFvkvUnTpGPWDPhwl2PYJt9AyekURMxx9V5QHOFwuQ79ycI9xsVwmNZx/x8KNeXD8MCmx&#10;hx93Twzc0J8B5+TWHtYAK9/0e68b62HschOsVGkYXnkd+MbdkTp26PS4nI7vSet1Gy9eAAAA//8D&#10;AFBLAwQUAAYACAAAACEAy9Sb794AAAALAQAADwAAAGRycy9kb3ducmV2LnhtbEyPwU7DMBBE70j8&#10;g7VI3KjTNk0gjVMhBFekJnyAGy+J1XgdxW6a/j3LCY6zM5p9Ux4WN4gZp2A9KVivEhBIrTeWOgVf&#10;zcfTM4gQNRk9eEIFNwxwqO7vSl0Yf6UjznXsBJdQKLSCPsaxkDK0PTodVn5EYu/bT05HllMnzaSv&#10;XO4GuUmSTDptiT/0esS3HttzfXEKkmZuFxOP73XXfOrti7XW3WqlHh+W1z2IiEv8C8MvPqNDxUwn&#10;fyETxKBgk2e8JSrYpXkKghPbdZ6BOPEl26Ugq1L+31D9AAAA//8DAFBLAQItABQABgAIAAAAIQC2&#10;gziS/gAAAOEBAAATAAAAAAAAAAAAAAAAAAAAAABbQ29udGVudF9UeXBlc10ueG1sUEsBAi0AFAAG&#10;AAgAAAAhADj9If/WAAAAlAEAAAsAAAAAAAAAAAAAAAAALwEAAF9yZWxzLy5yZWxzUEsBAi0AFAAG&#10;AAgAAAAhAL8tiprGAgAA1QUAAA4AAAAAAAAAAAAAAAAALgIAAGRycy9lMm9Eb2MueG1sUEsBAi0A&#10;FAAGAAgAAAAhAMvUm+/eAAAACwEAAA8AAAAAAAAAAAAAAAAAIAUAAGRycy9kb3ducmV2LnhtbFBL&#10;BQYAAAAABAAEAPMAAAArBgAAAAA=&#10;" adj="16927" fillcolor="white [3201]" strokecolor="#4f81bd [3204]" strokeweight="1pt"/>
            </w:pict>
          </mc:Fallback>
        </mc:AlternateContent>
      </w:r>
      <w:r w:rsidR="00A041F5" w:rsidRPr="008B1480">
        <w:rPr>
          <w:rFonts w:ascii="Arial" w:hAnsi="Arial" w:cs="Arial"/>
          <w:noProof/>
          <w:sz w:val="24"/>
          <w:szCs w:val="24"/>
          <w:lang w:eastAsia="en-GB"/>
        </w:rPr>
        <mc:AlternateContent>
          <mc:Choice Requires="wps">
            <w:drawing>
              <wp:anchor distT="0" distB="0" distL="114300" distR="114300" simplePos="0" relativeHeight="251755520" behindDoc="0" locked="0" layoutInCell="1" allowOverlap="1" wp14:anchorId="34CA1816" wp14:editId="480AC75A">
                <wp:simplePos x="0" y="0"/>
                <wp:positionH relativeFrom="column">
                  <wp:posOffset>2040255</wp:posOffset>
                </wp:positionH>
                <wp:positionV relativeFrom="paragraph">
                  <wp:posOffset>3476625</wp:posOffset>
                </wp:positionV>
                <wp:extent cx="264160" cy="114300"/>
                <wp:effectExtent l="0" t="114300" r="0" b="133350"/>
                <wp:wrapNone/>
                <wp:docPr id="73" name="Right Arrow 73"/>
                <wp:cNvGraphicFramePr/>
                <a:graphic xmlns:a="http://schemas.openxmlformats.org/drawingml/2006/main">
                  <a:graphicData uri="http://schemas.microsoft.com/office/word/2010/wordprocessingShape">
                    <wps:wsp>
                      <wps:cNvSpPr/>
                      <wps:spPr>
                        <a:xfrm rot="20038462" flipV="1">
                          <a:off x="0" y="0"/>
                          <a:ext cx="264160" cy="114300"/>
                        </a:xfrm>
                        <a:prstGeom prst="rightArrow">
                          <a:avLst/>
                        </a:prstGeom>
                        <a:ln w="12700"/>
                        <a:scene3d>
                          <a:camera prst="orthographicFront">
                            <a:rot lat="0" lon="0" rev="3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3" o:spid="_x0000_s1026" type="#_x0000_t13" style="position:absolute;margin-left:160.65pt;margin-top:273.75pt;width:20.8pt;height:9pt;rotation:1705616fd;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exgIAANMFAAAOAAAAZHJzL2Uyb0RvYy54bWysVN9r2zAQfh/sfxB6Xx0nWdqFOiW0dAxK&#10;G9pufVZlKTaTddpJiZP99T3Jjhu6wmDMD0bS3X13992P84tdY9hWoa/BFjw/GXGmrISytuuCf3+8&#10;/nTGmQ/ClsKAVQXfK88vFh8/nLdursZQgSkVMgKxft66glchuHmWeVmpRvgTcMqSUAM2ItAV11mJ&#10;oiX0xmTj0WiWtYClQ5DKe3q96oR8kfC1VjLcae1VYKbgFFtIf0z/5/jPFudivkbhqlr2YYh/iKIR&#10;tSWnA9SVCIJtsP4DqqklggcdTiQ0GWhdS5VyoGzy0ZtsHirhVMqFyPFuoMn/P1h5u10hq8uCn044&#10;s6KhGt3X6yqwJSK0jF6Jotb5OWk+uBX2N0/HmO9OY8MQiFeqxuRsOhtzpk3tflAzJEIoRbZLfO8H&#10;vtUuMEmP49k0n1FVJInyfDoZpXpkHWpEd+jDVwUNi4eCYwwsxZWgxfbGB4qHDA6K0chY1hLe+LSD&#10;E3MvlVWTMsokJYiihwMMFfS1v0awIaFSMsyIrlGoZ1PoqLYFp/DiF/kgjx1S8hejIs4YhVfwUKFS&#10;q8BZWVObhV57CCGLVHbkpVPYG9UFfa801SGyksJIE6AuDbKtoN4VkpIIeQ9nLGlHM10bMxh2hL8x&#10;NINRrxvNVJqMwXD0d4+DRfJKXA3GTW0B3wMofx7C1Z0+8XaUczw+Q7mn9kv9Q33gnbyuqdI3woeV&#10;QBpEeqTlEu7opw1QWaE/cVYB/n7vPerTfJCUs5YGu+D+10ag4sx8szQ5X/LpNG6CdJl+Ph3TBY8l&#10;z8cSu2kugfjPU3TpGPWDORw1QvNEO2gZvZJIWEm+Cy4DHi6XoVs4tMWkWi6TGk2/E+HGPjh5mJTY&#10;w4+7J4Gu789Ac3ILhyUg5m/6vdON9bCw3ATQdRqGV157vmlzpI7tOz2upuN70nrdxYsXAAAA//8D&#10;AFBLAwQUAAYACAAAACEAiqAOMd0AAAALAQAADwAAAGRycy9kb3ducmV2LnhtbEyPwU7DMAyG70i8&#10;Q2QkbixdSwsrTSeE4Iq0dg/gNaaNaJyqybru7QknONr+9Pv7q/1qR7HQ7I1jBdtNAoK4c9pwr+DY&#10;fjw8g/ABWePomBRcycO+vr2psNTuwgdamtCLGMK+RAVDCFMppe8Gsug3biKOty83WwxxnHupZ7zE&#10;cDvKNEkKadFw/DDgRG8Ddd/N2SpI2qVbdTi8N337idnOGGOvjVL3d+vrC4hAa/iD4Vc/qkMdnU7u&#10;zNqLUUGWbrOIKsgfn3IQkciKdAfiFDdFnoOsK/m/Q/0DAAD//wMAUEsBAi0AFAAGAAgAAAAhALaD&#10;OJL+AAAA4QEAABMAAAAAAAAAAAAAAAAAAAAAAFtDb250ZW50X1R5cGVzXS54bWxQSwECLQAUAAYA&#10;CAAAACEAOP0h/9YAAACUAQAACwAAAAAAAAAAAAAAAAAvAQAAX3JlbHMvLnJlbHNQSwECLQAUAAYA&#10;CAAAACEAv/QKnsYCAADTBQAADgAAAAAAAAAAAAAAAAAuAgAAZHJzL2Uyb0RvYy54bWxQSwECLQAU&#10;AAYACAAAACEAiqAOMd0AAAALAQAADwAAAAAAAAAAAAAAAAAgBQAAZHJzL2Rvd25yZXYueG1sUEsF&#10;BgAAAAAEAAQA8wAAACoGAAAAAA==&#10;" adj="16927" fillcolor="white [3201]" strokecolor="#4f81bd [3204]" strokeweight="1pt"/>
            </w:pict>
          </mc:Fallback>
        </mc:AlternateContent>
      </w:r>
      <w:r w:rsidR="0077300D" w:rsidRPr="008B1480">
        <w:rPr>
          <w:rFonts w:ascii="Arial" w:hAnsi="Arial" w:cs="Arial"/>
          <w:noProof/>
          <w:sz w:val="24"/>
          <w:szCs w:val="24"/>
          <w:lang w:eastAsia="en-GB"/>
        </w:rPr>
        <mc:AlternateContent>
          <mc:Choice Requires="wps">
            <w:drawing>
              <wp:anchor distT="0" distB="0" distL="114300" distR="114300" simplePos="0" relativeHeight="252297216" behindDoc="0" locked="0" layoutInCell="1" allowOverlap="1" wp14:anchorId="608EACD9" wp14:editId="5C89E2E9">
                <wp:simplePos x="0" y="0"/>
                <wp:positionH relativeFrom="column">
                  <wp:posOffset>2064385</wp:posOffset>
                </wp:positionH>
                <wp:positionV relativeFrom="paragraph">
                  <wp:posOffset>3822700</wp:posOffset>
                </wp:positionV>
                <wp:extent cx="264160" cy="4572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77300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80" type="#_x0000_t202" style="position:absolute;margin-left:162.55pt;margin-top:301pt;width:20.8pt;height:36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JiLQIAAGEEAAAOAAAAZHJzL2Uyb0RvYy54bWysVFFv2yAQfp+0/4B4XxxnadZZcaqsVaZJ&#10;UVspmfpMMMRIhmNAYme/fgeO06zb07QXfNwdx933fXh+1+mGHIXzCkxJ89GYEmE4VMrsS/p9u/pw&#10;S4kPzFSsASNKehKe3i3ev5u3thATqKGphCNYxPiitSWtQ7BFlnleC838CKwwGJTgNAu4dfuscqzF&#10;6rrJJuPxLGvBVdYBF96j96EP0kWqL6Xg4UlKLwJpSoq9hbS6tO7imi3mrNg7ZmvFz22wf+hCM2Xw&#10;0kupBxYYOTj1RymtuAMPMow46AykVFykGXCafPxmmk3NrEizIDjeXmDy/68sfzw+O6Kqkn7MkSrD&#10;NJK0FV0gX6Aj0YcItdYXmLixmBo6DCDTg9+jMw7eSafjF0ciGEesTxd8YzmOzslsms8wwjE0vfmE&#10;/MUq2eth63z4KkCTaJTUIX0JVXZc+9CnDinxLgMr1TSJwsb85sCavUckDZxPxzn6fqMVul2XJr+Z&#10;DsPsoDrhjA56nXjLVwo7WTMfnplDYWDzKPbwhItsoC0pnC1KanA//+aP+cgXRilpUWgl9T8OzAlK&#10;mm8GmfycT6dRmWmTUKHEXUd21xFz0PeAWs7xWVmeTDzsQjOY0oF+wTexjLdiiBmOd5c0DOZ96OWP&#10;b4qL5TIloRYtC2uzsTyWjlBGnLfdC3P2TEZAFh9hkCQr3nDS5/YkLA8BpEqERaB7VJHouEEdJ8rP&#10;by4+lOt9ynr9Myx+AQAA//8DAFBLAwQUAAYACAAAACEAMPFua98AAAALAQAADwAAAGRycy9kb3du&#10;cmV2LnhtbEyPwU7DMAyG70h7h8iTuLFk3daxrumEQFxBDDaJW9Z4bUXjVE22lrfHnOBo+9Pv7893&#10;o2vFFfvQeNIwnykQSKW3DVUaPt6f7+5BhGjImtYTavjGALticpObzPqB3vC6j5XgEAqZ0VDH2GVS&#10;hrJGZ8LMd0h8O/vemchjX0nbm4HDXSsTpVLpTEP8oTYdPtZYfu0vTsPh5fx5XKrX6smtusGPSpLb&#10;SK1vp+PDFkTEMf7B8KvP6lCw08lfyAbRalgkqzmjGlKVcCkmFmm6BnHizXqpQBa5/N+h+AEAAP//&#10;AwBQSwECLQAUAAYACAAAACEAtoM4kv4AAADhAQAAEwAAAAAAAAAAAAAAAAAAAAAAW0NvbnRlbnRf&#10;VHlwZXNdLnhtbFBLAQItABQABgAIAAAAIQA4/SH/1gAAAJQBAAALAAAAAAAAAAAAAAAAAC8BAABf&#10;cmVscy8ucmVsc1BLAQItABQABgAIAAAAIQCu6AJiLQIAAGEEAAAOAAAAAAAAAAAAAAAAAC4CAABk&#10;cnMvZTJvRG9jLnhtbFBLAQItABQABgAIAAAAIQAw8W5r3wAAAAsBAAAPAAAAAAAAAAAAAAAAAIcE&#10;AABkcnMvZG93bnJldi54bWxQSwUGAAAAAAQABADzAAAAkwUAAAAA&#10;" filled="f" stroked="f">
                <v:textbox>
                  <w:txbxContent>
                    <w:p w:rsidR="00904B10" w:rsidRPr="00E41BF0" w:rsidRDefault="00904B10" w:rsidP="0077300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0077300D" w:rsidRPr="008B1480">
        <w:rPr>
          <w:rFonts w:ascii="Arial" w:hAnsi="Arial" w:cs="Arial"/>
          <w:noProof/>
          <w:sz w:val="24"/>
          <w:szCs w:val="24"/>
          <w:lang w:eastAsia="en-GB"/>
        </w:rPr>
        <mc:AlternateContent>
          <mc:Choice Requires="wps">
            <w:drawing>
              <wp:anchor distT="0" distB="0" distL="114300" distR="114300" simplePos="0" relativeHeight="252295168" behindDoc="0" locked="0" layoutInCell="1" allowOverlap="1" wp14:anchorId="30D2FBEE" wp14:editId="2917B9E5">
                <wp:simplePos x="0" y="0"/>
                <wp:positionH relativeFrom="column">
                  <wp:posOffset>2331085</wp:posOffset>
                </wp:positionH>
                <wp:positionV relativeFrom="paragraph">
                  <wp:posOffset>3988435</wp:posOffset>
                </wp:positionV>
                <wp:extent cx="264160" cy="110490"/>
                <wp:effectExtent l="57150" t="57150" r="21590" b="80010"/>
                <wp:wrapNone/>
                <wp:docPr id="316" name="Right Arrow 31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16" o:spid="_x0000_s1026" type="#_x0000_t13" style="position:absolute;margin-left:183.55pt;margin-top:314.05pt;width:20.8pt;height:8.7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CJtAIAALsFAAAOAAAAZHJzL2Uyb0RvYy54bWysVN9P2zAQfp+0/8Hy+0hSuj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U+LGWdW&#10;tPRID826DmyJCB2Lnwmkzvk52T66FQ43T2LseKexjf/UC9slYF9HYNUuMEkfJ7NpMSP4JamKIp+e&#10;J+CzN2eHPnxV0LIolBxjASl/AlVsb32gtOSwN4wZjWUdxZuc5cM7eqmsOq2iTlIjKIZwgKGG4ZFv&#10;EGxIURGIFaJnBJEzlY5qW/JZHn+xa0rYB0rpYlEEDaPqSh5qVGoVOKsaolMYrMcKsghYD1GSwqtR&#10;fc0PShPeEZRURWK6ujLItoI4KiT1EIohnLFkHd10Y8zoWBxzNKPTYBvdVJqA0TE/5vhnxtEjZSWo&#10;Rue2sYDHAlQ/9uXq3p5wO+g5ii9QvRLNCPGEsnfypqGHvhU+rATSwBE3aImEezq0AXpVGCTOasBf&#10;x75He5oD0nLW0QCX3P/cCFScmW+WJuS8mE7jxKfL9PPZhC54qHk51NhNewWEf0HryskkRvtg9qJG&#10;aJ9p1yxjVlIJKyl3yWXA/eUq9IuFtpVUy2Uyoyl3ItzaRydj8IhqpPDT7lmgG+gZaEzuYD/sYv6O&#10;7r1t9LSw3ATQTZqFN1wHvGlDJMYORI8r6PCerN527uI3AAAA//8DAFBLAwQUAAYACAAAACEATznn&#10;7uAAAAALAQAADwAAAGRycy9kb3ducmV2LnhtbEyPz06DQBCH7ya+w2ZMvNmF2lJCWRo0qdHGi7UP&#10;sMDAEtlZwm5bfHvHk97mz5fffJPvZjuIC06+d6QgXkQgkGrX9NQpOH3uH1IQPmhq9OAIFXyjh11x&#10;e5PrrHFX+sDLMXSCQ8hnWoEJYcyk9LVBq/3CjUi8a91kdeB26mQz6SuH20EuoyiRVvfEF4we8dlg&#10;/XU8WwVt9Vq28Ys9JAfyT+17iN9Ks1fq/m4utyACzuEPhl99VoeCnSp3psaLQcFjsokZVZAsUy6Y&#10;WEXpBkTFk9V6DbLI5f8fih8AAAD//wMAUEsBAi0AFAAGAAgAAAAhALaDOJL+AAAA4QEAABMAAAAA&#10;AAAAAAAAAAAAAAAAAFtDb250ZW50X1R5cGVzXS54bWxQSwECLQAUAAYACAAAACEAOP0h/9YAAACU&#10;AQAACwAAAAAAAAAAAAAAAAAvAQAAX3JlbHMvLnJlbHNQSwECLQAUAAYACAAAACEAAAFAibQCAAC7&#10;BQAADgAAAAAAAAAAAAAAAAAuAgAAZHJzL2Uyb0RvYy54bWxQSwECLQAUAAYACAAAACEATznn7uAA&#10;AAALAQAADwAAAAAAAAAAAAAAAAAOBQAAZHJzL2Rvd25yZXYueG1sUEsFBgAAAAAEAAQA8wAAABsG&#10;AAAAAA==&#10;" adj="17083" fillcolor="white [3201]" strokecolor="#4f81bd [3204]" strokeweight="1pt"/>
            </w:pict>
          </mc:Fallback>
        </mc:AlternateContent>
      </w:r>
      <w:r w:rsidR="0077300D" w:rsidRPr="008B1480">
        <w:rPr>
          <w:rFonts w:ascii="Arial" w:hAnsi="Arial" w:cs="Arial"/>
          <w:noProof/>
          <w:sz w:val="24"/>
          <w:szCs w:val="24"/>
          <w:lang w:eastAsia="en-GB"/>
        </w:rPr>
        <mc:AlternateContent>
          <mc:Choice Requires="wps">
            <w:drawing>
              <wp:anchor distT="0" distB="0" distL="114300" distR="114300" simplePos="0" relativeHeight="252291072" behindDoc="0" locked="0" layoutInCell="1" allowOverlap="1" wp14:anchorId="0E435744" wp14:editId="487793B6">
                <wp:simplePos x="0" y="0"/>
                <wp:positionH relativeFrom="column">
                  <wp:posOffset>3481070</wp:posOffset>
                </wp:positionH>
                <wp:positionV relativeFrom="paragraph">
                  <wp:posOffset>2432050</wp:posOffset>
                </wp:positionV>
                <wp:extent cx="264160" cy="4572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77300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81" type="#_x0000_t202" style="position:absolute;margin-left:274.1pt;margin-top:191.5pt;width:20.8pt;height:36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yaLQIAAGEEAAAOAAAAZHJzL2Uyb0RvYy54bWysVFFv2jAQfp+0/2D5fQQQsDUiVKwV0yTU&#10;VoKpz8axSaTY550NCfv1OzvQ0m5P016c8935fPd9nzO/7UzDjgp9Dbbgo8GQM2UllLXdF/zHdvXp&#10;C2c+CFuKBqwq+El5frv4+GHeulyNoYKmVMioiPV56wpeheDyLPOyUkb4AThlKagBjQi0xX1Womip&#10;ummy8XA4y1rA0iFI5T157/sgX6T6WisZHrX2KrCm4NRbSCumdRfXbDEX+R6Fq2p5bkP8QxdG1JYu&#10;fSl1L4JgB6z/KGVqieBBh4EEk4HWtVRpBppmNHw3zaYSTqVZCBzvXmDy/6+sfDg+IavLgo9viCor&#10;DJG0VV1gX6Fj0UcItc7nlLhxlBo6ChDTF78nZxy802jil0ZiFCesTy/4xnKSnOPZZDSjiKTQZPqZ&#10;+ItVstfDDn34psCwaBQcib6EqjiufehTLynxLgurumkShY1946CavUclDZxPxzn6fqMVul2XJp9O&#10;L8PsoDzRjAi9TryTq5o6WQsfngSSMKh5Ent4pEU30BYczhZnFeCvv/ljPvFFUc5aElrB/c+DQMVZ&#10;890SkzejySQqM20SKpzhdWR3HbEHcwek5RE9KyeTSYcxNBdTI5hnehPLeCuFhJV0d8HDxbwLvfzp&#10;TUm1XKYk0qITYW03TsbSEcqI87Z7FujOZARi8QEukhT5O0763J6E5SGArhNhEegeVSI6bkjHifLz&#10;m4sP5Xqfsl7/DIvfAAAA//8DAFBLAwQUAAYACAAAACEAhtd5n98AAAALAQAADwAAAGRycy9kb3du&#10;cmV2LnhtbEyPy07DMBBF90j8gzVI7KhNG6M0zaRCILYgykPqzo3dJCIeR7HbhL9nWMFyNFf3nlNu&#10;Z9+LsxtjFwjhdqFAOKqD7ahBeH97uslBxGTImj6QQ/h2EbbV5UVpChsmenXnXWoEl1AsDEKb0lBI&#10;GevWeRMXYXDEv2MYvUl8jo20o5m43PdyqdSd9KYjXmjN4B5aV3/tTh7h4/m4/8zUS/Po9TCFWUny&#10;a4l4fTXfb0AkN6e/MPziMzpUzHQIJ7JR9Ag6y5ccRVjlK5bihM7XLHNAyLRWIKtS/neofgAAAP//&#10;AwBQSwECLQAUAAYACAAAACEAtoM4kv4AAADhAQAAEwAAAAAAAAAAAAAAAAAAAAAAW0NvbnRlbnRf&#10;VHlwZXNdLnhtbFBLAQItABQABgAIAAAAIQA4/SH/1gAAAJQBAAALAAAAAAAAAAAAAAAAAC8BAABf&#10;cmVscy8ucmVsc1BLAQItABQABgAIAAAAIQCuqOyaLQIAAGEEAAAOAAAAAAAAAAAAAAAAAC4CAABk&#10;cnMvZTJvRG9jLnhtbFBLAQItABQABgAIAAAAIQCG13mf3wAAAAsBAAAPAAAAAAAAAAAAAAAAAIcE&#10;AABkcnMvZG93bnJldi54bWxQSwUGAAAAAAQABADzAAAAkwUAAAAA&#10;" filled="f" stroked="f">
                <v:textbox>
                  <w:txbxContent>
                    <w:p w:rsidR="00904B10" w:rsidRPr="00E41BF0" w:rsidRDefault="00904B10" w:rsidP="0077300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0077300D" w:rsidRPr="008B1480">
        <w:rPr>
          <w:rFonts w:ascii="Arial" w:hAnsi="Arial" w:cs="Arial"/>
          <w:noProof/>
          <w:sz w:val="24"/>
          <w:szCs w:val="24"/>
          <w:lang w:eastAsia="en-GB"/>
        </w:rPr>
        <mc:AlternateContent>
          <mc:Choice Requires="wps">
            <w:drawing>
              <wp:anchor distT="0" distB="0" distL="114300" distR="114300" simplePos="0" relativeHeight="251743232" behindDoc="0" locked="0" layoutInCell="1" allowOverlap="1" wp14:anchorId="2E6A75F3" wp14:editId="453BB408">
                <wp:simplePos x="0" y="0"/>
                <wp:positionH relativeFrom="column">
                  <wp:posOffset>3275965</wp:posOffset>
                </wp:positionH>
                <wp:positionV relativeFrom="paragraph">
                  <wp:posOffset>2601595</wp:posOffset>
                </wp:positionV>
                <wp:extent cx="264160" cy="110490"/>
                <wp:effectExtent l="57150" t="57150" r="2540" b="60960"/>
                <wp:wrapNone/>
                <wp:docPr id="67" name="Right Arrow 6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7" o:spid="_x0000_s1026" type="#_x0000_t13" style="position:absolute;margin-left:257.95pt;margin-top:204.85pt;width:20.8pt;height:8.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MptQIAALsFAAAOAAAAZHJzL2Uyb0RvYy54bWysVMFu2zAMvQ/YPwi6r7azLG2DOkXQosOA&#10;og3aDj2rshQbk0WNUuJ0Xz9Kdtysy2lYDgplko/kE8mLy11r2Fahb8CWvDjJOVNWQtXYdcm/P918&#10;OuPMB2ErYcCqkr8qzy8XHz9cdG6uJlCDqRQyArF+3rmS1yG4eZZ5WatW+BNwypJSA7Yi0BXXWYWi&#10;I/TWZJM8n2UdYOUQpPKevl73Sr5I+ForGe619iowU3LKLaQT0/kSz2xxIeZrFK5u5JCG+IcsWtFY&#10;CjpCXYsg2Aabv6DaRiJ40OFEQpuB1o1UqQaqpsjfVfNYC6dSLUSOdyNN/v/ByrvtCllTlXx2ypkV&#10;Lb3RQ7OuA1siQsfoK1HUOT8ny0e3wuHmSYz17jS28Z8qYbtE6+tIq9oFJunjZDYtZkS+JFVR5NPz&#10;RHv25uzQh68KWhaFkmOMn8InSsX21gcKSw57wxjRWNYR3uQ0H17RS2XV5yrqJNWBYoADDDUMT3yD&#10;YENCRaCeEH0/UGum1FFtCTE/y+Mv1k0he6gUMKZF3DDKr+ShRqVWgbOqoXYKg/WYQxYp60lKUng1&#10;qs/6QWniO9KS8kidrq4Msq2gHhWSqgjFAGcsWUc33RgzOhbHHM3oNNhGN5UmYHTMjzn+GXH0SFGJ&#10;rNG5bSzgMYDqxz5d3dsTbwc1R/EFqldqM+I88eydvGnoqW+FDyuBNHDUHbREwj0d2gC9KwwSZzXg&#10;r2Pfoz3NAWk562iAS+5/bgQqzsw3SxNyXkynceLTZfrldEIXPNS8HGrspr0C4r+gdeVkEqN9MHtR&#10;I7TPtGuWMSqphJUUu+Qy4P5yFfrFQttKquUymdGUOxFu7aOTETyyGpv4afcs0A0NGmhQ7mA/7GL+&#10;ruF72+hpYbkJoJs0DW+8DnzThkgdO7R6XEGH92T1tnMXvwEAAP//AwBQSwMEFAAGAAgAAAAhACgn&#10;IhfgAAAACwEAAA8AAABkcnMvZG93bnJldi54bWxMj0FOwzAQRfdI3MEaJHbUcUUamsapAlIRVGwo&#10;PYATT+KIeBzFbhtuj1nR5cw8/Xm/2M52YGecfO9IglgkwJAap3vqJBy/dg9PwHxQpNXgCCX8oIdt&#10;eXtTqFy7C33i+RA6FkPI50qCCWHMOfeNQav8wo1I8da6yaoQx6njelKXGG4HvkySFbeqp/jBqBFf&#10;DDbfh5OV0NZvVSte7X61J//cfgTxXpmdlPd3c7UBFnAO/zD86Ud1KKNT7U6kPRskpCJdR1TCY7LO&#10;gEUiTbMUWB03y0wALwt+3aH8BQAA//8DAFBLAQItABQABgAIAAAAIQC2gziS/gAAAOEBAAATAAAA&#10;AAAAAAAAAAAAAAAAAABbQ29udGVudF9UeXBlc10ueG1sUEsBAi0AFAAGAAgAAAAhADj9If/WAAAA&#10;lAEAAAsAAAAAAAAAAAAAAAAALwEAAF9yZWxzLy5yZWxzUEsBAi0AFAAGAAgAAAAhAE0bMym1AgAA&#10;uwUAAA4AAAAAAAAAAAAAAAAALgIAAGRycy9lMm9Eb2MueG1sUEsBAi0AFAAGAAgAAAAhACgnIhfg&#10;AAAACwEAAA8AAAAAAAAAAAAAAAAADwUAAGRycy9kb3ducmV2LnhtbFBLBQYAAAAABAAEAPMAAAAc&#10;BgAAAAA=&#10;" adj="17083" fillcolor="white [3201]" strokecolor="#4f81bd [3204]" strokeweight="1pt"/>
            </w:pict>
          </mc:Fallback>
        </mc:AlternateContent>
      </w:r>
      <w:r w:rsidR="00B51BC1" w:rsidRPr="008B1480">
        <w:rPr>
          <w:rFonts w:ascii="Arial" w:hAnsi="Arial" w:cs="Arial"/>
          <w:noProof/>
          <w:sz w:val="24"/>
          <w:szCs w:val="24"/>
          <w:lang w:eastAsia="en-GB"/>
        </w:rPr>
        <mc:AlternateContent>
          <mc:Choice Requires="wps">
            <w:drawing>
              <wp:anchor distT="0" distB="0" distL="114300" distR="114300" simplePos="0" relativeHeight="252284928" behindDoc="0" locked="0" layoutInCell="1" allowOverlap="1" wp14:anchorId="1E767F0F" wp14:editId="42F5285C">
                <wp:simplePos x="0" y="0"/>
                <wp:positionH relativeFrom="column">
                  <wp:posOffset>4695825</wp:posOffset>
                </wp:positionH>
                <wp:positionV relativeFrom="paragraph">
                  <wp:posOffset>1622425</wp:posOffset>
                </wp:positionV>
                <wp:extent cx="264160" cy="4572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B51BC1">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82" type="#_x0000_t202" style="position:absolute;margin-left:369.75pt;margin-top:127.75pt;width:20.8pt;height:36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cwLAIAAF8EAAAOAAAAZHJzL2Uyb0RvYy54bWysVMGO2jAQvVfqP1i+lwBl6RYRVnRXVJXQ&#10;7kpQ7dk4DomUeFzbkNCv77NDWLrtqerFGc+MxzPvPWd+19YVOyrrStIpHw2GnCktKSv1PuXft6sP&#10;t5w5L3QmKtIq5Sfl+N3i/bt5Y2ZqTAVVmbIMRbSbNSblhfdmliROFqoWbkBGaQRzsrXw2Np9klnR&#10;oHpdJePhcJo0ZDNjSSrn4H3ognwR6+e5kv4pz53yrEo5evNxtXHdhTVZzMVsb4UpSnluQ/xDF7Uo&#10;NS69lHoQXrCDLf8oVZfSkqPcDyTVCeV5KVWcAdOMhm+m2RTCqDgLwHHmApP7f2Xl4/HZsjJL+Ucw&#10;pUUNjraq9ewLtQwu4NMYN0PaxiDRt/CD597v4Axjt7mtwxcDMcSB9OmCbqgm4RxPJ6MpIhKhyc0n&#10;sBeqJK+HjXX+q6KaBSPlFuRFTMVx7XyX2qeEuzStyqqKBFb6Nwdqdh4VFXA+Hebo+g2Wb3dtnPtm&#10;2g+zo+yEGS11KnFGrkp0shbOPwsLWaB5SN0/YckralJOZ4uzguzPv/lDPthClLMGMku5+3EQVnFW&#10;fdPg8fNoMgm6jJuICmf2OrK7juhDfU9Q8giPysho4rD1VW/mluoXvIhluBUhoSXuTrnvzXvfiR8v&#10;SqrlMiZBiUb4td4YGUoHKAPO2/ZFWHMmw4PFR+oFKWZvOOlyOxKWB095GQkLQHeoguiwgYoj5ecX&#10;F57J9T5mvf4XFr8AAAD//wMAUEsDBBQABgAIAAAAIQAdI5oM3wAAAAsBAAAPAAAAZHJzL2Rvd25y&#10;ZXYueG1sTI/BTsMwDIbvSLxDZCRuLGlH6VbqTgjEFcSASbtljddWNE7VZGt5e8IJbrb86ff3l5vZ&#10;9uJMo+8cIyQLBYK4dqbjBuHj/flmBcIHzUb3jgnhmzxsqsuLUhfGTfxG521oRAxhX2iENoShkNLX&#10;LVntF24gjrejG60OcR0baUY9xXDby1SpO2l1x/FDqwd6bKn+2p4swufLcb+7Va/Nk82Gyc1Ksl1L&#10;xOur+eEeRKA5/MHwqx/VoYpOB3di40WPkC/XWUQR0iyLQyTyVZKAOCAs0zwDWZXyf4fqBwAA//8D&#10;AFBLAQItABQABgAIAAAAIQC2gziS/gAAAOEBAAATAAAAAAAAAAAAAAAAAAAAAABbQ29udGVudF9U&#10;eXBlc10ueG1sUEsBAi0AFAAGAAgAAAAhADj9If/WAAAAlAEAAAsAAAAAAAAAAAAAAAAALwEAAF9y&#10;ZWxzLy5yZWxzUEsBAi0AFAAGAAgAAAAhADKg5zAsAgAAXwQAAA4AAAAAAAAAAAAAAAAALgIAAGRy&#10;cy9lMm9Eb2MueG1sUEsBAi0AFAAGAAgAAAAhAB0jmgzfAAAACwEAAA8AAAAAAAAAAAAAAAAAhgQA&#10;AGRycy9kb3ducmV2LnhtbFBLBQYAAAAABAAEAPMAAACSBQAAAAA=&#10;" filled="f" stroked="f">
                <v:textbox>
                  <w:txbxContent>
                    <w:p w:rsidR="00904B10" w:rsidRPr="00E41BF0" w:rsidRDefault="00904B10" w:rsidP="00B51BC1">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00B51BC1" w:rsidRPr="008B1480">
        <w:rPr>
          <w:rFonts w:ascii="Arial" w:hAnsi="Arial" w:cs="Arial"/>
          <w:noProof/>
          <w:sz w:val="24"/>
          <w:szCs w:val="24"/>
          <w:lang w:eastAsia="en-GB"/>
        </w:rPr>
        <mc:AlternateContent>
          <mc:Choice Requires="wps">
            <w:drawing>
              <wp:anchor distT="0" distB="0" distL="114300" distR="114300" simplePos="0" relativeHeight="252282880" behindDoc="0" locked="0" layoutInCell="1" allowOverlap="1" wp14:anchorId="521A16F4" wp14:editId="4DEF7E0F">
                <wp:simplePos x="0" y="0"/>
                <wp:positionH relativeFrom="column">
                  <wp:posOffset>4573270</wp:posOffset>
                </wp:positionH>
                <wp:positionV relativeFrom="paragraph">
                  <wp:posOffset>1565910</wp:posOffset>
                </wp:positionV>
                <wp:extent cx="264160" cy="110490"/>
                <wp:effectExtent l="19050" t="114300" r="21590" b="137160"/>
                <wp:wrapNone/>
                <wp:docPr id="37" name="Right Arrow 3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7" o:spid="_x0000_s1026" type="#_x0000_t13" style="position:absolute;margin-left:360.1pt;margin-top:123.3pt;width:20.8pt;height:8.7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LltAIAALoFAAAOAAAAZHJzL2Uyb0RvYy54bWysVEtv2zAMvg/YfxB0X22nWR9BnSJo0WFA&#10;0QVth55VWYqNyaJGKXGyXz9Kdtysy2lYDgplvj995NX1tjVso9A3YEtenOScKSuhauyq5N+f7z5d&#10;cOaDsJUwYFXJd8rz6/nHD1edm6kJ1GAqhYyCWD/rXMnrENwsy7ysVSv8CThlSakBWxHoiqusQtFR&#10;9NZkkzw/yzrAyiFI5T19ve2VfJ7ia61k+Ka1V4GZklNtIZ2Yztd4ZvMrMVuhcHUjhzLEP1TRisZS&#10;0jHUrQiCrbH5K1TbSAQPOpxIaDPQupEq9UDdFPm7bp5q4VTqhcDxboTJ/7+w8mGzRNZUJT8958yK&#10;lt7osVnVgS0QoWP0lSDqnJ+R5ZNb4nDzJMZ+txrb+E+dsG2CdTfCqraBSfo4OZsWZwS+JFVR5NPL&#10;BHv25uzQhy8KWhaFkmPMn9InSMXm3gdKSw57w5jRWNZRvMl5Pryil8qq0yrqJPWBYggHGGoYnvgO&#10;wYYUFYE4IXo+EDVT6ag2JT+/yOMvtk0Z+0gpX6yKoGFUXslDjUotA2dVQ2wKg/VYQhYR6zFKUtgZ&#10;1Rf9qDTBHVFJZSSiqxuDbCOIokJSE6EYwhlL1tFNN8aMjsUxRzM6DbbRTaUBGB3zY45/Zhw9UlbC&#10;anRuGwt4LED1Y1+u7u0Jt4Oeo/gK1Y5YRpAnmL2Tdw299L3wYSmQ5o3IQTskfKNDG6BnhUHirAb8&#10;dex7tKcxIC1nHc1vyf3PtUDFmflqaUAui+k0Dny6TD+fT+iCh5rXQ41dtzdA+Be0rZxMYrQPZi9q&#10;hPaFVs0iZiWVsJJyl1wG3F9uQr9XaFlJtVgkMxpyJ8K9fXIyBo+oRg4/b18EuoGfgebkAfazLmbv&#10;+N7bRk8Li3UA3aRheMN1wJsWRGLswPS4gQ7vyept5c5/AwAA//8DAFBLAwQUAAYACAAAACEAbxlN&#10;BN8AAAALAQAADwAAAGRycy9kb3ducmV2LnhtbEyPQU7DMBBF90jcwRokdtROVLkojVMFpCKo2FA4&#10;gBM7cdR4HMVuG27PsILlzDz9eb/cLX5kFzvHIaCCbCWAWWyDGbBX8PW5f3gEFpNGo8eAVsG3jbCr&#10;bm9KXZhwxQ97OaaeUQjGQitwKU0F57F11uu4CpNFunVh9jrROPfczPpK4X7kuRCSez0gfXB6ss/O&#10;tqfj2Svomte6y178QR4wPnXvKXur3V6p+7ul3gJLdkl/MPzqkzpU5NSEM5rIRgWbXOSEKsjXUgIj&#10;YiMzKtPQRq4F8Krk/ztUPwAAAP//AwBQSwECLQAUAAYACAAAACEAtoM4kv4AAADhAQAAEwAAAAAA&#10;AAAAAAAAAAAAAAAAW0NvbnRlbnRfVHlwZXNdLnhtbFBLAQItABQABgAIAAAAIQA4/SH/1gAAAJQB&#10;AAALAAAAAAAAAAAAAAAAAC8BAABfcmVscy8ucmVsc1BLAQItABQABgAIAAAAIQBpDLLltAIAALoF&#10;AAAOAAAAAAAAAAAAAAAAAC4CAABkcnMvZTJvRG9jLnhtbFBLAQItABQABgAIAAAAIQBvGU0E3wAA&#10;AAsBAAAPAAAAAAAAAAAAAAAAAA4FAABkcnMvZG93bnJldi54bWxQSwUGAAAAAAQABADzAAAAGgYA&#10;AAAA&#10;" adj="17083" fillcolor="white [3201]" strokecolor="#4f81bd [3204]" strokeweight="1pt"/>
            </w:pict>
          </mc:Fallback>
        </mc:AlternateContent>
      </w:r>
      <w:r w:rsidR="003A43A7" w:rsidRPr="008B1480">
        <w:rPr>
          <w:rFonts w:ascii="Arial" w:hAnsi="Arial" w:cs="Arial"/>
          <w:noProof/>
          <w:sz w:val="24"/>
          <w:szCs w:val="24"/>
          <w:lang w:eastAsia="en-GB"/>
        </w:rPr>
        <w:drawing>
          <wp:inline distT="0" distB="0" distL="0" distR="0" wp14:anchorId="77C3E31B" wp14:editId="30EC84F6">
            <wp:extent cx="5731510" cy="5065395"/>
            <wp:effectExtent l="0" t="0" r="2540" b="190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chley PE Boundary 210815.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5065395"/>
                    </a:xfrm>
                    <a:prstGeom prst="rect">
                      <a:avLst/>
                    </a:prstGeom>
                  </pic:spPr>
                </pic:pic>
              </a:graphicData>
            </a:graphic>
          </wp:inline>
        </w:drawing>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630"/>
        <w:gridCol w:w="1444"/>
        <w:gridCol w:w="1164"/>
        <w:gridCol w:w="2236"/>
        <w:gridCol w:w="2250"/>
      </w:tblGrid>
      <w:tr w:rsidR="003A0A2B" w:rsidRPr="008B1480" w:rsidTr="004C1EA9">
        <w:trPr>
          <w:trHeight w:val="727"/>
        </w:trPr>
        <w:tc>
          <w:tcPr>
            <w:tcW w:w="704" w:type="pct"/>
            <w:shd w:val="clear" w:color="auto" w:fill="auto"/>
          </w:tcPr>
          <w:p w:rsidR="003A0A2B" w:rsidRPr="008B1480" w:rsidRDefault="003A0A2B" w:rsidP="00925765">
            <w:pPr>
              <w:jc w:val="both"/>
              <w:rPr>
                <w:rFonts w:ascii="Arial" w:hAnsi="Arial" w:cs="Arial"/>
                <w:sz w:val="24"/>
                <w:szCs w:val="24"/>
              </w:rPr>
            </w:pPr>
            <w:r w:rsidRPr="008B1480">
              <w:rPr>
                <w:rFonts w:ascii="Arial" w:hAnsi="Arial" w:cs="Arial"/>
                <w:sz w:val="24"/>
                <w:szCs w:val="24"/>
              </w:rPr>
              <w:t>Map Reference</w:t>
            </w:r>
          </w:p>
        </w:tc>
        <w:tc>
          <w:tcPr>
            <w:tcW w:w="314" w:type="pct"/>
            <w:shd w:val="clear" w:color="auto" w:fill="auto"/>
          </w:tcPr>
          <w:p w:rsidR="003A0A2B" w:rsidRPr="008B1480" w:rsidRDefault="003A0A2B" w:rsidP="00925765">
            <w:pPr>
              <w:jc w:val="both"/>
              <w:rPr>
                <w:rFonts w:ascii="Arial" w:hAnsi="Arial" w:cs="Arial"/>
                <w:sz w:val="24"/>
                <w:szCs w:val="24"/>
              </w:rPr>
            </w:pPr>
            <w:r w:rsidRPr="008B1480">
              <w:rPr>
                <w:rFonts w:ascii="Arial" w:hAnsi="Arial" w:cs="Arial"/>
                <w:sz w:val="24"/>
                <w:szCs w:val="24"/>
              </w:rPr>
              <w:t>Site Ref</w:t>
            </w:r>
          </w:p>
        </w:tc>
        <w:tc>
          <w:tcPr>
            <w:tcW w:w="807" w:type="pct"/>
            <w:shd w:val="clear" w:color="auto" w:fill="auto"/>
          </w:tcPr>
          <w:p w:rsidR="003A0A2B" w:rsidRPr="008B1480" w:rsidRDefault="003A0A2B" w:rsidP="00925765">
            <w:pPr>
              <w:jc w:val="both"/>
              <w:rPr>
                <w:rFonts w:ascii="Arial" w:hAnsi="Arial" w:cs="Arial"/>
                <w:sz w:val="24"/>
                <w:szCs w:val="24"/>
              </w:rPr>
            </w:pPr>
            <w:r w:rsidRPr="008B1480">
              <w:rPr>
                <w:rFonts w:ascii="Arial" w:hAnsi="Arial" w:cs="Arial"/>
                <w:sz w:val="24"/>
                <w:szCs w:val="24"/>
              </w:rPr>
              <w:t>Issue</w:t>
            </w:r>
          </w:p>
        </w:tc>
        <w:tc>
          <w:tcPr>
            <w:tcW w:w="572" w:type="pct"/>
            <w:shd w:val="clear" w:color="auto" w:fill="auto"/>
          </w:tcPr>
          <w:p w:rsidR="003A0A2B" w:rsidRPr="008B1480" w:rsidRDefault="003A0A2B" w:rsidP="00925765">
            <w:pPr>
              <w:jc w:val="both"/>
              <w:rPr>
                <w:rFonts w:ascii="Arial" w:hAnsi="Arial" w:cs="Arial"/>
                <w:sz w:val="24"/>
                <w:szCs w:val="24"/>
              </w:rPr>
            </w:pPr>
            <w:r w:rsidRPr="008B1480">
              <w:rPr>
                <w:rFonts w:ascii="Arial" w:hAnsi="Arial" w:cs="Arial"/>
                <w:sz w:val="24"/>
                <w:szCs w:val="24"/>
              </w:rPr>
              <w:t>Relevant Criteria</w:t>
            </w:r>
          </w:p>
        </w:tc>
        <w:tc>
          <w:tcPr>
            <w:tcW w:w="1528" w:type="pct"/>
            <w:shd w:val="clear" w:color="auto" w:fill="auto"/>
          </w:tcPr>
          <w:p w:rsidR="003A0A2B" w:rsidRPr="008B1480" w:rsidRDefault="003A0A2B" w:rsidP="00925765">
            <w:pPr>
              <w:jc w:val="both"/>
              <w:rPr>
                <w:rFonts w:ascii="Arial" w:hAnsi="Arial" w:cs="Arial"/>
                <w:sz w:val="24"/>
                <w:szCs w:val="24"/>
              </w:rPr>
            </w:pPr>
            <w:r w:rsidRPr="008B1480">
              <w:rPr>
                <w:rFonts w:ascii="Arial" w:hAnsi="Arial" w:cs="Arial"/>
                <w:sz w:val="24"/>
                <w:szCs w:val="24"/>
              </w:rPr>
              <w:t>Further Investigation Required</w:t>
            </w:r>
          </w:p>
        </w:tc>
        <w:tc>
          <w:tcPr>
            <w:tcW w:w="1075" w:type="pct"/>
            <w:shd w:val="clear" w:color="auto" w:fill="auto"/>
          </w:tcPr>
          <w:p w:rsidR="003A0A2B" w:rsidRPr="008B1480" w:rsidRDefault="003A0A2B" w:rsidP="00925765">
            <w:pPr>
              <w:jc w:val="both"/>
              <w:rPr>
                <w:rFonts w:ascii="Arial" w:hAnsi="Arial" w:cs="Arial"/>
                <w:sz w:val="24"/>
                <w:szCs w:val="24"/>
              </w:rPr>
            </w:pPr>
            <w:r w:rsidRPr="008B1480">
              <w:rPr>
                <w:rFonts w:ascii="Arial" w:hAnsi="Arial" w:cs="Arial"/>
                <w:sz w:val="24"/>
                <w:szCs w:val="24"/>
              </w:rPr>
              <w:t>Findings/ Conclusions</w:t>
            </w:r>
          </w:p>
        </w:tc>
      </w:tr>
      <w:tr w:rsidR="003A0A2B" w:rsidRPr="008B1480" w:rsidTr="004C1EA9">
        <w:trPr>
          <w:trHeight w:val="117"/>
        </w:trPr>
        <w:tc>
          <w:tcPr>
            <w:tcW w:w="704" w:type="pct"/>
            <w:shd w:val="clear" w:color="auto" w:fill="auto"/>
          </w:tcPr>
          <w:p w:rsidR="003A0A2B" w:rsidRPr="008B1480" w:rsidRDefault="003A0A2B" w:rsidP="00925765">
            <w:pPr>
              <w:rPr>
                <w:rFonts w:ascii="Arial" w:hAnsi="Arial" w:cs="Arial"/>
                <w:sz w:val="24"/>
                <w:szCs w:val="24"/>
              </w:rPr>
            </w:pPr>
            <w:proofErr w:type="spellStart"/>
            <w:r w:rsidRPr="008B1480">
              <w:rPr>
                <w:rFonts w:ascii="Arial" w:hAnsi="Arial" w:cs="Arial"/>
                <w:sz w:val="24"/>
                <w:szCs w:val="24"/>
              </w:rPr>
              <w:t>Conygrove</w:t>
            </w:r>
            <w:proofErr w:type="spellEnd"/>
            <w:r w:rsidRPr="008B1480">
              <w:rPr>
                <w:rFonts w:ascii="Arial" w:hAnsi="Arial" w:cs="Arial"/>
                <w:sz w:val="24"/>
                <w:szCs w:val="24"/>
              </w:rPr>
              <w:t xml:space="preserve">, </w:t>
            </w:r>
            <w:proofErr w:type="spellStart"/>
            <w:r w:rsidRPr="008B1480">
              <w:rPr>
                <w:rFonts w:ascii="Arial" w:hAnsi="Arial" w:cs="Arial"/>
                <w:sz w:val="24"/>
                <w:szCs w:val="24"/>
              </w:rPr>
              <w:t>Isham</w:t>
            </w:r>
            <w:proofErr w:type="spellEnd"/>
            <w:r w:rsidRPr="008B1480">
              <w:rPr>
                <w:rFonts w:ascii="Arial" w:hAnsi="Arial" w:cs="Arial"/>
                <w:sz w:val="24"/>
                <w:szCs w:val="24"/>
              </w:rPr>
              <w:t xml:space="preserve"> Road</w:t>
            </w:r>
            <w:r w:rsidR="00367DAB">
              <w:rPr>
                <w:rFonts w:ascii="Arial" w:hAnsi="Arial" w:cs="Arial"/>
                <w:sz w:val="24"/>
                <w:szCs w:val="24"/>
              </w:rPr>
              <w:t>.</w:t>
            </w:r>
          </w:p>
        </w:tc>
        <w:tc>
          <w:tcPr>
            <w:tcW w:w="314" w:type="pct"/>
            <w:shd w:val="clear" w:color="auto" w:fill="auto"/>
          </w:tcPr>
          <w:p w:rsidR="003A0A2B" w:rsidRPr="008B1480" w:rsidRDefault="004C1EA9" w:rsidP="00925765">
            <w:pPr>
              <w:rPr>
                <w:rFonts w:ascii="Arial" w:hAnsi="Arial" w:cs="Arial"/>
                <w:sz w:val="24"/>
                <w:szCs w:val="24"/>
              </w:rPr>
            </w:pPr>
            <w:r w:rsidRPr="008B1480">
              <w:rPr>
                <w:rFonts w:ascii="Arial" w:hAnsi="Arial" w:cs="Arial"/>
                <w:sz w:val="24"/>
                <w:szCs w:val="24"/>
              </w:rPr>
              <w:t>A</w:t>
            </w:r>
          </w:p>
        </w:tc>
        <w:tc>
          <w:tcPr>
            <w:tcW w:w="807"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Dwelling is excluded from the settlement boundary</w:t>
            </w:r>
          </w:p>
        </w:tc>
        <w:tc>
          <w:tcPr>
            <w:tcW w:w="572"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Principle 1, 2(c)</w:t>
            </w:r>
          </w:p>
        </w:tc>
        <w:tc>
          <w:tcPr>
            <w:tcW w:w="1528" w:type="pct"/>
            <w:shd w:val="clear" w:color="auto" w:fill="auto"/>
          </w:tcPr>
          <w:p w:rsidR="003A0A2B" w:rsidRPr="008B1480" w:rsidRDefault="00A041F5" w:rsidP="00925765">
            <w:pPr>
              <w:spacing w:after="0"/>
              <w:rPr>
                <w:rFonts w:ascii="Arial" w:hAnsi="Arial" w:cs="Arial"/>
                <w:sz w:val="24"/>
                <w:szCs w:val="24"/>
              </w:rPr>
            </w:pPr>
            <w:r w:rsidRPr="008B1480">
              <w:rPr>
                <w:rFonts w:ascii="Arial" w:hAnsi="Arial" w:cs="Arial"/>
                <w:sz w:val="24"/>
                <w:szCs w:val="24"/>
              </w:rPr>
              <w:t xml:space="preserve">1) </w:t>
            </w:r>
            <w:r w:rsidR="003A0A2B" w:rsidRPr="008B1480">
              <w:rPr>
                <w:rFonts w:ascii="Arial" w:hAnsi="Arial" w:cs="Arial"/>
                <w:sz w:val="24"/>
                <w:szCs w:val="24"/>
              </w:rPr>
              <w:t xml:space="preserve">Review </w:t>
            </w:r>
            <w:r w:rsidR="009A04C1">
              <w:rPr>
                <w:rFonts w:ascii="Arial" w:hAnsi="Arial" w:cs="Arial"/>
                <w:sz w:val="24"/>
                <w:szCs w:val="24"/>
              </w:rPr>
              <w:t>aerial p</w:t>
            </w:r>
            <w:r w:rsidR="003A0A2B" w:rsidRPr="008B1480">
              <w:rPr>
                <w:rFonts w:ascii="Arial" w:hAnsi="Arial" w:cs="Arial"/>
                <w:sz w:val="24"/>
                <w:szCs w:val="24"/>
              </w:rPr>
              <w:t>hotography</w:t>
            </w:r>
          </w:p>
          <w:p w:rsidR="003A0A2B" w:rsidRPr="008B1480" w:rsidRDefault="00A041F5" w:rsidP="00925765">
            <w:pPr>
              <w:spacing w:after="0"/>
              <w:rPr>
                <w:rFonts w:ascii="Arial" w:hAnsi="Arial" w:cs="Arial"/>
                <w:sz w:val="24"/>
                <w:szCs w:val="24"/>
              </w:rPr>
            </w:pPr>
            <w:r w:rsidRPr="008B1480">
              <w:rPr>
                <w:rFonts w:ascii="Arial" w:hAnsi="Arial" w:cs="Arial"/>
                <w:sz w:val="24"/>
                <w:szCs w:val="24"/>
              </w:rPr>
              <w:t xml:space="preserve">2) </w:t>
            </w:r>
            <w:r w:rsidR="003A0A2B" w:rsidRPr="008B1480">
              <w:rPr>
                <w:rFonts w:ascii="Arial" w:hAnsi="Arial" w:cs="Arial"/>
                <w:sz w:val="24"/>
                <w:szCs w:val="24"/>
              </w:rPr>
              <w:t>Review planning history</w:t>
            </w:r>
          </w:p>
        </w:tc>
        <w:tc>
          <w:tcPr>
            <w:tcW w:w="1075" w:type="pct"/>
            <w:shd w:val="clear" w:color="auto" w:fill="auto"/>
          </w:tcPr>
          <w:p w:rsidR="003A0A2B" w:rsidRPr="008B1480" w:rsidRDefault="00A041F5" w:rsidP="00925765">
            <w:pPr>
              <w:spacing w:after="0"/>
              <w:jc w:val="both"/>
              <w:rPr>
                <w:rFonts w:ascii="Arial" w:hAnsi="Arial" w:cs="Arial"/>
                <w:sz w:val="24"/>
                <w:szCs w:val="24"/>
              </w:rPr>
            </w:pPr>
            <w:r w:rsidRPr="008B1480">
              <w:rPr>
                <w:rFonts w:ascii="Arial" w:hAnsi="Arial" w:cs="Arial"/>
                <w:sz w:val="24"/>
                <w:szCs w:val="24"/>
              </w:rPr>
              <w:t xml:space="preserve">1) </w:t>
            </w:r>
            <w:r w:rsidR="003A0A2B" w:rsidRPr="008B1480">
              <w:rPr>
                <w:rFonts w:ascii="Arial" w:hAnsi="Arial" w:cs="Arial"/>
                <w:sz w:val="24"/>
                <w:szCs w:val="24"/>
              </w:rPr>
              <w:t>House been present since before 1945 according to EPOCH layer.</w:t>
            </w:r>
          </w:p>
          <w:p w:rsidR="00A041F5" w:rsidRPr="008B1480" w:rsidRDefault="00A041F5" w:rsidP="00925765">
            <w:pPr>
              <w:spacing w:after="0"/>
              <w:jc w:val="both"/>
              <w:rPr>
                <w:rFonts w:ascii="Arial" w:hAnsi="Arial" w:cs="Arial"/>
                <w:sz w:val="24"/>
                <w:szCs w:val="24"/>
              </w:rPr>
            </w:pPr>
          </w:p>
          <w:p w:rsidR="003A0A2B" w:rsidRPr="008B1480" w:rsidRDefault="00A041F5" w:rsidP="00925765">
            <w:pPr>
              <w:spacing w:after="0"/>
              <w:jc w:val="both"/>
              <w:rPr>
                <w:rFonts w:ascii="Arial" w:hAnsi="Arial" w:cs="Arial"/>
                <w:sz w:val="24"/>
                <w:szCs w:val="24"/>
              </w:rPr>
            </w:pPr>
            <w:r w:rsidRPr="008B1480">
              <w:rPr>
                <w:rFonts w:ascii="Arial" w:hAnsi="Arial" w:cs="Arial"/>
                <w:sz w:val="24"/>
                <w:szCs w:val="24"/>
              </w:rPr>
              <w:t xml:space="preserve">2) </w:t>
            </w:r>
            <w:r w:rsidR="003A0A2B" w:rsidRPr="008B1480">
              <w:rPr>
                <w:rFonts w:ascii="Arial" w:hAnsi="Arial" w:cs="Arial"/>
                <w:sz w:val="24"/>
                <w:szCs w:val="24"/>
              </w:rPr>
              <w:t>No relevant planning history</w:t>
            </w:r>
          </w:p>
          <w:p w:rsidR="003A0A2B" w:rsidRPr="008B1480" w:rsidRDefault="003A0A2B" w:rsidP="00925765">
            <w:pPr>
              <w:jc w:val="both"/>
              <w:rPr>
                <w:rFonts w:ascii="Arial" w:hAnsi="Arial" w:cs="Arial"/>
                <w:sz w:val="24"/>
                <w:szCs w:val="24"/>
              </w:rPr>
            </w:pPr>
          </w:p>
          <w:p w:rsidR="003A0A2B" w:rsidRPr="008B1480" w:rsidRDefault="003A0A2B"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3A0A2B" w:rsidRPr="008B1480" w:rsidRDefault="003A0A2B" w:rsidP="00804893">
            <w:pPr>
              <w:jc w:val="both"/>
              <w:rPr>
                <w:rFonts w:ascii="Arial" w:hAnsi="Arial" w:cs="Arial"/>
                <w:sz w:val="24"/>
                <w:szCs w:val="24"/>
              </w:rPr>
            </w:pPr>
            <w:r w:rsidRPr="008B1480">
              <w:rPr>
                <w:rFonts w:ascii="Arial" w:hAnsi="Arial" w:cs="Arial"/>
                <w:sz w:val="24"/>
                <w:szCs w:val="24"/>
              </w:rPr>
              <w:t xml:space="preserve">Although the dwelling is located </w:t>
            </w:r>
            <w:r w:rsidRPr="008B1480">
              <w:rPr>
                <w:rFonts w:ascii="Arial" w:hAnsi="Arial" w:cs="Arial"/>
                <w:sz w:val="24"/>
                <w:szCs w:val="24"/>
              </w:rPr>
              <w:lastRenderedPageBreak/>
              <w:t xml:space="preserve">on the south side of Isham Road which is largely open fields on this section of highway, the dwelling sits closely to the highway and adjacent dwellings on the north side of the road. As a result, the dwelling relates more to the existing adjacent </w:t>
            </w:r>
            <w:r w:rsidR="00F65FD0" w:rsidRPr="008B1480">
              <w:rPr>
                <w:rFonts w:ascii="Arial" w:hAnsi="Arial" w:cs="Arial"/>
                <w:sz w:val="24"/>
                <w:szCs w:val="24"/>
              </w:rPr>
              <w:t>dwellings than</w:t>
            </w:r>
            <w:r w:rsidRPr="008B1480">
              <w:rPr>
                <w:rFonts w:ascii="Arial" w:hAnsi="Arial" w:cs="Arial"/>
                <w:sz w:val="24"/>
                <w:szCs w:val="24"/>
              </w:rPr>
              <w:t xml:space="preserve"> open countryside which abuts it, and is clearly defined. Inclusion of the site within the settlement therefore accords with </w:t>
            </w:r>
            <w:r w:rsidR="00804893">
              <w:rPr>
                <w:rFonts w:ascii="Arial" w:hAnsi="Arial" w:cs="Arial"/>
                <w:sz w:val="24"/>
                <w:szCs w:val="24"/>
              </w:rPr>
              <w:t>Principle</w:t>
            </w:r>
            <w:r w:rsidRPr="008B1480">
              <w:rPr>
                <w:rFonts w:ascii="Arial" w:hAnsi="Arial" w:cs="Arial"/>
                <w:sz w:val="24"/>
                <w:szCs w:val="24"/>
              </w:rPr>
              <w:t xml:space="preserve"> 1 and</w:t>
            </w:r>
            <w:r w:rsidR="00804893">
              <w:rPr>
                <w:rFonts w:ascii="Arial" w:hAnsi="Arial" w:cs="Arial"/>
                <w:sz w:val="24"/>
                <w:szCs w:val="24"/>
              </w:rPr>
              <w:t xml:space="preserve"> Principle</w:t>
            </w:r>
            <w:r w:rsidRPr="008B1480">
              <w:rPr>
                <w:rFonts w:ascii="Arial" w:hAnsi="Arial" w:cs="Arial"/>
                <w:sz w:val="24"/>
                <w:szCs w:val="24"/>
              </w:rPr>
              <w:t xml:space="preserve"> 2(c).</w:t>
            </w:r>
          </w:p>
        </w:tc>
      </w:tr>
      <w:tr w:rsidR="003A0A2B" w:rsidRPr="008B1480" w:rsidTr="004C1EA9">
        <w:trPr>
          <w:trHeight w:val="117"/>
        </w:trPr>
        <w:tc>
          <w:tcPr>
            <w:tcW w:w="704" w:type="pct"/>
            <w:shd w:val="clear" w:color="auto" w:fill="auto"/>
          </w:tcPr>
          <w:p w:rsidR="003A0A2B" w:rsidRPr="008B1480" w:rsidRDefault="00F65FD0" w:rsidP="00925765">
            <w:pPr>
              <w:rPr>
                <w:rFonts w:ascii="Arial" w:hAnsi="Arial" w:cs="Arial"/>
                <w:sz w:val="24"/>
                <w:szCs w:val="24"/>
              </w:rPr>
            </w:pPr>
            <w:r w:rsidRPr="008B1480">
              <w:rPr>
                <w:rFonts w:ascii="Arial" w:hAnsi="Arial" w:cs="Arial"/>
                <w:sz w:val="24"/>
                <w:szCs w:val="24"/>
              </w:rPr>
              <w:lastRenderedPageBreak/>
              <w:t>Cemetery</w:t>
            </w:r>
            <w:r w:rsidR="003A0A2B" w:rsidRPr="008B1480">
              <w:rPr>
                <w:rFonts w:ascii="Arial" w:hAnsi="Arial" w:cs="Arial"/>
                <w:sz w:val="24"/>
                <w:szCs w:val="24"/>
              </w:rPr>
              <w:t>, Isham Road</w:t>
            </w:r>
            <w:r w:rsidR="00367DAB">
              <w:rPr>
                <w:rFonts w:ascii="Arial" w:hAnsi="Arial" w:cs="Arial"/>
                <w:sz w:val="24"/>
                <w:szCs w:val="24"/>
              </w:rPr>
              <w:t>.</w:t>
            </w:r>
          </w:p>
        </w:tc>
        <w:tc>
          <w:tcPr>
            <w:tcW w:w="314" w:type="pct"/>
            <w:shd w:val="clear" w:color="auto" w:fill="auto"/>
          </w:tcPr>
          <w:p w:rsidR="003A0A2B" w:rsidRPr="008B1480" w:rsidRDefault="004C1EA9" w:rsidP="00925765">
            <w:pPr>
              <w:rPr>
                <w:rFonts w:ascii="Arial" w:hAnsi="Arial" w:cs="Arial"/>
                <w:sz w:val="24"/>
                <w:szCs w:val="24"/>
              </w:rPr>
            </w:pPr>
            <w:r w:rsidRPr="008B1480">
              <w:rPr>
                <w:rFonts w:ascii="Arial" w:hAnsi="Arial" w:cs="Arial"/>
                <w:sz w:val="24"/>
                <w:szCs w:val="24"/>
              </w:rPr>
              <w:t>B</w:t>
            </w:r>
          </w:p>
        </w:tc>
        <w:tc>
          <w:tcPr>
            <w:tcW w:w="807" w:type="pct"/>
            <w:shd w:val="clear" w:color="auto" w:fill="auto"/>
          </w:tcPr>
          <w:p w:rsidR="003A0A2B" w:rsidRPr="008B1480" w:rsidRDefault="00F65FD0" w:rsidP="00925765">
            <w:pPr>
              <w:rPr>
                <w:rFonts w:ascii="Arial" w:hAnsi="Arial" w:cs="Arial"/>
                <w:sz w:val="24"/>
                <w:szCs w:val="24"/>
              </w:rPr>
            </w:pPr>
            <w:r w:rsidRPr="008B1480">
              <w:rPr>
                <w:rFonts w:ascii="Arial" w:hAnsi="Arial" w:cs="Arial"/>
                <w:sz w:val="24"/>
                <w:szCs w:val="24"/>
              </w:rPr>
              <w:t>Cemetery</w:t>
            </w:r>
            <w:r w:rsidR="003A0A2B" w:rsidRPr="008B1480">
              <w:rPr>
                <w:rFonts w:ascii="Arial" w:hAnsi="Arial" w:cs="Arial"/>
                <w:sz w:val="24"/>
                <w:szCs w:val="24"/>
              </w:rPr>
              <w:t xml:space="preserve"> is currently included within the settlement</w:t>
            </w:r>
          </w:p>
        </w:tc>
        <w:tc>
          <w:tcPr>
            <w:tcW w:w="572"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Principle 1, 3(a)</w:t>
            </w:r>
          </w:p>
        </w:tc>
        <w:tc>
          <w:tcPr>
            <w:tcW w:w="1528" w:type="pct"/>
            <w:shd w:val="clear" w:color="auto" w:fill="auto"/>
          </w:tcPr>
          <w:p w:rsidR="003A0A2B" w:rsidRPr="008B1480" w:rsidRDefault="003A0A2B" w:rsidP="00925765">
            <w:pPr>
              <w:rPr>
                <w:rFonts w:ascii="Arial" w:hAnsi="Arial" w:cs="Arial"/>
                <w:sz w:val="24"/>
                <w:szCs w:val="24"/>
              </w:rPr>
            </w:pPr>
          </w:p>
        </w:tc>
        <w:tc>
          <w:tcPr>
            <w:tcW w:w="1075" w:type="pct"/>
            <w:shd w:val="clear" w:color="auto" w:fill="auto"/>
          </w:tcPr>
          <w:p w:rsidR="003A0A2B" w:rsidRDefault="00F65FD0" w:rsidP="00804893">
            <w:pPr>
              <w:jc w:val="both"/>
              <w:rPr>
                <w:rFonts w:ascii="Arial" w:hAnsi="Arial" w:cs="Arial"/>
                <w:sz w:val="24"/>
                <w:szCs w:val="24"/>
              </w:rPr>
            </w:pPr>
            <w:r w:rsidRPr="008B1480">
              <w:rPr>
                <w:rFonts w:ascii="Arial" w:hAnsi="Arial" w:cs="Arial"/>
                <w:sz w:val="24"/>
                <w:szCs w:val="24"/>
              </w:rPr>
              <w:t>Cemeteries</w:t>
            </w:r>
            <w:r w:rsidR="003A0A2B" w:rsidRPr="008B1480">
              <w:rPr>
                <w:rFonts w:ascii="Arial" w:hAnsi="Arial" w:cs="Arial"/>
                <w:sz w:val="24"/>
                <w:szCs w:val="24"/>
              </w:rPr>
              <w:t xml:space="preserve"> are a type of open space. AS this cemetery is located on the edge of the settlement, it should be excluded from the settlement boundary in accordance with </w:t>
            </w:r>
            <w:r w:rsidR="00804893">
              <w:rPr>
                <w:rFonts w:ascii="Arial" w:hAnsi="Arial" w:cs="Arial"/>
                <w:sz w:val="24"/>
                <w:szCs w:val="24"/>
              </w:rPr>
              <w:t>P</w:t>
            </w:r>
            <w:r w:rsidR="003A0A2B" w:rsidRPr="008B1480">
              <w:rPr>
                <w:rFonts w:ascii="Arial" w:hAnsi="Arial" w:cs="Arial"/>
                <w:sz w:val="24"/>
                <w:szCs w:val="24"/>
              </w:rPr>
              <w:t xml:space="preserve">rinciple 1 and </w:t>
            </w:r>
            <w:r w:rsidR="00804893">
              <w:rPr>
                <w:rFonts w:ascii="Arial" w:hAnsi="Arial" w:cs="Arial"/>
                <w:sz w:val="24"/>
                <w:szCs w:val="24"/>
              </w:rPr>
              <w:t xml:space="preserve">Principle </w:t>
            </w:r>
            <w:r w:rsidR="003A0A2B" w:rsidRPr="008B1480">
              <w:rPr>
                <w:rFonts w:ascii="Arial" w:hAnsi="Arial" w:cs="Arial"/>
                <w:sz w:val="24"/>
                <w:szCs w:val="24"/>
              </w:rPr>
              <w:t xml:space="preserve">3(a). </w:t>
            </w:r>
          </w:p>
          <w:p w:rsidR="00C91135" w:rsidRDefault="00C91135" w:rsidP="00804893">
            <w:pPr>
              <w:jc w:val="both"/>
              <w:rPr>
                <w:rFonts w:ascii="Arial" w:hAnsi="Arial" w:cs="Arial"/>
                <w:sz w:val="24"/>
                <w:szCs w:val="24"/>
              </w:rPr>
            </w:pPr>
          </w:p>
          <w:p w:rsidR="00C91135" w:rsidRPr="008B1480" w:rsidRDefault="00C91135" w:rsidP="00804893">
            <w:pPr>
              <w:jc w:val="both"/>
              <w:rPr>
                <w:rFonts w:ascii="Arial" w:hAnsi="Arial" w:cs="Arial"/>
                <w:sz w:val="24"/>
                <w:szCs w:val="24"/>
              </w:rPr>
            </w:pPr>
          </w:p>
        </w:tc>
      </w:tr>
      <w:tr w:rsidR="003A0A2B" w:rsidRPr="008B1480" w:rsidTr="004C1EA9">
        <w:trPr>
          <w:trHeight w:val="117"/>
        </w:trPr>
        <w:tc>
          <w:tcPr>
            <w:tcW w:w="704"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lastRenderedPageBreak/>
              <w:t>Car Park of Overstone Arms, Stringers Hill.</w:t>
            </w:r>
          </w:p>
        </w:tc>
        <w:tc>
          <w:tcPr>
            <w:tcW w:w="314" w:type="pct"/>
            <w:shd w:val="clear" w:color="auto" w:fill="auto"/>
          </w:tcPr>
          <w:p w:rsidR="003A0A2B" w:rsidRPr="008B1480" w:rsidRDefault="004C1EA9" w:rsidP="00925765">
            <w:pPr>
              <w:rPr>
                <w:rFonts w:ascii="Arial" w:hAnsi="Arial" w:cs="Arial"/>
                <w:sz w:val="24"/>
                <w:szCs w:val="24"/>
              </w:rPr>
            </w:pPr>
            <w:r w:rsidRPr="008B1480">
              <w:rPr>
                <w:rFonts w:ascii="Arial" w:hAnsi="Arial" w:cs="Arial"/>
                <w:sz w:val="24"/>
                <w:szCs w:val="24"/>
              </w:rPr>
              <w:t>C</w:t>
            </w:r>
          </w:p>
        </w:tc>
        <w:tc>
          <w:tcPr>
            <w:tcW w:w="807"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Car park within settlement boundary</w:t>
            </w:r>
            <w:r w:rsidR="001972E1">
              <w:rPr>
                <w:rFonts w:ascii="Arial" w:hAnsi="Arial" w:cs="Arial"/>
                <w:sz w:val="24"/>
                <w:szCs w:val="24"/>
              </w:rPr>
              <w:t>.</w:t>
            </w:r>
          </w:p>
        </w:tc>
        <w:tc>
          <w:tcPr>
            <w:tcW w:w="572"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Principle 1, 3(d) and 3(e)</w:t>
            </w:r>
            <w:r w:rsidR="001972E1">
              <w:rPr>
                <w:rFonts w:ascii="Arial" w:hAnsi="Arial" w:cs="Arial"/>
                <w:sz w:val="24"/>
                <w:szCs w:val="24"/>
              </w:rPr>
              <w:t>.</w:t>
            </w:r>
          </w:p>
        </w:tc>
        <w:tc>
          <w:tcPr>
            <w:tcW w:w="1528" w:type="pct"/>
            <w:shd w:val="clear" w:color="auto" w:fill="auto"/>
          </w:tcPr>
          <w:p w:rsidR="003A0A2B" w:rsidRPr="008B1480" w:rsidRDefault="003A0A2B" w:rsidP="00925765">
            <w:pPr>
              <w:ind w:left="720"/>
              <w:rPr>
                <w:rFonts w:ascii="Arial" w:hAnsi="Arial" w:cs="Arial"/>
                <w:sz w:val="24"/>
                <w:szCs w:val="24"/>
              </w:rPr>
            </w:pPr>
          </w:p>
        </w:tc>
        <w:tc>
          <w:tcPr>
            <w:tcW w:w="1075" w:type="pct"/>
            <w:shd w:val="clear" w:color="auto" w:fill="auto"/>
          </w:tcPr>
          <w:p w:rsidR="003A0A2B" w:rsidRPr="008B1480" w:rsidRDefault="003A0A2B" w:rsidP="00925765">
            <w:pPr>
              <w:jc w:val="both"/>
              <w:rPr>
                <w:rFonts w:ascii="Arial" w:hAnsi="Arial" w:cs="Arial"/>
                <w:sz w:val="24"/>
                <w:szCs w:val="24"/>
              </w:rPr>
            </w:pPr>
            <w:r w:rsidRPr="008B1480">
              <w:rPr>
                <w:rFonts w:ascii="Arial" w:hAnsi="Arial" w:cs="Arial"/>
                <w:sz w:val="24"/>
                <w:szCs w:val="24"/>
              </w:rPr>
              <w:t>Car park provides a visually open break through this part of the village, which will be lost if developed.= by buildings and could harm the open character in this part of the village, The site should be excluded in accordance with principles 1, 3(d) and 3(e)</w:t>
            </w:r>
            <w:r w:rsidR="001972E1">
              <w:rPr>
                <w:rFonts w:ascii="Arial" w:hAnsi="Arial" w:cs="Arial"/>
                <w:sz w:val="24"/>
                <w:szCs w:val="24"/>
              </w:rPr>
              <w:t>.</w:t>
            </w:r>
          </w:p>
        </w:tc>
      </w:tr>
      <w:tr w:rsidR="003A0A2B" w:rsidRPr="008B1480" w:rsidTr="004C1EA9">
        <w:trPr>
          <w:trHeight w:val="117"/>
        </w:trPr>
        <w:tc>
          <w:tcPr>
            <w:tcW w:w="704" w:type="pct"/>
            <w:shd w:val="clear" w:color="auto" w:fill="auto"/>
          </w:tcPr>
          <w:p w:rsidR="003A0A2B" w:rsidRPr="008B1480" w:rsidRDefault="00F65FD0" w:rsidP="00925765">
            <w:pPr>
              <w:rPr>
                <w:rFonts w:ascii="Arial" w:hAnsi="Arial" w:cs="Arial"/>
                <w:sz w:val="24"/>
                <w:szCs w:val="24"/>
              </w:rPr>
            </w:pPr>
            <w:r w:rsidRPr="008B1480">
              <w:rPr>
                <w:rFonts w:ascii="Arial" w:hAnsi="Arial" w:cs="Arial"/>
                <w:sz w:val="24"/>
                <w:szCs w:val="24"/>
              </w:rPr>
              <w:t>Cemetery</w:t>
            </w:r>
            <w:r w:rsidR="003A0A2B" w:rsidRPr="008B1480">
              <w:rPr>
                <w:rFonts w:ascii="Arial" w:hAnsi="Arial" w:cs="Arial"/>
                <w:sz w:val="24"/>
                <w:szCs w:val="24"/>
              </w:rPr>
              <w:t xml:space="preserve">, </w:t>
            </w:r>
            <w:proofErr w:type="spellStart"/>
            <w:r w:rsidR="003A0A2B" w:rsidRPr="008B1480">
              <w:rPr>
                <w:rFonts w:ascii="Arial" w:hAnsi="Arial" w:cs="Arial"/>
                <w:sz w:val="24"/>
                <w:szCs w:val="24"/>
              </w:rPr>
              <w:t>Orlingbury</w:t>
            </w:r>
            <w:proofErr w:type="spellEnd"/>
            <w:r w:rsidR="003A0A2B" w:rsidRPr="008B1480">
              <w:rPr>
                <w:rFonts w:ascii="Arial" w:hAnsi="Arial" w:cs="Arial"/>
                <w:sz w:val="24"/>
                <w:szCs w:val="24"/>
              </w:rPr>
              <w:t xml:space="preserve"> Road</w:t>
            </w:r>
            <w:r w:rsidR="00367DAB">
              <w:rPr>
                <w:rFonts w:ascii="Arial" w:hAnsi="Arial" w:cs="Arial"/>
                <w:sz w:val="24"/>
                <w:szCs w:val="24"/>
              </w:rPr>
              <w:t>.</w:t>
            </w:r>
          </w:p>
        </w:tc>
        <w:tc>
          <w:tcPr>
            <w:tcW w:w="314" w:type="pct"/>
            <w:shd w:val="clear" w:color="auto" w:fill="auto"/>
          </w:tcPr>
          <w:p w:rsidR="003A0A2B" w:rsidRPr="008B1480" w:rsidRDefault="004C1EA9" w:rsidP="00925765">
            <w:pPr>
              <w:rPr>
                <w:rFonts w:ascii="Arial" w:hAnsi="Arial" w:cs="Arial"/>
                <w:sz w:val="24"/>
                <w:szCs w:val="24"/>
              </w:rPr>
            </w:pPr>
            <w:r w:rsidRPr="008B1480">
              <w:rPr>
                <w:rFonts w:ascii="Arial" w:hAnsi="Arial" w:cs="Arial"/>
                <w:sz w:val="24"/>
                <w:szCs w:val="24"/>
              </w:rPr>
              <w:t>D</w:t>
            </w:r>
          </w:p>
        </w:tc>
        <w:tc>
          <w:tcPr>
            <w:tcW w:w="807" w:type="pct"/>
            <w:shd w:val="clear" w:color="auto" w:fill="auto"/>
          </w:tcPr>
          <w:p w:rsidR="003A0A2B" w:rsidRPr="008B1480" w:rsidRDefault="00F65FD0" w:rsidP="00925765">
            <w:pPr>
              <w:rPr>
                <w:rFonts w:ascii="Arial" w:hAnsi="Arial" w:cs="Arial"/>
                <w:sz w:val="24"/>
                <w:szCs w:val="24"/>
              </w:rPr>
            </w:pPr>
            <w:r w:rsidRPr="008B1480">
              <w:rPr>
                <w:rFonts w:ascii="Arial" w:hAnsi="Arial" w:cs="Arial"/>
                <w:sz w:val="24"/>
                <w:szCs w:val="24"/>
              </w:rPr>
              <w:t>Cemetery</w:t>
            </w:r>
            <w:r w:rsidR="003A0A2B" w:rsidRPr="008B1480">
              <w:rPr>
                <w:rFonts w:ascii="Arial" w:hAnsi="Arial" w:cs="Arial"/>
                <w:sz w:val="24"/>
                <w:szCs w:val="24"/>
              </w:rPr>
              <w:t xml:space="preserve"> is currently included within the settlement</w:t>
            </w:r>
            <w:r w:rsidR="001972E1">
              <w:rPr>
                <w:rFonts w:ascii="Arial" w:hAnsi="Arial" w:cs="Arial"/>
                <w:sz w:val="24"/>
                <w:szCs w:val="24"/>
              </w:rPr>
              <w:t>.</w:t>
            </w:r>
          </w:p>
        </w:tc>
        <w:tc>
          <w:tcPr>
            <w:tcW w:w="572"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Principle 1, 3(a)</w:t>
            </w:r>
            <w:r w:rsidR="001972E1">
              <w:rPr>
                <w:rFonts w:ascii="Arial" w:hAnsi="Arial" w:cs="Arial"/>
                <w:sz w:val="24"/>
                <w:szCs w:val="24"/>
              </w:rPr>
              <w:t>.</w:t>
            </w:r>
          </w:p>
        </w:tc>
        <w:tc>
          <w:tcPr>
            <w:tcW w:w="1528" w:type="pct"/>
            <w:shd w:val="clear" w:color="auto" w:fill="auto"/>
          </w:tcPr>
          <w:p w:rsidR="003A0A2B" w:rsidRPr="008B1480" w:rsidRDefault="003A0A2B" w:rsidP="00925765">
            <w:pPr>
              <w:ind w:left="720"/>
              <w:rPr>
                <w:rFonts w:ascii="Arial" w:hAnsi="Arial" w:cs="Arial"/>
                <w:sz w:val="24"/>
                <w:szCs w:val="24"/>
              </w:rPr>
            </w:pPr>
          </w:p>
        </w:tc>
        <w:tc>
          <w:tcPr>
            <w:tcW w:w="1075" w:type="pct"/>
            <w:shd w:val="clear" w:color="auto" w:fill="auto"/>
          </w:tcPr>
          <w:p w:rsidR="003A0A2B" w:rsidRPr="008B1480" w:rsidRDefault="00F65FD0" w:rsidP="00925765">
            <w:pPr>
              <w:jc w:val="both"/>
              <w:rPr>
                <w:rFonts w:ascii="Arial" w:hAnsi="Arial" w:cs="Arial"/>
                <w:sz w:val="24"/>
                <w:szCs w:val="24"/>
              </w:rPr>
            </w:pPr>
            <w:r w:rsidRPr="008B1480">
              <w:rPr>
                <w:rFonts w:ascii="Arial" w:hAnsi="Arial" w:cs="Arial"/>
                <w:sz w:val="24"/>
                <w:szCs w:val="24"/>
              </w:rPr>
              <w:t>Cemeteries</w:t>
            </w:r>
            <w:r w:rsidR="003A0A2B" w:rsidRPr="008B1480">
              <w:rPr>
                <w:rFonts w:ascii="Arial" w:hAnsi="Arial" w:cs="Arial"/>
                <w:sz w:val="24"/>
                <w:szCs w:val="24"/>
              </w:rPr>
              <w:t xml:space="preserve"> are a type of open space. AS this cemetery is located on the edge of the settlement, it should be excluded from the settleme</w:t>
            </w:r>
            <w:r w:rsidR="00804893">
              <w:rPr>
                <w:rFonts w:ascii="Arial" w:hAnsi="Arial" w:cs="Arial"/>
                <w:sz w:val="24"/>
                <w:szCs w:val="24"/>
              </w:rPr>
              <w:t>nt boundary in accordance with Principle</w:t>
            </w:r>
            <w:r w:rsidR="003A0A2B" w:rsidRPr="008B1480">
              <w:rPr>
                <w:rFonts w:ascii="Arial" w:hAnsi="Arial" w:cs="Arial"/>
                <w:sz w:val="24"/>
                <w:szCs w:val="24"/>
              </w:rPr>
              <w:t xml:space="preserve"> 1 and </w:t>
            </w:r>
            <w:r w:rsidR="00804893">
              <w:rPr>
                <w:rFonts w:ascii="Arial" w:hAnsi="Arial" w:cs="Arial"/>
                <w:sz w:val="24"/>
                <w:szCs w:val="24"/>
              </w:rPr>
              <w:t xml:space="preserve">Principle </w:t>
            </w:r>
            <w:r w:rsidR="003A0A2B" w:rsidRPr="008B1480">
              <w:rPr>
                <w:rFonts w:ascii="Arial" w:hAnsi="Arial" w:cs="Arial"/>
                <w:sz w:val="24"/>
                <w:szCs w:val="24"/>
              </w:rPr>
              <w:t>3(a).</w:t>
            </w:r>
          </w:p>
        </w:tc>
      </w:tr>
      <w:tr w:rsidR="003A0A2B" w:rsidRPr="008B1480" w:rsidTr="004C1EA9">
        <w:trPr>
          <w:trHeight w:val="117"/>
        </w:trPr>
        <w:tc>
          <w:tcPr>
            <w:tcW w:w="704"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Land south of Jasmine Cottage, Butchers Lane</w:t>
            </w:r>
            <w:r w:rsidR="00367DAB">
              <w:rPr>
                <w:rFonts w:ascii="Arial" w:hAnsi="Arial" w:cs="Arial"/>
                <w:sz w:val="24"/>
                <w:szCs w:val="24"/>
              </w:rPr>
              <w:t>.</w:t>
            </w:r>
          </w:p>
        </w:tc>
        <w:tc>
          <w:tcPr>
            <w:tcW w:w="314" w:type="pct"/>
            <w:shd w:val="clear" w:color="auto" w:fill="auto"/>
          </w:tcPr>
          <w:p w:rsidR="003A0A2B" w:rsidRPr="008B1480" w:rsidRDefault="004C1EA9" w:rsidP="00925765">
            <w:pPr>
              <w:rPr>
                <w:rFonts w:ascii="Arial" w:hAnsi="Arial" w:cs="Arial"/>
                <w:sz w:val="24"/>
                <w:szCs w:val="24"/>
              </w:rPr>
            </w:pPr>
            <w:r w:rsidRPr="008B1480">
              <w:rPr>
                <w:rFonts w:ascii="Arial" w:hAnsi="Arial" w:cs="Arial"/>
                <w:sz w:val="24"/>
                <w:szCs w:val="24"/>
              </w:rPr>
              <w:t>E</w:t>
            </w:r>
          </w:p>
        </w:tc>
        <w:tc>
          <w:tcPr>
            <w:tcW w:w="807"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Garden excluded from settlement boundary.</w:t>
            </w:r>
          </w:p>
        </w:tc>
        <w:tc>
          <w:tcPr>
            <w:tcW w:w="572"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Principle 1, 2(c)</w:t>
            </w:r>
            <w:r w:rsidR="001972E1">
              <w:rPr>
                <w:rFonts w:ascii="Arial" w:hAnsi="Arial" w:cs="Arial"/>
                <w:sz w:val="24"/>
                <w:szCs w:val="24"/>
              </w:rPr>
              <w:t>.</w:t>
            </w:r>
          </w:p>
        </w:tc>
        <w:tc>
          <w:tcPr>
            <w:tcW w:w="1528" w:type="pct"/>
            <w:shd w:val="clear" w:color="auto" w:fill="auto"/>
          </w:tcPr>
          <w:p w:rsidR="003A0A2B" w:rsidRPr="008B1480" w:rsidRDefault="003A0A2B" w:rsidP="00925765">
            <w:pPr>
              <w:numPr>
                <w:ilvl w:val="0"/>
                <w:numId w:val="7"/>
              </w:numPr>
              <w:spacing w:after="0"/>
              <w:ind w:left="425"/>
              <w:rPr>
                <w:rFonts w:ascii="Arial" w:hAnsi="Arial" w:cs="Arial"/>
                <w:sz w:val="24"/>
                <w:szCs w:val="24"/>
              </w:rPr>
            </w:pPr>
            <w:r w:rsidRPr="008B1480">
              <w:rPr>
                <w:rFonts w:ascii="Arial" w:hAnsi="Arial" w:cs="Arial"/>
                <w:sz w:val="24"/>
                <w:szCs w:val="24"/>
              </w:rPr>
              <w:t>Review aerial photography</w:t>
            </w:r>
            <w:r w:rsidR="001972E1">
              <w:rPr>
                <w:rFonts w:ascii="Arial" w:hAnsi="Arial" w:cs="Arial"/>
                <w:sz w:val="24"/>
                <w:szCs w:val="24"/>
              </w:rPr>
              <w:t>.</w:t>
            </w:r>
          </w:p>
          <w:p w:rsidR="003A0A2B" w:rsidRPr="008B1480" w:rsidRDefault="003A0A2B" w:rsidP="00925765">
            <w:pPr>
              <w:ind w:left="360"/>
              <w:rPr>
                <w:rFonts w:ascii="Arial" w:hAnsi="Arial" w:cs="Arial"/>
                <w:sz w:val="24"/>
                <w:szCs w:val="24"/>
              </w:rPr>
            </w:pPr>
          </w:p>
        </w:tc>
        <w:tc>
          <w:tcPr>
            <w:tcW w:w="1075" w:type="pct"/>
            <w:shd w:val="clear" w:color="auto" w:fill="auto"/>
          </w:tcPr>
          <w:p w:rsidR="003A0A2B" w:rsidRPr="008B1480" w:rsidRDefault="003A0A2B" w:rsidP="00925765">
            <w:pPr>
              <w:jc w:val="both"/>
              <w:rPr>
                <w:rFonts w:ascii="Arial" w:hAnsi="Arial" w:cs="Arial"/>
                <w:sz w:val="24"/>
                <w:szCs w:val="24"/>
              </w:rPr>
            </w:pPr>
            <w:r w:rsidRPr="008B1480">
              <w:rPr>
                <w:rFonts w:ascii="Arial" w:hAnsi="Arial" w:cs="Arial"/>
                <w:sz w:val="24"/>
                <w:szCs w:val="24"/>
              </w:rPr>
              <w:t>Site included as garden since before 2000.</w:t>
            </w:r>
          </w:p>
          <w:p w:rsidR="003A0A2B" w:rsidRPr="008B1480" w:rsidRDefault="003A0A2B"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3A0A2B" w:rsidRPr="008B1480" w:rsidRDefault="003A0A2B" w:rsidP="00925765">
            <w:pPr>
              <w:jc w:val="both"/>
              <w:rPr>
                <w:rFonts w:ascii="Arial" w:hAnsi="Arial" w:cs="Arial"/>
                <w:sz w:val="24"/>
                <w:szCs w:val="24"/>
              </w:rPr>
            </w:pPr>
            <w:r w:rsidRPr="008B1480">
              <w:rPr>
                <w:rFonts w:ascii="Arial" w:hAnsi="Arial" w:cs="Arial"/>
                <w:sz w:val="24"/>
                <w:szCs w:val="24"/>
              </w:rPr>
              <w:t>The site is visually separated from open countryside, and clearly related to the dwelling. Incl</w:t>
            </w:r>
            <w:r w:rsidR="00314858">
              <w:rPr>
                <w:rFonts w:ascii="Arial" w:hAnsi="Arial" w:cs="Arial"/>
                <w:sz w:val="24"/>
                <w:szCs w:val="24"/>
              </w:rPr>
              <w:t xml:space="preserve">usion of the site accords with </w:t>
            </w:r>
            <w:r w:rsidR="00314858">
              <w:rPr>
                <w:rFonts w:ascii="Arial" w:hAnsi="Arial" w:cs="Arial"/>
                <w:sz w:val="24"/>
                <w:szCs w:val="24"/>
              </w:rPr>
              <w:lastRenderedPageBreak/>
              <w:t>P</w:t>
            </w:r>
            <w:r w:rsidRPr="008B1480">
              <w:rPr>
                <w:rFonts w:ascii="Arial" w:hAnsi="Arial" w:cs="Arial"/>
                <w:sz w:val="24"/>
                <w:szCs w:val="24"/>
              </w:rPr>
              <w:t xml:space="preserve">rinciple 1 and </w:t>
            </w:r>
            <w:r w:rsidR="00314858">
              <w:rPr>
                <w:rFonts w:ascii="Arial" w:hAnsi="Arial" w:cs="Arial"/>
                <w:sz w:val="24"/>
                <w:szCs w:val="24"/>
              </w:rPr>
              <w:t xml:space="preserve">Principle </w:t>
            </w:r>
            <w:r w:rsidRPr="008B1480">
              <w:rPr>
                <w:rFonts w:ascii="Arial" w:hAnsi="Arial" w:cs="Arial"/>
                <w:sz w:val="24"/>
                <w:szCs w:val="24"/>
              </w:rPr>
              <w:t>2(c).</w:t>
            </w:r>
          </w:p>
        </w:tc>
      </w:tr>
      <w:tr w:rsidR="003A0A2B" w:rsidRPr="008B1480" w:rsidTr="004C1EA9">
        <w:trPr>
          <w:trHeight w:val="712"/>
        </w:trPr>
        <w:tc>
          <w:tcPr>
            <w:tcW w:w="704" w:type="pct"/>
            <w:shd w:val="clear" w:color="auto" w:fill="auto"/>
          </w:tcPr>
          <w:p w:rsidR="003A0A2B" w:rsidRPr="008B1480" w:rsidRDefault="00F65FD0" w:rsidP="00925765">
            <w:pPr>
              <w:rPr>
                <w:rFonts w:ascii="Arial" w:hAnsi="Arial" w:cs="Arial"/>
                <w:sz w:val="24"/>
                <w:szCs w:val="24"/>
              </w:rPr>
            </w:pPr>
            <w:r w:rsidRPr="008B1480">
              <w:rPr>
                <w:rFonts w:ascii="Arial" w:hAnsi="Arial" w:cs="Arial"/>
                <w:sz w:val="24"/>
                <w:szCs w:val="24"/>
              </w:rPr>
              <w:lastRenderedPageBreak/>
              <w:t>Land south and west of 2 Home Farm Cottage, Butchers Lane.</w:t>
            </w:r>
          </w:p>
          <w:p w:rsidR="003A0A2B" w:rsidRPr="008B1480" w:rsidRDefault="003A0A2B" w:rsidP="00925765">
            <w:pPr>
              <w:rPr>
                <w:rFonts w:ascii="Arial" w:hAnsi="Arial" w:cs="Arial"/>
                <w:sz w:val="24"/>
                <w:szCs w:val="24"/>
              </w:rPr>
            </w:pPr>
          </w:p>
          <w:p w:rsidR="003A0A2B" w:rsidRPr="008B1480" w:rsidRDefault="003A0A2B" w:rsidP="00925765">
            <w:pPr>
              <w:rPr>
                <w:rFonts w:ascii="Arial" w:hAnsi="Arial" w:cs="Arial"/>
                <w:sz w:val="24"/>
                <w:szCs w:val="24"/>
              </w:rPr>
            </w:pPr>
          </w:p>
        </w:tc>
        <w:tc>
          <w:tcPr>
            <w:tcW w:w="314" w:type="pct"/>
            <w:shd w:val="clear" w:color="auto" w:fill="auto"/>
          </w:tcPr>
          <w:p w:rsidR="003A0A2B" w:rsidRPr="008B1480" w:rsidRDefault="004C1EA9" w:rsidP="00925765">
            <w:pPr>
              <w:rPr>
                <w:rFonts w:ascii="Arial" w:hAnsi="Arial" w:cs="Arial"/>
                <w:sz w:val="24"/>
                <w:szCs w:val="24"/>
              </w:rPr>
            </w:pPr>
            <w:r w:rsidRPr="008B1480">
              <w:rPr>
                <w:rFonts w:ascii="Arial" w:hAnsi="Arial" w:cs="Arial"/>
                <w:sz w:val="24"/>
                <w:szCs w:val="24"/>
              </w:rPr>
              <w:t>F</w:t>
            </w:r>
          </w:p>
        </w:tc>
        <w:tc>
          <w:tcPr>
            <w:tcW w:w="807"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Land excluded from settlement boundary which has recently been granted planning permission</w:t>
            </w:r>
            <w:r w:rsidR="001972E1">
              <w:rPr>
                <w:rFonts w:ascii="Arial" w:hAnsi="Arial" w:cs="Arial"/>
                <w:sz w:val="24"/>
                <w:szCs w:val="24"/>
              </w:rPr>
              <w:t>.</w:t>
            </w:r>
          </w:p>
        </w:tc>
        <w:tc>
          <w:tcPr>
            <w:tcW w:w="572"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Principle 1, 2(a)</w:t>
            </w:r>
            <w:r w:rsidR="001972E1">
              <w:rPr>
                <w:rFonts w:ascii="Arial" w:hAnsi="Arial" w:cs="Arial"/>
                <w:sz w:val="24"/>
                <w:szCs w:val="24"/>
              </w:rPr>
              <w:t>.</w:t>
            </w:r>
          </w:p>
        </w:tc>
        <w:tc>
          <w:tcPr>
            <w:tcW w:w="1528" w:type="pct"/>
            <w:shd w:val="clear" w:color="auto" w:fill="auto"/>
          </w:tcPr>
          <w:p w:rsidR="003A0A2B" w:rsidRPr="008B1480" w:rsidRDefault="003A0A2B" w:rsidP="00925765">
            <w:pPr>
              <w:numPr>
                <w:ilvl w:val="0"/>
                <w:numId w:val="8"/>
              </w:numPr>
              <w:spacing w:after="0"/>
              <w:ind w:left="567"/>
              <w:rPr>
                <w:rFonts w:ascii="Arial" w:hAnsi="Arial" w:cs="Arial"/>
                <w:sz w:val="24"/>
                <w:szCs w:val="24"/>
              </w:rPr>
            </w:pPr>
            <w:r w:rsidRPr="008B1480">
              <w:rPr>
                <w:rFonts w:ascii="Arial" w:hAnsi="Arial" w:cs="Arial"/>
                <w:sz w:val="24"/>
                <w:szCs w:val="24"/>
              </w:rPr>
              <w:t>Review planning history</w:t>
            </w:r>
            <w:r w:rsidR="001972E1">
              <w:rPr>
                <w:rFonts w:ascii="Arial" w:hAnsi="Arial" w:cs="Arial"/>
                <w:sz w:val="24"/>
                <w:szCs w:val="24"/>
              </w:rPr>
              <w:t>.</w:t>
            </w:r>
          </w:p>
        </w:tc>
        <w:tc>
          <w:tcPr>
            <w:tcW w:w="1075" w:type="pct"/>
            <w:shd w:val="clear" w:color="auto" w:fill="auto"/>
          </w:tcPr>
          <w:p w:rsidR="003A0A2B" w:rsidRPr="008B1480" w:rsidRDefault="003A0A2B" w:rsidP="00925765">
            <w:pPr>
              <w:pStyle w:val="ListParagraph"/>
              <w:numPr>
                <w:ilvl w:val="0"/>
                <w:numId w:val="138"/>
              </w:numPr>
              <w:ind w:left="262" w:hanging="158"/>
              <w:jc w:val="both"/>
              <w:rPr>
                <w:rFonts w:ascii="Arial" w:hAnsi="Arial" w:cs="Arial"/>
                <w:sz w:val="24"/>
                <w:szCs w:val="24"/>
              </w:rPr>
            </w:pPr>
            <w:r w:rsidRPr="008B1480">
              <w:rPr>
                <w:rFonts w:ascii="Arial" w:hAnsi="Arial" w:cs="Arial"/>
                <w:sz w:val="24"/>
                <w:szCs w:val="24"/>
              </w:rPr>
              <w:t>KET/2013/0006 grants planning permission for 9 dwellings approved on 26.02.13</w:t>
            </w:r>
            <w:r w:rsidR="001972E1">
              <w:rPr>
                <w:rFonts w:ascii="Arial" w:hAnsi="Arial" w:cs="Arial"/>
                <w:sz w:val="24"/>
                <w:szCs w:val="24"/>
              </w:rPr>
              <w:t>.</w:t>
            </w:r>
          </w:p>
          <w:p w:rsidR="003A0A2B" w:rsidRPr="008B1480" w:rsidRDefault="003A0A2B"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3A0A2B" w:rsidRPr="008B1480" w:rsidRDefault="003A0A2B" w:rsidP="00925765">
            <w:pPr>
              <w:jc w:val="both"/>
              <w:rPr>
                <w:rFonts w:ascii="Arial" w:hAnsi="Arial" w:cs="Arial"/>
                <w:sz w:val="24"/>
                <w:szCs w:val="24"/>
              </w:rPr>
            </w:pPr>
            <w:r w:rsidRPr="008B1480">
              <w:rPr>
                <w:rFonts w:ascii="Arial" w:hAnsi="Arial" w:cs="Arial"/>
                <w:sz w:val="24"/>
                <w:szCs w:val="24"/>
              </w:rPr>
              <w:t>The site benefits from extant consent for 9 dwellings and the extent of the site should be included within the settlement boundary.</w:t>
            </w:r>
          </w:p>
        </w:tc>
      </w:tr>
      <w:tr w:rsidR="003A0A2B" w:rsidRPr="008B1480" w:rsidTr="004C1EA9">
        <w:trPr>
          <w:trHeight w:val="409"/>
        </w:trPr>
        <w:tc>
          <w:tcPr>
            <w:tcW w:w="704"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Land to north of Northfield House, Top End</w:t>
            </w:r>
            <w:r w:rsidR="00367DAB">
              <w:rPr>
                <w:rFonts w:ascii="Arial" w:hAnsi="Arial" w:cs="Arial"/>
                <w:sz w:val="24"/>
                <w:szCs w:val="24"/>
              </w:rPr>
              <w:t>.</w:t>
            </w:r>
          </w:p>
        </w:tc>
        <w:tc>
          <w:tcPr>
            <w:tcW w:w="314" w:type="pct"/>
            <w:shd w:val="clear" w:color="auto" w:fill="auto"/>
          </w:tcPr>
          <w:p w:rsidR="003A0A2B" w:rsidRPr="008B1480" w:rsidRDefault="004C1EA9" w:rsidP="00925765">
            <w:pPr>
              <w:rPr>
                <w:rFonts w:ascii="Arial" w:hAnsi="Arial" w:cs="Arial"/>
                <w:sz w:val="24"/>
                <w:szCs w:val="24"/>
              </w:rPr>
            </w:pPr>
            <w:r w:rsidRPr="008B1480">
              <w:rPr>
                <w:rFonts w:ascii="Arial" w:hAnsi="Arial" w:cs="Arial"/>
                <w:sz w:val="24"/>
                <w:szCs w:val="24"/>
              </w:rPr>
              <w:t>G</w:t>
            </w:r>
          </w:p>
        </w:tc>
        <w:tc>
          <w:tcPr>
            <w:tcW w:w="807"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All of garden to west excluded from settlement, whilst additional land to the north is included.</w:t>
            </w:r>
          </w:p>
        </w:tc>
        <w:tc>
          <w:tcPr>
            <w:tcW w:w="572" w:type="pct"/>
            <w:shd w:val="clear" w:color="auto" w:fill="auto"/>
          </w:tcPr>
          <w:p w:rsidR="003A0A2B" w:rsidRPr="008B1480" w:rsidRDefault="003A0A2B" w:rsidP="00925765">
            <w:pPr>
              <w:rPr>
                <w:rFonts w:ascii="Arial" w:hAnsi="Arial" w:cs="Arial"/>
                <w:sz w:val="24"/>
                <w:szCs w:val="24"/>
              </w:rPr>
            </w:pPr>
            <w:r w:rsidRPr="008B1480">
              <w:rPr>
                <w:rFonts w:ascii="Arial" w:hAnsi="Arial" w:cs="Arial"/>
                <w:sz w:val="24"/>
                <w:szCs w:val="24"/>
              </w:rPr>
              <w:t>Principle 1, 2(a), 3(d), 3(e).</w:t>
            </w:r>
          </w:p>
        </w:tc>
        <w:tc>
          <w:tcPr>
            <w:tcW w:w="1528" w:type="pct"/>
            <w:shd w:val="clear" w:color="auto" w:fill="auto"/>
          </w:tcPr>
          <w:p w:rsidR="003A0A2B" w:rsidRPr="008B1480" w:rsidRDefault="003A0A2B" w:rsidP="00925765">
            <w:pPr>
              <w:numPr>
                <w:ilvl w:val="0"/>
                <w:numId w:val="9"/>
              </w:numPr>
              <w:spacing w:after="0"/>
              <w:rPr>
                <w:rFonts w:ascii="Arial" w:hAnsi="Arial" w:cs="Arial"/>
                <w:sz w:val="24"/>
                <w:szCs w:val="24"/>
              </w:rPr>
            </w:pPr>
            <w:r w:rsidRPr="008B1480">
              <w:rPr>
                <w:rFonts w:ascii="Arial" w:hAnsi="Arial" w:cs="Arial"/>
                <w:sz w:val="24"/>
                <w:szCs w:val="24"/>
              </w:rPr>
              <w:t>Review aerial photography</w:t>
            </w:r>
            <w:r w:rsidR="001972E1">
              <w:rPr>
                <w:rFonts w:ascii="Arial" w:hAnsi="Arial" w:cs="Arial"/>
                <w:sz w:val="24"/>
                <w:szCs w:val="24"/>
              </w:rPr>
              <w:t>.</w:t>
            </w:r>
          </w:p>
          <w:p w:rsidR="003A0A2B" w:rsidRPr="008B1480" w:rsidRDefault="003A0A2B" w:rsidP="00925765">
            <w:pPr>
              <w:ind w:left="720"/>
              <w:rPr>
                <w:rFonts w:ascii="Arial" w:hAnsi="Arial" w:cs="Arial"/>
                <w:sz w:val="24"/>
                <w:szCs w:val="24"/>
              </w:rPr>
            </w:pPr>
          </w:p>
        </w:tc>
        <w:tc>
          <w:tcPr>
            <w:tcW w:w="1075" w:type="pct"/>
            <w:shd w:val="clear" w:color="auto" w:fill="auto"/>
          </w:tcPr>
          <w:p w:rsidR="003A0A2B" w:rsidRPr="008B1480" w:rsidRDefault="00A041F5"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1) </w:t>
            </w:r>
            <w:r w:rsidR="003A0A2B" w:rsidRPr="008B1480">
              <w:rPr>
                <w:rFonts w:ascii="Arial" w:hAnsi="Arial" w:cs="Arial"/>
                <w:color w:val="000000"/>
                <w:sz w:val="24"/>
                <w:szCs w:val="24"/>
              </w:rPr>
              <w:t>Land north is agricultural land and not part of the residential curtilage.</w:t>
            </w:r>
          </w:p>
          <w:p w:rsidR="004D7C3F" w:rsidRPr="008B1480" w:rsidRDefault="004D7C3F" w:rsidP="00925765">
            <w:pPr>
              <w:jc w:val="both"/>
              <w:rPr>
                <w:rFonts w:ascii="Arial" w:hAnsi="Arial" w:cs="Arial"/>
                <w:color w:val="000000"/>
                <w:sz w:val="24"/>
                <w:szCs w:val="24"/>
                <w:u w:val="single"/>
              </w:rPr>
            </w:pPr>
          </w:p>
          <w:p w:rsidR="003A0A2B" w:rsidRPr="008B1480" w:rsidRDefault="003A0A2B"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3A0A2B" w:rsidRPr="008B1480" w:rsidRDefault="003A0A2B" w:rsidP="00925765">
            <w:pPr>
              <w:jc w:val="both"/>
              <w:rPr>
                <w:rFonts w:ascii="Arial" w:hAnsi="Arial" w:cs="Arial"/>
                <w:color w:val="000000"/>
                <w:sz w:val="24"/>
                <w:szCs w:val="24"/>
              </w:rPr>
            </w:pPr>
            <w:r w:rsidRPr="008B1480">
              <w:rPr>
                <w:rFonts w:ascii="Arial" w:hAnsi="Arial" w:cs="Arial"/>
                <w:color w:val="000000"/>
                <w:sz w:val="24"/>
                <w:szCs w:val="24"/>
              </w:rPr>
              <w:t>Exclusion of the land would accord with the relevant principles. The land relates more to open countryside and is visually separate from the settlement boundary.</w:t>
            </w:r>
          </w:p>
        </w:tc>
      </w:tr>
    </w:tbl>
    <w:p w:rsidR="00F23CDE" w:rsidRPr="008B1480" w:rsidRDefault="00F23CDE" w:rsidP="00925765">
      <w:pPr>
        <w:rPr>
          <w:rFonts w:ascii="Arial" w:hAnsi="Arial" w:cs="Arial"/>
          <w:sz w:val="24"/>
          <w:szCs w:val="24"/>
        </w:rPr>
      </w:pPr>
    </w:p>
    <w:p w:rsidR="00F23CDE" w:rsidRPr="008B1480" w:rsidRDefault="00F23CDE" w:rsidP="00925765">
      <w:pPr>
        <w:rPr>
          <w:rFonts w:ascii="Arial" w:hAnsi="Arial" w:cs="Arial"/>
          <w:sz w:val="24"/>
          <w:szCs w:val="24"/>
        </w:rPr>
      </w:pPr>
    </w:p>
    <w:p w:rsidR="005E4255" w:rsidRPr="008B1480" w:rsidRDefault="00F23CDE" w:rsidP="00925765">
      <w:pPr>
        <w:rPr>
          <w:rFonts w:ascii="Arial" w:hAnsi="Arial" w:cs="Arial"/>
          <w:sz w:val="24"/>
          <w:szCs w:val="24"/>
        </w:rPr>
      </w:pPr>
      <w:r w:rsidRPr="008B1480">
        <w:rPr>
          <w:rFonts w:ascii="Arial" w:hAnsi="Arial" w:cs="Arial"/>
          <w:sz w:val="24"/>
          <w:szCs w:val="24"/>
        </w:rPr>
        <w:lastRenderedPageBreak/>
        <w:t>4.11</w:t>
      </w:r>
      <w:r w:rsidRPr="008B1480">
        <w:rPr>
          <w:rFonts w:ascii="Arial" w:hAnsi="Arial" w:cs="Arial"/>
          <w:sz w:val="24"/>
          <w:szCs w:val="24"/>
        </w:rPr>
        <w:tab/>
      </w:r>
      <w:r w:rsidR="00631E77" w:rsidRPr="008B1480">
        <w:rPr>
          <w:rFonts w:ascii="Arial" w:hAnsi="Arial" w:cs="Arial"/>
          <w:sz w:val="24"/>
          <w:szCs w:val="24"/>
        </w:rPr>
        <w:t>BROUGHTON</w:t>
      </w:r>
    </w:p>
    <w:p w:rsidR="00631E77" w:rsidRPr="008B1480" w:rsidRDefault="004D2F54"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749824" behindDoc="0" locked="0" layoutInCell="1" allowOverlap="1" wp14:anchorId="7CB59879" wp14:editId="5DA74241">
                <wp:simplePos x="0" y="0"/>
                <wp:positionH relativeFrom="column">
                  <wp:posOffset>1571625</wp:posOffset>
                </wp:positionH>
                <wp:positionV relativeFrom="paragraph">
                  <wp:posOffset>3742055</wp:posOffset>
                </wp:positionV>
                <wp:extent cx="264160" cy="457200"/>
                <wp:effectExtent l="0" t="0" r="0" b="0"/>
                <wp:wrapNone/>
                <wp:docPr id="529" name="Text Box 529"/>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4D2F5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9" o:spid="_x0000_s1083" type="#_x0000_t202" style="position:absolute;margin-left:123.75pt;margin-top:294.65pt;width:20.8pt;height:36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P2LAIAAGEEAAAOAAAAZHJzL2Uyb0RvYy54bWysVFFv2jAQfp+0/2D5fQQQpWtEqFgrpkmo&#10;rQRTn41jk0ixzzsbEvbrd3aAsm5P016c8935fPd9nzO770zDDgp9Dbbgo8GQM2UllLXdFfz7Zvnp&#10;M2c+CFuKBqwq+FF5fj//+GHWulyNoYKmVMioiPV56wpeheDyLPOyUkb4AThlKagBjQi0xV1Womip&#10;ummy8XA4zVrA0iFI5T15H/sgn6f6WisZnrX2KrCm4NRbSCumdRvXbD4T+Q6Fq2p5akP8QxdG1JYu&#10;vZR6FEGwPdZ/lDK1RPCgw0CCyUDrWqo0A00zGr6bZl0Jp9IsBI53F5j8/ysrnw4vyOqy4DfjO86s&#10;METSRnWBfYGORR8h1DqfU+LaUWroKEBMn/2enHHwTqOJXxqJUZywPl7wjeUkOcfTyWhKEUmhyc0t&#10;8RerZG+HHfrwVYFh0Sg4En0JVXFY+dCnnlPiXRaWddMkChv7m4Nq9h6VNHA6Hefo+41W6LZdP/nt&#10;eZgtlEeaEaHXiXdyWVMnK+HDi0ASBjVPYg/PtOgG2oLDyeKsAvz5N3/MJ74oyllLQiu4/7EXqDhr&#10;vlli8m40mURlpk1ChTO8jmyvI3ZvHoC0PKJn5WQy6TCG5mxqBPNKb2IRb6WQsJLuLng4mw+hlz+9&#10;KakWi5REWnQirOzayVg6Qhlx3nSvAt2JjEAsPsFZkiJ/x0mf25Ow2AfQdSIsAt2jSkTHDek4UX56&#10;c/GhXO9T1tufYf4LAAD//wMAUEsDBBQABgAIAAAAIQAnQ2v94AAAAAsBAAAPAAAAZHJzL2Rvd25y&#10;ZXYueG1sTI9NT4NAEIbvJv6HzZh4s7vQgoAMjdF41bR+JN62MAUiO0vYbcF/73rS4+R98r7PlNvF&#10;DOJMk+stI0QrBYK4tk3PLcLb69NNBsJ5zY0eLBPCNznYVpcXpS4aO/OOznvfilDCrtAInfdjIaWr&#10;OzLarexIHLKjnYz24Zxa2Ux6DuVmkLFSqTS657DQ6ZEeOqq/9ieD8P58/PzYqJf20STjbBcl2eQS&#10;8fpqub8D4WnxfzD86gd1qILTwZ64cWJAiDe3SUARkixfgwhEnOURiANCmkZrkFUp//9Q/QAAAP//&#10;AwBQSwECLQAUAAYACAAAACEAtoM4kv4AAADhAQAAEwAAAAAAAAAAAAAAAAAAAAAAW0NvbnRlbnRf&#10;VHlwZXNdLnhtbFBLAQItABQABgAIAAAAIQA4/SH/1gAAAJQBAAALAAAAAAAAAAAAAAAAAC8BAABf&#10;cmVscy8ucmVsc1BLAQItABQABgAIAAAAIQAyOfP2LAIAAGEEAAAOAAAAAAAAAAAAAAAAAC4CAABk&#10;cnMvZTJvRG9jLnhtbFBLAQItABQABgAIAAAAIQAnQ2v94AAAAAsBAAAPAAAAAAAAAAAAAAAAAIYE&#10;AABkcnMvZG93bnJldi54bWxQSwUGAAAAAAQABADzAAAAkwUAAAAA&#10;" filled="f" stroked="f">
                <v:textbox>
                  <w:txbxContent>
                    <w:p w:rsidR="00904B10" w:rsidRPr="00E41BF0" w:rsidRDefault="00904B10" w:rsidP="004D2F5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47776" behindDoc="0" locked="0" layoutInCell="1" allowOverlap="1" wp14:anchorId="74A5B1D2" wp14:editId="13A3A8F2">
                <wp:simplePos x="0" y="0"/>
                <wp:positionH relativeFrom="column">
                  <wp:posOffset>1780540</wp:posOffset>
                </wp:positionH>
                <wp:positionV relativeFrom="paragraph">
                  <wp:posOffset>4016375</wp:posOffset>
                </wp:positionV>
                <wp:extent cx="264160" cy="110490"/>
                <wp:effectExtent l="19050" t="114300" r="21590" b="137160"/>
                <wp:wrapNone/>
                <wp:docPr id="528" name="Right Arrow 52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9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28" o:spid="_x0000_s1026" type="#_x0000_t13" style="position:absolute;margin-left:140.2pt;margin-top:316.25pt;width:20.8pt;height:8.7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SgtQIAAL0FAAAOAAAAZHJzL2Uyb0RvYy54bWysVN9P2zAQfp+0/8Hy+0jSFRgVKapATJMQ&#10;VMDEs3HsJprj885u0+6v39lJQ8f6NK0P7jn3+/N3d3m1bQ3bKPQN2JIXJzlnykqoGrsq+ffn209f&#10;OPNB2EoYsKrkO+X51fzjh8vOzdQEajCVQkZBrJ91ruR1CG6WZV7WqhX+BJyypNSArQh0xVVWoego&#10;emuySZ6fZR1g5RCk8p6+3vRKPk/xtVYyPGjtVWCm5FRbSCem8zWe2fxSzFYoXN3IoQzxD1W0orGU&#10;dAx1I4Jga2z+CtU2EsGDDicS2gy0bqRKPVA3Rf6um6daOJV6IXC8G2Hy/y+svN8skTVVyU8n9FRW&#10;tPRIj82qDmyBCB2LnwmkzvkZ2T65JQ43T2LseKuxjf/UC9smYHcjsGobmKSPk7NpcUbwS1IVRT69&#10;SMBnb84OffiqoGVRKDnGAlL+BKrY3PlAaclhbxgzGss6ijc5z4d39FJZ9bmKOkmNoBjCAYYahke+&#10;RbAhRUUgVoieEUTOVDqqDUW8IGbRL/ZNKftQKWEsi8BhVF/JQ41KLQNnVUOECoP1WEMWIetBSlLY&#10;GdVX/ag0IR5hSXUkrqtrg2wjiKVCUhehGMIZS9bRTTfGjI7FMUczOg220U2lGRgd82OOf2YcPVJW&#10;Amt0bhsLeCxA9WNfru7tCbeDnqP4CtWOiEaYJ5y9k7cNPfWd8GEpkEaO2EFrJDzQoQ3Qu8IgcVYD&#10;/jr2PdrTJJCWs45GuOT+51qg4sx8szQjF8V0Gmc+Xaan5xO64KHm9VBj1+01EP4FLSwnkxjtg9mL&#10;GqF9oW2ziFlJJayk3CWXAfeX69CvFtpXUi0WyYzm3IlwZ5+cjMEjqpHEz9sXgW4gaKBBuYf9uIvZ&#10;O8L3ttHTwmIdQDdpGt5wHfCmHZEYO1A9LqHDe7J627rz3wAAAP//AwBQSwMEFAAGAAgAAAAhAMZ2&#10;7RzgAAAACwEAAA8AAABkcnMvZG93bnJldi54bWxMj0FOwzAQRfdI3MEaJHbUiVuiNo1TBaQiqNhQ&#10;egAnduKIeBzFbhtuz7CC5cw8/Xm/2M1uYBczhd6jhHSRADPYeN1jJ+H0uX9YAwtRoVaDRyPh2wTY&#10;lbc3hcq1v+KHuRxjxygEQ64k2BjHnPPQWONUWPjRIN1aPzkVaZw6rid1pXA3cJEkGXeqR/pg1Wie&#10;rWm+jmcnoa1fqzZ9cYfsgOGpfY/pW2X3Ut7fzdUWWDRz/IPhV5/UoSSn2p9RBzZIEOtkRaiEbCke&#10;gRGxFILa1bRZbTbAy4L/71D+AAAA//8DAFBLAQItABQABgAIAAAAIQC2gziS/gAAAOEBAAATAAAA&#10;AAAAAAAAAAAAAAAAAABbQ29udGVudF9UeXBlc10ueG1sUEsBAi0AFAAGAAgAAAAhADj9If/WAAAA&#10;lAEAAAsAAAAAAAAAAAAAAAAALwEAAF9yZWxzLy5yZWxzUEsBAi0AFAAGAAgAAAAhAFeY9KC1AgAA&#10;vQUAAA4AAAAAAAAAAAAAAAAALgIAAGRycy9lMm9Eb2MueG1sUEsBAi0AFAAGAAgAAAAhAMZ27Rzg&#10;AAAACwEAAA8AAAAAAAAAAAAAAAAADw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323840" behindDoc="0" locked="0" layoutInCell="1" allowOverlap="1" wp14:anchorId="089515DF" wp14:editId="5A74CA33">
                <wp:simplePos x="0" y="0"/>
                <wp:positionH relativeFrom="column">
                  <wp:posOffset>4248150</wp:posOffset>
                </wp:positionH>
                <wp:positionV relativeFrom="paragraph">
                  <wp:posOffset>2288540</wp:posOffset>
                </wp:positionV>
                <wp:extent cx="264160" cy="45720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CB472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084" type="#_x0000_t202" style="position:absolute;margin-left:334.5pt;margin-top:180.2pt;width:20.8pt;height:36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yILgIAAGEEAAAOAAAAZHJzL2Uyb0RvYy54bWysVFFv2yAQfp+0/4B4X5xkbtZZcaqsVaZJ&#10;UVspmfpMMMRIhmNAYme/fgeO06zb07QXfNwdx933fXh+1+mGHIXzCkxJJ6MxJcJwqJTZl/T7dvXh&#10;lhIfmKlYA0aU9CQ8vVu8fzdvbSGmUENTCUewiPFFa0tah2CLLPO8Fpr5EVhhMCjBaRZw6/ZZ5ViL&#10;1XWTTcfjWdaCq6wDLrxH70MfpItUX0rBw5OUXgTSlBR7C2l1ad3FNVvMWbF3zNaKn9tg/9CFZsrg&#10;pZdSDywwcnDqj1JacQceZBhx0BlIqbhIM+A0k/GbaTY1syLNguB4e4HJ/7+y/PH47IiqSvoxzykx&#10;TCNJW9EF8gU6En2IUGt9gYkbi6mhwwAyPfg9OuPgnXQ6fnEkgnHE+nTBN5bj6JzO8skMIxxD+c0n&#10;5C9WyV4PW+fDVwGaRKOkDulLqLLj2oc+dUiJdxlYqaZJFDbmNwfW7D0iaeB8Os7R9xut0O26NPnN&#10;7TDMDqoTzuig14m3fKWwkzXz4Zk5FAY2j2IPT7jIBtqSwtmipAb382/+mI98YZSSFoVWUv/jwJyg&#10;pPlmkMnPkzyPykybhAol7jqyu46Yg74H1PIEn5XlycTDLjSDKR3oF3wTy3grhpjheHdJw2Deh17+&#10;+Ka4WC5TEmrRsrA2G8tj6QhlxHnbvTBnz2QEZPERBkmy4g0nfW5PwvIQQKpEWAS6RxWJjhvUcaL8&#10;/ObiQ7nep6zXP8PiFwAAAP//AwBQSwMEFAAGAAgAAAAhANEDTlzfAAAACwEAAA8AAABkcnMvZG93&#10;bnJldi54bWxMj8FOwzAQRO9I/IO1SNyo3TYYGrKpEIgrqIVW4ubG2yQiXkex24S/x5zgOJrRzJti&#10;PblOnGkIrWeE+UyBIK68bblG+Hh/ubkHEaJhazrPhPBNAdbl5UVhcutH3tB5G2uRSjjkBqGJsc+l&#10;DFVDzoSZ74mTd/SDMzHJoZZ2MGMqd51cKKWlMy2nhcb09NRQ9bU9OYTd6/Fzn6m3+tnd9qOflGS3&#10;kojXV9PjA4hIU/wLwy9+QocyMR38iW0QHYLWq/QlIiy1ykCkxN1caRAHhGy5yECWhfz/ofwBAAD/&#10;/wMAUEsBAi0AFAAGAAgAAAAhALaDOJL+AAAA4QEAABMAAAAAAAAAAAAAAAAAAAAAAFtDb250ZW50&#10;X1R5cGVzXS54bWxQSwECLQAUAAYACAAAACEAOP0h/9YAAACUAQAACwAAAAAAAAAAAAAAAAAvAQAA&#10;X3JlbHMvLnJlbHNQSwECLQAUAAYACAAAACEAWwusiC4CAABhBAAADgAAAAAAAAAAAAAAAAAuAgAA&#10;ZHJzL2Uyb0RvYy54bWxQSwECLQAUAAYACAAAACEA0QNOXN8AAAALAQAADwAAAAAAAAAAAAAAAACI&#10;BAAAZHJzL2Rvd25yZXYueG1sUEsFBgAAAAAEAAQA8wAAAJQFAAAAAA==&#10;" filled="f" stroked="f">
                <v:textbox>
                  <w:txbxContent>
                    <w:p w:rsidR="00904B10" w:rsidRPr="00E41BF0" w:rsidRDefault="00904B10" w:rsidP="00CB472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 sF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321792" behindDoc="0" locked="0" layoutInCell="1" allowOverlap="1" wp14:anchorId="4D7DFD97" wp14:editId="75765561">
                <wp:simplePos x="0" y="0"/>
                <wp:positionH relativeFrom="column">
                  <wp:posOffset>4044950</wp:posOffset>
                </wp:positionH>
                <wp:positionV relativeFrom="paragraph">
                  <wp:posOffset>2501900</wp:posOffset>
                </wp:positionV>
                <wp:extent cx="264160" cy="110490"/>
                <wp:effectExtent l="57150" t="76200" r="40640" b="99060"/>
                <wp:wrapNone/>
                <wp:docPr id="343" name="Right Arrow 34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2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3" o:spid="_x0000_s1026" type="#_x0000_t13" style="position:absolute;margin-left:318.5pt;margin-top:197pt;width:20.8pt;height:8.7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95tAIAAL0FAAAOAAAAZHJzL2Uyb0RvYy54bWysVMFu2zAMvQ/YPwi6r7bTrF2DOkXQosOA&#10;og3aDj2rshQbk0WNUuJkXz9Kdtysy2lYDgplko/kE8nLq21r2Eahb8CWvDjJOVNWQtXYVcm/P99+&#10;+sKZD8JWwoBVJd8pz6/mHz9cdm6mJlCDqRQyArF+1rmS1yG4WZZ5WatW+BNwypJSA7Yi0BVXWYWi&#10;I/TWZJM8P8s6wMohSOU9fb3plXye8LVWMjxo7VVgpuSUW0gnpvM1ntn8UsxWKFzdyCEN8Q9ZtKKx&#10;FHSEuhFBsDU2f0G1jUTwoMOJhDYDrRupUg1UTZG/q+apFk6lWogc70aa/P+DlfebJbKmKvnp9JQz&#10;K1p6pMdmVQe2QISOxc9EUuf8jGyf3BKHmycxVrzV2MZ/qoVtE7G7kVi1DUzSx8nZtDgj+iWpiiKf&#10;XiTiszdnhz58VdCyKJQcYwIpfiJVbO58oLDksDeMEY1lHeFNzvPhHb1UVp1WUSepEBQDHGCoYXjk&#10;WwQbEioCdYXoO4KaM6WOahMR8/SLdVPIHioFjGkROYzyK3moUall4KxqqKHCYD3mkEXKepKSFHZG&#10;9Vk/Kk2MR1pSHqnX1bVBthHUpUJSFaEY4Iwl6+imG2NGx+KYoxmdBtvoptIMjI75Mcc/I44eKSqR&#10;NTq3jQU8BlD92Kere3vi7aDmKL5CtaNGI84Tz97J24ae+k74sBRII0fdQWskPNChDdC7wiBxVgP+&#10;OvY92tMkkJazjka45P7nWqDizHyzNCMXxXQaZz5dpp/PJ3TBQ83rocau22sg/gtaWE4mMdoHsxc1&#10;QvtC22YRo5JKWEmxSy4D7i/XoV8ttK+kWiySGc25E+HOPjkZwSOrsYmfty8C3dCggQblHvbjLmbv&#10;Gr63jZ4WFusAuknT8MbrwDftiNSxQ6vHJXR4T1ZvW3f+GwAA//8DAFBLAwQUAAYACAAAACEA5U5z&#10;z+EAAAALAQAADwAAAGRycy9kb3ducmV2LnhtbEyPwU7DMBBE70j8g7VI3KhjGqVtmk0VkIqg4kLh&#10;A5zYiSPidRS7bfh7zIneZjWj2TfFbrYDO+vJ944QxCIBpqlxqqcO4etz/7AG5oMkJQdHGuFHe9iV&#10;tzeFzJW70Ic+H0PHYgn5XCKYEMacc98YbaVfuFFT9Fo3WRniOXVcTfISy+3AH5Mk41b2FD8YOepn&#10;o5vv48kitPVr1YoXe8gO5J/a9yDeKrNHvL+bqy2woOfwH4Y//IgOZWSq3YmUZwNCtlzFLQFhuUmj&#10;iIlstc6A1QipECnwsuDXG8pfAAAA//8DAFBLAQItABQABgAIAAAAIQC2gziS/gAAAOEBAAATAAAA&#10;AAAAAAAAAAAAAAAAAABbQ29udGVudF9UeXBlc10ueG1sUEsBAi0AFAAGAAgAAAAhADj9If/WAAAA&#10;lAEAAAsAAAAAAAAAAAAAAAAALwEAAF9yZWxzLy5yZWxzUEsBAi0AFAAGAAgAAAAhAPzmj3m0AgAA&#10;vQUAAA4AAAAAAAAAAAAAAAAALgIAAGRycy9lMm9Eb2MueG1sUEsBAi0AFAAGAAgAAAAhAOVOc8/h&#10;AAAACwEAAA8AAAAAAAAAAAAAAAAADgUAAGRycy9kb3ducmV2LnhtbFBLBQYAAAAABAAEAPMAAAAc&#10;BgAAAAA=&#10;" adj="17083" fillcolor="white [3201]" strokecolor="#4f81bd [3204]" strokeweight="1pt"/>
            </w:pict>
          </mc:Fallback>
        </mc:AlternateContent>
      </w:r>
      <w:r w:rsidR="00CB4728" w:rsidRPr="008B1480">
        <w:rPr>
          <w:rFonts w:ascii="Arial" w:hAnsi="Arial" w:cs="Arial"/>
          <w:noProof/>
          <w:sz w:val="24"/>
          <w:szCs w:val="24"/>
          <w:lang w:eastAsia="en-GB"/>
        </w:rPr>
        <mc:AlternateContent>
          <mc:Choice Requires="wps">
            <w:drawing>
              <wp:anchor distT="0" distB="0" distL="114300" distR="114300" simplePos="0" relativeHeight="252319744" behindDoc="0" locked="0" layoutInCell="1" allowOverlap="1" wp14:anchorId="57B66E09" wp14:editId="0CA83C98">
                <wp:simplePos x="0" y="0"/>
                <wp:positionH relativeFrom="column">
                  <wp:posOffset>2047875</wp:posOffset>
                </wp:positionH>
                <wp:positionV relativeFrom="paragraph">
                  <wp:posOffset>654050</wp:posOffset>
                </wp:positionV>
                <wp:extent cx="264160" cy="45720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CB472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085" type="#_x0000_t202" style="position:absolute;margin-left:161.25pt;margin-top:51.5pt;width:20.8pt;height:36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ZLQIAAGEEAAAOAAAAZHJzL2Uyb0RvYy54bWysVFFv2jAQfp+0/2D5fQQYZSsiVKwV0yTU&#10;VoKpz8axSaTY550NCfv1OzuEsm5P016c8935fPd9nzO/a03Njgp9BTbno8GQM2UlFJXd5/z7dvXh&#10;M2c+CFuIGqzK+Ul5frd4/27euJkaQwl1oZBREetnjct5GYKbZZmXpTLCD8ApS0ENaESgLe6zAkVD&#10;1U2djYfDadYAFg5BKu/J+9AF+SLV11rJ8KS1V4HVOafeQloxrbu4Zou5mO1RuLKS5zbEP3RhRGXp&#10;0kupBxEEO2D1RylTSQQPOgwkmAy0rqRKM9A0o+GbaTalcCrNQuB4d4HJ/7+y8vH4jKwqcv5xMubM&#10;CkMkbVUb2BdoWfQRQo3zM0rcOEoNLQWI6d7vyRkHbzWa+KWRGMUJ69MF31hOknM8nYymFJEUmtx8&#10;Iv5ilez1sEMfviowLBo5R6IvoSqOax+61D4l3mVhVdV1orC2vzmoZudRSQPn03GOrt9ohXbXpslv&#10;bvthdlCcaEaETifeyVVFnayFD88CSRjUPIk9PNGia2hyDmeLsxLw59/8MZ/4oihnDQkt5/7HQaDi&#10;rP5micnb0WQSlZk2CRXO8Dqyu47Yg7kH0vKInpWTyaTDGOre1Ajmhd7EMt5KIWEl3Z3z0Jv3oZM/&#10;vSmplsuURFp0IqztxslYOkIZcd62LwLdmYxALD5CL0kxe8NJl9uRsDwE0FUiLALdoUpExw3pOFF+&#10;fnPxoVzvU9brn2HxCwAA//8DAFBLAwQUAAYACAAAACEA8hifPt8AAAALAQAADwAAAGRycy9kb3du&#10;cmV2LnhtbEyPzU7DMBCE70i8g7VI3KjdpCk0jVMhEFdQy4/EzY23SUS8jmK3CW/f7QmOO/NpdqbY&#10;TK4TJxxC60nDfKZAIFXetlRr+Hh/uXsAEaIhazpPqOEXA2zK66vC5NaPtMXTLtaCQyjkRkMTY59L&#10;GaoGnQkz3yOxd/CDM5HPoZZ2MCOHu04mSi2lMy3xh8b0+NRg9bM7Og2fr4fvr4V6q59d1o9+UpLc&#10;Smp9ezM9rkFEnOIfDJf6XB1K7rT3R7JBdBrSJMkYZUOlPIqJdLmYg9izcp8pkGUh/28ozwAAAP//&#10;AwBQSwECLQAUAAYACAAAACEAtoM4kv4AAADhAQAAEwAAAAAAAAAAAAAAAAAAAAAAW0NvbnRlbnRf&#10;VHlwZXNdLnhtbFBLAQItABQABgAIAAAAIQA4/SH/1gAAAJQBAAALAAAAAAAAAAAAAAAAAC8BAABf&#10;cmVscy8ucmVsc1BLAQItABQABgAIAAAAIQA3+ZXZLQIAAGEEAAAOAAAAAAAAAAAAAAAAAC4CAABk&#10;cnMvZTJvRG9jLnhtbFBLAQItABQABgAIAAAAIQDyGJ8+3wAAAAsBAAAPAAAAAAAAAAAAAAAAAIcE&#10;AABkcnMvZG93bnJldi54bWxQSwUGAAAAAAQABADzAAAAkwUAAAAA&#10;" filled="f" stroked="f">
                <v:textbox>
                  <w:txbxContent>
                    <w:p w:rsidR="00904B10" w:rsidRPr="00E41BF0" w:rsidRDefault="00904B10" w:rsidP="00CB472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00CB4728" w:rsidRPr="008B1480">
        <w:rPr>
          <w:rFonts w:ascii="Arial" w:hAnsi="Arial" w:cs="Arial"/>
          <w:noProof/>
          <w:sz w:val="24"/>
          <w:szCs w:val="24"/>
          <w:lang w:eastAsia="en-GB"/>
        </w:rPr>
        <mc:AlternateContent>
          <mc:Choice Requires="wps">
            <w:drawing>
              <wp:anchor distT="0" distB="0" distL="114300" distR="114300" simplePos="0" relativeHeight="251767808" behindDoc="0" locked="0" layoutInCell="1" allowOverlap="1" wp14:anchorId="2D294738" wp14:editId="239E0B6F">
                <wp:simplePos x="0" y="0"/>
                <wp:positionH relativeFrom="column">
                  <wp:posOffset>2070735</wp:posOffset>
                </wp:positionH>
                <wp:positionV relativeFrom="paragraph">
                  <wp:posOffset>1078865</wp:posOffset>
                </wp:positionV>
                <wp:extent cx="264160" cy="110490"/>
                <wp:effectExtent l="0" t="133350" r="0" b="137160"/>
                <wp:wrapNone/>
                <wp:docPr id="79" name="Right Arrow 7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6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9" o:spid="_x0000_s1026" type="#_x0000_t13" style="position:absolute;margin-left:163.05pt;margin-top:84.95pt;width:20.8pt;height:8.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e3tAIAALs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T+/4MyK&#10;lt7ooVnXgS0RoWP0lSDqnJ+T5aNb4XDzJMZ+dxrb+E+dsF2CdT/CqnaBSfo4mU2LGYEvSVUU+fQi&#10;wZ69Ojv04YuClkWh5Bjzp/QJUrG984HSksPBMGY0lnUUb3KeD6/opbLqYxV1kvpAMYQDDDUMT3yL&#10;YEOKikCcED0fiJqpdFRbijgjXtEv9k0p+1ApYSyLsGFUX8lDjUqtAmdVQ3QKg/VYQxYh60FKUtgb&#10;1Vf9oDThHWFJdSSmq2uDbCuIo0JSF6EYwhlL1tFNN8aMjsUpRzM6DbbRTaUJGB3zU45/Zhw9UlYC&#10;a3RuGwt4KkD141Cu7u0Jt6Oeo/gC1Z5oRpgnnL2Ttw099Z3wYSWQBo7YQUskfKNDG6B3hUHirAb8&#10;dep7tKc5IC1nHQ1wyf3PjUDFmflqaUIuiuk0Tny6TD+dT+iCx5qXY43dtNdA+Be0rpxMYrQP5iBq&#10;hPaZds0yZiWVsJJyl1wGPFyuQ79YaFtJtVwmM5pyJ8KdfXQyBo+oRhI/7Z4FuoGggQblHg7DLuZv&#10;CN/bRk8Ly00A3aRpeMV1wJs2RGLsQPW4go7vyep15y5+AwAA//8DAFBLAwQUAAYACAAAACEAfliQ&#10;w98AAAALAQAADwAAAGRycy9kb3ducmV2LnhtbEyPQU7DMBBF90jcwRokdtRJIzltiFMFpCKouqFw&#10;ACd24oh4HMVuG27PsILlzH/686bcLW5kFzOHwaOEdJUAM9h6PWAv4fNj/7ABFqJCrUaPRsK3CbCr&#10;bm9KVWh/xXdzOcWeUQmGQkmwMU4F56G1xqmw8pNByjo/OxVpnHuuZ3WlcjfydZII7tSAdMGqyTxb&#10;036dzk5C17zWXfriDuKA4ak7xvSttnsp7++W+hFYNEv8g+FXn9ShIqfGn1EHNkrI1iIllAKx3QIj&#10;IhN5DqyhzSbPgFcl//9D9QMAAP//AwBQSwECLQAUAAYACAAAACEAtoM4kv4AAADhAQAAEwAAAAAA&#10;AAAAAAAAAAAAAAAAW0NvbnRlbnRfVHlwZXNdLnhtbFBLAQItABQABgAIAAAAIQA4/SH/1gAAAJQB&#10;AAALAAAAAAAAAAAAAAAAAC8BAABfcmVscy8ucmVsc1BLAQItABQABgAIAAAAIQBQOUe3tAIAALsF&#10;AAAOAAAAAAAAAAAAAAAAAC4CAABkcnMvZTJvRG9jLnhtbFBLAQItABQABgAIAAAAIQB+WJDD3wAA&#10;AAsBAAAPAAAAAAAAAAAAAAAAAA4FAABkcnMvZG93bnJldi54bWxQSwUGAAAAAAQABADzAAAAGgYA&#10;AAAA&#10;" adj="17083" fillcolor="white [3201]" strokecolor="#4f81bd [3204]" strokeweight="1pt"/>
            </w:pict>
          </mc:Fallback>
        </mc:AlternateContent>
      </w:r>
      <w:r w:rsidR="001A6AF6" w:rsidRPr="008B1480">
        <w:rPr>
          <w:rFonts w:ascii="Arial" w:hAnsi="Arial" w:cs="Arial"/>
          <w:noProof/>
          <w:sz w:val="24"/>
          <w:szCs w:val="24"/>
          <w:lang w:eastAsia="en-GB"/>
        </w:rPr>
        <w:drawing>
          <wp:inline distT="0" distB="0" distL="0" distR="0" wp14:anchorId="01295DDF" wp14:editId="2B02DE7F">
            <wp:extent cx="5591175" cy="703897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ughton PE Boundary 210815.jpg"/>
                    <pic:cNvPicPr/>
                  </pic:nvPicPr>
                  <pic:blipFill>
                    <a:blip r:embed="rId26">
                      <a:extLst>
                        <a:ext uri="{28A0092B-C50C-407E-A947-70E740481C1C}">
                          <a14:useLocalDpi xmlns:a14="http://schemas.microsoft.com/office/drawing/2010/main" val="0"/>
                        </a:ext>
                      </a:extLst>
                    </a:blip>
                    <a:stretch>
                      <a:fillRect/>
                    </a:stretch>
                  </pic:blipFill>
                  <pic:spPr>
                    <a:xfrm>
                      <a:off x="0" y="0"/>
                      <a:ext cx="5591175" cy="7038975"/>
                    </a:xfrm>
                    <a:prstGeom prst="rect">
                      <a:avLst/>
                    </a:prstGeom>
                  </pic:spPr>
                </pic:pic>
              </a:graphicData>
            </a:graphic>
          </wp:inline>
        </w:drawing>
      </w:r>
    </w:p>
    <w:p w:rsidR="00A041F5" w:rsidRPr="008B1480" w:rsidRDefault="00A041F5" w:rsidP="00925765">
      <w:pPr>
        <w:rPr>
          <w:rFonts w:ascii="Arial" w:hAnsi="Arial" w:cs="Arial"/>
          <w:sz w:val="24"/>
          <w:szCs w:val="24"/>
        </w:rPr>
      </w:pPr>
    </w:p>
    <w:p w:rsidR="00C10CED" w:rsidRPr="008B1480" w:rsidRDefault="00C10CED" w:rsidP="00925765">
      <w:pPr>
        <w:rPr>
          <w:rFonts w:ascii="Arial" w:hAnsi="Arial" w:cs="Arial"/>
          <w:sz w:val="24"/>
          <w:szCs w:val="24"/>
        </w:rPr>
      </w:pPr>
    </w:p>
    <w:p w:rsidR="00C10CED" w:rsidRPr="008B1480" w:rsidRDefault="00C10CED" w:rsidP="00925765">
      <w:pPr>
        <w:rPr>
          <w:rFonts w:ascii="Arial" w:hAnsi="Arial" w:cs="Arial"/>
          <w:sz w:val="24"/>
          <w:szCs w:val="24"/>
        </w:rPr>
      </w:pPr>
    </w:p>
    <w:p w:rsidR="00C10CED" w:rsidRPr="008B1480" w:rsidRDefault="00C10CED" w:rsidP="00925765">
      <w:pPr>
        <w:rPr>
          <w:rFonts w:ascii="Arial" w:hAnsi="Arial" w:cs="Arial"/>
          <w:sz w:val="24"/>
          <w:szCs w:val="24"/>
        </w:rPr>
      </w:pPr>
    </w:p>
    <w:tbl>
      <w:tblPr>
        <w:tblW w:w="45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630"/>
        <w:gridCol w:w="1884"/>
        <w:gridCol w:w="1164"/>
        <w:gridCol w:w="2083"/>
        <w:gridCol w:w="1884"/>
      </w:tblGrid>
      <w:tr w:rsidR="00F76FE6" w:rsidRPr="008B1480" w:rsidTr="00B55699">
        <w:trPr>
          <w:trHeight w:val="841"/>
        </w:trPr>
        <w:tc>
          <w:tcPr>
            <w:tcW w:w="812" w:type="pct"/>
            <w:shd w:val="clear" w:color="auto" w:fill="auto"/>
          </w:tcPr>
          <w:p w:rsidR="00A041F5" w:rsidRPr="008B1480" w:rsidRDefault="00A041F5" w:rsidP="00925765">
            <w:pPr>
              <w:jc w:val="both"/>
              <w:rPr>
                <w:rFonts w:ascii="Arial" w:hAnsi="Arial" w:cs="Arial"/>
                <w:sz w:val="24"/>
                <w:szCs w:val="24"/>
              </w:rPr>
            </w:pPr>
            <w:r w:rsidRPr="008B1480">
              <w:rPr>
                <w:rFonts w:ascii="Arial" w:hAnsi="Arial" w:cs="Arial"/>
                <w:sz w:val="24"/>
                <w:szCs w:val="24"/>
              </w:rPr>
              <w:lastRenderedPageBreak/>
              <w:t>Map Reference</w:t>
            </w:r>
          </w:p>
        </w:tc>
        <w:tc>
          <w:tcPr>
            <w:tcW w:w="332" w:type="pct"/>
            <w:shd w:val="clear" w:color="auto" w:fill="auto"/>
          </w:tcPr>
          <w:p w:rsidR="00A041F5" w:rsidRPr="008B1480" w:rsidRDefault="00A041F5" w:rsidP="00925765">
            <w:pPr>
              <w:jc w:val="both"/>
              <w:rPr>
                <w:rFonts w:ascii="Arial" w:hAnsi="Arial" w:cs="Arial"/>
                <w:sz w:val="24"/>
                <w:szCs w:val="24"/>
              </w:rPr>
            </w:pPr>
            <w:r w:rsidRPr="008B1480">
              <w:rPr>
                <w:rFonts w:ascii="Arial" w:hAnsi="Arial" w:cs="Arial"/>
                <w:sz w:val="24"/>
                <w:szCs w:val="24"/>
              </w:rPr>
              <w:t>Site Ref</w:t>
            </w:r>
          </w:p>
        </w:tc>
        <w:tc>
          <w:tcPr>
            <w:tcW w:w="984" w:type="pct"/>
            <w:shd w:val="clear" w:color="auto" w:fill="auto"/>
          </w:tcPr>
          <w:p w:rsidR="00A041F5" w:rsidRPr="008B1480" w:rsidRDefault="00A041F5" w:rsidP="00925765">
            <w:pPr>
              <w:jc w:val="both"/>
              <w:rPr>
                <w:rFonts w:ascii="Arial" w:hAnsi="Arial" w:cs="Arial"/>
                <w:sz w:val="24"/>
                <w:szCs w:val="24"/>
              </w:rPr>
            </w:pPr>
            <w:r w:rsidRPr="008B1480">
              <w:rPr>
                <w:rFonts w:ascii="Arial" w:hAnsi="Arial" w:cs="Arial"/>
                <w:sz w:val="24"/>
                <w:szCs w:val="24"/>
              </w:rPr>
              <w:t>Issue</w:t>
            </w:r>
          </w:p>
        </w:tc>
        <w:tc>
          <w:tcPr>
            <w:tcW w:w="596" w:type="pct"/>
            <w:shd w:val="clear" w:color="auto" w:fill="auto"/>
          </w:tcPr>
          <w:p w:rsidR="00A041F5" w:rsidRPr="008B1480" w:rsidRDefault="00A041F5" w:rsidP="00925765">
            <w:pPr>
              <w:jc w:val="both"/>
              <w:rPr>
                <w:rFonts w:ascii="Arial" w:hAnsi="Arial" w:cs="Arial"/>
                <w:sz w:val="24"/>
                <w:szCs w:val="24"/>
              </w:rPr>
            </w:pPr>
            <w:r w:rsidRPr="008B1480">
              <w:rPr>
                <w:rFonts w:ascii="Arial" w:hAnsi="Arial" w:cs="Arial"/>
                <w:sz w:val="24"/>
                <w:szCs w:val="24"/>
              </w:rPr>
              <w:t>Relevant Criteria</w:t>
            </w:r>
          </w:p>
        </w:tc>
        <w:tc>
          <w:tcPr>
            <w:tcW w:w="1098" w:type="pct"/>
            <w:shd w:val="clear" w:color="auto" w:fill="auto"/>
          </w:tcPr>
          <w:p w:rsidR="00A041F5" w:rsidRPr="008B1480" w:rsidRDefault="00A041F5" w:rsidP="00925765">
            <w:pPr>
              <w:jc w:val="both"/>
              <w:rPr>
                <w:rFonts w:ascii="Arial" w:hAnsi="Arial" w:cs="Arial"/>
                <w:sz w:val="24"/>
                <w:szCs w:val="24"/>
              </w:rPr>
            </w:pPr>
            <w:r w:rsidRPr="008B1480">
              <w:rPr>
                <w:rFonts w:ascii="Arial" w:hAnsi="Arial" w:cs="Arial"/>
                <w:sz w:val="24"/>
                <w:szCs w:val="24"/>
              </w:rPr>
              <w:t>Further Investigation Required</w:t>
            </w:r>
          </w:p>
        </w:tc>
        <w:tc>
          <w:tcPr>
            <w:tcW w:w="1177" w:type="pct"/>
            <w:shd w:val="clear" w:color="auto" w:fill="auto"/>
          </w:tcPr>
          <w:p w:rsidR="00A041F5" w:rsidRPr="008B1480" w:rsidRDefault="00A041F5" w:rsidP="00925765">
            <w:pPr>
              <w:jc w:val="both"/>
              <w:rPr>
                <w:rFonts w:ascii="Arial" w:hAnsi="Arial" w:cs="Arial"/>
                <w:sz w:val="24"/>
                <w:szCs w:val="24"/>
              </w:rPr>
            </w:pPr>
            <w:r w:rsidRPr="008B1480">
              <w:rPr>
                <w:rFonts w:ascii="Arial" w:hAnsi="Arial" w:cs="Arial"/>
                <w:sz w:val="24"/>
                <w:szCs w:val="24"/>
              </w:rPr>
              <w:t>Findings/ Conclusions</w:t>
            </w:r>
          </w:p>
        </w:tc>
      </w:tr>
      <w:tr w:rsidR="00F76FE6" w:rsidRPr="008B1480" w:rsidTr="00B55699">
        <w:trPr>
          <w:trHeight w:val="1266"/>
        </w:trPr>
        <w:tc>
          <w:tcPr>
            <w:tcW w:w="812" w:type="pct"/>
            <w:shd w:val="clear" w:color="auto" w:fill="auto"/>
          </w:tcPr>
          <w:p w:rsidR="00F76FE6" w:rsidRPr="008B1480" w:rsidRDefault="00F76FE6" w:rsidP="00925765">
            <w:pPr>
              <w:rPr>
                <w:rFonts w:ascii="Arial" w:hAnsi="Arial" w:cs="Arial"/>
                <w:sz w:val="24"/>
                <w:szCs w:val="24"/>
              </w:rPr>
            </w:pPr>
            <w:r w:rsidRPr="008B1480">
              <w:rPr>
                <w:rFonts w:ascii="Arial" w:hAnsi="Arial" w:cs="Arial"/>
                <w:sz w:val="24"/>
                <w:szCs w:val="24"/>
              </w:rPr>
              <w:t>Land adjacent Silver Street, Cransley Hill, 3 Crane Close and Meadow Grange.</w:t>
            </w:r>
          </w:p>
        </w:tc>
        <w:tc>
          <w:tcPr>
            <w:tcW w:w="332" w:type="pct"/>
            <w:shd w:val="clear" w:color="auto" w:fill="auto"/>
          </w:tcPr>
          <w:p w:rsidR="00F76FE6" w:rsidRPr="008B1480" w:rsidRDefault="004D2F54" w:rsidP="00925765">
            <w:pPr>
              <w:rPr>
                <w:rFonts w:ascii="Arial" w:hAnsi="Arial" w:cs="Arial"/>
                <w:sz w:val="24"/>
                <w:szCs w:val="24"/>
              </w:rPr>
            </w:pPr>
            <w:r w:rsidRPr="008B1480">
              <w:rPr>
                <w:rFonts w:ascii="Arial" w:hAnsi="Arial" w:cs="Arial"/>
                <w:sz w:val="24"/>
                <w:szCs w:val="24"/>
              </w:rPr>
              <w:t>A</w:t>
            </w:r>
          </w:p>
        </w:tc>
        <w:tc>
          <w:tcPr>
            <w:tcW w:w="984" w:type="pct"/>
            <w:shd w:val="clear" w:color="auto" w:fill="auto"/>
          </w:tcPr>
          <w:p w:rsidR="00F76FE6" w:rsidRPr="008B1480" w:rsidRDefault="00F76FE6" w:rsidP="00925765">
            <w:pPr>
              <w:rPr>
                <w:rFonts w:ascii="Arial" w:hAnsi="Arial" w:cs="Arial"/>
                <w:sz w:val="24"/>
                <w:szCs w:val="24"/>
              </w:rPr>
            </w:pPr>
            <w:r w:rsidRPr="008B1480">
              <w:rPr>
                <w:rFonts w:ascii="Arial" w:hAnsi="Arial" w:cs="Arial"/>
                <w:sz w:val="24"/>
                <w:szCs w:val="24"/>
              </w:rPr>
              <w:t>Agricultural field benefiting from planning permission KET/2013/</w:t>
            </w:r>
            <w:r w:rsidR="00F65FD0" w:rsidRPr="008B1480">
              <w:rPr>
                <w:rFonts w:ascii="Arial" w:hAnsi="Arial" w:cs="Arial"/>
                <w:sz w:val="24"/>
                <w:szCs w:val="24"/>
              </w:rPr>
              <w:t>0773</w:t>
            </w:r>
            <w:r w:rsidRPr="008B1480">
              <w:rPr>
                <w:rFonts w:ascii="Arial" w:hAnsi="Arial" w:cs="Arial"/>
                <w:sz w:val="24"/>
                <w:szCs w:val="24"/>
              </w:rPr>
              <w:t xml:space="preserve"> </w:t>
            </w:r>
            <w:r w:rsidR="004D2F54" w:rsidRPr="008B1480">
              <w:rPr>
                <w:rFonts w:ascii="Arial" w:hAnsi="Arial" w:cs="Arial"/>
                <w:sz w:val="24"/>
                <w:szCs w:val="24"/>
              </w:rPr>
              <w:t>is</w:t>
            </w:r>
            <w:r w:rsidRPr="008B1480">
              <w:rPr>
                <w:rFonts w:ascii="Arial" w:hAnsi="Arial" w:cs="Arial"/>
                <w:sz w:val="24"/>
                <w:szCs w:val="24"/>
              </w:rPr>
              <w:t xml:space="preserve"> not included in the existing boundary.</w:t>
            </w:r>
          </w:p>
        </w:tc>
        <w:tc>
          <w:tcPr>
            <w:tcW w:w="596" w:type="pct"/>
            <w:shd w:val="clear" w:color="auto" w:fill="auto"/>
          </w:tcPr>
          <w:p w:rsidR="00F76FE6" w:rsidRPr="008B1480" w:rsidRDefault="00F76FE6" w:rsidP="00925765">
            <w:pPr>
              <w:rPr>
                <w:rFonts w:ascii="Arial" w:hAnsi="Arial" w:cs="Arial"/>
                <w:sz w:val="24"/>
                <w:szCs w:val="24"/>
              </w:rPr>
            </w:pPr>
            <w:r w:rsidRPr="008B1480">
              <w:rPr>
                <w:rFonts w:ascii="Arial" w:hAnsi="Arial" w:cs="Arial"/>
                <w:sz w:val="24"/>
                <w:szCs w:val="24"/>
              </w:rPr>
              <w:t>Principle 1, 2(</w:t>
            </w:r>
            <w:r w:rsidR="004D2F54" w:rsidRPr="008B1480">
              <w:rPr>
                <w:rFonts w:ascii="Arial" w:hAnsi="Arial" w:cs="Arial"/>
                <w:sz w:val="24"/>
                <w:szCs w:val="24"/>
              </w:rPr>
              <w:t>a</w:t>
            </w:r>
            <w:r w:rsidRPr="008B1480">
              <w:rPr>
                <w:rFonts w:ascii="Arial" w:hAnsi="Arial" w:cs="Arial"/>
                <w:sz w:val="24"/>
                <w:szCs w:val="24"/>
              </w:rPr>
              <w:t>)</w:t>
            </w:r>
            <w:r w:rsidR="001972E1">
              <w:rPr>
                <w:rFonts w:ascii="Arial" w:hAnsi="Arial" w:cs="Arial"/>
                <w:sz w:val="24"/>
                <w:szCs w:val="24"/>
              </w:rPr>
              <w:t>.</w:t>
            </w:r>
          </w:p>
        </w:tc>
        <w:tc>
          <w:tcPr>
            <w:tcW w:w="1098" w:type="pct"/>
            <w:shd w:val="clear" w:color="auto" w:fill="auto"/>
          </w:tcPr>
          <w:p w:rsidR="00F76FE6" w:rsidRPr="008B1480" w:rsidRDefault="00F76FE6" w:rsidP="00925765">
            <w:pPr>
              <w:spacing w:after="0"/>
              <w:rPr>
                <w:rFonts w:ascii="Arial" w:hAnsi="Arial" w:cs="Arial"/>
                <w:sz w:val="24"/>
                <w:szCs w:val="24"/>
              </w:rPr>
            </w:pPr>
            <w:r w:rsidRPr="008B1480">
              <w:rPr>
                <w:rFonts w:ascii="Arial" w:hAnsi="Arial" w:cs="Arial"/>
                <w:sz w:val="24"/>
                <w:szCs w:val="24"/>
              </w:rPr>
              <w:t>1) Review planning history</w:t>
            </w:r>
            <w:r w:rsidR="001972E1">
              <w:rPr>
                <w:rFonts w:ascii="Arial" w:hAnsi="Arial" w:cs="Arial"/>
                <w:sz w:val="24"/>
                <w:szCs w:val="24"/>
              </w:rPr>
              <w:t>.</w:t>
            </w:r>
          </w:p>
        </w:tc>
        <w:tc>
          <w:tcPr>
            <w:tcW w:w="1177" w:type="pct"/>
            <w:shd w:val="clear" w:color="auto" w:fill="auto"/>
          </w:tcPr>
          <w:p w:rsidR="00F76FE6" w:rsidRPr="008B1480" w:rsidRDefault="004D2F54" w:rsidP="00925765">
            <w:pPr>
              <w:jc w:val="both"/>
              <w:rPr>
                <w:rFonts w:ascii="Arial" w:hAnsi="Arial" w:cs="Arial"/>
                <w:sz w:val="24"/>
                <w:szCs w:val="24"/>
              </w:rPr>
            </w:pPr>
            <w:r w:rsidRPr="008B1480">
              <w:rPr>
                <w:rFonts w:ascii="Arial" w:hAnsi="Arial" w:cs="Arial"/>
                <w:sz w:val="24"/>
                <w:szCs w:val="24"/>
              </w:rPr>
              <w:t xml:space="preserve">1) </w:t>
            </w:r>
            <w:r w:rsidR="00F76FE6" w:rsidRPr="008B1480">
              <w:rPr>
                <w:rFonts w:ascii="Arial" w:hAnsi="Arial" w:cs="Arial"/>
                <w:sz w:val="24"/>
                <w:szCs w:val="24"/>
              </w:rPr>
              <w:t xml:space="preserve">Permission KET/2013/0773 is an extant consent which is currently being implemented. </w:t>
            </w:r>
          </w:p>
          <w:p w:rsidR="004D2F54" w:rsidRPr="008B1480" w:rsidRDefault="004D2F54"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4D2F54" w:rsidRPr="008B1480" w:rsidRDefault="004D2F54" w:rsidP="00925765">
            <w:pPr>
              <w:jc w:val="both"/>
              <w:rPr>
                <w:rFonts w:ascii="Arial" w:hAnsi="Arial" w:cs="Arial"/>
                <w:sz w:val="24"/>
                <w:szCs w:val="24"/>
              </w:rPr>
            </w:pPr>
            <w:r w:rsidRPr="008B1480">
              <w:rPr>
                <w:rFonts w:ascii="Arial" w:hAnsi="Arial" w:cs="Arial"/>
                <w:sz w:val="24"/>
                <w:szCs w:val="24"/>
              </w:rPr>
              <w:t>As an extant consent, the site should be included within the settlement boundary in accord</w:t>
            </w:r>
            <w:r w:rsidR="00314858">
              <w:rPr>
                <w:rFonts w:ascii="Arial" w:hAnsi="Arial" w:cs="Arial"/>
                <w:sz w:val="24"/>
                <w:szCs w:val="24"/>
              </w:rPr>
              <w:t>ance with P</w:t>
            </w:r>
            <w:r w:rsidRPr="008B1480">
              <w:rPr>
                <w:rFonts w:ascii="Arial" w:hAnsi="Arial" w:cs="Arial"/>
                <w:sz w:val="24"/>
                <w:szCs w:val="24"/>
              </w:rPr>
              <w:t>rinciple 2(a).</w:t>
            </w:r>
          </w:p>
        </w:tc>
      </w:tr>
      <w:tr w:rsidR="004D2F54" w:rsidRPr="008B1480" w:rsidTr="004D2F54">
        <w:trPr>
          <w:trHeight w:val="3840"/>
        </w:trPr>
        <w:tc>
          <w:tcPr>
            <w:tcW w:w="812" w:type="pct"/>
            <w:shd w:val="clear" w:color="auto" w:fill="auto"/>
          </w:tcPr>
          <w:p w:rsidR="004D2F54" w:rsidRPr="008B1480" w:rsidRDefault="004D2F54" w:rsidP="00925765">
            <w:pPr>
              <w:rPr>
                <w:rFonts w:ascii="Arial" w:hAnsi="Arial" w:cs="Arial"/>
                <w:sz w:val="24"/>
                <w:szCs w:val="24"/>
              </w:rPr>
            </w:pPr>
            <w:r w:rsidRPr="008B1480">
              <w:rPr>
                <w:rFonts w:ascii="Arial" w:hAnsi="Arial" w:cs="Arial"/>
                <w:sz w:val="24"/>
                <w:szCs w:val="24"/>
              </w:rPr>
              <w:t>Garden serving Manor Farm House and 1 – 3 Manor Farm Close.</w:t>
            </w:r>
          </w:p>
        </w:tc>
        <w:tc>
          <w:tcPr>
            <w:tcW w:w="332" w:type="pct"/>
            <w:shd w:val="clear" w:color="auto" w:fill="auto"/>
          </w:tcPr>
          <w:p w:rsidR="004D2F54" w:rsidRPr="008B1480" w:rsidRDefault="004D2F54" w:rsidP="00925765">
            <w:pPr>
              <w:rPr>
                <w:rFonts w:ascii="Arial" w:hAnsi="Arial" w:cs="Arial"/>
                <w:sz w:val="24"/>
                <w:szCs w:val="24"/>
              </w:rPr>
            </w:pPr>
            <w:r w:rsidRPr="008B1480">
              <w:rPr>
                <w:rFonts w:ascii="Arial" w:hAnsi="Arial" w:cs="Arial"/>
                <w:sz w:val="24"/>
                <w:szCs w:val="24"/>
              </w:rPr>
              <w:t>B</w:t>
            </w:r>
          </w:p>
        </w:tc>
        <w:tc>
          <w:tcPr>
            <w:tcW w:w="984" w:type="pct"/>
            <w:shd w:val="clear" w:color="auto" w:fill="auto"/>
          </w:tcPr>
          <w:p w:rsidR="004D2F54" w:rsidRPr="008B1480" w:rsidRDefault="00F65FD0" w:rsidP="00925765">
            <w:pPr>
              <w:rPr>
                <w:rFonts w:ascii="Arial" w:hAnsi="Arial" w:cs="Arial"/>
                <w:sz w:val="24"/>
                <w:szCs w:val="24"/>
              </w:rPr>
            </w:pPr>
            <w:r w:rsidRPr="008B1480">
              <w:rPr>
                <w:rFonts w:ascii="Arial" w:hAnsi="Arial" w:cs="Arial"/>
                <w:sz w:val="24"/>
                <w:szCs w:val="24"/>
              </w:rPr>
              <w:t>Parts of the gardens serving the properties are</w:t>
            </w:r>
            <w:r w:rsidR="004D2F54" w:rsidRPr="008B1480">
              <w:rPr>
                <w:rFonts w:ascii="Arial" w:hAnsi="Arial" w:cs="Arial"/>
                <w:sz w:val="24"/>
                <w:szCs w:val="24"/>
              </w:rPr>
              <w:t xml:space="preserve"> excluded from the settlement boundary. The gardens are not large</w:t>
            </w:r>
            <w:r w:rsidR="001972E1">
              <w:rPr>
                <w:rFonts w:ascii="Arial" w:hAnsi="Arial" w:cs="Arial"/>
                <w:sz w:val="24"/>
                <w:szCs w:val="24"/>
              </w:rPr>
              <w:t>.</w:t>
            </w:r>
          </w:p>
        </w:tc>
        <w:tc>
          <w:tcPr>
            <w:tcW w:w="596" w:type="pct"/>
            <w:shd w:val="clear" w:color="auto" w:fill="auto"/>
          </w:tcPr>
          <w:p w:rsidR="004D2F54" w:rsidRPr="008B1480" w:rsidRDefault="004D2F54" w:rsidP="00925765">
            <w:pPr>
              <w:rPr>
                <w:rFonts w:ascii="Arial" w:hAnsi="Arial" w:cs="Arial"/>
                <w:sz w:val="24"/>
                <w:szCs w:val="24"/>
              </w:rPr>
            </w:pPr>
            <w:r w:rsidRPr="008B1480">
              <w:rPr>
                <w:rFonts w:ascii="Arial" w:hAnsi="Arial" w:cs="Arial"/>
                <w:sz w:val="24"/>
                <w:szCs w:val="24"/>
              </w:rPr>
              <w:t>Principle 1, 2(c)</w:t>
            </w:r>
            <w:r w:rsidR="001972E1">
              <w:rPr>
                <w:rFonts w:ascii="Arial" w:hAnsi="Arial" w:cs="Arial"/>
                <w:sz w:val="24"/>
                <w:szCs w:val="24"/>
              </w:rPr>
              <w:t>.</w:t>
            </w:r>
          </w:p>
        </w:tc>
        <w:tc>
          <w:tcPr>
            <w:tcW w:w="1098" w:type="pct"/>
            <w:shd w:val="clear" w:color="auto" w:fill="auto"/>
          </w:tcPr>
          <w:p w:rsidR="004D2F54" w:rsidRPr="008B1480" w:rsidRDefault="004D2F54" w:rsidP="00925765">
            <w:pPr>
              <w:spacing w:after="0"/>
              <w:rPr>
                <w:rFonts w:ascii="Arial" w:hAnsi="Arial" w:cs="Arial"/>
                <w:sz w:val="24"/>
                <w:szCs w:val="24"/>
              </w:rPr>
            </w:pPr>
            <w:r w:rsidRPr="008B1480">
              <w:rPr>
                <w:rFonts w:ascii="Arial" w:hAnsi="Arial" w:cs="Arial"/>
                <w:sz w:val="24"/>
                <w:szCs w:val="24"/>
              </w:rPr>
              <w:t xml:space="preserve">1) Review </w:t>
            </w:r>
            <w:r w:rsidR="009A04C1">
              <w:rPr>
                <w:rFonts w:ascii="Arial" w:hAnsi="Arial" w:cs="Arial"/>
                <w:sz w:val="24"/>
                <w:szCs w:val="24"/>
              </w:rPr>
              <w:t>a</w:t>
            </w:r>
            <w:r w:rsidRPr="008B1480">
              <w:rPr>
                <w:rFonts w:ascii="Arial" w:hAnsi="Arial" w:cs="Arial"/>
                <w:sz w:val="24"/>
                <w:szCs w:val="24"/>
              </w:rPr>
              <w:t xml:space="preserve">erial </w:t>
            </w:r>
            <w:r w:rsidR="009A04C1">
              <w:rPr>
                <w:rFonts w:ascii="Arial" w:hAnsi="Arial" w:cs="Arial"/>
                <w:sz w:val="24"/>
                <w:szCs w:val="24"/>
              </w:rPr>
              <w:t>p</w:t>
            </w:r>
            <w:r w:rsidRPr="008B1480">
              <w:rPr>
                <w:rFonts w:ascii="Arial" w:hAnsi="Arial" w:cs="Arial"/>
                <w:sz w:val="24"/>
                <w:szCs w:val="24"/>
              </w:rPr>
              <w:t>hotography</w:t>
            </w:r>
            <w:r w:rsidR="001972E1">
              <w:rPr>
                <w:rFonts w:ascii="Arial" w:hAnsi="Arial" w:cs="Arial"/>
                <w:sz w:val="24"/>
                <w:szCs w:val="24"/>
              </w:rPr>
              <w:t>.</w:t>
            </w:r>
          </w:p>
          <w:p w:rsidR="004D2F54" w:rsidRPr="008B1480" w:rsidRDefault="004D2F54" w:rsidP="00925765">
            <w:pPr>
              <w:spacing w:after="0"/>
              <w:rPr>
                <w:rFonts w:ascii="Arial" w:hAnsi="Arial" w:cs="Arial"/>
                <w:sz w:val="24"/>
                <w:szCs w:val="24"/>
              </w:rPr>
            </w:pPr>
          </w:p>
          <w:p w:rsidR="004D2F54" w:rsidRPr="008B1480" w:rsidRDefault="009A04C1" w:rsidP="009A04C1">
            <w:pPr>
              <w:spacing w:after="0"/>
              <w:rPr>
                <w:rFonts w:ascii="Arial" w:hAnsi="Arial" w:cs="Arial"/>
                <w:sz w:val="24"/>
                <w:szCs w:val="24"/>
              </w:rPr>
            </w:pPr>
            <w:r>
              <w:rPr>
                <w:rFonts w:ascii="Arial" w:hAnsi="Arial" w:cs="Arial"/>
                <w:sz w:val="24"/>
                <w:szCs w:val="24"/>
              </w:rPr>
              <w:t>2) Review p</w:t>
            </w:r>
            <w:r w:rsidR="004D2F54" w:rsidRPr="008B1480">
              <w:rPr>
                <w:rFonts w:ascii="Arial" w:hAnsi="Arial" w:cs="Arial"/>
                <w:sz w:val="24"/>
                <w:szCs w:val="24"/>
              </w:rPr>
              <w:t xml:space="preserve">lanning </w:t>
            </w:r>
            <w:r>
              <w:rPr>
                <w:rFonts w:ascii="Arial" w:hAnsi="Arial" w:cs="Arial"/>
                <w:sz w:val="24"/>
                <w:szCs w:val="24"/>
              </w:rPr>
              <w:t>h</w:t>
            </w:r>
            <w:r w:rsidR="004D2F54" w:rsidRPr="008B1480">
              <w:rPr>
                <w:rFonts w:ascii="Arial" w:hAnsi="Arial" w:cs="Arial"/>
                <w:sz w:val="24"/>
                <w:szCs w:val="24"/>
              </w:rPr>
              <w:t>istory</w:t>
            </w:r>
            <w:r w:rsidR="001972E1">
              <w:rPr>
                <w:rFonts w:ascii="Arial" w:hAnsi="Arial" w:cs="Arial"/>
                <w:sz w:val="24"/>
                <w:szCs w:val="24"/>
              </w:rPr>
              <w:t>.</w:t>
            </w:r>
          </w:p>
        </w:tc>
        <w:tc>
          <w:tcPr>
            <w:tcW w:w="1177" w:type="pct"/>
            <w:shd w:val="clear" w:color="auto" w:fill="auto"/>
          </w:tcPr>
          <w:p w:rsidR="004D2F54" w:rsidRPr="008B1480" w:rsidRDefault="004D2F54" w:rsidP="00925765">
            <w:pPr>
              <w:jc w:val="both"/>
              <w:rPr>
                <w:rFonts w:ascii="Arial" w:hAnsi="Arial" w:cs="Arial"/>
                <w:sz w:val="24"/>
                <w:szCs w:val="24"/>
              </w:rPr>
            </w:pPr>
            <w:r w:rsidRPr="008B1480">
              <w:rPr>
                <w:rFonts w:ascii="Arial" w:hAnsi="Arial" w:cs="Arial"/>
                <w:sz w:val="24"/>
                <w:szCs w:val="24"/>
              </w:rPr>
              <w:t>1) Gardens present in 2005. Dwellings and gardens not present in 2000.</w:t>
            </w:r>
          </w:p>
          <w:p w:rsidR="00B91C0A" w:rsidRDefault="004D2F54" w:rsidP="00925765">
            <w:pPr>
              <w:jc w:val="both"/>
              <w:rPr>
                <w:rFonts w:ascii="Arial" w:hAnsi="Arial" w:cs="Arial"/>
                <w:sz w:val="24"/>
                <w:szCs w:val="24"/>
              </w:rPr>
            </w:pPr>
            <w:r w:rsidRPr="008B1480">
              <w:rPr>
                <w:rFonts w:ascii="Arial" w:hAnsi="Arial" w:cs="Arial"/>
                <w:sz w:val="24"/>
                <w:szCs w:val="24"/>
              </w:rPr>
              <w:t>2) KET/2002/0647 granted planning permission for change of use to garden for all properties which were permitted separately.</w:t>
            </w:r>
          </w:p>
          <w:p w:rsidR="00B91C0A" w:rsidRDefault="00B91C0A" w:rsidP="00925765">
            <w:pPr>
              <w:jc w:val="both"/>
              <w:rPr>
                <w:rFonts w:ascii="Arial" w:hAnsi="Arial" w:cs="Arial"/>
                <w:sz w:val="24"/>
                <w:szCs w:val="24"/>
              </w:rPr>
            </w:pPr>
          </w:p>
          <w:p w:rsidR="004D2F54" w:rsidRPr="008B1480" w:rsidRDefault="004D2F54" w:rsidP="00925765">
            <w:pPr>
              <w:jc w:val="both"/>
              <w:rPr>
                <w:rFonts w:ascii="Arial" w:hAnsi="Arial" w:cs="Arial"/>
                <w:sz w:val="24"/>
                <w:szCs w:val="24"/>
              </w:rPr>
            </w:pPr>
            <w:r w:rsidRPr="008B1480">
              <w:rPr>
                <w:rFonts w:ascii="Arial" w:hAnsi="Arial" w:cs="Arial"/>
                <w:sz w:val="24"/>
                <w:szCs w:val="24"/>
              </w:rPr>
              <w:lastRenderedPageBreak/>
              <w:t xml:space="preserve"> </w:t>
            </w:r>
          </w:p>
          <w:p w:rsidR="004D2F54" w:rsidRPr="008B1480" w:rsidRDefault="00C10CED"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4D2F54" w:rsidRPr="008B1480" w:rsidRDefault="004D2F54" w:rsidP="00925765">
            <w:pPr>
              <w:jc w:val="both"/>
              <w:rPr>
                <w:rFonts w:ascii="Arial" w:hAnsi="Arial" w:cs="Arial"/>
                <w:sz w:val="24"/>
                <w:szCs w:val="24"/>
              </w:rPr>
            </w:pPr>
            <w:r w:rsidRPr="008B1480">
              <w:rPr>
                <w:rFonts w:ascii="Arial" w:hAnsi="Arial" w:cs="Arial"/>
                <w:sz w:val="24"/>
                <w:szCs w:val="24"/>
              </w:rPr>
              <w:t>The gardens are visual separated from the adjacent open countryside and clearly linked to the dwellings they serve, and permitted. The gardens are modest in size, an</w:t>
            </w:r>
            <w:r w:rsidR="00314858">
              <w:rPr>
                <w:rFonts w:ascii="Arial" w:hAnsi="Arial" w:cs="Arial"/>
                <w:sz w:val="24"/>
                <w:szCs w:val="24"/>
              </w:rPr>
              <w:t>d their inclusion accords with P</w:t>
            </w:r>
            <w:r w:rsidRPr="008B1480">
              <w:rPr>
                <w:rFonts w:ascii="Arial" w:hAnsi="Arial" w:cs="Arial"/>
                <w:sz w:val="24"/>
                <w:szCs w:val="24"/>
              </w:rPr>
              <w:t xml:space="preserve">rinciple 1 and </w:t>
            </w:r>
            <w:r w:rsidR="00314858">
              <w:rPr>
                <w:rFonts w:ascii="Arial" w:hAnsi="Arial" w:cs="Arial"/>
                <w:sz w:val="24"/>
                <w:szCs w:val="24"/>
              </w:rPr>
              <w:t xml:space="preserve">Principle </w:t>
            </w:r>
            <w:r w:rsidRPr="008B1480">
              <w:rPr>
                <w:rFonts w:ascii="Arial" w:hAnsi="Arial" w:cs="Arial"/>
                <w:sz w:val="24"/>
                <w:szCs w:val="24"/>
              </w:rPr>
              <w:t xml:space="preserve">2(c). </w:t>
            </w:r>
          </w:p>
        </w:tc>
      </w:tr>
      <w:tr w:rsidR="004D2F54" w:rsidRPr="008B1480" w:rsidTr="004D2F54">
        <w:trPr>
          <w:trHeight w:val="3840"/>
        </w:trPr>
        <w:tc>
          <w:tcPr>
            <w:tcW w:w="812" w:type="pct"/>
            <w:shd w:val="clear" w:color="auto" w:fill="auto"/>
          </w:tcPr>
          <w:p w:rsidR="004D2F54" w:rsidRPr="008B1480" w:rsidRDefault="004D2F54" w:rsidP="00925765">
            <w:pPr>
              <w:rPr>
                <w:rFonts w:ascii="Arial" w:hAnsi="Arial" w:cs="Arial"/>
                <w:sz w:val="24"/>
                <w:szCs w:val="24"/>
              </w:rPr>
            </w:pPr>
            <w:r w:rsidRPr="008B1480">
              <w:rPr>
                <w:rFonts w:ascii="Arial" w:hAnsi="Arial" w:cs="Arial"/>
                <w:sz w:val="24"/>
                <w:szCs w:val="24"/>
              </w:rPr>
              <w:lastRenderedPageBreak/>
              <w:t>Land west of 10 High Street, Broughton</w:t>
            </w:r>
            <w:r w:rsidR="00367DAB">
              <w:rPr>
                <w:rFonts w:ascii="Arial" w:hAnsi="Arial" w:cs="Arial"/>
                <w:sz w:val="24"/>
                <w:szCs w:val="24"/>
              </w:rPr>
              <w:t>.</w:t>
            </w:r>
          </w:p>
        </w:tc>
        <w:tc>
          <w:tcPr>
            <w:tcW w:w="332" w:type="pct"/>
            <w:shd w:val="clear" w:color="auto" w:fill="auto"/>
          </w:tcPr>
          <w:p w:rsidR="004D2F54" w:rsidRPr="008B1480" w:rsidRDefault="004D2F54" w:rsidP="00925765">
            <w:pPr>
              <w:rPr>
                <w:rFonts w:ascii="Arial" w:hAnsi="Arial" w:cs="Arial"/>
                <w:sz w:val="24"/>
                <w:szCs w:val="24"/>
              </w:rPr>
            </w:pPr>
            <w:r w:rsidRPr="008B1480">
              <w:rPr>
                <w:rFonts w:ascii="Arial" w:hAnsi="Arial" w:cs="Arial"/>
                <w:sz w:val="24"/>
                <w:szCs w:val="24"/>
              </w:rPr>
              <w:t>C</w:t>
            </w:r>
          </w:p>
        </w:tc>
        <w:tc>
          <w:tcPr>
            <w:tcW w:w="984" w:type="pct"/>
            <w:shd w:val="clear" w:color="auto" w:fill="auto"/>
          </w:tcPr>
          <w:p w:rsidR="004D2F54" w:rsidRPr="008B1480" w:rsidRDefault="004D2F54" w:rsidP="00925765">
            <w:pPr>
              <w:rPr>
                <w:rFonts w:ascii="Arial" w:hAnsi="Arial" w:cs="Arial"/>
                <w:sz w:val="24"/>
                <w:szCs w:val="24"/>
              </w:rPr>
            </w:pPr>
            <w:r w:rsidRPr="008B1480">
              <w:rPr>
                <w:rFonts w:ascii="Arial" w:hAnsi="Arial" w:cs="Arial"/>
                <w:sz w:val="24"/>
                <w:szCs w:val="24"/>
              </w:rPr>
              <w:t>Land forms part of garden serving 10 High Street, and is excluded from the settlement boundary</w:t>
            </w:r>
            <w:r w:rsidR="001972E1">
              <w:rPr>
                <w:rFonts w:ascii="Arial" w:hAnsi="Arial" w:cs="Arial"/>
                <w:sz w:val="24"/>
                <w:szCs w:val="24"/>
              </w:rPr>
              <w:t>.</w:t>
            </w:r>
          </w:p>
        </w:tc>
        <w:tc>
          <w:tcPr>
            <w:tcW w:w="596" w:type="pct"/>
            <w:shd w:val="clear" w:color="auto" w:fill="auto"/>
          </w:tcPr>
          <w:p w:rsidR="004D2F54" w:rsidRPr="008B1480" w:rsidRDefault="004D2F54" w:rsidP="00925765">
            <w:pPr>
              <w:rPr>
                <w:rFonts w:ascii="Arial" w:hAnsi="Arial" w:cs="Arial"/>
                <w:sz w:val="24"/>
                <w:szCs w:val="24"/>
              </w:rPr>
            </w:pPr>
            <w:r w:rsidRPr="008B1480">
              <w:rPr>
                <w:rFonts w:ascii="Arial" w:hAnsi="Arial" w:cs="Arial"/>
                <w:sz w:val="24"/>
                <w:szCs w:val="24"/>
              </w:rPr>
              <w:t>Principle 1, 2(c)</w:t>
            </w:r>
            <w:r w:rsidR="001972E1">
              <w:rPr>
                <w:rFonts w:ascii="Arial" w:hAnsi="Arial" w:cs="Arial"/>
                <w:sz w:val="24"/>
                <w:szCs w:val="24"/>
              </w:rPr>
              <w:t>.</w:t>
            </w:r>
          </w:p>
        </w:tc>
        <w:tc>
          <w:tcPr>
            <w:tcW w:w="1098" w:type="pct"/>
            <w:shd w:val="clear" w:color="auto" w:fill="auto"/>
          </w:tcPr>
          <w:p w:rsidR="004D2F54" w:rsidRPr="008B1480" w:rsidRDefault="004D2F54" w:rsidP="009A04C1">
            <w:pPr>
              <w:pStyle w:val="ListParagraph"/>
              <w:numPr>
                <w:ilvl w:val="0"/>
                <w:numId w:val="139"/>
              </w:numPr>
              <w:spacing w:after="0"/>
              <w:rPr>
                <w:rFonts w:ascii="Arial" w:hAnsi="Arial" w:cs="Arial"/>
                <w:sz w:val="24"/>
                <w:szCs w:val="24"/>
              </w:rPr>
            </w:pPr>
            <w:r w:rsidRPr="008B1480">
              <w:rPr>
                <w:rFonts w:ascii="Arial" w:hAnsi="Arial" w:cs="Arial"/>
                <w:sz w:val="24"/>
                <w:szCs w:val="24"/>
              </w:rPr>
              <w:t xml:space="preserve">Review </w:t>
            </w:r>
            <w:r w:rsidR="009A04C1">
              <w:rPr>
                <w:rFonts w:ascii="Arial" w:hAnsi="Arial" w:cs="Arial"/>
                <w:sz w:val="24"/>
                <w:szCs w:val="24"/>
              </w:rPr>
              <w:t>a</w:t>
            </w:r>
            <w:r w:rsidRPr="008B1480">
              <w:rPr>
                <w:rFonts w:ascii="Arial" w:hAnsi="Arial" w:cs="Arial"/>
                <w:sz w:val="24"/>
                <w:szCs w:val="24"/>
              </w:rPr>
              <w:t xml:space="preserve">erial </w:t>
            </w:r>
            <w:r w:rsidR="009A04C1">
              <w:rPr>
                <w:rFonts w:ascii="Arial" w:hAnsi="Arial" w:cs="Arial"/>
                <w:sz w:val="24"/>
                <w:szCs w:val="24"/>
              </w:rPr>
              <w:t>p</w:t>
            </w:r>
            <w:r w:rsidRPr="008B1480">
              <w:rPr>
                <w:rFonts w:ascii="Arial" w:hAnsi="Arial" w:cs="Arial"/>
                <w:sz w:val="24"/>
                <w:szCs w:val="24"/>
              </w:rPr>
              <w:t>hotography</w:t>
            </w:r>
            <w:r w:rsidR="001972E1">
              <w:rPr>
                <w:rFonts w:ascii="Arial" w:hAnsi="Arial" w:cs="Arial"/>
                <w:sz w:val="24"/>
                <w:szCs w:val="24"/>
              </w:rPr>
              <w:t>.</w:t>
            </w:r>
          </w:p>
        </w:tc>
        <w:tc>
          <w:tcPr>
            <w:tcW w:w="1177" w:type="pct"/>
            <w:shd w:val="clear" w:color="auto" w:fill="auto"/>
          </w:tcPr>
          <w:p w:rsidR="004D2F54" w:rsidRPr="008B1480" w:rsidRDefault="004D2F54" w:rsidP="00925765">
            <w:pPr>
              <w:pStyle w:val="ListParagraph"/>
              <w:numPr>
                <w:ilvl w:val="0"/>
                <w:numId w:val="140"/>
              </w:numPr>
              <w:jc w:val="both"/>
              <w:rPr>
                <w:rFonts w:ascii="Arial" w:hAnsi="Arial" w:cs="Arial"/>
                <w:sz w:val="24"/>
                <w:szCs w:val="24"/>
              </w:rPr>
            </w:pPr>
            <w:r w:rsidRPr="008B1480">
              <w:rPr>
                <w:rFonts w:ascii="Arial" w:hAnsi="Arial" w:cs="Arial"/>
                <w:sz w:val="24"/>
                <w:szCs w:val="24"/>
              </w:rPr>
              <w:t>Site has formed part of the garden to 10 High Street, since before 2000.</w:t>
            </w:r>
          </w:p>
          <w:p w:rsidR="004D2F54" w:rsidRPr="008B1480" w:rsidRDefault="004D2F54"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4D2F54" w:rsidRPr="008B1480" w:rsidRDefault="004D2F54" w:rsidP="00925765">
            <w:pPr>
              <w:jc w:val="both"/>
              <w:rPr>
                <w:rFonts w:ascii="Arial" w:hAnsi="Arial" w:cs="Arial"/>
                <w:sz w:val="24"/>
                <w:szCs w:val="24"/>
              </w:rPr>
            </w:pPr>
            <w:r w:rsidRPr="008B1480">
              <w:rPr>
                <w:rFonts w:ascii="Arial" w:hAnsi="Arial" w:cs="Arial"/>
                <w:sz w:val="24"/>
                <w:szCs w:val="24"/>
              </w:rPr>
              <w:t xml:space="preserve">Site is visually detached from the adjacent open countryside, being enclosed by planting. </w:t>
            </w:r>
            <w:r w:rsidR="00373AEF" w:rsidRPr="008B1480">
              <w:rPr>
                <w:rFonts w:ascii="Arial" w:hAnsi="Arial" w:cs="Arial"/>
                <w:sz w:val="24"/>
                <w:szCs w:val="24"/>
              </w:rPr>
              <w:t xml:space="preserve">The site is contained and visually associated with 10 High Street. </w:t>
            </w:r>
            <w:r w:rsidR="00373AEF" w:rsidRPr="008B1480">
              <w:rPr>
                <w:rFonts w:ascii="Arial" w:hAnsi="Arial" w:cs="Arial"/>
                <w:sz w:val="24"/>
                <w:szCs w:val="24"/>
              </w:rPr>
              <w:lastRenderedPageBreak/>
              <w:t>As a result, it should be included within the settleme</w:t>
            </w:r>
            <w:r w:rsidR="00314858">
              <w:rPr>
                <w:rFonts w:ascii="Arial" w:hAnsi="Arial" w:cs="Arial"/>
                <w:sz w:val="24"/>
                <w:szCs w:val="24"/>
              </w:rPr>
              <w:t>nt boundary in accordance with Principle</w:t>
            </w:r>
            <w:r w:rsidR="00373AEF" w:rsidRPr="008B1480">
              <w:rPr>
                <w:rFonts w:ascii="Arial" w:hAnsi="Arial" w:cs="Arial"/>
                <w:sz w:val="24"/>
                <w:szCs w:val="24"/>
              </w:rPr>
              <w:t xml:space="preserve"> 1 and</w:t>
            </w:r>
            <w:r w:rsidR="00314858">
              <w:rPr>
                <w:rFonts w:ascii="Arial" w:hAnsi="Arial" w:cs="Arial"/>
                <w:sz w:val="24"/>
                <w:szCs w:val="24"/>
              </w:rPr>
              <w:t xml:space="preserve"> Principle</w:t>
            </w:r>
            <w:r w:rsidR="00373AEF" w:rsidRPr="008B1480">
              <w:rPr>
                <w:rFonts w:ascii="Arial" w:hAnsi="Arial" w:cs="Arial"/>
                <w:sz w:val="24"/>
                <w:szCs w:val="24"/>
              </w:rPr>
              <w:t xml:space="preserve"> 2(c).</w:t>
            </w:r>
          </w:p>
        </w:tc>
      </w:tr>
    </w:tbl>
    <w:p w:rsidR="005E4255" w:rsidRPr="008B1480" w:rsidRDefault="005E4255" w:rsidP="00925765">
      <w:pPr>
        <w:rPr>
          <w:rFonts w:ascii="Arial" w:hAnsi="Arial" w:cs="Arial"/>
          <w:noProof/>
          <w:sz w:val="24"/>
          <w:szCs w:val="24"/>
          <w:lang w:eastAsia="en-GB"/>
        </w:rPr>
      </w:pPr>
    </w:p>
    <w:p w:rsidR="00273419" w:rsidRPr="008B1480" w:rsidRDefault="00273419"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EA57BE" w:rsidRDefault="00EA57BE" w:rsidP="00925765">
      <w:pPr>
        <w:rPr>
          <w:rFonts w:ascii="Arial" w:hAnsi="Arial" w:cs="Arial"/>
          <w:b/>
          <w:noProof/>
          <w:sz w:val="24"/>
          <w:szCs w:val="24"/>
          <w:u w:val="single"/>
          <w:lang w:eastAsia="en-GB"/>
        </w:rPr>
      </w:pPr>
    </w:p>
    <w:p w:rsidR="008B1480" w:rsidRDefault="008B1480" w:rsidP="00925765">
      <w:pPr>
        <w:rPr>
          <w:rFonts w:ascii="Arial" w:hAnsi="Arial" w:cs="Arial"/>
          <w:b/>
          <w:noProof/>
          <w:sz w:val="24"/>
          <w:szCs w:val="24"/>
          <w:u w:val="single"/>
          <w:lang w:eastAsia="en-GB"/>
        </w:rPr>
      </w:pPr>
    </w:p>
    <w:p w:rsidR="008B1480" w:rsidRDefault="008B1480" w:rsidP="00925765">
      <w:pPr>
        <w:rPr>
          <w:rFonts w:ascii="Arial" w:hAnsi="Arial" w:cs="Arial"/>
          <w:b/>
          <w:noProof/>
          <w:sz w:val="24"/>
          <w:szCs w:val="24"/>
          <w:u w:val="single"/>
          <w:lang w:eastAsia="en-GB"/>
        </w:rPr>
      </w:pPr>
    </w:p>
    <w:p w:rsidR="008B1480" w:rsidRDefault="008B1480" w:rsidP="00925765">
      <w:pPr>
        <w:rPr>
          <w:rFonts w:ascii="Arial" w:hAnsi="Arial" w:cs="Arial"/>
          <w:b/>
          <w:noProof/>
          <w:sz w:val="24"/>
          <w:szCs w:val="24"/>
          <w:u w:val="single"/>
          <w:lang w:eastAsia="en-GB"/>
        </w:rPr>
      </w:pPr>
    </w:p>
    <w:p w:rsidR="008B1480" w:rsidRDefault="008B1480" w:rsidP="00925765">
      <w:pPr>
        <w:rPr>
          <w:rFonts w:ascii="Arial" w:hAnsi="Arial" w:cs="Arial"/>
          <w:b/>
          <w:noProof/>
          <w:sz w:val="24"/>
          <w:szCs w:val="24"/>
          <w:u w:val="single"/>
          <w:lang w:eastAsia="en-GB"/>
        </w:rPr>
      </w:pPr>
    </w:p>
    <w:p w:rsidR="008B1480" w:rsidRDefault="008B1480" w:rsidP="00925765">
      <w:pPr>
        <w:rPr>
          <w:rFonts w:ascii="Arial" w:hAnsi="Arial" w:cs="Arial"/>
          <w:b/>
          <w:noProof/>
          <w:sz w:val="24"/>
          <w:szCs w:val="24"/>
          <w:u w:val="single"/>
          <w:lang w:eastAsia="en-GB"/>
        </w:rPr>
      </w:pPr>
    </w:p>
    <w:p w:rsidR="008B1480" w:rsidRDefault="008B1480" w:rsidP="00925765">
      <w:pPr>
        <w:rPr>
          <w:rFonts w:ascii="Arial" w:hAnsi="Arial" w:cs="Arial"/>
          <w:b/>
          <w:noProof/>
          <w:sz w:val="24"/>
          <w:szCs w:val="24"/>
          <w:u w:val="single"/>
          <w:lang w:eastAsia="en-GB"/>
        </w:rPr>
      </w:pPr>
    </w:p>
    <w:p w:rsidR="008B1480" w:rsidRPr="008B1480" w:rsidRDefault="008B1480"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273419" w:rsidRPr="008B1480" w:rsidRDefault="00273419" w:rsidP="00925765">
      <w:pPr>
        <w:rPr>
          <w:rFonts w:ascii="Arial" w:hAnsi="Arial" w:cs="Arial"/>
          <w:b/>
          <w:noProof/>
          <w:sz w:val="24"/>
          <w:szCs w:val="24"/>
          <w:u w:val="single"/>
          <w:lang w:eastAsia="en-GB"/>
        </w:rPr>
      </w:pPr>
    </w:p>
    <w:p w:rsidR="00631E77" w:rsidRPr="008B1480" w:rsidRDefault="00E16318" w:rsidP="00925765">
      <w:pPr>
        <w:rPr>
          <w:rFonts w:ascii="Arial" w:hAnsi="Arial" w:cs="Arial"/>
          <w:noProof/>
          <w:sz w:val="24"/>
          <w:szCs w:val="24"/>
          <w:lang w:eastAsia="en-GB"/>
        </w:rPr>
      </w:pPr>
      <w:r w:rsidRPr="008B1480">
        <w:rPr>
          <w:rFonts w:ascii="Arial" w:hAnsi="Arial" w:cs="Arial"/>
          <w:noProof/>
          <w:sz w:val="24"/>
          <w:szCs w:val="24"/>
          <w:lang w:eastAsia="en-GB"/>
        </w:rPr>
        <w:lastRenderedPageBreak/>
        <w:t>4.12</w:t>
      </w:r>
      <w:r w:rsidRPr="008B1480">
        <w:rPr>
          <w:rFonts w:ascii="Arial" w:hAnsi="Arial" w:cs="Arial"/>
          <w:noProof/>
          <w:sz w:val="24"/>
          <w:szCs w:val="24"/>
          <w:lang w:eastAsia="en-GB"/>
        </w:rPr>
        <w:tab/>
      </w:r>
      <w:r w:rsidR="00631E77" w:rsidRPr="008B1480">
        <w:rPr>
          <w:rFonts w:ascii="Arial" w:hAnsi="Arial" w:cs="Arial"/>
          <w:noProof/>
          <w:sz w:val="24"/>
          <w:szCs w:val="24"/>
          <w:lang w:eastAsia="en-GB"/>
        </w:rPr>
        <w:t>GREAT CRANSLEY</w:t>
      </w:r>
    </w:p>
    <w:p w:rsidR="00EA57BE" w:rsidRPr="008B1480" w:rsidRDefault="00EA57BE" w:rsidP="00925765">
      <w:pPr>
        <w:rPr>
          <w:rFonts w:ascii="Arial" w:hAnsi="Arial" w:cs="Arial"/>
          <w:b/>
          <w:noProof/>
          <w:sz w:val="24"/>
          <w:szCs w:val="24"/>
          <w:u w:val="single"/>
          <w:lang w:eastAsia="en-GB"/>
        </w:rPr>
      </w:pPr>
    </w:p>
    <w:p w:rsidR="00EA57BE" w:rsidRPr="008B1480" w:rsidRDefault="005876E5" w:rsidP="00925765">
      <w:pPr>
        <w:rPr>
          <w:rFonts w:ascii="Arial" w:hAnsi="Arial" w:cs="Arial"/>
          <w:b/>
          <w:noProof/>
          <w:sz w:val="24"/>
          <w:szCs w:val="24"/>
          <w:u w:val="single"/>
          <w:lang w:eastAsia="en-GB"/>
        </w:rPr>
      </w:pPr>
      <w:r w:rsidRPr="008B1480">
        <w:rPr>
          <w:rFonts w:ascii="Arial" w:hAnsi="Arial" w:cs="Arial"/>
          <w:b/>
          <w:noProof/>
          <w:sz w:val="24"/>
          <w:szCs w:val="24"/>
          <w:u w:val="single"/>
          <w:lang w:eastAsia="en-GB"/>
        </w:rPr>
        <mc:AlternateContent>
          <mc:Choice Requires="wps">
            <w:drawing>
              <wp:anchor distT="0" distB="0" distL="114300" distR="114300" simplePos="0" relativeHeight="252774400" behindDoc="0" locked="0" layoutInCell="1" allowOverlap="1" wp14:anchorId="281E879B" wp14:editId="3644FFA4">
                <wp:simplePos x="0" y="0"/>
                <wp:positionH relativeFrom="column">
                  <wp:posOffset>231775</wp:posOffset>
                </wp:positionH>
                <wp:positionV relativeFrom="paragraph">
                  <wp:posOffset>5029200</wp:posOffset>
                </wp:positionV>
                <wp:extent cx="264160" cy="45720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184BD1" w:rsidRDefault="00904B10" w:rsidP="005876E5">
                            <w:pPr>
                              <w:rPr>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184BD1">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r w:rsidRPr="00184BD1">
                              <w:rPr>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2" o:spid="_x0000_s1086" type="#_x0000_t202" style="position:absolute;margin-left:18.25pt;margin-top:396pt;width:20.8pt;height:36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GcLQIAAGEEAAAOAAAAZHJzL2Uyb0RvYy54bWysVMFu2zAMvQ/YPwi6L06CNNuMOEXWIsOA&#10;oi2QDD0rshQbsESNUmJnXz9KdtKs22nYRaZIiiLfe/LitjMNOyr0NdiCT0ZjzpSVUNZ2X/Dv2/WH&#10;T5z5IGwpGrCq4Cfl+e3y/btF63I1hQqaUiGjItbnrSt4FYLLs8zLShnhR+CUpaAGNCLQFvdZiaKl&#10;6qbJpuPxPGsBS4cglffkve+DfJnqa61keNLaq8CaglNvIa2Y1l1cs+VC5HsUrqrl0Ib4hy6MqC1d&#10;eil1L4JgB6z/KGVqieBBh5EEk4HWtVRpBppmMn4zzaYSTqVZCBzvLjD5/1dWPh6fkdVlwW9mU86s&#10;METSVnWBfYGORR8h1DqfU+LGUWroKEBMn/2enHHwTqOJXxqJUZywPl3wjeUkOafz2WROEUmh2c1H&#10;4i9WyV4PO/ThqwLDolFwJPoSquL44EOfek6Jd1lY102TKGzsbw6q2XtU0sBwOs7R9xut0O26NDm1&#10;NAy5g/JEMyL0OvFOrmvq5EH48CyQhEHNk9jDEy26gbbgMFicVYA//+aP+cQXRTlrSWgF9z8OAhVn&#10;zTdLTH6ezGZRmWmTUOEMryO764g9mDsgLU/oWTmZTDqMoTmbGsG80JtYxVspJKykuwsezuZd6OVP&#10;b0qq1SolkRadCA9242QsHaGMOG+7F4FuICMQi49wlqTI33DS5/YkrA4BdJ0Ii0D3qBLRcUM6TpQP&#10;by4+lOt9ynr9Myx/AQAA//8DAFBLAwQUAAYACAAAACEA1W392t4AAAAJAQAADwAAAGRycy9kb3du&#10;cmV2LnhtbEyPy07DMBBF90j8gzVI7Kjd0qZpyKRCILaglofEzk2mSUQ8jmK3CX/PsILlaI7uPTff&#10;Tq5TZxpC6xlhPjOgiEtftVwjvL0+3aSgQrRc2c4zIXxTgG1xeZHbrPIj7+i8j7WSEA6ZRWhi7DOt&#10;Q9mQs2Hme2L5Hf3gbJRzqHU12FHCXacXxiTa2ZalobE9PTRUfu1PDuH9+fj5sTQv9aNb9aOfjGa3&#10;0YjXV9P9HahIU/yD4Vdf1KEQp4M/cRVUh3CbrIREWG8WskmAdToHdUBIk6UBXeT6/4LiBwAA//8D&#10;AFBLAQItABQABgAIAAAAIQC2gziS/gAAAOEBAAATAAAAAAAAAAAAAAAAAAAAAABbQ29udGVudF9U&#10;eXBlc10ueG1sUEsBAi0AFAAGAAgAAAAhADj9If/WAAAAlAEAAAsAAAAAAAAAAAAAAAAALwEAAF9y&#10;ZWxzLy5yZWxzUEsBAi0AFAAGAAgAAAAhAOEg4ZwtAgAAYQQAAA4AAAAAAAAAAAAAAAAALgIAAGRy&#10;cy9lMm9Eb2MueG1sUEsBAi0AFAAGAAgAAAAhANVt/dreAAAACQEAAA8AAAAAAAAAAAAAAAAAhwQA&#10;AGRycy9kb3ducmV2LnhtbFBLBQYAAAAABAAEAPMAAACSBQAAAAA=&#10;" filled="f" stroked="f">
                <v:textbox>
                  <w:txbxContent>
                    <w:p w:rsidR="00904B10" w:rsidRPr="00184BD1" w:rsidRDefault="00904B10" w:rsidP="005876E5">
                      <w:pPr>
                        <w:rPr>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184BD1">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r w:rsidRPr="00184BD1">
                        <w:rPr>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v:textbox>
              </v:shape>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73376" behindDoc="0" locked="0" layoutInCell="1" allowOverlap="1" wp14:anchorId="10100CDC" wp14:editId="52CA20A6">
                <wp:simplePos x="0" y="0"/>
                <wp:positionH relativeFrom="column">
                  <wp:posOffset>425450</wp:posOffset>
                </wp:positionH>
                <wp:positionV relativeFrom="paragraph">
                  <wp:posOffset>5089525</wp:posOffset>
                </wp:positionV>
                <wp:extent cx="264160" cy="110490"/>
                <wp:effectExtent l="57150" t="95250" r="0" b="118110"/>
                <wp:wrapNone/>
                <wp:docPr id="541" name="Right Arrow 54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41" o:spid="_x0000_s1026" type="#_x0000_t13" style="position:absolute;margin-left:33.5pt;margin-top:400.75pt;width:20.8pt;height:8.7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SRqtAIAALwFAAAOAAAAZHJzL2Uyb0RvYy54bWysVEtv2zAMvg/YfxB0X21n6SuoUwQtOgwo&#10;uqDt0LMqS7ExWdQoJU7260fJjpt1OQ3LQaHM96ePvLretoZtFPoGbMmLk5wzZSVUjV2V/Pvz3acL&#10;znwQthIGrCr5Tnl+Pf/44apzMzWBGkylkFEQ62edK3kdgptlmZe1aoU/AacsKTVgKwJdcZVVKDqK&#10;3ppskudnWQdYOQSpvKevt72Sz1N8rZUM37T2KjBTcqotpBPT+RrPbH4lZisUrm7kUIb4hypa0VhK&#10;Ooa6FUGwNTZ/hWobieBBhxMJbQZaN1KlHqibIn/XzVMtnEq9EDjejTD5/xdWPmyWyJqq5KfTgjMr&#10;Wnqkx2ZVB7ZAhI7FzwRS5/yMbJ/cEoebJzF2vNXYxn/qhW0TsLsRWLUNTNLHydm0OCP4JamKIp9e&#10;JuCzN2eHPnxR0LIolBxjASl/AlVs7n2gtOSwN4wZjWUdxZuc58M7eqms+lxFnaRGUAzhAEMNwyPf&#10;IdiQoiIQK0TPCCJnKh3VhiJe5PEX26aMfaSUL1ZF2DAqr+ShRqWWgbOqIT6FwXosIYuI9RglKeyM&#10;6ot+VJoAj6ikMhLV1Y1BthFEUiGpiZAwp+TGknV0040xo2NxzNGMToNtdFNpBEbH/JjjnxlHj5SV&#10;sBqd28YCHgtQ/diXq3t7wu2g5yi+QrUjnhHkCWbv5F1DL30vfFgKpIkjctAWCd/o0AboWWGQOKsB&#10;fx37Hu1pEEjLWUcTXHL/cy1QcWa+WhqRy2I6jSOfLtPT8wld8FDzeqix6/YGCH8aAqouidE+mL2o&#10;EdoXWjaLmJVUwkrKXXIZcH+5Cf1moXUl1WKRzGjMnQj39snJGDyiGjn8vH0R6AZ+BpqTB9hPu5i9&#10;43tvGz0tLNYBdJOG4Q3XAW9aEYmxA9PjDjq8J6u3pTv/DQAA//8DAFBLAwQUAAYACAAAACEAUot0&#10;W94AAAAKAQAADwAAAGRycy9kb3ducmV2LnhtbEyPwU7DMBBE70j8g7VI3KhtJEJI41QBqQgqLpR+&#10;gBNv4oh4HcVuG/4e9wTH2RnNvik3ixvZCecweFIgVwIYUuvNQL2Cw9f2LgcWoiajR0+o4AcDbKrr&#10;q1IXxp/pE0/72LNUQqHQCmyMU8F5aC06HVZ+Qkpe52enY5Jzz82sz6ncjfxeiIw7PVD6YPWELxbb&#10;7/3RKeiat7qTr26X7Sg8dx9Rvtd2q9TtzVKvgUVc4l8YLvgJHarE1PgjmcBGBdljmhIV5EI+ALsE&#10;RJ4Ba9JF5k/Aq5L/n1D9AgAA//8DAFBLAQItABQABgAIAAAAIQC2gziS/gAAAOEBAAATAAAAAAAA&#10;AAAAAAAAAAAAAABbQ29udGVudF9UeXBlc10ueG1sUEsBAi0AFAAGAAgAAAAhADj9If/WAAAAlAEA&#10;AAsAAAAAAAAAAAAAAAAALwEAAF9yZWxzLy5yZWxzUEsBAi0AFAAGAAgAAAAhABHxJGq0AgAAvAUA&#10;AA4AAAAAAAAAAAAAAAAALgIAAGRycy9lMm9Eb2MueG1sUEsBAi0AFAAGAAgAAAAhAFKLdFveAAAA&#10;CgEAAA8AAAAAAAAAAAAAAAAADgUAAGRycy9kb3ducmV2LnhtbFBLBQYAAAAABAAEAPMAAAAZBgAA&#10;AAA=&#10;" adj="17083" fillcolor="white [3201]" strokecolor="#4f81bd [3204]" strokeweight="1pt"/>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70304" behindDoc="0" locked="0" layoutInCell="1" allowOverlap="1" wp14:anchorId="2F535A25" wp14:editId="2BB60F1D">
                <wp:simplePos x="0" y="0"/>
                <wp:positionH relativeFrom="column">
                  <wp:posOffset>1113155</wp:posOffset>
                </wp:positionH>
                <wp:positionV relativeFrom="paragraph">
                  <wp:posOffset>4088765</wp:posOffset>
                </wp:positionV>
                <wp:extent cx="264160" cy="110490"/>
                <wp:effectExtent l="0" t="133350" r="2540" b="137160"/>
                <wp:wrapNone/>
                <wp:docPr id="539" name="Right Arrow 53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39" o:spid="_x0000_s1026" type="#_x0000_t13" style="position:absolute;margin-left:87.65pt;margin-top:321.95pt;width:20.8pt;height:8.7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litQIAAL0FAAAOAAAAZHJzL2Uyb0RvYy54bWysVE1v2zAMvQ/YfxB0X22n6VdQpwhadBhQ&#10;tEHboWdVlmJjsqhRSpzu14+SHTfrchqWg0KZ5CP5RPLyatsatlHoG7AlL45yzpSVUDV2VfLvz7df&#10;zjnzQdhKGLCq5G/K86v550+XnZupCdRgKoWMQKyfda7kdQhulmVe1qoV/gicsqTUgK0IdMVVVqHo&#10;CL012STPT7MOsHIIUnlPX296JZ8nfK2VDA9aexWYKTnlFtKJ6XyNZza/FLMVClc3ckhD/EMWrWgs&#10;BR2hbkQQbI3NX1BtIxE86HAkoc1A60aqVANVU+QfqnmqhVOpFiLHu5Em//9g5f1miaypSn5yfMGZ&#10;FS090mOzqgNbIELH4mciqXN+RrZPbonDzZMYK95qbOM/1cK2idi3kVi1DUzSx8nptDgl+iWpiiKf&#10;XiTis3dnhz58VdCyKJQcYwIpfiJVbO58oLDksDOMEY1lHeFNzvLhHb1UVh1XUSepEBQDHGCoYXjk&#10;WwQbEioCdYXoO4KaM6WOakOI53n6xbopZA+VAsa0iBxG+ZU81KjUMnBWNdRQYbAec8giZT1JSQpv&#10;RvVZPypNjEdaUh6p19W1QbYR1KVCUhWhGOCMJevophtjRsfikKMZnQbb6KbSDIyO+SHHPyOOHikq&#10;kTU6t40FPARQ/dilq3t74m2v5ii+QvVGjUacJ569k7cNPfWd8GEpkEaOuoPWSHigQxugd4VB4qwG&#10;/HXoe7SnSSAtZx2NcMn9z7VAxZn5ZmlGLorpNM58ukxPziZ0wX3N677GrttrIP4LWlhOJjHaB7MT&#10;NUL7QttmEaOSSlhJsUsuA+4u16FfLbSvpFoskhnNuRPhzj45GcEjq7GJn7cvAt3QoIEG5R524y5m&#10;Hxq+t42eFhbrALpJ0/DO68A37YjUsUOrxyW0f09W71t3/hsAAP//AwBQSwMEFAAGAAgAAAAhAGRH&#10;9XvfAAAACwEAAA8AAABkcnMvZG93bnJldi54bWxMj8FOwzAQRO9I/IO1SNyo4wYMhDhVQCqCiguF&#10;D3BiJ46I11HstuHvWU5w29kdzb4pN4sf2dHOcQioQKwyYBbbYAbsFXx+bK/ugMWk0egxoFXwbSNs&#10;qvOzUhcmnPDdHvepZxSCsdAKXEpTwXlsnfU6rsJkkW5dmL1OJOeem1mfKNyPfJ1lkns9IH1werJP&#10;zrZf+4NX0DUvdSee/U7uMD52b0m81m6r1OXFUj8AS3ZJf2b4xSd0qIipCQc0kY2kb29ysiqQ1/k9&#10;MHKshaShoY0UOfCq5P87VD8AAAD//wMAUEsBAi0AFAAGAAgAAAAhALaDOJL+AAAA4QEAABMAAAAA&#10;AAAAAAAAAAAAAAAAAFtDb250ZW50X1R5cGVzXS54bWxQSwECLQAUAAYACAAAACEAOP0h/9YAAACU&#10;AQAACwAAAAAAAAAAAAAAAAAvAQAAX3JlbHMvLnJlbHNQSwECLQAUAAYACAAAACEA7uMpYrUCAAC9&#10;BQAADgAAAAAAAAAAAAAAAAAuAgAAZHJzL2Uyb0RvYy54bWxQSwECLQAUAAYACAAAACEAZEf1e98A&#10;AAALAQAADwAAAAAAAAAAAAAAAAAPBQAAZHJzL2Rvd25yZXYueG1sUEsFBgAAAAAEAAQA8wAAABsG&#10;AAAAAA==&#10;" adj="17083" fillcolor="white [3201]" strokecolor="#4f81bd [3204]" strokeweight="1pt"/>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71328" behindDoc="0" locked="0" layoutInCell="1" allowOverlap="1" wp14:anchorId="026EA4EE" wp14:editId="69B9E652">
                <wp:simplePos x="0" y="0"/>
                <wp:positionH relativeFrom="column">
                  <wp:posOffset>927529</wp:posOffset>
                </wp:positionH>
                <wp:positionV relativeFrom="paragraph">
                  <wp:posOffset>3662266</wp:posOffset>
                </wp:positionV>
                <wp:extent cx="264160" cy="457200"/>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0" o:spid="_x0000_s1087" type="#_x0000_t202" style="position:absolute;margin-left:73.05pt;margin-top:288.35pt;width:20.8pt;height:36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ODKwIAAGEEAAAOAAAAZHJzL2Uyb0RvYy54bWysVMGO2jAQvVfqP1i+lwBiaRsRVnRXVJVW&#10;uytBtWfjOBAp9ri2IaFf32cHWLrtqerFGc+Mn2feG2d22+mGHZTzNZmCjwZDzpSRVNZmW/Dv6+WH&#10;T5z5IEwpGjKq4Efl+e38/btZa3M1ph01pXIMIMbnrS34LgSbZ5mXO6WFH5BVBsGKnBYBW7fNSida&#10;oOsmGw+H06wlV1pHUnkP730f5POEX1VKhqeq8iqwpuCoLaTVpXUT12w+E/nWCbur5akM8Q9VaFEb&#10;XHqBuhdBsL2r/4DStXTkqQoDSTqjqqqlSj2gm9HwTTernbAq9QJyvL3Q5P8frHw8PDtWlwW/mYAf&#10;IzREWqsusC/UsegDQ631ORJXFqmhQwBKn/0ezth4Vzkdv2iJIQ6s44XfCCfhHE8noykiEqHJzUfo&#10;F1Gy18PW+fBVkWbRKLiDfIlVcXjwoU89p8S7DC3rpkkSNuY3BzB7j0ozcDod++jrjVboNl3qfHpp&#10;ZkPlET066ufEW7msUcmD8OFZOAwGisewhycsVUNtwelkcbYj9/Nv/pgPvRDlrMWgFdz/2AunOGu+&#10;GSj5eTSJzIe0Saxw5q4jm+uI2es7wiyP8KysTCYOu9CczcqRfsGbWMRbERJG4u6Ch7N5F/rxx5uS&#10;arFISZhFK8KDWVkZoSOVked19yKcPYkRoOIjnUdS5G806XN7ERb7QFWdBItE96xC6LjBHCfJT28u&#10;PpTrfcp6/TPMfwEAAP//AwBQSwMEFAAGAAgAAAAhAMammsLfAAAACwEAAA8AAABkcnMvZG93bnJl&#10;di54bWxMj01PwzAMhu9I/IfISNxYMtS1XWk6IRBXEOND2i1rvLaicaomW8u/xzuxm1/50evH5WZ2&#10;vTjhGDpPGpYLBQKp9rajRsPnx8tdDiJEQ9b0nlDDLwbYVNdXpSmsn+gdT9vYCC6hUBgNbYxDIWWo&#10;W3QmLPyAxLuDH52JHMdG2tFMXO56ea9UKp3piC+0ZsCnFuuf7dFp+Ho97L4T9dY8u9Uw+VlJcmup&#10;9e3N/PgAIuIc/2E467M6VOy090eyQfSck3TJqIZVlmYgzkSe8bDXkCZ5BrIq5eUP1R8AAAD//wMA&#10;UEsBAi0AFAAGAAgAAAAhALaDOJL+AAAA4QEAABMAAAAAAAAAAAAAAAAAAAAAAFtDb250ZW50X1R5&#10;cGVzXS54bWxQSwECLQAUAAYACAAAACEAOP0h/9YAAACUAQAACwAAAAAAAAAAAAAAAAAvAQAAX3Jl&#10;bHMvLnJlbHNQSwECLQAUAAYACAAAACEAUK9TgysCAABhBAAADgAAAAAAAAAAAAAAAAAuAgAAZHJz&#10;L2Uyb0RvYy54bWxQSwECLQAUAAYACAAAACEAxqaawt8AAAALAQAADwAAAAAAAAAAAAAAAACFBAAA&#10;ZHJzL2Rvd25yZXYueG1sUEsFBgAAAAAEAAQA8wAAAJEFAAAAAA==&#10;" filled="f" stroked="f">
                <v:textbo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 sF</w:t>
                      </w:r>
                    </w:p>
                  </w:txbxContent>
                </v:textbox>
              </v:shape>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68256" behindDoc="0" locked="0" layoutInCell="1" allowOverlap="1" wp14:anchorId="1BC5C9E9" wp14:editId="0DDFAC44">
                <wp:simplePos x="0" y="0"/>
                <wp:positionH relativeFrom="column">
                  <wp:posOffset>1606550</wp:posOffset>
                </wp:positionH>
                <wp:positionV relativeFrom="paragraph">
                  <wp:posOffset>3430905</wp:posOffset>
                </wp:positionV>
                <wp:extent cx="264160" cy="45720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 o:spid="_x0000_s1088" type="#_x0000_t202" style="position:absolute;margin-left:126.5pt;margin-top:270.15pt;width:20.8pt;height:36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UALQIAAGEEAAAOAAAAZHJzL2Uyb0RvYy54bWysVFFv2jAQfp+0/2D5fQQYZR0iVKwV0yTU&#10;VoKpz8axSaTY550NCfv1OzuEsm5P016c8935fPd9nzO/a03Njgp9BTbno8GQM2UlFJXd5/z7dvXh&#10;ljMfhC1EDVbl/KQ8v1u8fzdv3EyNoYS6UMioiPWzxuW8DMHNsszLUhnhB+CUpaAGNCLQFvdZgaKh&#10;6qbOxsPhNGsAC4cglffkfeiCfJHqa61keNLaq8DqnFNvIa2Y1l1cs8VczPYoXFnJcxviH7oworJ0&#10;6aXUgwiCHbD6o5SpJIIHHQYSTAZaV1KlGWia0fDNNJtSOJVmIXC8u8Dk/19Z+Xh8RlYVOb/5SFRZ&#10;YYikrWoD+wItiz5CqHF+RokbR6mhpQAx3fs9OePgrUYTvzQSozhhfbrgG8tJco6nk9GUIpJCk5tP&#10;xF+skr0edujDVwWGRSPnSPQlVMVx7UOX2qfEuyysqrpOFNb2NwfV7DwqaeB8Os7R9Rut0O7aNPl0&#10;3A+zg+JEMyJ0OvFOrirqZC18eBZIwqDmSezhiRZdQ5NzOFuclYA//+aP+cQXRTlrSGg59z8OAhVn&#10;9TdLTH4eTSZRmWmTUOEMryO764g9mHsgLY/oWTmZTDqMoe5NjWBe6E0s460UElbS3TkPvXkfOvnT&#10;m5JquUxJpEUnwtpunIylI5QR5237ItCdyQjE4iP0khSzN5x0uR0Jy0MAXSXCItAdqkR03JCOE+Xn&#10;NxcfyvU+Zb3+GRa/AAAA//8DAFBLAwQUAAYACAAAACEANKokQ98AAAALAQAADwAAAGRycy9kb3du&#10;cmV2LnhtbEyPS0/DMBCE70j8B2uRuFG7eYmGbCoE4gqiPCRubrxNIuJ1FLtN+PeYEz2OZjTzTbVd&#10;7CBONPneMcJ6pUAQN8703CK8vz3d3ILwQbPRg2NC+CEP2/ryotKlcTO/0mkXWhFL2JcaoQthLKX0&#10;TUdW+5UbiaN3cJPVIcqplWbScyy3g0yUKqTVPceFTo/00FHzvTtahI/nw9dnpl7aR5uPs1uUZLuR&#10;iNdXy/0diEBL+A/DH35Ehzoy7d2RjRcDQpKn8UtAyDOVgoiJZJMVIPYIxTpJQdaVPP9Q/wIAAP//&#10;AwBQSwECLQAUAAYACAAAACEAtoM4kv4AAADhAQAAEwAAAAAAAAAAAAAAAAAAAAAAW0NvbnRlbnRf&#10;VHlwZXNdLnhtbFBLAQItABQABgAIAAAAIQA4/SH/1gAAAJQBAAALAAAAAAAAAAAAAAAAAC8BAABf&#10;cmVscy8ucmVsc1BLAQItABQABgAIAAAAIQDxutUALQIAAGEEAAAOAAAAAAAAAAAAAAAAAC4CAABk&#10;cnMvZTJvRG9jLnhtbFBLAQItABQABgAIAAAAIQA0qiRD3wAAAAsBAAAPAAAAAAAAAAAAAAAAAIcE&#10;AABkcnMvZG93bnJldi54bWxQSwUGAAAAAAQABADzAAAAkwUAAAAA&#10;" filled="f" stroked="f">
                <v:textbo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 sF</w:t>
                      </w:r>
                    </w:p>
                  </w:txbxContent>
                </v:textbox>
              </v:shape>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67232" behindDoc="0" locked="0" layoutInCell="1" allowOverlap="1" wp14:anchorId="58E05E28" wp14:editId="3288F9E0">
                <wp:simplePos x="0" y="0"/>
                <wp:positionH relativeFrom="column">
                  <wp:posOffset>1776095</wp:posOffset>
                </wp:positionH>
                <wp:positionV relativeFrom="paragraph">
                  <wp:posOffset>3837940</wp:posOffset>
                </wp:positionV>
                <wp:extent cx="264160" cy="110490"/>
                <wp:effectExtent l="0" t="133350" r="2540" b="137160"/>
                <wp:wrapNone/>
                <wp:docPr id="537" name="Right Arrow 53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37" o:spid="_x0000_s1026" type="#_x0000_t13" style="position:absolute;margin-left:139.85pt;margin-top:302.2pt;width:20.8pt;height:8.7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CrtQIAAL0FAAAOAAAAZHJzL2Uyb0RvYy54bWysVE1v2zAMvQ/YfxB0X22n6VdQpwhadBhQ&#10;tEHboWdVlmJjsqhRSpzu14+SHTfrchqWg0KZ5CP5RPLyatsatlHoG7AlL45yzpSVUDV2VfLvz7df&#10;zjnzQdhKGLCq5G/K86v550+XnZupCdRgKoWMQKyfda7kdQhulmVe1qoV/gicsqTUgK0IdMVVVqHo&#10;CL012STPT7MOsHIIUnlPX296JZ8nfK2VDA9aexWYKTnlFtKJ6XyNZza/FLMVClc3ckhD/EMWrWgs&#10;BR2hbkQQbI3NX1BtIxE86HAkoc1A60aqVANVU+QfqnmqhVOpFiLHu5Em//9g5f1miaypSn5yfMaZ&#10;FS090mOzqgNbIELH4mciqXN+RrZPbonDzZMYK95qbOM/1cK2idi3kVi1DUzSx8nptDgl+iWpiiKf&#10;XiTis3dnhz58VdCyKJQcYwIpfiJVbO58oLDksDOMEY1lHeFNzvLhHb1UVh1XUSepEBQDHGCoYXjk&#10;WwQbEioCdYXoO4KaM6WOakOI53n6xbopZA+VAsa0iBxG+ZU81KjUMnBWNdRQYbAec8giZT1JSQpv&#10;RvVZPypNjEdaUh6p19W1QbYR1KVCUhWhGOCMJevophtjRsfikKMZnQbb6KbSDIyO+SHHPyOOHikq&#10;kTU6t40FPARQ/dilq3t74m2v5ii+QvVGjUacJ569k7cNPfWd8GEpkEaOuoPWSHigQxugd4VB4qwG&#10;/HXoe7SnSSAtZx2NcMn9z7VAxZn5ZmlGLorpNM58ukxPziZ0wX3N677GrttrIP4LWlhOJjHaB7MT&#10;NUL7QttmEaOSSlhJsUsuA+4u16FfLbSvpFoskhnNuRPhzj45GcEjq7GJn7cvAt3QoIEG5R524y5m&#10;Hxq+t42eFhbrALpJ0/DO68A37YjUsUOrxyW0f09W71t3/hsAAP//AwBQSwMEFAAGAAgAAAAhAERU&#10;Zl3gAAAACwEAAA8AAABkcnMvZG93bnJldi54bWxMj0FOwzAQRfdI3MEaJHbUcVqlbYhTBaQiqNhQ&#10;egAnduKIeBzFbhtuz7CC5cw8/Xm/2M1uYBczhd6jBLFIgBlsvO6xk3D63D9sgIWoUKvBo5HwbQLs&#10;ytubQuXaX/HDXI6xYxSCIVcSbIxjznlorHEqLPxokG6tn5yKNE4d15O6UrgbeJokGXeqR/pg1Wie&#10;rWm+jmcnoa1fq1a8uEN2wPDUvkfxVtm9lPd3c/UILJo5/sHwq0/qUJJT7c+oAxskpOvtmlAJWbJa&#10;ASNimYolsJo2qdgALwv+v0P5AwAA//8DAFBLAQItABQABgAIAAAAIQC2gziS/gAAAOEBAAATAAAA&#10;AAAAAAAAAAAAAAAAAABbQ29udGVudF9UeXBlc10ueG1sUEsBAi0AFAAGAAgAAAAhADj9If/WAAAA&#10;lAEAAAsAAAAAAAAAAAAAAAAALwEAAF9yZWxzLy5yZWxzUEsBAi0AFAAGAAgAAAAhADDk0Ku1AgAA&#10;vQUAAA4AAAAAAAAAAAAAAAAALgIAAGRycy9lMm9Eb2MueG1sUEsBAi0AFAAGAAgAAAAhAERUZl3g&#10;AAAACwEAAA8AAAAAAAAAAAAAAAAADwUAAGRycy9kb3ducmV2LnhtbFBLBQYAAAAABAAEAPMAAAAc&#10;BgAAAAA=&#10;" adj="17083" fillcolor="white [3201]" strokecolor="#4f81bd [3204]" strokeweight="1pt"/>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65184" behindDoc="0" locked="0" layoutInCell="1" allowOverlap="1" wp14:anchorId="4BE6DBF1" wp14:editId="72909705">
                <wp:simplePos x="0" y="0"/>
                <wp:positionH relativeFrom="column">
                  <wp:posOffset>3810000</wp:posOffset>
                </wp:positionH>
                <wp:positionV relativeFrom="paragraph">
                  <wp:posOffset>3992880</wp:posOffset>
                </wp:positionV>
                <wp:extent cx="264160" cy="45720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6" o:spid="_x0000_s1089" type="#_x0000_t202" style="position:absolute;margin-left:300pt;margin-top:314.4pt;width:20.8pt;height:36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MLQIAAGEEAAAOAAAAZHJzL2Uyb0RvYy54bWysVFFv2jAQfp+0/2D5fQQoZRsiVKwV0yTU&#10;VoKpz8axSaTY550NCfv1OzuEsm5P016c8935fPd9nzO/a03Njgp9BTbno8GQM2UlFJXd5/z7dvXh&#10;E2c+CFuIGqzK+Ul5frd4/27euJkaQwl1oZBREetnjct5GYKbZZmXpTLCD8ApS0ENaESgLe6zAkVD&#10;1U2djYfDadYAFg5BKu/J+9AF+SLV11rJ8KS1V4HVOafeQloxrbu4Zou5mO1RuLKS5zbEP3RhRGXp&#10;0kupBxEEO2D1RylTSQQPOgwkmAy0rqRKM9A0o+GbaTalcCrNQuB4d4HJ/7+y8vH4jKwqcn57M+XM&#10;CkMkbVUb2BdoWfQRQo3zM0rcOEoNLQWI6d7vyRkHbzWa+KWRGMUJ69MF31hOknM8nYymFJEUmtx+&#10;JP5ilez1sEMfviowLBo5R6IvoSqOax+61D4l3mVhVdV1orC2vzmoZudRSQPn03GOrt9ohXbXpsmn&#10;N/0wOyhONCNCpxPv5KqiTtbCh2eBJAxqnsQenmjRNTQ5h7PFWQn482/+mE98UZSzhoSWc//jIFBx&#10;Vn+zxOTn0WQSlZk2CRXO8Dqyu47Yg7kH0vKInpWTyaTDGOre1Ajmhd7EMt5KIWEl3Z3z0Jv3oZM/&#10;vSmplsuURFp0IqztxslYOkIZcd62LwLdmYxALD5CL0kxe8NJl9uRsDwE0FUiLALdoUpExw3pOFF+&#10;fnPxoVzvU9brn2HxCwAA//8DAFBLAwQUAAYACAAAACEAadrfFt4AAAALAQAADwAAAGRycy9kb3du&#10;cmV2LnhtbEyPTU/DMAyG70j8h8hI3JizaZRSmk4IxBXE+JC4ZY3XVjRO1WRr+feYE7vZ8qvXz1Nu&#10;Zt+rI42xC2xgudCgiOvgOm4MvL89XeWgYrLsbB+YDPxQhE11flbawoWJX+m4TY2SEo6FNdCmNBSI&#10;sW7J27gIA7Hc9mH0Nsk6NuhGO0m573GldYbediwfWjvQQ0v19/bgDXw8778+1/qlefTXwxRmjexv&#10;0ZjLi/n+DlSiOf2H4Q9f0KESpl04sIuqN5BpLS5JhlUuDpLI1ssM1M7AjdY5YFXiqUP1CwAA//8D&#10;AFBLAQItABQABgAIAAAAIQC2gziS/gAAAOEBAAATAAAAAAAAAAAAAAAAAAAAAABbQ29udGVudF9U&#10;eXBlc10ueG1sUEsBAi0AFAAGAAgAAAAhADj9If/WAAAAlAEAAAsAAAAAAAAAAAAAAAAALwEAAF9y&#10;ZWxzLy5yZWxzUEsBAi0AFAAGAAgAAAAhACez+swtAgAAYQQAAA4AAAAAAAAAAAAAAAAALgIAAGRy&#10;cy9lMm9Eb2MueG1sUEsBAi0AFAAGAAgAAAAhAGna3xbeAAAACwEAAA8AAAAAAAAAAAAAAAAAhwQA&#10;AGRycy9kb3ducmV2LnhtbFBLBQYAAAAABAAEAPMAAACSBQAAAAA=&#10;" filled="f" stroked="f">
                <v:textbo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 sF</w:t>
                      </w:r>
                    </w:p>
                  </w:txbxContent>
                </v:textbox>
              </v:shape>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64160" behindDoc="0" locked="0" layoutInCell="1" allowOverlap="1" wp14:anchorId="2FFE9F4A" wp14:editId="5631B91E">
                <wp:simplePos x="0" y="0"/>
                <wp:positionH relativeFrom="column">
                  <wp:posOffset>3855085</wp:posOffset>
                </wp:positionH>
                <wp:positionV relativeFrom="paragraph">
                  <wp:posOffset>3886835</wp:posOffset>
                </wp:positionV>
                <wp:extent cx="264160" cy="110490"/>
                <wp:effectExtent l="0" t="133350" r="0" b="137160"/>
                <wp:wrapNone/>
                <wp:docPr id="535" name="Right Arrow 53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5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35" o:spid="_x0000_s1026" type="#_x0000_t13" style="position:absolute;margin-left:303.55pt;margin-top:306.05pt;width:20.8pt;height:8.7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VtAIAALwFAAAOAAAAZHJzL2Uyb0RvYy54bWysVN9P2zAQfp+0/8Hy+0hSCoyKFFUgpkmI&#10;VcDEs3HsJprj885u0+6v39lJQ8f6NK0P7jn3+/N3d3W9bQ3bKPQN2JIXJzlnykqoGrsq+ffnu0+f&#10;OfNB2EoYsKrkO+X59fzjh6vOzdQEajCVQkZBrJ91ruR1CG6WZV7WqhX+BJyypNSArQh0xVVWoego&#10;emuySZ6fZx1g5RCk8p6+3vZKPk/xtVYyfNPaq8BMyam2kE5M52s8s/mVmK1QuLqRQxniH6poRWMp&#10;6RjqVgTB1tj8FaptJIIHHU4ktBlo3UiVeqBuivxdN0+1cCr1QuB4N8Lk/19Y+bBZImuqkp+dnnFm&#10;RUuP9Nis6sAWiNCx+JlA6pyfke2TW+Jw8yTGjrca2/hPvbBtAnY3Aqu2gUn6ODmfFucEvyRVUeTT&#10;ywR89ubs0IcvCloWhZJjLCDlT6CKzb0PlJYc9oYxo7Gso3iTi3x4Ry+VVadV1ElqBMUQDjDUMDzy&#10;HYINKSoCsUL0jCByptJRbQiJaR5/sW3K2EdK+WJVhA2j8koealRqGTirGuJTGKzHErKIWI9RksLO&#10;qL7oR6UJ8IhKKiNRXd0YZBtBJBWSmgjFEM5Yso5uujFmdCyOOZrRabCNbiqNwOiYH3P8M+PokbIS&#10;VqNz21jAYwGqH/tydW9PuB30HMVXqHbEM4I8weydvGvope+FD0uBNHFEDtoi4Rsd2gA9KwwSZzXg&#10;r2Pfoz0NAmk562iCS+5/rgUqzsxXSyNyWUynceTTZXp2MaELHmpeDzV23d4A4V/QvnIyidE+mL2o&#10;EdoXWjaLmJVUwkrKXXIZcH+5Cf1moXUl1WKRzGjMnQj39snJGDyiGjn8vH0R6AZ+BpqTB9hPu5i9&#10;43tvGz0tLNYBdJOG4Q3XAW9aEYmxA9PjDjq8J6u3pTv/DQAA//8DAFBLAwQUAAYACAAAACEAXLQ1&#10;0d4AAAALAQAADwAAAGRycy9kb3ducmV2LnhtbEyPwU7DMAyG70i8Q2QkbixtBd0oTaeCNAQTFwYP&#10;kDZuU9E4VZNt5e0xJ7h9ln/9/lxuFzeKE85h8KQgXSUgkFpvBuoVfH7sbjYgQtRk9OgJFXxjgG11&#10;eVHqwvgzvePpEHvBJRQKrcDGOBVShtai02HlJyTedX52OvI499LM+szlbpRZkuTS6YH4gtUTPlls&#10;vw5Hp6BrXuoufXb7fE/hsXuL6Wttd0pdXy31A4iIS/wLw68+q0PFTo0/kgliVJAn65SjDGnGwIn8&#10;drMG0TBk93cgq1L+/6H6AQAA//8DAFBLAQItABQABgAIAAAAIQC2gziS/gAAAOEBAAATAAAAAAAA&#10;AAAAAAAAAAAAAABbQ29udGVudF9UeXBlc10ueG1sUEsBAi0AFAAGAAgAAAAhADj9If/WAAAAlAEA&#10;AAsAAAAAAAAAAAAAAAAALwEAAF9yZWxzLy5yZWxzUEsBAi0AFAAGAAgAAAAhAGz8nVW0AgAAvAUA&#10;AA4AAAAAAAAAAAAAAAAALgIAAGRycy9lMm9Eb2MueG1sUEsBAi0AFAAGAAgAAAAhAFy0NdHeAAAA&#10;CwEAAA8AAAAAAAAAAAAAAAAADgUAAGRycy9kb3ducmV2LnhtbFBLBQYAAAAABAAEAPMAAAAZBgAA&#10;AAA=&#10;" adj="17083" fillcolor="white [3201]" strokecolor="#4f81bd [3204]" strokeweight="1pt"/>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62112" behindDoc="0" locked="0" layoutInCell="1" allowOverlap="1" wp14:anchorId="4C978891" wp14:editId="6C5F0641">
                <wp:simplePos x="0" y="0"/>
                <wp:positionH relativeFrom="column">
                  <wp:posOffset>4110355</wp:posOffset>
                </wp:positionH>
                <wp:positionV relativeFrom="paragraph">
                  <wp:posOffset>3799205</wp:posOffset>
                </wp:positionV>
                <wp:extent cx="264160" cy="457200"/>
                <wp:effectExtent l="0" t="0" r="0" b="0"/>
                <wp:wrapNone/>
                <wp:docPr id="534" name="Text Box 534"/>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4" o:spid="_x0000_s1090" type="#_x0000_t202" style="position:absolute;margin-left:323.65pt;margin-top:299.15pt;width:20.8pt;height:36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pBLAIAAGEEAAAOAAAAZHJzL2Uyb0RvYy54bWysVFFv2jAQfp+0/2D5fQQYZV1EqFgrpkmo&#10;rQRTn41jk0ixzzsbEvbrd3aAsm5P016c8935fPd9nzO760zDDgp9Dbbgo8GQM2UllLXdFfz7Zvnh&#10;ljMfhC1FA1YV/Kg8v5u/fzdrXa7GUEFTKmRUxPq8dQWvQnB5lnlZKSP8AJyyFNSARgTa4i4rUbRU&#10;3TTZeDicZi1g6RCk8p68D32Qz1N9rZUMT1p7FVhTcOotpBXTuo1rNp+JfIfCVbU8tSH+oQsjakuX&#10;Xko9iCDYHus/SplaInjQYSDBZKB1LVWagaYZDd9Ms66EU2kWAse7C0z+/5WVj4dnZHVZ8JuPE86s&#10;METSRnWBfYGORR8h1DqfU+LaUWroKEBMn/2enHHwTqOJXxqJUZywPl7wjeUkOcfTyWhKEUmhyc0n&#10;4i9WyV4PO/ThqwLDolFwJPoSquKw8qFPPafEuyws66ZJFDb2NwfV7D0qaeB0Os7R9xut0G27NPn0&#10;MuQWyiPNiNDrxDu5rKmTlfDhWSAJg5onsYcnWnQDbcHhZHFWAf78mz/mE18U5awloRXc/9gLVJw1&#10;3ywx+Xk0mURlpk1ChTO8jmyvI3Zv7oG0PKJn5WQy6TCG5mxqBPNCb2IRb6WQsJLuLng4m/ehlz+9&#10;KakWi5REWnQirOzayVg6Qhlx3nQvAt2JjEAsPsJZkiJ/w0mf25Ow2AfQdSIsAt2jSkTHDek4UX56&#10;c/GhXO9T1uufYf4LAAD//wMAUEsDBBQABgAIAAAAIQCYdtca3wAAAAsBAAAPAAAAZHJzL2Rvd25y&#10;ZXYueG1sTI9NT8MwDIbvSPsPkZG4sQS2dW1pOiEQVxDjQ+KWNV5brXGqJlvLv593gttr+dHrx8Vm&#10;cp044RBaTxru5goEUuVtS7WGz4+X2xREiIas6Tyhhl8MsClnV4XJrR/pHU/bWAsuoZAbDU2MfS5l&#10;qBp0Jsx9j8S7vR+ciTwOtbSDGbncdfJeqUQ60xJfaEyPTw1Wh+3Rafh63f98L9Vb/exW/egnJcll&#10;Uuub6+nxAUTEKf7BcNFndSjZaeePZIPoNCTL9YJRDass5cBEkqYZiB2HtVqALAv5/4fyDAAA//8D&#10;AFBLAQItABQABgAIAAAAIQC2gziS/gAAAOEBAAATAAAAAAAAAAAAAAAAAAAAAABbQ29udGVudF9U&#10;eXBlc10ueG1sUEsBAi0AFAAGAAgAAAAhADj9If/WAAAAlAEAAAsAAAAAAAAAAAAAAAAALwEAAF9y&#10;ZWxzLy5yZWxzUEsBAi0AFAAGAAgAAAAhAFebekEsAgAAYQQAAA4AAAAAAAAAAAAAAAAALgIAAGRy&#10;cy9lMm9Eb2MueG1sUEsBAi0AFAAGAAgAAAAhAJh21xrfAAAACwEAAA8AAAAAAAAAAAAAAAAAhgQA&#10;AGRycy9kb3ducmV2LnhtbFBLBQYAAAAABAAEAPMAAACSBQAAAAA=&#10;" filled="f" stroked="f">
                <v:textbo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 sF</w:t>
                      </w:r>
                    </w:p>
                  </w:txbxContent>
                </v:textbox>
              </v:shape>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61088" behindDoc="0" locked="0" layoutInCell="1" allowOverlap="1" wp14:anchorId="147FD4D1" wp14:editId="07140A4E">
                <wp:simplePos x="0" y="0"/>
                <wp:positionH relativeFrom="column">
                  <wp:posOffset>4074795</wp:posOffset>
                </wp:positionH>
                <wp:positionV relativeFrom="paragraph">
                  <wp:posOffset>3724910</wp:posOffset>
                </wp:positionV>
                <wp:extent cx="264160" cy="110490"/>
                <wp:effectExtent l="0" t="133350" r="0" b="137160"/>
                <wp:wrapNone/>
                <wp:docPr id="533" name="Right Arrow 53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33" o:spid="_x0000_s1026" type="#_x0000_t13" style="position:absolute;margin-left:320.85pt;margin-top:293.3pt;width:20.8pt;height:8.7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iTtQIAALwFAAAOAAAAZHJzL2Uyb0RvYy54bWysVN9P2zAQfp+0/8Hy+0hSShkVKapATJMQ&#10;q4CJZ+PYTTTH553dpuyv39lJQ8f6NK0P7jn3+/N3d3m1aw3bKvQN2JIXJzlnykqoGrsu+fen20+f&#10;OfNB2EoYsKrkr8rzq8XHD5edm6sJ1GAqhYyCWD/vXMnrENw8y7ysVSv8CThlSakBWxHoiuusQtFR&#10;9NZkkzyfZR1g5RCk8p6+3vRKvkjxtVYyfNPaq8BMyam2kE5M50s8s8WlmK9RuLqRQxniH6poRWMp&#10;6RjqRgTBNtj8FaptJIIHHU4ktBlo3UiVeqBuivxdN4+1cCr1QuB4N8Lk/19Yeb9dIWuqkp+dnnJm&#10;RUuP9NCs68CWiNCx+JlA6pyfk+2jW+Fw8yTGjnca2/hPvbBdAvZ1BFbtApP0cTKbFjOCX5KqKPLp&#10;RQI+e3N26MMXBS2LQskxFpDyJ1DF9s4HSksOe8OY0VjWUbzJeT68o5fKqtMq6iQ1gmIIBxhqGB75&#10;FsGGFBWBWCF6RhA5U+motiWfzfL4i21Txj5SyherImwYlVfyUKNSq8BZ1RCfwmA9lpBFxHqMkhRe&#10;jeqLflCaAI+opDIS1dW1QbYVRFIhqYlQDOGMJevophtjRsfimKMZnQbb6KbSCIyO+THHPzOOHikr&#10;YTU6t40FPBag+rEvV/f2hNtBz1F8geqVeEaQJ5i9k7cNvfSd8GElkCaOyEFbJHyjQxugZ4VB4qwG&#10;/HXse7SnQSAtZx1NcMn9z41AxZn5amlELorpNI58ukzPzid0wUPNy6HGbtprIPwL2ldOJjHaB7MX&#10;NUL7TMtmGbOSSlhJuUsuA+4v16HfLLSupFoukxmNuRPhzj46GYNHVCOHn3bPAt3Az0Bzcg/7aRfz&#10;d3zvbaOnheUmgG7SMLzhOuBNKyIxdmB63EGH92T1tnQXvwEAAP//AwBQSwMEFAAGAAgAAAAhANdf&#10;1OrgAAAACwEAAA8AAABkcnMvZG93bnJldi54bWxMj0FOwzAQRfdI3MEaJHbUDi0mCnGqgFQEFRsK&#10;B3BiJ46Ix1HstuH2DCvYzWie/rxfbhc/spOd4xBQQbYSwCy2wQzYK/j82N3kwGLSaPQY0Cr4thG2&#10;1eVFqQsTzvhuT4fUMwrBWGgFLqWp4Dy2znodV2GySLcuzF4nWueem1mfKdyP/FYIyb0ekD44Pdkn&#10;Z9uvw9Er6JqXusue/V7uMT52byl7rd1OqeurpX4AluyS/mD41Sd1qMipCUc0kY0K5Ca7J1TBXS4l&#10;MCJkvl4Da2gQGwG8Kvn/DtUPAAAA//8DAFBLAQItABQABgAIAAAAIQC2gziS/gAAAOEBAAATAAAA&#10;AAAAAAAAAAAAAAAAAABbQ29udGVudF9UeXBlc10ueG1sUEsBAi0AFAAGAAgAAAAhADj9If/WAAAA&#10;lAEAAAsAAAAAAAAAAAAAAAAALwEAAF9yZWxzLy5yZWxzUEsBAi0AFAAGAAgAAAAhAMeHSJO1AgAA&#10;vAUAAA4AAAAAAAAAAAAAAAAALgIAAGRycy9lMm9Eb2MueG1sUEsBAi0AFAAGAAgAAAAhANdf1Org&#10;AAAACwEAAA8AAAAAAAAAAAAAAAAADwUAAGRycy9kb3ducmV2LnhtbFBLBQYAAAAABAAEAPMAAAAc&#10;BgAAAAA=&#10;" adj="17083" fillcolor="white [3201]" strokecolor="#4f81bd [3204]" strokeweight="1pt"/>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58016" behindDoc="0" locked="0" layoutInCell="1" allowOverlap="1" wp14:anchorId="26DC048A" wp14:editId="61A6F06E">
                <wp:simplePos x="0" y="0"/>
                <wp:positionH relativeFrom="column">
                  <wp:posOffset>5223510</wp:posOffset>
                </wp:positionH>
                <wp:positionV relativeFrom="paragraph">
                  <wp:posOffset>2552700</wp:posOffset>
                </wp:positionV>
                <wp:extent cx="264160" cy="110490"/>
                <wp:effectExtent l="0" t="133350" r="0" b="137160"/>
                <wp:wrapNone/>
                <wp:docPr id="531" name="Right Arrow 53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31" o:spid="_x0000_s1026" type="#_x0000_t13" style="position:absolute;margin-left:411.3pt;margin-top:201pt;width:20.8pt;height:8.7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R7tQIAALwFAAAOAAAAZHJzL2Uyb0RvYy54bWysVN9P2zAQfp+0/8Hy+0hSShkVKapATJMQ&#10;q4CJZ+PYTTTH553dpuyv39lJQ8f6NK0P7jn3+/N3d3m1aw3bKvQN2JIXJzlnykqoGrsu+fen20+f&#10;OfNB2EoYsKrkr8rzq8XHD5edm6sJ1GAqhYyCWD/vXMnrENw8y7ysVSv8CThlSakBWxHoiuusQtFR&#10;9NZkkzyfZR1g5RCk8p6+3vRKvkjxtVYyfNPaq8BMyam2kE5M50s8s8WlmK9RuLqRQxniH6poRWMp&#10;6RjqRgTBNtj8FaptJIIHHU4ktBlo3UiVeqBuivxdN4+1cCr1QuB4N8Lk/19Yeb9dIWuqkp+dFpxZ&#10;0dIjPTTrOrAlInQsfiaQOufnZPvoVjjcPImx453GNv5TL2yXgH0dgVW7wCR9nMymxYzgl6Qqinx6&#10;kYDP3pwd+vBFQcuiUHKMBaT8CVSxvfOB0pLD3jBmNJZ1FG9yng/v6KWy6rSKOkmNoBjCAYYahke+&#10;RbAhRUUgVoieEUTOVDqqbclnszz+YtuUsY+U8sWqCBtG5ZU81KjUKnBWNcSnMFiPJWQRsR6jJIVX&#10;o/qiH5QmwCMqqYxEdXVtkG0FkVRIaiIkzCm5sWQd3XRjzOhYHHM0o9NgG91UGoHRMT/m+GfG0SNl&#10;JaxG57axgMcCVD/25erennA76DmKL1C9Es8I8gSzd/K2oZe+Ez6sBNLEETloi4RvdGgD9KwwSJzV&#10;gL+OfY/2NAik5ayjCS65/7kRqDgzXy2NyEUxncaRT5fp2fmELnioeTnU2E17DYQ/DQFVl8RoH8xe&#10;1AjtMy2bZcxKKmEl5S65DLi/XId+s9C6kmq5TGY05k6EO/voZAweUY0cfto9C3QDPwPNyT3sp13M&#10;3/G9t42eFpabALpJw/CG64A3rYjE2IHpcQcd3pPV29Jd/AYAAP//AwBQSwMEFAAGAAgAAAAhADyj&#10;MTPfAAAACwEAAA8AAABkcnMvZG93bnJldi54bWxMj8FOhDAQhu8mvkMzJt7cQkMIspQNmqzRjRdX&#10;H6DQQsnSKaHdXXx7x5MeZ+bLP99f7VY3sYtZwuhRQrpJgBnsvB5xkPD1uX8ogIWoUKvJo5HwbQLs&#10;6tubSpXaX/HDXI5xYBSCoVQSbIxzyXnorHEqbPxskG69X5yKNC4D14u6UribuEiSnDs1In2wajbP&#10;1nSn49lJ6NvXpk9f3CE/YHjq32P61ti9lPd3a7MFFs0a/2D41Sd1qMmp9WfUgU0SCiFyQiVkiaBS&#10;RBR5JoC1tEkfM+B1xf93qH8AAAD//wMAUEsBAi0AFAAGAAgAAAAhALaDOJL+AAAA4QEAABMAAAAA&#10;AAAAAAAAAAAAAAAAAFtDb250ZW50X1R5cGVzXS54bWxQSwECLQAUAAYACAAAACEAOP0h/9YAAACU&#10;AQAACwAAAAAAAAAAAAAAAAAvAQAAX3JlbHMvLnJlbHNQSwECLQAUAAYACAAAACEAl5p0e7UCAAC8&#10;BQAADgAAAAAAAAAAAAAAAAAuAgAAZHJzL2Uyb0RvYy54bWxQSwECLQAUAAYACAAAACEAPKMxM98A&#10;AAALAQAADwAAAAAAAAAAAAAAAAAPBQAAZHJzL2Rvd25yZXYueG1sUEsFBgAAAAAEAAQA8wAAABsG&#10;AAAAAA==&#10;" adj="17083" fillcolor="white [3201]" strokecolor="#4f81bd [3204]" strokeweight="1pt"/>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59040" behindDoc="0" locked="0" layoutInCell="1" allowOverlap="1" wp14:anchorId="5C62A50B" wp14:editId="4F628537">
                <wp:simplePos x="0" y="0"/>
                <wp:positionH relativeFrom="column">
                  <wp:posOffset>5306725</wp:posOffset>
                </wp:positionH>
                <wp:positionV relativeFrom="paragraph">
                  <wp:posOffset>2661802</wp:posOffset>
                </wp:positionV>
                <wp:extent cx="264160" cy="457200"/>
                <wp:effectExtent l="0" t="0" r="0" b="0"/>
                <wp:wrapNone/>
                <wp:docPr id="532" name="Text Box 532"/>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 o:spid="_x0000_s1091" type="#_x0000_t202" style="position:absolute;margin-left:417.85pt;margin-top:209.6pt;width:20.8pt;height:36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MQLQIAAGEEAAAOAAAAZHJzL2Uyb0RvYy54bWysVFFv2jAQfp+0/2D5fQQYsC4iVKwV06Sq&#10;rQRTn41jk0ixzzsbEvbrd3aAsm5P016c8935fPd9nzO/7UzDDgp9Dbbgo8GQM2UllLXdFfz7ZvXh&#10;hjMfhC1FA1YV/Kg8v128fzdvXa7GUEFTKmRUxPq8dQWvQnB5lnlZKSP8AJyyFNSARgTa4i4rUbRU&#10;3TTZeDicZS1g6RCk8p68932QL1J9rZUMT1p7FVhTcOotpBXTuo1rtpiLfIfCVbU8tSH+oQsjakuX&#10;XkrdiyDYHus/SplaInjQYSDBZKB1LVWagaYZDd9Ms66EU2kWAse7C0z+/5WVj4dnZHVZ8OnHMWdW&#10;GCJpo7rAvkDHoo8Qap3PKXHtKDV0FCCmz35Pzjh4p9HEL43EKE5YHy/4xnKSnOPZZDSjiKTQZPqJ&#10;+ItVstfDDn34qsCwaBQcib6Eqjg8+NCnnlPiXRZWddMkChv7m4Nq9h6VNHA6Hefo+41W6LZdmnw2&#10;PQ+zhfJIMyL0OvFOrmrq5EH48CyQhEHNk9jDEy26gbbgcLI4qwB//s0f84kvinLWktAK7n/sBSrO&#10;mm+WmPw8mkyiMtMmocIZXke21xG7N3dAWh7Rs3IymXQYQ3M2NYJ5oTexjLdSSFhJdxc8nM270Muf&#10;3pRUy2VKIi06ER7s2slYOkIZcd50LwLdiYxALD7CWZIif8NJn9uTsNwH0HUiLALdo0pExw3pOFF+&#10;enPxoVzvU9brn2HxCwAA//8DAFBLAwQUAAYACAAAACEAOAEKEuAAAAALAQAADwAAAGRycy9kb3du&#10;cmV2LnhtbEyPTU/DMAyG70j8h8hI3FjSbqMfNJ0QiCtog03ilrVeW9E4VZOt5d9jTnC0/ej18xab&#10;2fbigqPvHGmIFgoEUuXqjhoNH+8vdykIHwzVpneEGr7Rw6a8vipMXruJtnjZhUZwCPncaGhDGHIp&#10;fdWiNX7hBiS+ndxoTeBxbGQ9monDbS9jpe6lNR3xh9YM+NRi9bU7Ww3719PnYaXemme7HiY3K0k2&#10;k1rf3syPDyACzuEPhl99VoeSnY7uTLUXvYZ0uU4Y1bCKshgEE2mSLEEceZNFMciykP87lD8AAAD/&#10;/wMAUEsBAi0AFAAGAAgAAAAhALaDOJL+AAAA4QEAABMAAAAAAAAAAAAAAAAAAAAAAFtDb250ZW50&#10;X1R5cGVzXS54bWxQSwECLQAUAAYACAAAACEAOP0h/9YAAACUAQAACwAAAAAAAAAAAAAAAAAvAQAA&#10;X3JlbHMvLnJlbHNQSwECLQAUAAYACAAAACEAO2lDEC0CAABhBAAADgAAAAAAAAAAAAAAAAAuAgAA&#10;ZHJzL2Uyb0RvYy54bWxQSwECLQAUAAYACAAAACEAOAEKEuAAAAALAQAADwAAAAAAAAAAAAAAAACH&#10;BAAAZHJzL2Rvd25yZXYueG1sUEsFBgAAAAAEAAQA8wAAAJQFAAAAAA==&#10;" filled="f" stroked="f">
                <v:textbo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 sF</w:t>
                      </w:r>
                    </w:p>
                  </w:txbxContent>
                </v:textbox>
              </v:shape>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54944" behindDoc="0" locked="0" layoutInCell="1" allowOverlap="1" wp14:anchorId="119D703E" wp14:editId="5FE7A528">
                <wp:simplePos x="0" y="0"/>
                <wp:positionH relativeFrom="column">
                  <wp:posOffset>4032250</wp:posOffset>
                </wp:positionH>
                <wp:positionV relativeFrom="paragraph">
                  <wp:posOffset>2553335</wp:posOffset>
                </wp:positionV>
                <wp:extent cx="264160" cy="110490"/>
                <wp:effectExtent l="0" t="133350" r="0" b="137160"/>
                <wp:wrapNone/>
                <wp:docPr id="83" name="Right Arrow 8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6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83" o:spid="_x0000_s1026" type="#_x0000_t13" style="position:absolute;margin-left:317.5pt;margin-top:201.05pt;width:20.8pt;height:8.7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RqtAIAALsFAAAOAAAAZHJzL2Uyb0RvYy54bWysVN9P2zAQfp+0/8Hy+0hTugIVKapATJMQ&#10;VMDEs3HsJprj885u0+6v39lJQ2F9mtYH95z7/fm7u7zaNoZtFPoabMHzkxFnykooa7sq+I/n2y/n&#10;nPkgbCkMWFXwnfL8av7502XrZmoMFZhSIaMg1s9aV/AqBDfLMi8r1Qh/Ak5ZUmrARgS64iorUbQU&#10;vTHZeDSaZi1g6RCk8p6+3nRKPk/xtVYyPGjtVWCm4FRbSCem8zWe2fxSzFYoXFXLvgzxD1U0oraU&#10;dAh1I4Jga6z/CtXUEsGDDicSmgy0rqVKPVA3+ehDN0+VcCr1QuB4N8Dk/19Yeb9ZIqvLgp+fcmZF&#10;Q2/0WK+qwBaI0DL6ShC1zs/I8sktsb95EmO/W41N/KdO2DbBuhtgVdvAJH0cTyf5lMCXpMrz0eQi&#10;wZ69OTv04ZuChkWh4Bjzp/QJUrG584HSksPeMGY0lrUUb3w26l/RS2XVaRl1kvpA0YcDDBX0T3yL&#10;YEOKikCcEB0fiJqpdFQbijglXtEv9k0pu1ApYSyLsGFUX8FDhUotA2dlTXQKvfVQQxYh60BKUtgZ&#10;1VX9qDThHWFJdSSmq2uDbCOIo0JSFyHvwxlL1tFN18YMjvkxRzM49bbRTaUJGBxHxxzfZxw8UlYC&#10;a3Buagt4LED5c1+u7uwJt4Oeo/gK5Y5oRpgnnL2TtzU99Z3wYSmQBo7YQUskPNChDdC7Qi9xVgH+&#10;PvY92tMckJazlga44P7XWqDizHy3NCEX+WQSJz5dJl/PxnTBQ83rocaum2sg/HNaV04mMdoHsxc1&#10;QvNCu2YRs5JKWEm5Cy4D7i/XoVsstK2kWiySGU25E+HOPjkZg0dUI4mfty8CXU/QQINyD/thF7MP&#10;hO9so6eFxTqArtM0vOHa400bIjG2p3pcQYf3ZPW2c+d/AAAA//8DAFBLAwQUAAYACAAAACEAWqNK&#10;3uAAAAALAQAADwAAAGRycy9kb3ducmV2LnhtbEyPwU7DMBBE70j8g7VI3KjjQl0IcaqAVAQVF1o+&#10;wImdOCJeR7Hbhr9nOcFxdkazb4rN7Ad2slPsAyoQiwyYxSaYHjsFn4ftzT2wmDQaPQS0Cr5thE15&#10;eVHo3IQzftjTPnWMSjDmWoFLacw5j42zXsdFGC2S14bJ60Ry6riZ9JnK/cCXWSa51z3SB6dH++xs&#10;87U/egVt/Vq14sXv5A7jU/uexFvltkpdX83VI7Bk5/QXhl98QoeSmOpwRBPZoEDermhLUnCXLQUw&#10;Ssi1lMBquoiHFfCy4P83lD8AAAD//wMAUEsBAi0AFAAGAAgAAAAhALaDOJL+AAAA4QEAABMAAAAA&#10;AAAAAAAAAAAAAAAAAFtDb250ZW50X1R5cGVzXS54bWxQSwECLQAUAAYACAAAACEAOP0h/9YAAACU&#10;AQAACwAAAAAAAAAAAAAAAAAvAQAAX3JlbHMvLnJlbHNQSwECLQAUAAYACAAAACEAFN2karQCAAC7&#10;BQAADgAAAAAAAAAAAAAAAAAuAgAAZHJzL2Uyb0RvYy54bWxQSwECLQAUAAYACAAAACEAWqNK3uAA&#10;AAALAQAADwAAAAAAAAAAAAAAAAAOBQAAZHJzL2Rvd25yZXYueG1sUEsFBgAAAAAEAAQA8wAAABsG&#10;AAAAAA==&#10;" adj="17083" fillcolor="white [3201]" strokecolor="#4f81bd [3204]" strokeweight="1pt"/>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55968" behindDoc="0" locked="0" layoutInCell="1" allowOverlap="1" wp14:anchorId="54B7D6EE" wp14:editId="2BBD5BC7">
                <wp:simplePos x="0" y="0"/>
                <wp:positionH relativeFrom="column">
                  <wp:posOffset>4039397</wp:posOffset>
                </wp:positionH>
                <wp:positionV relativeFrom="paragraph">
                  <wp:posOffset>2152325</wp:posOffset>
                </wp:positionV>
                <wp:extent cx="264160" cy="4572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92" type="#_x0000_t202" style="position:absolute;margin-left:318.05pt;margin-top:169.45pt;width:20.8pt;height:36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VCLQIAAGEEAAAOAAAAZHJzL2Uyb0RvYy54bWysVFFv2jAQfp+0/2D5fQQoZRsiVKwV0yTU&#10;VoKpz8axSaTY550NCfv1OzuEsm5P016c8935fPd9nzO/a03Njgp9BTbno8GQM2UlFJXd5/z7dvXh&#10;E2c+CFuIGqzK+Ul5frd4/27euJkaQwl1oZBREetnjct5GYKbZZmXpTLCD8ApS0ENaESgLe6zAkVD&#10;1U2djYfDadYAFg5BKu/J+9AF+SLV11rJ8KS1V4HVOafeQloxrbu4Zou5mO1RuLKS5zbEP3RhRGXp&#10;0kupBxEEO2D1RylTSQQPOgwkmAy0rqRKM9A0o+GbaTalcCrNQuB4d4HJ/7+y8vH4jKwqcn5ze8OZ&#10;FYZI2qo2sC/QsugjhBrnZ5S4cZQaWgoQ073fkzMO3mo08UsjMYoT1qcLvrGcJOd4OhlNKSIpNLn9&#10;SPzFKtnrYYc+fFVgWDRyjkRfQlUc1z50qX1KvMvCqqrrRGFtf3NQzc6jkgbOp+McXb/RCu2uTZNP&#10;p/0wOyhONCNCpxPv5KqiTtbCh2eBJAxqnsQenmjRNTQ5h7PFWQn482/+mE98UZSzhoSWc//jIFBx&#10;Vn+zxOTn0WQSlZk2CRXO8Dqyu47Yg7kH0vKInpWTyaTDGOre1Ajmhd7EMt5KIWEl3Z3z0Jv3oZM/&#10;vSmplsuURFp0IqztxslYOkIZcd62LwLdmYxALD5CL0kxe8NJl9uRsDwE0FUiLALdoUpExw3pOFF+&#10;fnPxoVzvU9brn2HxCwAA//8DAFBLAwQUAAYACAAAACEAtSIql+AAAAALAQAADwAAAGRycy9kb3du&#10;cmV2LnhtbEyPy07DMBBF90j8gzVI7KgdUpImZFIhEFsQ5SGxc+NpEhGPo9htwt9jVrAc3aN7z1Tb&#10;xQ7iRJPvHSMkKwWCuHGm5xbh7fXxagPCB81GD44J4Zs8bOvzs0qXxs38QqddaEUsYV9qhC6EsZTS&#10;Nx1Z7VduJI7ZwU1Wh3hOrTSTnmO5HeS1Upm0uue40OmR7jtqvnZHi/D+dPj8WKvn9sHejLNblGRb&#10;SMTLi+XuFkSgJfzB8Ksf1aGOTnt3ZOPFgJClWRJRhDTdFCAikeV5DmKPsE5UAbKu5P8f6h8AAAD/&#10;/wMAUEsBAi0AFAAGAAgAAAAhALaDOJL+AAAA4QEAABMAAAAAAAAAAAAAAAAAAAAAAFtDb250ZW50&#10;X1R5cGVzXS54bWxQSwECLQAUAAYACAAAACEAOP0h/9YAAACUAQAACwAAAAAAAAAAAAAAAAAvAQAA&#10;X3JlbHMvLnJlbHNQSwECLQAUAAYACAAAACEA9pSVQi0CAABhBAAADgAAAAAAAAAAAAAAAAAuAgAA&#10;ZHJzL2Uyb0RvYy54bWxQSwECLQAUAAYACAAAACEAtSIql+AAAAALAQAADwAAAAAAAAAAAAAAAACH&#10;BAAAZHJzL2Rvd25yZXYueG1sUEsFBgAAAAAEAAQA8wAAAJQFAAAAAA==&#10;" filled="f" stroked="f">
                <v:textbo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 sF</w:t>
                      </w:r>
                    </w:p>
                  </w:txbxContent>
                </v:textbox>
              </v:shape>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52896" behindDoc="0" locked="0" layoutInCell="1" allowOverlap="1" wp14:anchorId="1A76A9AD" wp14:editId="55581728">
                <wp:simplePos x="0" y="0"/>
                <wp:positionH relativeFrom="column">
                  <wp:posOffset>3158490</wp:posOffset>
                </wp:positionH>
                <wp:positionV relativeFrom="paragraph">
                  <wp:posOffset>728345</wp:posOffset>
                </wp:positionV>
                <wp:extent cx="264160" cy="45720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4" o:spid="_x0000_s1093" type="#_x0000_t202" style="position:absolute;margin-left:248.7pt;margin-top:57.35pt;width:20.8pt;height:36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2LQIAAGEEAAAOAAAAZHJzL2Uyb0RvYy54bWysVFFv2jAQfp+0/2D5fQQYpVtEqFgrpkmo&#10;rQRTn41jk0ixzzsbEvbrd3aAsm5P016c8935fPd9nzO760zDDgp9Dbbgo8GQM2UllLXdFfz7Zvnh&#10;E2c+CFuKBqwq+FF5fjd//27WulyNoYKmVMioiPV56wpeheDyLPOyUkb4AThlKagBjQi0xV1Womip&#10;ummy8XA4zVrA0iFI5T15H/ogn6f6WisZnrT2KrCm4NRbSCumdRvXbD4T+Q6Fq2p5akP8QxdG1JYu&#10;vZR6EEGwPdZ/lDK1RPCgw0CCyUDrWqo0A00zGr6ZZl0Jp9IsBI53F5j8/ysrHw/PyOqy4B9vJpxZ&#10;YYikjeoC+wIdiz5CqHU+p8S1o9TQUYCYPvs9OePgnUYTvzQSozhhfbzgG8tJco6nk9GUIpJCk5tb&#10;4i9WyV4PO/ThqwLDolFwJPoSquKw8qFPPafEuyws66ZJFDb2NwfV7D0qaeB0Os7R9xut0G27NPn0&#10;9jzMFsojzYjQ68Q7uaypk5Xw4VkgCYOaJ7GHJ1p0A23B4WRxVgH+/Js/5hNfFOWsJaEV3P/YC1Sc&#10;Nd8sMfl5NJlEZaZNQoUzvI5sryN2b+6BtDyiZ+VkMukwhuZsagTzQm9iEW+lkLCS7i54OJv3oZc/&#10;vSmpFouURFp0Iqzs2slYOkIZcd50LwLdiYxALD7CWZIif8NJn9uTsNgH0HUiLALdo0pExw3pOFF+&#10;enPxoVzvU9brn2H+CwAA//8DAFBLAwQUAAYACAAAACEAnn8uid8AAAALAQAADwAAAGRycy9kb3du&#10;cmV2LnhtbEyPwU7DMBBE70j8g7VI3KjdkjZNiFMhEFcQbUHi5sbbJGq8jmK3CX/PcoLjzjzNzhSb&#10;yXXigkNoPWmYzxQIpMrblmoN+93L3RpEiIas6Tyhhm8MsCmvrwqTWz/SO162sRYcQiE3GpoY+1zK&#10;UDXoTJj5Hom9ox+ciXwOtbSDGTncdXKh1Eo60xJ/aEyPTw1Wp+3Zafh4PX59JuqtfnbLfvSTkuQy&#10;qfXtzfT4ACLiFP9g+K3P1aHkTgd/JhtEpyHJ0oRRNuZJCoKJ5X3G6w6srFcpyLKQ/zeUPwAAAP//&#10;AwBQSwECLQAUAAYACAAAACEAtoM4kv4AAADhAQAAEwAAAAAAAAAAAAAAAAAAAAAAW0NvbnRlbnRf&#10;VHlwZXNdLnhtbFBLAQItABQABgAIAAAAIQA4/SH/1gAAAJQBAAALAAAAAAAAAAAAAAAAAC8BAABf&#10;cmVscy8ucmVsc1BLAQItABQABgAIAAAAIQB9+NJ2LQIAAGEEAAAOAAAAAAAAAAAAAAAAAC4CAABk&#10;cnMvZTJvRG9jLnhtbFBLAQItABQABgAIAAAAIQCefy6J3wAAAAsBAAAPAAAAAAAAAAAAAAAAAIcE&#10;AABkcnMvZG93bnJldi54bWxQSwUGAAAAAAQABADzAAAAkwUAAAAA&#10;" filled="f" stroked="f">
                <v:textbox>
                  <w:txbxContent>
                    <w:p w:rsidR="00904B10" w:rsidRPr="00E41BF0" w:rsidRDefault="00904B10" w:rsidP="005876E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 sF</w:t>
                      </w:r>
                    </w:p>
                  </w:txbxContent>
                </v:textbox>
              </v:shape>
            </w:pict>
          </mc:Fallback>
        </mc:AlternateContent>
      </w:r>
      <w:r w:rsidRPr="008B1480">
        <w:rPr>
          <w:rFonts w:ascii="Arial" w:hAnsi="Arial" w:cs="Arial"/>
          <w:b/>
          <w:noProof/>
          <w:sz w:val="24"/>
          <w:szCs w:val="24"/>
          <w:u w:val="single"/>
          <w:lang w:eastAsia="en-GB"/>
        </w:rPr>
        <mc:AlternateContent>
          <mc:Choice Requires="wps">
            <w:drawing>
              <wp:anchor distT="0" distB="0" distL="114300" distR="114300" simplePos="0" relativeHeight="252751872" behindDoc="0" locked="0" layoutInCell="1" allowOverlap="1" wp14:anchorId="2F7D340C" wp14:editId="71427404">
                <wp:simplePos x="0" y="0"/>
                <wp:positionH relativeFrom="column">
                  <wp:posOffset>2966706</wp:posOffset>
                </wp:positionH>
                <wp:positionV relativeFrom="paragraph">
                  <wp:posOffset>1079736</wp:posOffset>
                </wp:positionV>
                <wp:extent cx="264160" cy="110490"/>
                <wp:effectExtent l="38100" t="114300" r="2540" b="118110"/>
                <wp:wrapNone/>
                <wp:docPr id="82" name="Right Arrow 8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3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82" o:spid="_x0000_s1026" type="#_x0000_t13" style="position:absolute;margin-left:233.6pt;margin-top:85pt;width:20.8pt;height:8.7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aWtAIAALsFAAAOAAAAZHJzL2Uyb0RvYy54bWysVEtv2zAMvg/YfxB0X22nWR9BnSJo0WFA&#10;0QVth55VWYqNyaJGKXGyXz9Kdtysy2lYDgplvj995NX1tjVso9A3YEtenOScKSuhauyq5N+f7z5d&#10;cOaDsJUwYFXJd8rz6/nHD1edm6kJ1GAqhYyCWD/rXMnrENwsy7ysVSv8CThlSakBWxHoiqusQtFR&#10;9NZkkzw/yzrAyiFI5T19ve2VfJ7ia61k+Ka1V4GZklNtIZ2Yztd4ZvMrMVuhcHUjhzLEP1TRisZS&#10;0jHUrQiCrbH5K1TbSAQPOpxIaDPQupEq9UDdFPm7bp5q4VTqhcDxboTJ/7+w8mGzRNZUJb+YcGZF&#10;S2/02KzqwBaI0DH6ShB1zs/I8sktcbh5EmO/W41t/KdO2DbBuhthVdvAJH2cnE2LMwJfkqoo8ull&#10;gj17c3bowxcFLYtCyTHmT+kTpGJz7wOlJYe9YcxoLOso3uQ8H17RS2XVaRV1kvpAMYQDDDUMT3yH&#10;YEOKikCcED0fiJqpdFQbinhKvKJf7JtS9qFSwlgWYcOovpKHGpVaBs6qhugUBuuxhixC1oOUpLAz&#10;qq/6UWnCO8KS6khMVzcG2UYQR4WkLkIxhDOWrKObbowZHYtjjmZ0Gmyjm0oTMDrmxxz/zDh6pKwE&#10;1ujcNhbwWIDqx75c3dsTbgc9R/EVqh3RjDBPOHsn7xp66nvhw1IgDRyxg5ZI+EaHNkDvCoPEWQ34&#10;69j3aE9zQFrOOhrgkvufa4GKM/PV0oRcFtNpnPh0mX4+n9AFDzWvhxq7bm+A8C9oXTmZxGgfzF7U&#10;CO0L7ZpFzEoqYSXlLrkMuL/chH6x0LaSarFIZjTlToR7++RkDB5RjSR+3r4IdANBAw3KA+yHXcze&#10;Eb63jZ4WFusAuknT8IbrgDdtiMTYgepxBR3ek9Xbzp3/BgAA//8DAFBLAwQUAAYACAAAACEAoF8Y&#10;Xt8AAAALAQAADwAAAGRycy9kb3ducmV2LnhtbEyPwU7DMBBE70j8g7VI3KidqiRRGqcKSEVQcaHw&#10;AU7sxFHjdRS7bfh7lhMcd+ZpdqbcLW5kFzOHwaOEZCWAGWy9HrCX8PW5f8iBhahQq9GjkfBtAuyq&#10;25tSFdpf8cNcjrFnFIKhUBJsjFPBeWitcSqs/GSQvM7PTkU6557rWV0p3I18LUTKnRqQPlg1mWdr&#10;2tPx7CR0zWvdJS/ukB4wPHXvMXmr7V7K+7ul3gKLZol/MPzWp+pQUafGn1EHNkrYpNmaUDIyQaOI&#10;eBQ5jWlIybMN8Krk/zdUPwAAAP//AwBQSwECLQAUAAYACAAAACEAtoM4kv4AAADhAQAAEwAAAAAA&#10;AAAAAAAAAAAAAAAAW0NvbnRlbnRfVHlwZXNdLnhtbFBLAQItABQABgAIAAAAIQA4/SH/1gAAAJQB&#10;AAALAAAAAAAAAAAAAAAAAC8BAABfcmVscy8ucmVsc1BLAQItABQABgAIAAAAIQDF4AaWtAIAALsF&#10;AAAOAAAAAAAAAAAAAAAAAC4CAABkcnMvZTJvRG9jLnhtbFBLAQItABQABgAIAAAAIQCgXxhe3wAA&#10;AAsBAAAPAAAAAAAAAAAAAAAAAA4FAABkcnMvZG93bnJldi54bWxQSwUGAAAAAAQABADzAAAAGgYA&#10;AAAA&#10;" adj="17083" fillcolor="white [3201]" strokecolor="#4f81bd [3204]" strokeweight="1pt"/>
            </w:pict>
          </mc:Fallback>
        </mc:AlternateContent>
      </w:r>
      <w:r w:rsidR="00EA57BE" w:rsidRPr="008B1480">
        <w:rPr>
          <w:rFonts w:ascii="Arial" w:hAnsi="Arial" w:cs="Arial"/>
          <w:b/>
          <w:noProof/>
          <w:sz w:val="24"/>
          <w:szCs w:val="24"/>
          <w:u w:val="single"/>
          <w:lang w:eastAsia="en-GB"/>
        </w:rPr>
        <w:drawing>
          <wp:inline distT="0" distB="0" distL="0" distR="0" wp14:anchorId="1D69BE7B" wp14:editId="7CBD466D">
            <wp:extent cx="5731510" cy="5747385"/>
            <wp:effectExtent l="0" t="0" r="2540" b="571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Cransley PE Boundary 210815.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5747385"/>
                    </a:xfrm>
                    <a:prstGeom prst="rect">
                      <a:avLst/>
                    </a:prstGeom>
                  </pic:spPr>
                </pic:pic>
              </a:graphicData>
            </a:graphic>
          </wp:inline>
        </w:drawing>
      </w:r>
    </w:p>
    <w:p w:rsidR="00EA57BE" w:rsidRPr="008B1480" w:rsidRDefault="00EA57BE"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EA57BE" w:rsidRPr="008B1480" w:rsidRDefault="00EA57BE" w:rsidP="00925765">
      <w:pPr>
        <w:rPr>
          <w:rFonts w:ascii="Arial" w:hAnsi="Arial" w:cs="Arial"/>
          <w:b/>
          <w:noProof/>
          <w:sz w:val="24"/>
          <w:szCs w:val="24"/>
          <w:u w:val="single"/>
          <w:lang w:eastAsia="en-GB"/>
        </w:rPr>
      </w:pPr>
    </w:p>
    <w:p w:rsidR="00631E77" w:rsidRPr="008B1480" w:rsidRDefault="00184BD1"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348416" behindDoc="0" locked="0" layoutInCell="1" allowOverlap="1" wp14:anchorId="0443CA53" wp14:editId="37B5760B">
                <wp:simplePos x="0" y="0"/>
                <wp:positionH relativeFrom="column">
                  <wp:posOffset>1621790</wp:posOffset>
                </wp:positionH>
                <wp:positionV relativeFrom="paragraph">
                  <wp:posOffset>1681480</wp:posOffset>
                </wp:positionV>
                <wp:extent cx="264160" cy="457200"/>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184BD1">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094" type="#_x0000_t202" style="position:absolute;margin-left:127.7pt;margin-top:132.4pt;width:20.8pt;height:36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rnLQIAAGEEAAAOAAAAZHJzL2Uyb0RvYy54bWysVFFv2jAQfp+0/2D5fQQYZR0iVKwV0yTU&#10;VoKpz8axSaTY550NCfv1OzuEsm5P016c8935fPd9nzO/a03Njgp9BTbno8GQM2UlFJXd5/z7dvXh&#10;ljMfhC1EDVbl/KQ8v1u8fzdv3EyNoYS6UMioiPWzxuW8DMHNsszLUhnhB+CUpaAGNCLQFvdZgaKh&#10;6qbOxsPhNGsAC4cglffkfeiCfJHqa61keNLaq8DqnFNvIa2Y1l1cs8VczPYoXFnJcxviH7oworJ0&#10;6aXUgwiCHbD6o5SpJIIHHQYSTAZaV1KlGWia0fDNNJtSOJVmIXC8u8Dk/19Z+Xh8RlYVOf94M+XM&#10;CkMkbVUb2BdoWfQRQo3zM0rcOEoNLQWI6d7vyRkHbzWa+KWRGMUJ69MF31hOknM8nYymFJEUmtx8&#10;Iv5ilez1sEMfviowLBo5R6IvoSqOax+61D4l3mVhVdV1orC2vzmoZudRSQPn03GOrt9ohXbXpsmn&#10;t/0wOyhONCNCpxPv5KqiTtbCh2eBJAxqnsQenmjRNTQ5h7PFWQn482/+mE98UZSzhoSWc//jIFBx&#10;Vn+zxOTn0WQSlZk2CRXO8Dqyu47Yg7kH0vKInpWTyaTDGOre1Ajmhd7EMt5KIWEl3Z3z0Jv3oZM/&#10;vSmplsuURFp0IqztxslYOkIZcd62LwLdmYxALD5CL0kxe8NJl9uRsDwE0FUiLALdoUpExw3pOFF+&#10;fnPxoVzvU9brn2HxCwAA//8DAFBLAwQUAAYACAAAACEAnJevmt8AAAALAQAADwAAAGRycy9kb3du&#10;cmV2LnhtbEyPwU7DMAyG70i8Q2Qkbiyha7utNJ0QiCuIwZC4ZY3XVjRO1WRreXvMCW62/On395fb&#10;2fXijGPoPGm4XSgQSLW3HTUa3t+ebtYgQjRkTe8JNXxjgG11eVGawvqJXvG8i43gEAqF0dDGOBRS&#10;hrpFZ8LCD0h8O/rRmcjr2Eg7monDXS8TpXLpTEf8oTUDPrRYf+1OTsP++fj5kaqX5tFlw+RnJclt&#10;pNbXV/P9HYiIc/yD4Vef1aFip4M/kQ2i15BkWcooD3nKHZhINitud9CwXOZrkFUp/3eofgAAAP//&#10;AwBQSwECLQAUAAYACAAAACEAtoM4kv4AAADhAQAAEwAAAAAAAAAAAAAAAAAAAAAAW0NvbnRlbnRf&#10;VHlwZXNdLnhtbFBLAQItABQABgAIAAAAIQA4/SH/1gAAAJQBAAALAAAAAAAAAAAAAAAAAC8BAABf&#10;cmVscy8ucmVsc1BLAQItABQABgAIAAAAIQCwXJrnLQIAAGEEAAAOAAAAAAAAAAAAAAAAAC4CAABk&#10;cnMvZTJvRG9jLnhtbFBLAQItABQABgAIAAAAIQCcl6+a3wAAAAsBAAAPAAAAAAAAAAAAAAAAAIcE&#10;AABkcnMvZG93bnJldi54bWxQSwUGAAAAAAQABADzAAAAkwUAAAAA&#10;" filled="f" stroked="f">
                <v:textbox>
                  <w:txbxContent>
                    <w:p w:rsidR="00904B10" w:rsidRPr="00E41BF0" w:rsidRDefault="00904B10" w:rsidP="00184BD1">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334080" behindDoc="0" locked="0" layoutInCell="1" allowOverlap="1" wp14:anchorId="477E5E0F" wp14:editId="55EB4C06">
                <wp:simplePos x="0" y="0"/>
                <wp:positionH relativeFrom="column">
                  <wp:posOffset>3464560</wp:posOffset>
                </wp:positionH>
                <wp:positionV relativeFrom="paragraph">
                  <wp:posOffset>4068445</wp:posOffset>
                </wp:positionV>
                <wp:extent cx="264160" cy="457200"/>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184BD1">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095" type="#_x0000_t202" style="position:absolute;margin-left:272.8pt;margin-top:320.35pt;width:20.8pt;height:36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BwLAIAAGEEAAAOAAAAZHJzL2Uyb0RvYy54bWysVFFv2jAQfp+0/2D5fQQYY21EqFgrpkmo&#10;rQRTn41jk0ixzzsbEvbrd3aAsm5P016c8935fPd9nzO760zDDgp9Dbbgo8GQM2UllLXdFfz7Zvnh&#10;hjMfhC1FA1YV/Kg8v5u/fzdrXa7GUEFTKmRUxPq8dQWvQnB5lnlZKSP8AJyyFNSARgTa4i4rUbRU&#10;3TTZeDicZi1g6RCk8p68D32Qz1N9rZUMT1p7FVhTcOotpBXTuo1rNp+JfIfCVbU8tSH+oQsjakuX&#10;Xko9iCDYHus/SplaInjQYSDBZKB1LVWagaYZDd9Ms66EU2kWAse7C0z+/5WVj4dnZHVZ8I+TW86s&#10;METSRnWBfYGORR8h1DqfU+LaUWroKEBMn/2enHHwTqOJXxqJUZywPl7wjeUkOcfTyWhKEUmhyafP&#10;xF+skr0edujDVwWGRaPgSPQlVMVh5UOfek6Jd1lY1k2TKGzsbw6q2XtU0sDpdJyj7zdaodt2afLp&#10;ZcgtlEeaEaHXiXdyWVMnK+HDs0ASBjVPYg9PtOgG2oLDyeKsAvz5N3/MJ74oyllLQiu4/7EXqDhr&#10;vlli8nY0mURlpk1ChTO8jmyvI3Zv7oG0PKJn5WQy6TCG5mxqBPNCb2IRb6WQsJLuLng4m/ehlz+9&#10;KakWi5REWnQirOzayVg6Qhlx3nQvAt2JjEAsPsJZkiJ/w0mf25Ow2AfQdSIsAt2jSkTHDek4UX56&#10;c/GhXO9T1uufYf4LAAD//wMAUEsDBBQABgAIAAAAIQAVjPse3wAAAAsBAAAPAAAAZHJzL2Rvd25y&#10;ZXYueG1sTI/LTsMwEEX3SPyDNUjsqN0ojxIyqRCILYjykNi58TSJiMdR7Dbh7zEruhzdo3vPVNvF&#10;DuJEk+8dI6xXCgRx40zPLcL729PNBoQPmo0eHBPCD3nY1pcXlS6Nm/mVTrvQiljCvtQIXQhjKaVv&#10;OrLar9xIHLODm6wO8ZxaaSY9x3I7yESpXFrdc1zo9EgPHTXfu6NF+Hg+fH2m6qV9tNk4u0VJtrcS&#10;8fpqub8DEWgJ/zD86Ud1qKPT3h3ZeDEgZGmWRxQhT1UBIhLZpkhA7BGKdVKArCt5/kP9CwAA//8D&#10;AFBLAQItABQABgAIAAAAIQC2gziS/gAAAOEBAAATAAAAAAAAAAAAAAAAAAAAAABbQ29udGVudF9U&#10;eXBlc10ueG1sUEsBAi0AFAAGAAgAAAAhADj9If/WAAAAlAEAAAsAAAAAAAAAAAAAAAAALwEAAF9y&#10;ZWxzLy5yZWxzUEsBAi0AFAAGAAgAAAAhAMTCwHAsAgAAYQQAAA4AAAAAAAAAAAAAAAAALgIAAGRy&#10;cy9lMm9Eb2MueG1sUEsBAi0AFAAGAAgAAAAhABWM+x7fAAAACwEAAA8AAAAAAAAAAAAAAAAAhgQA&#10;AGRycy9kb3ducmV2LnhtbFBLBQYAAAAABAAEAPMAAACSBQAAAAA=&#10;" filled="f" stroked="f">
                <v:textbox>
                  <w:txbxContent>
                    <w:p w:rsidR="00904B10" w:rsidRPr="00E41BF0" w:rsidRDefault="00904B10" w:rsidP="00184BD1">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329984" behindDoc="0" locked="0" layoutInCell="1" allowOverlap="1" wp14:anchorId="3ED07592" wp14:editId="5E3B3163">
                <wp:simplePos x="0" y="0"/>
                <wp:positionH relativeFrom="column">
                  <wp:posOffset>911860</wp:posOffset>
                </wp:positionH>
                <wp:positionV relativeFrom="paragraph">
                  <wp:posOffset>3656965</wp:posOffset>
                </wp:positionV>
                <wp:extent cx="264160" cy="457200"/>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184BD1">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096" type="#_x0000_t202" style="position:absolute;margin-left:71.8pt;margin-top:287.95pt;width:20.8pt;height:36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hgLAIAAGEEAAAOAAAAZHJzL2Uyb0RvYy54bWysVE2P2jAQvVfqf7B8LwFKYYsIK7orqkpo&#10;dyWo9mwcm0SKPe7YkNBf37HDV7c9Vb0445nx88y858zuW1Ozg0Jfgc35oNfnTFkJRWV3Of++WX64&#10;48wHYQtRg1U5PyrP7+fv380aN1VDKKEuFDICsX7auJyXIbhplnlZKiN8D5yyFNSARgTa4i4rUDSE&#10;bups2O+PswawcAhSeU/exy7I5wlfayXDs9ZeBVbnnGoLacW0buOazWdiukPhykqeyhD/UIURlaVL&#10;L1CPIgi2x+oPKFNJBA869CSYDLSupEo9UDeD/ptu1qVwKvVCw/HuMib//2Dl0+EFWVXk/ONowpkV&#10;hkjaqDawL9Cy6KMJNc5PKXHtKDW0FCCmz35Pzth4q9HEL7XEKE6zPl7mG+EkOYfj0WBMEUmh0acJ&#10;8RdRsuthhz58VWBYNHKORF+aqjisfOhSzynxLgvLqq4ThbX9zUGYnUclDZxOxz66eqMV2m2bOp+k&#10;MqJrC8WRekTodOKdXFZUyUr48CKQhEHFk9jDMy26hibncLI4KwF//s0f84kvinLWkNBy7n/sBSrO&#10;6m+WmPw8GI2iMtMmTYUzvI1sbyN2bx6AtDygZ+VkMukwhvpsagTzSm9iEW+lkLCS7s55OJsPoZM/&#10;vSmpFouURFp0Iqzs2skIHUcZ57xpXwW6ExmBWHyCsyTF9A0nXW5HwmIfQFeJsOtUiei4IR0nyk9v&#10;Lj6U233Kuv4Z5r8AAAD//wMAUEsDBBQABgAIAAAAIQCBTHh93wAAAAsBAAAPAAAAZHJzL2Rvd25y&#10;ZXYueG1sTI/LTsMwEEX3SPyDNUjsqE1J0iZkUiEQW1DLQ2LnxtMkIh5HsduEv8ddwfJqju49U25m&#10;24sTjb5zjHC7UCCIa2c6bhDe355v1iB80Gx075gQfsjDprq8KHVh3MRbOu1CI2IJ+0IjtCEMhZS+&#10;bslqv3ADcbwd3Gh1iHFspBn1FMttL5dKZdLqjuNCqwd6bKn+3h0twsfL4eszUa/Nk02Hyc1Kss0l&#10;4vXV/HAPItAc/mA460d1qKLT3h3ZeNHHnNxlEUVIV2kO4kys0yWIPUKWrHKQVSn//1D9AgAA//8D&#10;AFBLAQItABQABgAIAAAAIQC2gziS/gAAAOEBAAATAAAAAAAAAAAAAAAAAAAAAABbQ29udGVudF9U&#10;eXBlc10ueG1sUEsBAi0AFAAGAAgAAAAhADj9If/WAAAAlAEAAAsAAAAAAAAAAAAAAAAALwEAAF9y&#10;ZWxzLy5yZWxzUEsBAi0AFAAGAAgAAAAhALBkSGAsAgAAYQQAAA4AAAAAAAAAAAAAAAAALgIAAGRy&#10;cy9lMm9Eb2MueG1sUEsBAi0AFAAGAAgAAAAhAIFMeH3fAAAACwEAAA8AAAAAAAAAAAAAAAAAhgQA&#10;AGRycy9kb3ducmV2LnhtbFBLBQYAAAAABAAEAPMAAACSBQAAAAA=&#10;" filled="f" stroked="f">
                <v:textbox>
                  <w:txbxContent>
                    <w:p w:rsidR="00904B10" w:rsidRPr="00E41BF0" w:rsidRDefault="00904B10" w:rsidP="00184BD1">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F</w:t>
                      </w:r>
                    </w:p>
                  </w:txbxContent>
                </v:textbox>
              </v:shape>
            </w:pict>
          </mc:Fallback>
        </mc:AlternateContent>
      </w:r>
    </w:p>
    <w:tbl>
      <w:tblPr>
        <w:tblW w:w="45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623"/>
        <w:gridCol w:w="1858"/>
        <w:gridCol w:w="1149"/>
        <w:gridCol w:w="2054"/>
        <w:gridCol w:w="2173"/>
      </w:tblGrid>
      <w:tr w:rsidR="00184BD1" w:rsidRPr="008B1480" w:rsidTr="00184BD1">
        <w:trPr>
          <w:trHeight w:val="664"/>
        </w:trPr>
        <w:tc>
          <w:tcPr>
            <w:tcW w:w="671" w:type="pct"/>
            <w:shd w:val="clear" w:color="auto" w:fill="auto"/>
          </w:tcPr>
          <w:p w:rsidR="00273419" w:rsidRPr="008B1480" w:rsidRDefault="00273419" w:rsidP="00925765">
            <w:pPr>
              <w:jc w:val="both"/>
              <w:rPr>
                <w:rFonts w:ascii="Arial" w:hAnsi="Arial" w:cs="Arial"/>
                <w:sz w:val="24"/>
                <w:szCs w:val="24"/>
              </w:rPr>
            </w:pPr>
            <w:r w:rsidRPr="008B1480">
              <w:rPr>
                <w:rFonts w:ascii="Arial" w:hAnsi="Arial" w:cs="Arial"/>
                <w:sz w:val="24"/>
                <w:szCs w:val="24"/>
              </w:rPr>
              <w:lastRenderedPageBreak/>
              <w:t>Map Reference</w:t>
            </w:r>
          </w:p>
        </w:tc>
        <w:tc>
          <w:tcPr>
            <w:tcW w:w="330" w:type="pct"/>
            <w:shd w:val="clear" w:color="auto" w:fill="auto"/>
          </w:tcPr>
          <w:p w:rsidR="00273419" w:rsidRPr="008B1480" w:rsidRDefault="00273419" w:rsidP="00925765">
            <w:pPr>
              <w:jc w:val="both"/>
              <w:rPr>
                <w:rFonts w:ascii="Arial" w:hAnsi="Arial" w:cs="Arial"/>
                <w:sz w:val="24"/>
                <w:szCs w:val="24"/>
              </w:rPr>
            </w:pPr>
            <w:r w:rsidRPr="008B1480">
              <w:rPr>
                <w:rFonts w:ascii="Arial" w:hAnsi="Arial" w:cs="Arial"/>
                <w:sz w:val="24"/>
                <w:szCs w:val="24"/>
              </w:rPr>
              <w:t>Site Ref</w:t>
            </w:r>
          </w:p>
        </w:tc>
        <w:tc>
          <w:tcPr>
            <w:tcW w:w="968" w:type="pct"/>
            <w:shd w:val="clear" w:color="auto" w:fill="auto"/>
          </w:tcPr>
          <w:p w:rsidR="00273419" w:rsidRPr="008B1480" w:rsidRDefault="00273419" w:rsidP="00925765">
            <w:pPr>
              <w:jc w:val="both"/>
              <w:rPr>
                <w:rFonts w:ascii="Arial" w:hAnsi="Arial" w:cs="Arial"/>
                <w:sz w:val="24"/>
                <w:szCs w:val="24"/>
              </w:rPr>
            </w:pPr>
            <w:r w:rsidRPr="008B1480">
              <w:rPr>
                <w:rFonts w:ascii="Arial" w:hAnsi="Arial" w:cs="Arial"/>
                <w:sz w:val="24"/>
                <w:szCs w:val="24"/>
              </w:rPr>
              <w:t>Issue</w:t>
            </w:r>
          </w:p>
        </w:tc>
        <w:tc>
          <w:tcPr>
            <w:tcW w:w="592" w:type="pct"/>
            <w:shd w:val="clear" w:color="auto" w:fill="auto"/>
          </w:tcPr>
          <w:p w:rsidR="00273419" w:rsidRPr="008B1480" w:rsidRDefault="00273419" w:rsidP="00925765">
            <w:pPr>
              <w:jc w:val="both"/>
              <w:rPr>
                <w:rFonts w:ascii="Arial" w:hAnsi="Arial" w:cs="Arial"/>
                <w:sz w:val="24"/>
                <w:szCs w:val="24"/>
              </w:rPr>
            </w:pPr>
            <w:r w:rsidRPr="008B1480">
              <w:rPr>
                <w:rFonts w:ascii="Arial" w:hAnsi="Arial" w:cs="Arial"/>
                <w:sz w:val="24"/>
                <w:szCs w:val="24"/>
              </w:rPr>
              <w:t>Relevant Criteria</w:t>
            </w:r>
          </w:p>
        </w:tc>
        <w:tc>
          <w:tcPr>
            <w:tcW w:w="1011" w:type="pct"/>
            <w:shd w:val="clear" w:color="auto" w:fill="auto"/>
          </w:tcPr>
          <w:p w:rsidR="00273419" w:rsidRPr="008B1480" w:rsidRDefault="00273419" w:rsidP="00925765">
            <w:pPr>
              <w:jc w:val="both"/>
              <w:rPr>
                <w:rFonts w:ascii="Arial" w:hAnsi="Arial" w:cs="Arial"/>
                <w:sz w:val="24"/>
                <w:szCs w:val="24"/>
              </w:rPr>
            </w:pPr>
            <w:r w:rsidRPr="008B1480">
              <w:rPr>
                <w:rFonts w:ascii="Arial" w:hAnsi="Arial" w:cs="Arial"/>
                <w:sz w:val="24"/>
                <w:szCs w:val="24"/>
              </w:rPr>
              <w:t>Further Investigation Required</w:t>
            </w:r>
          </w:p>
        </w:tc>
        <w:tc>
          <w:tcPr>
            <w:tcW w:w="1428" w:type="pct"/>
            <w:shd w:val="clear" w:color="auto" w:fill="auto"/>
          </w:tcPr>
          <w:p w:rsidR="00273419" w:rsidRPr="008B1480" w:rsidRDefault="00273419" w:rsidP="00925765">
            <w:pPr>
              <w:jc w:val="both"/>
              <w:rPr>
                <w:rFonts w:ascii="Arial" w:hAnsi="Arial" w:cs="Arial"/>
                <w:sz w:val="24"/>
                <w:szCs w:val="24"/>
              </w:rPr>
            </w:pPr>
            <w:r w:rsidRPr="008B1480">
              <w:rPr>
                <w:rFonts w:ascii="Arial" w:hAnsi="Arial" w:cs="Arial"/>
                <w:sz w:val="24"/>
                <w:szCs w:val="24"/>
              </w:rPr>
              <w:t>Findings/ Conclusions</w:t>
            </w:r>
          </w:p>
        </w:tc>
      </w:tr>
      <w:tr w:rsidR="00273419" w:rsidRPr="008B1480" w:rsidTr="00184BD1">
        <w:trPr>
          <w:trHeight w:val="422"/>
        </w:trPr>
        <w:tc>
          <w:tcPr>
            <w:tcW w:w="671" w:type="pct"/>
            <w:shd w:val="clear" w:color="auto" w:fill="auto"/>
          </w:tcPr>
          <w:p w:rsidR="00273419" w:rsidRPr="008B1480" w:rsidRDefault="00C91135" w:rsidP="00925765">
            <w:pPr>
              <w:rPr>
                <w:rFonts w:ascii="Arial" w:hAnsi="Arial" w:cs="Arial"/>
                <w:sz w:val="24"/>
                <w:szCs w:val="24"/>
              </w:rPr>
            </w:pPr>
            <w:r>
              <w:rPr>
                <w:rFonts w:ascii="Arial" w:hAnsi="Arial" w:cs="Arial"/>
                <w:sz w:val="24"/>
                <w:szCs w:val="24"/>
              </w:rPr>
              <w:t>L</w:t>
            </w:r>
            <w:r w:rsidR="00273419" w:rsidRPr="008B1480">
              <w:rPr>
                <w:rFonts w:ascii="Arial" w:hAnsi="Arial" w:cs="Arial"/>
                <w:sz w:val="24"/>
                <w:szCs w:val="24"/>
              </w:rPr>
              <w:t>and west and north of 35 Church Lane</w:t>
            </w:r>
            <w:r w:rsidR="00367DAB">
              <w:rPr>
                <w:rFonts w:ascii="Arial" w:hAnsi="Arial" w:cs="Arial"/>
                <w:sz w:val="24"/>
                <w:szCs w:val="24"/>
              </w:rPr>
              <w:t>.</w:t>
            </w:r>
          </w:p>
        </w:tc>
        <w:tc>
          <w:tcPr>
            <w:tcW w:w="330"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A</w:t>
            </w:r>
          </w:p>
        </w:tc>
        <w:tc>
          <w:tcPr>
            <w:tcW w:w="968"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land included within settlement boundary which includes highway with no additional development beyond to the north.</w:t>
            </w:r>
          </w:p>
        </w:tc>
        <w:tc>
          <w:tcPr>
            <w:tcW w:w="592"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Principle 1, 3(d</w:t>
            </w:r>
            <w:proofErr w:type="gramStart"/>
            <w:r w:rsidRPr="008B1480">
              <w:rPr>
                <w:rFonts w:ascii="Arial" w:hAnsi="Arial" w:cs="Arial"/>
                <w:sz w:val="24"/>
                <w:szCs w:val="24"/>
              </w:rPr>
              <w:t xml:space="preserve">) </w:t>
            </w:r>
            <w:r w:rsidR="001972E1">
              <w:rPr>
                <w:rFonts w:ascii="Arial" w:hAnsi="Arial" w:cs="Arial"/>
                <w:sz w:val="24"/>
                <w:szCs w:val="24"/>
              </w:rPr>
              <w:t>.</w:t>
            </w:r>
            <w:proofErr w:type="gramEnd"/>
          </w:p>
        </w:tc>
        <w:tc>
          <w:tcPr>
            <w:tcW w:w="1011" w:type="pct"/>
            <w:shd w:val="clear" w:color="auto" w:fill="auto"/>
          </w:tcPr>
          <w:p w:rsidR="00273419" w:rsidRPr="008B1480" w:rsidRDefault="00273419" w:rsidP="00925765">
            <w:pPr>
              <w:spacing w:after="0"/>
              <w:rPr>
                <w:rFonts w:ascii="Arial" w:hAnsi="Arial" w:cs="Arial"/>
                <w:sz w:val="24"/>
                <w:szCs w:val="24"/>
              </w:rPr>
            </w:pPr>
            <w:r w:rsidRPr="008B1480">
              <w:rPr>
                <w:rFonts w:ascii="Arial" w:hAnsi="Arial" w:cs="Arial"/>
                <w:sz w:val="24"/>
                <w:szCs w:val="24"/>
              </w:rPr>
              <w:t>1) Review aerial photography</w:t>
            </w:r>
            <w:r w:rsidR="001972E1">
              <w:rPr>
                <w:rFonts w:ascii="Arial" w:hAnsi="Arial" w:cs="Arial"/>
                <w:sz w:val="24"/>
                <w:szCs w:val="24"/>
              </w:rPr>
              <w:t>.</w:t>
            </w:r>
          </w:p>
          <w:p w:rsidR="00273419" w:rsidRPr="008B1480" w:rsidRDefault="00273419" w:rsidP="00925765">
            <w:pPr>
              <w:spacing w:after="0"/>
              <w:rPr>
                <w:rFonts w:ascii="Arial" w:hAnsi="Arial" w:cs="Arial"/>
                <w:sz w:val="24"/>
                <w:szCs w:val="24"/>
              </w:rPr>
            </w:pPr>
          </w:p>
          <w:p w:rsidR="00273419" w:rsidRPr="008B1480" w:rsidRDefault="00273419" w:rsidP="00925765">
            <w:pPr>
              <w:spacing w:after="0"/>
              <w:rPr>
                <w:rFonts w:ascii="Arial" w:hAnsi="Arial" w:cs="Arial"/>
                <w:sz w:val="24"/>
                <w:szCs w:val="24"/>
              </w:rPr>
            </w:pPr>
            <w:r w:rsidRPr="008B1480">
              <w:rPr>
                <w:rFonts w:ascii="Arial" w:hAnsi="Arial" w:cs="Arial"/>
                <w:sz w:val="24"/>
                <w:szCs w:val="24"/>
              </w:rPr>
              <w:t>2) Review planning history</w:t>
            </w:r>
            <w:r w:rsidR="001972E1">
              <w:rPr>
                <w:rFonts w:ascii="Arial" w:hAnsi="Arial" w:cs="Arial"/>
                <w:sz w:val="24"/>
                <w:szCs w:val="24"/>
              </w:rPr>
              <w:t>.</w:t>
            </w:r>
          </w:p>
        </w:tc>
        <w:tc>
          <w:tcPr>
            <w:tcW w:w="1428" w:type="pct"/>
            <w:shd w:val="clear" w:color="auto" w:fill="auto"/>
          </w:tcPr>
          <w:p w:rsidR="00273419" w:rsidRPr="008B1480" w:rsidRDefault="00273419" w:rsidP="00925765">
            <w:pPr>
              <w:spacing w:after="0"/>
              <w:jc w:val="both"/>
              <w:rPr>
                <w:rFonts w:ascii="Arial" w:hAnsi="Arial" w:cs="Arial"/>
                <w:sz w:val="24"/>
                <w:szCs w:val="24"/>
              </w:rPr>
            </w:pPr>
            <w:r w:rsidRPr="008B1480">
              <w:rPr>
                <w:rFonts w:ascii="Arial" w:hAnsi="Arial" w:cs="Arial"/>
                <w:sz w:val="24"/>
                <w:szCs w:val="24"/>
              </w:rPr>
              <w:t>1) Land appears visually open and associated with th</w:t>
            </w:r>
            <w:r w:rsidR="001972E1">
              <w:rPr>
                <w:rFonts w:ascii="Arial" w:hAnsi="Arial" w:cs="Arial"/>
                <w:sz w:val="24"/>
                <w:szCs w:val="24"/>
              </w:rPr>
              <w:t>e rural agricultural use beyond.</w:t>
            </w:r>
          </w:p>
          <w:p w:rsidR="00523EDE" w:rsidRPr="008B1480" w:rsidRDefault="00523EDE" w:rsidP="00925765">
            <w:pPr>
              <w:spacing w:after="0"/>
              <w:jc w:val="both"/>
              <w:rPr>
                <w:rFonts w:ascii="Arial" w:hAnsi="Arial" w:cs="Arial"/>
                <w:sz w:val="24"/>
                <w:szCs w:val="24"/>
              </w:rPr>
            </w:pPr>
          </w:p>
          <w:p w:rsidR="00273419" w:rsidRPr="008B1480" w:rsidRDefault="00273419" w:rsidP="00925765">
            <w:pPr>
              <w:spacing w:after="0"/>
              <w:jc w:val="both"/>
              <w:rPr>
                <w:rFonts w:ascii="Arial" w:hAnsi="Arial" w:cs="Arial"/>
                <w:sz w:val="24"/>
                <w:szCs w:val="24"/>
              </w:rPr>
            </w:pPr>
            <w:r w:rsidRPr="008B1480">
              <w:rPr>
                <w:rFonts w:ascii="Arial" w:hAnsi="Arial" w:cs="Arial"/>
                <w:sz w:val="24"/>
                <w:szCs w:val="24"/>
              </w:rPr>
              <w:t>2) No relevant planning history.</w:t>
            </w:r>
          </w:p>
          <w:p w:rsidR="00273419" w:rsidRPr="008B1480" w:rsidRDefault="00273419" w:rsidP="00925765">
            <w:pPr>
              <w:jc w:val="both"/>
              <w:rPr>
                <w:rFonts w:ascii="Arial" w:hAnsi="Arial" w:cs="Arial"/>
                <w:sz w:val="24"/>
                <w:szCs w:val="24"/>
              </w:rPr>
            </w:pPr>
          </w:p>
          <w:p w:rsidR="00273419" w:rsidRPr="008B1480" w:rsidRDefault="0027341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273419" w:rsidRPr="008B1480" w:rsidRDefault="00273419" w:rsidP="00314858">
            <w:pPr>
              <w:jc w:val="both"/>
              <w:rPr>
                <w:rFonts w:ascii="Arial" w:hAnsi="Arial" w:cs="Arial"/>
                <w:sz w:val="24"/>
                <w:szCs w:val="24"/>
              </w:rPr>
            </w:pPr>
            <w:r w:rsidRPr="008B1480">
              <w:rPr>
                <w:rFonts w:ascii="Arial" w:hAnsi="Arial" w:cs="Arial"/>
                <w:sz w:val="24"/>
                <w:szCs w:val="24"/>
              </w:rPr>
              <w:t xml:space="preserve">Exclusion of part of the farm access and highway will provide a tighter settlement boundary and exclude areas which are visually open and relate to the </w:t>
            </w:r>
            <w:r w:rsidR="00314858">
              <w:rPr>
                <w:rFonts w:ascii="Arial" w:hAnsi="Arial" w:cs="Arial"/>
                <w:sz w:val="24"/>
                <w:szCs w:val="24"/>
              </w:rPr>
              <w:t>countryside in accordance with P</w:t>
            </w:r>
            <w:r w:rsidRPr="008B1480">
              <w:rPr>
                <w:rFonts w:ascii="Arial" w:hAnsi="Arial" w:cs="Arial"/>
                <w:sz w:val="24"/>
                <w:szCs w:val="24"/>
              </w:rPr>
              <w:t xml:space="preserve">rinciple 1 and </w:t>
            </w:r>
            <w:r w:rsidR="00314858">
              <w:rPr>
                <w:rFonts w:ascii="Arial" w:hAnsi="Arial" w:cs="Arial"/>
                <w:sz w:val="24"/>
                <w:szCs w:val="24"/>
              </w:rPr>
              <w:t xml:space="preserve">Principle </w:t>
            </w:r>
            <w:r w:rsidRPr="008B1480">
              <w:rPr>
                <w:rFonts w:ascii="Arial" w:hAnsi="Arial" w:cs="Arial"/>
                <w:sz w:val="24"/>
                <w:szCs w:val="24"/>
              </w:rPr>
              <w:t>3(d).</w:t>
            </w:r>
          </w:p>
        </w:tc>
      </w:tr>
      <w:tr w:rsidR="00184BD1" w:rsidRPr="008B1480" w:rsidTr="00523EDE">
        <w:trPr>
          <w:trHeight w:val="5749"/>
        </w:trPr>
        <w:tc>
          <w:tcPr>
            <w:tcW w:w="671"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lastRenderedPageBreak/>
              <w:t>Land North of 12 Church Lane</w:t>
            </w:r>
            <w:r w:rsidR="00367DAB">
              <w:rPr>
                <w:rFonts w:ascii="Arial" w:hAnsi="Arial" w:cs="Arial"/>
                <w:sz w:val="24"/>
                <w:szCs w:val="24"/>
              </w:rPr>
              <w:t>.</w:t>
            </w:r>
          </w:p>
        </w:tc>
        <w:tc>
          <w:tcPr>
            <w:tcW w:w="330"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B</w:t>
            </w:r>
          </w:p>
        </w:tc>
        <w:tc>
          <w:tcPr>
            <w:tcW w:w="968"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Domestic buildings located outside of settlement boundary</w:t>
            </w:r>
            <w:r w:rsidR="001972E1">
              <w:rPr>
                <w:rFonts w:ascii="Arial" w:hAnsi="Arial" w:cs="Arial"/>
                <w:sz w:val="24"/>
                <w:szCs w:val="24"/>
              </w:rPr>
              <w:t>.</w:t>
            </w:r>
          </w:p>
        </w:tc>
        <w:tc>
          <w:tcPr>
            <w:tcW w:w="592"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Principle 1, 2(c)</w:t>
            </w:r>
            <w:r w:rsidR="001972E1">
              <w:rPr>
                <w:rFonts w:ascii="Arial" w:hAnsi="Arial" w:cs="Arial"/>
                <w:sz w:val="24"/>
                <w:szCs w:val="24"/>
              </w:rPr>
              <w:t>.</w:t>
            </w:r>
          </w:p>
        </w:tc>
        <w:tc>
          <w:tcPr>
            <w:tcW w:w="1011" w:type="pct"/>
            <w:shd w:val="clear" w:color="auto" w:fill="auto"/>
          </w:tcPr>
          <w:p w:rsidR="00273419" w:rsidRPr="008B1480" w:rsidRDefault="00273419" w:rsidP="00925765">
            <w:pPr>
              <w:spacing w:after="0"/>
              <w:rPr>
                <w:rFonts w:ascii="Arial" w:hAnsi="Arial" w:cs="Arial"/>
                <w:sz w:val="24"/>
                <w:szCs w:val="24"/>
              </w:rPr>
            </w:pPr>
            <w:r w:rsidRPr="008B1480">
              <w:rPr>
                <w:rFonts w:ascii="Arial" w:hAnsi="Arial" w:cs="Arial"/>
                <w:sz w:val="24"/>
                <w:szCs w:val="24"/>
              </w:rPr>
              <w:t>2) Review aerial photography</w:t>
            </w:r>
            <w:r w:rsidR="001972E1">
              <w:rPr>
                <w:rFonts w:ascii="Arial" w:hAnsi="Arial" w:cs="Arial"/>
                <w:sz w:val="24"/>
                <w:szCs w:val="24"/>
              </w:rPr>
              <w:t>.</w:t>
            </w:r>
          </w:p>
        </w:tc>
        <w:tc>
          <w:tcPr>
            <w:tcW w:w="1428" w:type="pct"/>
            <w:shd w:val="clear" w:color="auto" w:fill="auto"/>
          </w:tcPr>
          <w:p w:rsidR="00273419" w:rsidRPr="008B1480" w:rsidRDefault="00273419" w:rsidP="00925765">
            <w:pPr>
              <w:spacing w:after="0"/>
              <w:jc w:val="both"/>
              <w:rPr>
                <w:rFonts w:ascii="Arial" w:hAnsi="Arial" w:cs="Arial"/>
                <w:color w:val="000000"/>
                <w:sz w:val="24"/>
                <w:szCs w:val="24"/>
              </w:rPr>
            </w:pPr>
            <w:r w:rsidRPr="008B1480">
              <w:rPr>
                <w:rFonts w:ascii="Arial" w:hAnsi="Arial" w:cs="Arial"/>
                <w:color w:val="000000"/>
                <w:sz w:val="24"/>
                <w:szCs w:val="24"/>
              </w:rPr>
              <w:t>1) Garage building present between 2005 and 2009.</w:t>
            </w:r>
          </w:p>
          <w:p w:rsidR="00273419" w:rsidRPr="008B1480" w:rsidRDefault="00273419" w:rsidP="00925765">
            <w:pPr>
              <w:spacing w:after="0"/>
              <w:jc w:val="both"/>
              <w:rPr>
                <w:rFonts w:ascii="Arial" w:hAnsi="Arial" w:cs="Arial"/>
                <w:color w:val="000000"/>
                <w:sz w:val="24"/>
                <w:szCs w:val="24"/>
              </w:rPr>
            </w:pPr>
            <w:r w:rsidRPr="008B1480">
              <w:rPr>
                <w:rFonts w:ascii="Arial" w:hAnsi="Arial" w:cs="Arial"/>
                <w:color w:val="000000"/>
                <w:sz w:val="24"/>
                <w:szCs w:val="24"/>
              </w:rPr>
              <w:t>2) No planning history for garage building, but KET/2007/1126 grants planning permission for pool house (not yet implemented).</w:t>
            </w:r>
          </w:p>
          <w:p w:rsidR="00273419" w:rsidRPr="008B1480" w:rsidRDefault="00273419" w:rsidP="00925765">
            <w:pPr>
              <w:jc w:val="both"/>
              <w:rPr>
                <w:rFonts w:ascii="Arial" w:hAnsi="Arial" w:cs="Arial"/>
                <w:color w:val="000000"/>
                <w:sz w:val="24"/>
                <w:szCs w:val="24"/>
              </w:rPr>
            </w:pPr>
          </w:p>
          <w:p w:rsidR="00273419" w:rsidRPr="008B1480" w:rsidRDefault="00273419"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273419" w:rsidRPr="008B1480" w:rsidRDefault="00273419" w:rsidP="00925765">
            <w:pPr>
              <w:jc w:val="both"/>
              <w:rPr>
                <w:rFonts w:ascii="Arial" w:hAnsi="Arial" w:cs="Arial"/>
                <w:color w:val="000000"/>
                <w:sz w:val="24"/>
                <w:szCs w:val="24"/>
              </w:rPr>
            </w:pPr>
            <w:r w:rsidRPr="008B1480">
              <w:rPr>
                <w:rFonts w:ascii="Arial" w:hAnsi="Arial" w:cs="Arial"/>
                <w:color w:val="000000"/>
                <w:sz w:val="24"/>
                <w:szCs w:val="24"/>
              </w:rPr>
              <w:t xml:space="preserve">Enlarge settlement boundary slightly to the north to incorporate additional building. Exclude wider garden area which appears open in appearance, and could harm the structure </w:t>
            </w:r>
            <w:r w:rsidR="00523EDE" w:rsidRPr="008B1480">
              <w:rPr>
                <w:rFonts w:ascii="Arial" w:hAnsi="Arial" w:cs="Arial"/>
                <w:color w:val="000000"/>
                <w:sz w:val="24"/>
                <w:szCs w:val="24"/>
              </w:rPr>
              <w:t>of the settlement if developed.</w:t>
            </w:r>
          </w:p>
          <w:p w:rsidR="00C10CED" w:rsidRPr="008B1480" w:rsidRDefault="00C10CED" w:rsidP="00925765">
            <w:pPr>
              <w:jc w:val="both"/>
              <w:rPr>
                <w:rFonts w:ascii="Arial" w:hAnsi="Arial" w:cs="Arial"/>
                <w:color w:val="000000"/>
                <w:sz w:val="24"/>
                <w:szCs w:val="24"/>
              </w:rPr>
            </w:pPr>
          </w:p>
        </w:tc>
      </w:tr>
      <w:tr w:rsidR="00184BD1" w:rsidRPr="008B1480" w:rsidTr="00184BD1">
        <w:trPr>
          <w:trHeight w:val="191"/>
        </w:trPr>
        <w:tc>
          <w:tcPr>
            <w:tcW w:w="671"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Land at 2A Church Lane.</w:t>
            </w:r>
          </w:p>
          <w:p w:rsidR="00273419" w:rsidRPr="008B1480" w:rsidRDefault="00273419" w:rsidP="00925765">
            <w:pPr>
              <w:rPr>
                <w:rFonts w:ascii="Arial" w:hAnsi="Arial" w:cs="Arial"/>
                <w:sz w:val="24"/>
                <w:szCs w:val="24"/>
              </w:rPr>
            </w:pPr>
          </w:p>
        </w:tc>
        <w:tc>
          <w:tcPr>
            <w:tcW w:w="330"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C</w:t>
            </w:r>
          </w:p>
        </w:tc>
        <w:tc>
          <w:tcPr>
            <w:tcW w:w="968"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New dwellinghouse permitted under KET/2013/0306 and implemented.</w:t>
            </w:r>
          </w:p>
        </w:tc>
        <w:tc>
          <w:tcPr>
            <w:tcW w:w="592"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Principle 1, 2(a)</w:t>
            </w:r>
            <w:r w:rsidR="001972E1">
              <w:rPr>
                <w:rFonts w:ascii="Arial" w:hAnsi="Arial" w:cs="Arial"/>
                <w:sz w:val="24"/>
                <w:szCs w:val="24"/>
              </w:rPr>
              <w:t>.</w:t>
            </w:r>
          </w:p>
        </w:tc>
        <w:tc>
          <w:tcPr>
            <w:tcW w:w="1011" w:type="pct"/>
            <w:shd w:val="clear" w:color="auto" w:fill="auto"/>
          </w:tcPr>
          <w:p w:rsidR="00273419" w:rsidRPr="008B1480" w:rsidRDefault="00273419" w:rsidP="00925765">
            <w:pPr>
              <w:spacing w:after="0"/>
              <w:rPr>
                <w:rFonts w:ascii="Arial" w:hAnsi="Arial" w:cs="Arial"/>
                <w:sz w:val="24"/>
                <w:szCs w:val="24"/>
              </w:rPr>
            </w:pPr>
            <w:r w:rsidRPr="008B1480">
              <w:rPr>
                <w:rFonts w:ascii="Arial" w:hAnsi="Arial" w:cs="Arial"/>
                <w:sz w:val="24"/>
                <w:szCs w:val="24"/>
              </w:rPr>
              <w:t>1) Review planning history</w:t>
            </w:r>
            <w:r w:rsidR="001972E1">
              <w:rPr>
                <w:rFonts w:ascii="Arial" w:hAnsi="Arial" w:cs="Arial"/>
                <w:sz w:val="24"/>
                <w:szCs w:val="24"/>
              </w:rPr>
              <w:t>.</w:t>
            </w:r>
          </w:p>
        </w:tc>
        <w:tc>
          <w:tcPr>
            <w:tcW w:w="1428" w:type="pct"/>
            <w:shd w:val="clear" w:color="auto" w:fill="auto"/>
          </w:tcPr>
          <w:p w:rsidR="00273419" w:rsidRPr="008B1480" w:rsidRDefault="0027341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273419" w:rsidRPr="008B1480" w:rsidRDefault="00273419" w:rsidP="00925765">
            <w:pPr>
              <w:jc w:val="both"/>
              <w:rPr>
                <w:rFonts w:ascii="Arial" w:hAnsi="Arial" w:cs="Arial"/>
                <w:sz w:val="24"/>
                <w:szCs w:val="24"/>
              </w:rPr>
            </w:pPr>
            <w:r w:rsidRPr="008B1480">
              <w:rPr>
                <w:rFonts w:ascii="Arial" w:hAnsi="Arial" w:cs="Arial"/>
                <w:sz w:val="24"/>
                <w:szCs w:val="24"/>
              </w:rPr>
              <w:t>As a new consent, the site should be incorporated into the settlement boundary.</w:t>
            </w:r>
          </w:p>
        </w:tc>
      </w:tr>
      <w:tr w:rsidR="00184BD1" w:rsidRPr="008B1480" w:rsidTr="00184BD1">
        <w:trPr>
          <w:trHeight w:val="188"/>
        </w:trPr>
        <w:tc>
          <w:tcPr>
            <w:tcW w:w="671" w:type="pct"/>
            <w:shd w:val="clear" w:color="auto" w:fill="auto"/>
          </w:tcPr>
          <w:p w:rsidR="00273419" w:rsidRPr="008B1480" w:rsidRDefault="00273419" w:rsidP="0046122D">
            <w:pPr>
              <w:rPr>
                <w:rFonts w:ascii="Arial" w:hAnsi="Arial" w:cs="Arial"/>
                <w:sz w:val="24"/>
                <w:szCs w:val="24"/>
              </w:rPr>
            </w:pPr>
            <w:r w:rsidRPr="008B1480">
              <w:rPr>
                <w:rFonts w:ascii="Arial" w:hAnsi="Arial" w:cs="Arial"/>
                <w:sz w:val="24"/>
                <w:szCs w:val="24"/>
              </w:rPr>
              <w:t xml:space="preserve">The </w:t>
            </w:r>
            <w:r w:rsidR="0046122D">
              <w:rPr>
                <w:rFonts w:ascii="Arial" w:hAnsi="Arial" w:cs="Arial"/>
                <w:sz w:val="24"/>
                <w:szCs w:val="24"/>
              </w:rPr>
              <w:t>O</w:t>
            </w:r>
            <w:r w:rsidRPr="008B1480">
              <w:rPr>
                <w:rFonts w:ascii="Arial" w:hAnsi="Arial" w:cs="Arial"/>
                <w:sz w:val="24"/>
                <w:szCs w:val="24"/>
              </w:rPr>
              <w:t>aks, Church Lane</w:t>
            </w:r>
            <w:r w:rsidR="00367DAB">
              <w:rPr>
                <w:rFonts w:ascii="Arial" w:hAnsi="Arial" w:cs="Arial"/>
                <w:sz w:val="24"/>
                <w:szCs w:val="24"/>
              </w:rPr>
              <w:t>.</w:t>
            </w:r>
          </w:p>
        </w:tc>
        <w:tc>
          <w:tcPr>
            <w:tcW w:w="330"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D</w:t>
            </w:r>
          </w:p>
        </w:tc>
        <w:tc>
          <w:tcPr>
            <w:tcW w:w="968"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 xml:space="preserve">Part of garden not included within settlement </w:t>
            </w:r>
            <w:r w:rsidRPr="008B1480">
              <w:rPr>
                <w:rFonts w:ascii="Arial" w:hAnsi="Arial" w:cs="Arial"/>
                <w:sz w:val="24"/>
                <w:szCs w:val="24"/>
              </w:rPr>
              <w:lastRenderedPageBreak/>
              <w:t>boundary</w:t>
            </w:r>
            <w:r w:rsidR="001972E1">
              <w:rPr>
                <w:rFonts w:ascii="Arial" w:hAnsi="Arial" w:cs="Arial"/>
                <w:sz w:val="24"/>
                <w:szCs w:val="24"/>
              </w:rPr>
              <w:t>.</w:t>
            </w:r>
          </w:p>
        </w:tc>
        <w:tc>
          <w:tcPr>
            <w:tcW w:w="592"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lastRenderedPageBreak/>
              <w:t>Principle 1, 2(c)</w:t>
            </w:r>
          </w:p>
        </w:tc>
        <w:tc>
          <w:tcPr>
            <w:tcW w:w="1011" w:type="pct"/>
            <w:shd w:val="clear" w:color="auto" w:fill="auto"/>
          </w:tcPr>
          <w:p w:rsidR="00273419" w:rsidRPr="008B1480" w:rsidRDefault="00273419" w:rsidP="00925765">
            <w:pPr>
              <w:spacing w:after="0"/>
              <w:rPr>
                <w:rFonts w:ascii="Arial" w:hAnsi="Arial" w:cs="Arial"/>
                <w:sz w:val="24"/>
                <w:szCs w:val="24"/>
              </w:rPr>
            </w:pPr>
            <w:r w:rsidRPr="008B1480">
              <w:rPr>
                <w:rFonts w:ascii="Arial" w:hAnsi="Arial" w:cs="Arial"/>
                <w:sz w:val="24"/>
                <w:szCs w:val="24"/>
              </w:rPr>
              <w:t>1) Review aerial photography</w:t>
            </w:r>
            <w:r w:rsidR="001972E1">
              <w:rPr>
                <w:rFonts w:ascii="Arial" w:hAnsi="Arial" w:cs="Arial"/>
                <w:sz w:val="24"/>
                <w:szCs w:val="24"/>
              </w:rPr>
              <w:t>.</w:t>
            </w:r>
          </w:p>
          <w:p w:rsidR="00273419" w:rsidRPr="008B1480" w:rsidRDefault="00273419" w:rsidP="00925765">
            <w:pPr>
              <w:spacing w:after="0"/>
              <w:rPr>
                <w:rFonts w:ascii="Arial" w:hAnsi="Arial" w:cs="Arial"/>
                <w:sz w:val="24"/>
                <w:szCs w:val="24"/>
              </w:rPr>
            </w:pPr>
          </w:p>
          <w:p w:rsidR="00273419" w:rsidRPr="008B1480" w:rsidRDefault="00273419" w:rsidP="00925765">
            <w:pPr>
              <w:spacing w:after="0"/>
              <w:rPr>
                <w:rFonts w:ascii="Arial" w:hAnsi="Arial" w:cs="Arial"/>
                <w:sz w:val="24"/>
                <w:szCs w:val="24"/>
              </w:rPr>
            </w:pPr>
            <w:r w:rsidRPr="008B1480">
              <w:rPr>
                <w:rFonts w:ascii="Arial" w:hAnsi="Arial" w:cs="Arial"/>
                <w:sz w:val="24"/>
                <w:szCs w:val="24"/>
              </w:rPr>
              <w:t xml:space="preserve">2) Review </w:t>
            </w:r>
            <w:r w:rsidRPr="008B1480">
              <w:rPr>
                <w:rFonts w:ascii="Arial" w:hAnsi="Arial" w:cs="Arial"/>
                <w:sz w:val="24"/>
                <w:szCs w:val="24"/>
              </w:rPr>
              <w:lastRenderedPageBreak/>
              <w:t>planning history.</w:t>
            </w:r>
          </w:p>
        </w:tc>
        <w:tc>
          <w:tcPr>
            <w:tcW w:w="1428" w:type="pct"/>
            <w:shd w:val="clear" w:color="auto" w:fill="auto"/>
          </w:tcPr>
          <w:p w:rsidR="00273419" w:rsidRPr="008B1480" w:rsidRDefault="00273419" w:rsidP="00925765">
            <w:pPr>
              <w:spacing w:after="0"/>
              <w:jc w:val="both"/>
              <w:rPr>
                <w:rFonts w:ascii="Arial" w:hAnsi="Arial" w:cs="Arial"/>
                <w:sz w:val="24"/>
                <w:szCs w:val="24"/>
              </w:rPr>
            </w:pPr>
            <w:r w:rsidRPr="008B1480">
              <w:rPr>
                <w:rFonts w:ascii="Arial" w:hAnsi="Arial" w:cs="Arial"/>
                <w:sz w:val="24"/>
                <w:szCs w:val="24"/>
              </w:rPr>
              <w:lastRenderedPageBreak/>
              <w:t xml:space="preserve">1) Aerial photography shows a larger garden area than </w:t>
            </w:r>
            <w:r w:rsidRPr="008B1480">
              <w:rPr>
                <w:rFonts w:ascii="Arial" w:hAnsi="Arial" w:cs="Arial"/>
                <w:sz w:val="24"/>
                <w:szCs w:val="24"/>
              </w:rPr>
              <w:lastRenderedPageBreak/>
              <w:t xml:space="preserve">present on epoch layers. The enlargement however </w:t>
            </w:r>
            <w:r w:rsidR="00F65FD0" w:rsidRPr="008B1480">
              <w:rPr>
                <w:rFonts w:ascii="Arial" w:hAnsi="Arial" w:cs="Arial"/>
                <w:sz w:val="24"/>
                <w:szCs w:val="24"/>
              </w:rPr>
              <w:t>is not</w:t>
            </w:r>
            <w:r w:rsidRPr="008B1480">
              <w:rPr>
                <w:rFonts w:ascii="Arial" w:hAnsi="Arial" w:cs="Arial"/>
                <w:sz w:val="24"/>
                <w:szCs w:val="24"/>
              </w:rPr>
              <w:t xml:space="preserve"> significant in size.</w:t>
            </w:r>
          </w:p>
          <w:p w:rsidR="00273419" w:rsidRPr="008B1480" w:rsidRDefault="00273419" w:rsidP="00925765">
            <w:pPr>
              <w:spacing w:after="0"/>
              <w:jc w:val="both"/>
              <w:rPr>
                <w:rFonts w:ascii="Arial" w:hAnsi="Arial" w:cs="Arial"/>
                <w:sz w:val="24"/>
                <w:szCs w:val="24"/>
              </w:rPr>
            </w:pPr>
            <w:r w:rsidRPr="008B1480">
              <w:rPr>
                <w:rFonts w:ascii="Arial" w:hAnsi="Arial" w:cs="Arial"/>
                <w:sz w:val="24"/>
                <w:szCs w:val="24"/>
              </w:rPr>
              <w:t>2) No relevant planning history.</w:t>
            </w:r>
          </w:p>
          <w:p w:rsidR="00273419" w:rsidRPr="008B1480" w:rsidRDefault="00273419" w:rsidP="00925765">
            <w:pPr>
              <w:jc w:val="both"/>
              <w:rPr>
                <w:rFonts w:ascii="Arial" w:hAnsi="Arial" w:cs="Arial"/>
                <w:sz w:val="24"/>
                <w:szCs w:val="24"/>
              </w:rPr>
            </w:pPr>
          </w:p>
          <w:p w:rsidR="00273419" w:rsidRPr="008B1480" w:rsidRDefault="0027341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273419" w:rsidRPr="008B1480" w:rsidRDefault="00273419" w:rsidP="00E45197">
            <w:pPr>
              <w:jc w:val="both"/>
              <w:rPr>
                <w:rFonts w:ascii="Arial" w:hAnsi="Arial" w:cs="Arial"/>
                <w:sz w:val="24"/>
                <w:szCs w:val="24"/>
              </w:rPr>
            </w:pPr>
            <w:r w:rsidRPr="008B1480">
              <w:rPr>
                <w:rFonts w:ascii="Arial" w:hAnsi="Arial" w:cs="Arial"/>
                <w:sz w:val="24"/>
                <w:szCs w:val="24"/>
              </w:rPr>
              <w:t xml:space="preserve">Enlarge settlement boundary to include enlarged garden which remains modest in size and clearly delineated from surrounding open countryside, without harming the character and form of the </w:t>
            </w:r>
            <w:r w:rsidR="00E45197">
              <w:rPr>
                <w:rFonts w:ascii="Arial" w:hAnsi="Arial" w:cs="Arial"/>
                <w:sz w:val="24"/>
                <w:szCs w:val="24"/>
              </w:rPr>
              <w:t>settlement, in accordance with P</w:t>
            </w:r>
            <w:r w:rsidRPr="008B1480">
              <w:rPr>
                <w:rFonts w:ascii="Arial" w:hAnsi="Arial" w:cs="Arial"/>
                <w:sz w:val="24"/>
                <w:szCs w:val="24"/>
              </w:rPr>
              <w:t>rinciple 1</w:t>
            </w:r>
            <w:r w:rsidR="00E45197">
              <w:rPr>
                <w:rFonts w:ascii="Arial" w:hAnsi="Arial" w:cs="Arial"/>
                <w:sz w:val="24"/>
                <w:szCs w:val="24"/>
              </w:rPr>
              <w:t xml:space="preserve"> and</w:t>
            </w:r>
            <w:r w:rsidRPr="008B1480">
              <w:rPr>
                <w:rFonts w:ascii="Arial" w:hAnsi="Arial" w:cs="Arial"/>
                <w:sz w:val="24"/>
                <w:szCs w:val="24"/>
              </w:rPr>
              <w:t xml:space="preserve"> 2(a)</w:t>
            </w:r>
            <w:r w:rsidR="00E45197">
              <w:rPr>
                <w:rFonts w:ascii="Arial" w:hAnsi="Arial" w:cs="Arial"/>
                <w:sz w:val="24"/>
                <w:szCs w:val="24"/>
              </w:rPr>
              <w:t>.</w:t>
            </w:r>
          </w:p>
        </w:tc>
      </w:tr>
      <w:tr w:rsidR="00184BD1" w:rsidRPr="008B1480" w:rsidTr="00184BD1">
        <w:trPr>
          <w:trHeight w:val="188"/>
        </w:trPr>
        <w:tc>
          <w:tcPr>
            <w:tcW w:w="671"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lastRenderedPageBreak/>
              <w:t>Highway at Broughton Hill (adjacent 1 Holly Lane).</w:t>
            </w:r>
          </w:p>
          <w:p w:rsidR="00273419" w:rsidRPr="008B1480" w:rsidRDefault="00273419" w:rsidP="00925765">
            <w:pPr>
              <w:rPr>
                <w:rFonts w:ascii="Arial" w:hAnsi="Arial" w:cs="Arial"/>
                <w:sz w:val="24"/>
                <w:szCs w:val="24"/>
              </w:rPr>
            </w:pPr>
          </w:p>
        </w:tc>
        <w:tc>
          <w:tcPr>
            <w:tcW w:w="330"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E</w:t>
            </w:r>
          </w:p>
        </w:tc>
        <w:tc>
          <w:tcPr>
            <w:tcW w:w="968"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Highway included in settlement but sits adjacent land to west located outside of the settlement boundary</w:t>
            </w:r>
            <w:r w:rsidR="001972E1">
              <w:rPr>
                <w:rFonts w:ascii="Arial" w:hAnsi="Arial" w:cs="Arial"/>
                <w:sz w:val="24"/>
                <w:szCs w:val="24"/>
              </w:rPr>
              <w:t>.</w:t>
            </w:r>
          </w:p>
        </w:tc>
        <w:tc>
          <w:tcPr>
            <w:tcW w:w="592"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Principle 1.</w:t>
            </w:r>
          </w:p>
        </w:tc>
        <w:tc>
          <w:tcPr>
            <w:tcW w:w="1011" w:type="pct"/>
            <w:shd w:val="clear" w:color="auto" w:fill="auto"/>
          </w:tcPr>
          <w:p w:rsidR="00273419" w:rsidRPr="008B1480" w:rsidRDefault="00273419" w:rsidP="00925765">
            <w:pPr>
              <w:spacing w:after="0"/>
              <w:rPr>
                <w:rFonts w:ascii="Arial" w:hAnsi="Arial" w:cs="Arial"/>
                <w:sz w:val="24"/>
                <w:szCs w:val="24"/>
              </w:rPr>
            </w:pPr>
            <w:r w:rsidRPr="008B1480">
              <w:rPr>
                <w:rFonts w:ascii="Arial" w:hAnsi="Arial" w:cs="Arial"/>
                <w:sz w:val="24"/>
                <w:szCs w:val="24"/>
              </w:rPr>
              <w:t>1) Review aerial photography.</w:t>
            </w:r>
          </w:p>
        </w:tc>
        <w:tc>
          <w:tcPr>
            <w:tcW w:w="1428" w:type="pct"/>
            <w:shd w:val="clear" w:color="auto" w:fill="auto"/>
          </w:tcPr>
          <w:p w:rsidR="00273419" w:rsidRPr="008B1480" w:rsidRDefault="0027341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273419" w:rsidRPr="008B1480" w:rsidRDefault="00273419" w:rsidP="00925765">
            <w:pPr>
              <w:jc w:val="both"/>
              <w:rPr>
                <w:rFonts w:ascii="Arial" w:hAnsi="Arial" w:cs="Arial"/>
                <w:sz w:val="24"/>
                <w:szCs w:val="24"/>
              </w:rPr>
            </w:pPr>
            <w:r w:rsidRPr="008B1480">
              <w:rPr>
                <w:rFonts w:ascii="Arial" w:hAnsi="Arial" w:cs="Arial"/>
                <w:sz w:val="24"/>
                <w:szCs w:val="24"/>
              </w:rPr>
              <w:t>Exclude highway from settlement in order to maintain a tight settlement boundary in accordance with Principle 1.</w:t>
            </w:r>
          </w:p>
        </w:tc>
      </w:tr>
      <w:tr w:rsidR="00184BD1" w:rsidRPr="008B1480" w:rsidTr="00523EDE">
        <w:trPr>
          <w:trHeight w:val="6269"/>
        </w:trPr>
        <w:tc>
          <w:tcPr>
            <w:tcW w:w="671"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lastRenderedPageBreak/>
              <w:t>Haydrag Cottage, Bridle Way.</w:t>
            </w:r>
          </w:p>
          <w:p w:rsidR="00273419" w:rsidRPr="008B1480" w:rsidRDefault="00273419" w:rsidP="00925765">
            <w:pPr>
              <w:rPr>
                <w:rFonts w:ascii="Arial" w:hAnsi="Arial" w:cs="Arial"/>
                <w:sz w:val="24"/>
                <w:szCs w:val="24"/>
              </w:rPr>
            </w:pPr>
          </w:p>
        </w:tc>
        <w:tc>
          <w:tcPr>
            <w:tcW w:w="330"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F</w:t>
            </w:r>
          </w:p>
        </w:tc>
        <w:tc>
          <w:tcPr>
            <w:tcW w:w="968"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Property excluded from settlement boundary.</w:t>
            </w:r>
          </w:p>
        </w:tc>
        <w:tc>
          <w:tcPr>
            <w:tcW w:w="592" w:type="pct"/>
            <w:shd w:val="clear" w:color="auto" w:fill="auto"/>
          </w:tcPr>
          <w:p w:rsidR="00273419" w:rsidRPr="008B1480" w:rsidRDefault="00273419" w:rsidP="00925765">
            <w:pPr>
              <w:rPr>
                <w:rFonts w:ascii="Arial" w:hAnsi="Arial" w:cs="Arial"/>
                <w:sz w:val="24"/>
                <w:szCs w:val="24"/>
              </w:rPr>
            </w:pPr>
            <w:r w:rsidRPr="008B1480">
              <w:rPr>
                <w:rFonts w:ascii="Arial" w:hAnsi="Arial" w:cs="Arial"/>
                <w:sz w:val="24"/>
                <w:szCs w:val="24"/>
              </w:rPr>
              <w:t>Principle 1, 2(c).</w:t>
            </w:r>
          </w:p>
        </w:tc>
        <w:tc>
          <w:tcPr>
            <w:tcW w:w="1011" w:type="pct"/>
            <w:shd w:val="clear" w:color="auto" w:fill="auto"/>
          </w:tcPr>
          <w:p w:rsidR="00273419" w:rsidRPr="008B1480" w:rsidRDefault="00273419" w:rsidP="00925765">
            <w:pPr>
              <w:spacing w:after="0"/>
              <w:rPr>
                <w:rFonts w:ascii="Arial" w:hAnsi="Arial" w:cs="Arial"/>
                <w:sz w:val="24"/>
                <w:szCs w:val="24"/>
              </w:rPr>
            </w:pPr>
            <w:r w:rsidRPr="008B1480">
              <w:rPr>
                <w:rFonts w:ascii="Arial" w:hAnsi="Arial" w:cs="Arial"/>
                <w:sz w:val="24"/>
                <w:szCs w:val="24"/>
              </w:rPr>
              <w:t>1) Review aerial photography</w:t>
            </w:r>
            <w:r w:rsidR="009A04C1">
              <w:rPr>
                <w:rFonts w:ascii="Arial" w:hAnsi="Arial" w:cs="Arial"/>
                <w:sz w:val="24"/>
                <w:szCs w:val="24"/>
              </w:rPr>
              <w:t>.</w:t>
            </w:r>
          </w:p>
          <w:p w:rsidR="00273419" w:rsidRPr="008B1480" w:rsidRDefault="00273419" w:rsidP="00925765">
            <w:pPr>
              <w:spacing w:after="0"/>
              <w:rPr>
                <w:rFonts w:ascii="Arial" w:hAnsi="Arial" w:cs="Arial"/>
                <w:sz w:val="24"/>
                <w:szCs w:val="24"/>
              </w:rPr>
            </w:pPr>
            <w:r w:rsidRPr="008B1480">
              <w:rPr>
                <w:rFonts w:ascii="Arial" w:hAnsi="Arial" w:cs="Arial"/>
                <w:sz w:val="24"/>
                <w:szCs w:val="24"/>
              </w:rPr>
              <w:t>2) Review planning history.</w:t>
            </w:r>
          </w:p>
        </w:tc>
        <w:tc>
          <w:tcPr>
            <w:tcW w:w="1428" w:type="pct"/>
            <w:shd w:val="clear" w:color="auto" w:fill="auto"/>
          </w:tcPr>
          <w:p w:rsidR="00273419" w:rsidRPr="008B1480" w:rsidRDefault="00273419" w:rsidP="00925765">
            <w:pPr>
              <w:spacing w:after="0"/>
              <w:jc w:val="both"/>
              <w:rPr>
                <w:rFonts w:ascii="Arial" w:hAnsi="Arial" w:cs="Arial"/>
                <w:sz w:val="24"/>
                <w:szCs w:val="24"/>
              </w:rPr>
            </w:pPr>
            <w:r w:rsidRPr="008B1480">
              <w:rPr>
                <w:rFonts w:ascii="Arial" w:hAnsi="Arial" w:cs="Arial"/>
                <w:sz w:val="24"/>
                <w:szCs w:val="24"/>
              </w:rPr>
              <w:t>1) Aerial maps show property has been enlarged between 2000 and 2005 and appears in use as a dwellinghouse with curtilage.</w:t>
            </w:r>
          </w:p>
          <w:p w:rsidR="00273419" w:rsidRPr="008B1480" w:rsidRDefault="00273419" w:rsidP="00925765">
            <w:pPr>
              <w:spacing w:after="0"/>
              <w:jc w:val="both"/>
              <w:rPr>
                <w:rFonts w:ascii="Arial" w:hAnsi="Arial" w:cs="Arial"/>
                <w:sz w:val="24"/>
                <w:szCs w:val="24"/>
              </w:rPr>
            </w:pPr>
            <w:r w:rsidRPr="008B1480">
              <w:rPr>
                <w:rFonts w:ascii="Arial" w:hAnsi="Arial" w:cs="Arial"/>
                <w:sz w:val="24"/>
                <w:szCs w:val="24"/>
              </w:rPr>
              <w:t>2) KET/1992/0004 granted permission for conversion of barn to dwelling.</w:t>
            </w:r>
          </w:p>
          <w:p w:rsidR="00523EDE" w:rsidRPr="008B1480" w:rsidRDefault="00523EDE" w:rsidP="00925765">
            <w:pPr>
              <w:jc w:val="both"/>
              <w:rPr>
                <w:rFonts w:ascii="Arial" w:hAnsi="Arial" w:cs="Arial"/>
                <w:sz w:val="24"/>
                <w:szCs w:val="24"/>
                <w:u w:val="single"/>
              </w:rPr>
            </w:pPr>
          </w:p>
          <w:p w:rsidR="00273419" w:rsidRPr="008B1480" w:rsidRDefault="0027341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273419" w:rsidRPr="008B1480" w:rsidRDefault="00273419" w:rsidP="00925765">
            <w:pPr>
              <w:jc w:val="both"/>
              <w:rPr>
                <w:rFonts w:ascii="Arial" w:hAnsi="Arial" w:cs="Arial"/>
                <w:sz w:val="24"/>
                <w:szCs w:val="24"/>
              </w:rPr>
            </w:pPr>
            <w:r w:rsidRPr="008B1480">
              <w:rPr>
                <w:rFonts w:ascii="Arial" w:hAnsi="Arial" w:cs="Arial"/>
                <w:sz w:val="24"/>
                <w:szCs w:val="24"/>
              </w:rPr>
              <w:t>Dwelling present for approximately 10 years of more and should be incorporated into the settlement boundary as it currently sits on the edge of the settlement, and is clearly defined from open countryside by boundary treatment.</w:t>
            </w:r>
          </w:p>
        </w:tc>
      </w:tr>
      <w:tr w:rsidR="00112CA0" w:rsidRPr="008B1480" w:rsidTr="00112CA0">
        <w:trPr>
          <w:trHeight w:val="3676"/>
        </w:trPr>
        <w:tc>
          <w:tcPr>
            <w:tcW w:w="671" w:type="pct"/>
            <w:shd w:val="clear" w:color="auto" w:fill="auto"/>
          </w:tcPr>
          <w:p w:rsidR="00112CA0" w:rsidRPr="008B1480" w:rsidRDefault="00112CA0" w:rsidP="00925765">
            <w:pPr>
              <w:rPr>
                <w:rFonts w:ascii="Arial" w:hAnsi="Arial" w:cs="Arial"/>
                <w:sz w:val="24"/>
                <w:szCs w:val="24"/>
              </w:rPr>
            </w:pPr>
            <w:r w:rsidRPr="008B1480">
              <w:rPr>
                <w:rFonts w:ascii="Arial" w:hAnsi="Arial" w:cs="Arial"/>
                <w:sz w:val="24"/>
                <w:szCs w:val="24"/>
              </w:rPr>
              <w:t>L</w:t>
            </w:r>
            <w:r w:rsidR="00367DAB">
              <w:rPr>
                <w:rFonts w:ascii="Arial" w:hAnsi="Arial" w:cs="Arial"/>
                <w:sz w:val="24"/>
                <w:szCs w:val="24"/>
              </w:rPr>
              <w:t>and to rear of 3 – 7 Bridle Way.</w:t>
            </w:r>
          </w:p>
          <w:p w:rsidR="00112CA0" w:rsidRPr="008B1480" w:rsidRDefault="00112CA0" w:rsidP="00925765">
            <w:pPr>
              <w:rPr>
                <w:rFonts w:ascii="Arial" w:hAnsi="Arial" w:cs="Arial"/>
                <w:sz w:val="24"/>
                <w:szCs w:val="24"/>
              </w:rPr>
            </w:pPr>
          </w:p>
        </w:tc>
        <w:tc>
          <w:tcPr>
            <w:tcW w:w="330" w:type="pct"/>
            <w:shd w:val="clear" w:color="auto" w:fill="auto"/>
          </w:tcPr>
          <w:p w:rsidR="00112CA0" w:rsidRPr="008B1480" w:rsidRDefault="00112CA0" w:rsidP="00925765">
            <w:pPr>
              <w:rPr>
                <w:rFonts w:ascii="Arial" w:hAnsi="Arial" w:cs="Arial"/>
                <w:sz w:val="24"/>
                <w:szCs w:val="24"/>
              </w:rPr>
            </w:pPr>
            <w:r w:rsidRPr="008B1480">
              <w:rPr>
                <w:rFonts w:ascii="Arial" w:hAnsi="Arial" w:cs="Arial"/>
                <w:sz w:val="24"/>
                <w:szCs w:val="24"/>
              </w:rPr>
              <w:t>G</w:t>
            </w:r>
          </w:p>
        </w:tc>
        <w:tc>
          <w:tcPr>
            <w:tcW w:w="968" w:type="pct"/>
            <w:shd w:val="clear" w:color="auto" w:fill="auto"/>
          </w:tcPr>
          <w:p w:rsidR="00112CA0" w:rsidRPr="008B1480" w:rsidRDefault="00112CA0" w:rsidP="00925765">
            <w:pPr>
              <w:rPr>
                <w:rFonts w:ascii="Arial" w:hAnsi="Arial" w:cs="Arial"/>
                <w:sz w:val="24"/>
                <w:szCs w:val="24"/>
              </w:rPr>
            </w:pPr>
            <w:r w:rsidRPr="008B1480">
              <w:rPr>
                <w:rFonts w:ascii="Arial" w:hAnsi="Arial" w:cs="Arial"/>
                <w:sz w:val="24"/>
                <w:szCs w:val="24"/>
              </w:rPr>
              <w:t>Agricultural buildings and land located within the settlement boundary.</w:t>
            </w:r>
          </w:p>
        </w:tc>
        <w:tc>
          <w:tcPr>
            <w:tcW w:w="592" w:type="pct"/>
            <w:shd w:val="clear" w:color="auto" w:fill="auto"/>
          </w:tcPr>
          <w:p w:rsidR="00112CA0" w:rsidRPr="008B1480" w:rsidRDefault="00112CA0" w:rsidP="00925765">
            <w:pPr>
              <w:rPr>
                <w:rFonts w:ascii="Arial" w:hAnsi="Arial" w:cs="Arial"/>
                <w:sz w:val="24"/>
                <w:szCs w:val="24"/>
              </w:rPr>
            </w:pPr>
            <w:r w:rsidRPr="008B1480">
              <w:rPr>
                <w:rFonts w:ascii="Arial" w:hAnsi="Arial" w:cs="Arial"/>
                <w:sz w:val="24"/>
                <w:szCs w:val="24"/>
              </w:rPr>
              <w:t>Principle 1, 3(c)</w:t>
            </w:r>
            <w:r w:rsidR="001972E1">
              <w:rPr>
                <w:rFonts w:ascii="Arial" w:hAnsi="Arial" w:cs="Arial"/>
                <w:sz w:val="24"/>
                <w:szCs w:val="24"/>
              </w:rPr>
              <w:t>.</w:t>
            </w:r>
          </w:p>
        </w:tc>
        <w:tc>
          <w:tcPr>
            <w:tcW w:w="1011" w:type="pct"/>
            <w:shd w:val="clear" w:color="auto" w:fill="auto"/>
          </w:tcPr>
          <w:p w:rsidR="00112CA0" w:rsidRPr="008B1480" w:rsidRDefault="00112CA0" w:rsidP="00925765">
            <w:pPr>
              <w:spacing w:after="0"/>
              <w:rPr>
                <w:rFonts w:ascii="Arial" w:hAnsi="Arial" w:cs="Arial"/>
                <w:sz w:val="24"/>
                <w:szCs w:val="24"/>
              </w:rPr>
            </w:pPr>
            <w:r w:rsidRPr="008B1480">
              <w:rPr>
                <w:rFonts w:ascii="Arial" w:hAnsi="Arial" w:cs="Arial"/>
                <w:sz w:val="24"/>
                <w:szCs w:val="24"/>
              </w:rPr>
              <w:t>1) Review aerial photography</w:t>
            </w:r>
            <w:r w:rsidR="001972E1">
              <w:rPr>
                <w:rFonts w:ascii="Arial" w:hAnsi="Arial" w:cs="Arial"/>
                <w:sz w:val="24"/>
                <w:szCs w:val="24"/>
              </w:rPr>
              <w:t>.</w:t>
            </w:r>
          </w:p>
          <w:p w:rsidR="00112CA0" w:rsidRPr="008B1480" w:rsidRDefault="00112CA0" w:rsidP="00925765">
            <w:pPr>
              <w:spacing w:after="0"/>
              <w:rPr>
                <w:rFonts w:ascii="Arial" w:hAnsi="Arial" w:cs="Arial"/>
                <w:sz w:val="24"/>
                <w:szCs w:val="24"/>
              </w:rPr>
            </w:pPr>
          </w:p>
          <w:p w:rsidR="00112CA0" w:rsidRPr="008B1480" w:rsidRDefault="00112CA0" w:rsidP="00925765">
            <w:pPr>
              <w:spacing w:after="0"/>
              <w:rPr>
                <w:rFonts w:ascii="Arial" w:hAnsi="Arial" w:cs="Arial"/>
                <w:sz w:val="24"/>
                <w:szCs w:val="24"/>
              </w:rPr>
            </w:pPr>
            <w:r w:rsidRPr="008B1480">
              <w:rPr>
                <w:rFonts w:ascii="Arial" w:hAnsi="Arial" w:cs="Arial"/>
                <w:sz w:val="24"/>
                <w:szCs w:val="24"/>
              </w:rPr>
              <w:t>2) Review planning history.</w:t>
            </w:r>
          </w:p>
        </w:tc>
        <w:tc>
          <w:tcPr>
            <w:tcW w:w="1428" w:type="pct"/>
            <w:shd w:val="clear" w:color="auto" w:fill="auto"/>
          </w:tcPr>
          <w:p w:rsidR="00112CA0" w:rsidRPr="008B1480" w:rsidRDefault="00112CA0" w:rsidP="00925765">
            <w:pPr>
              <w:spacing w:after="0"/>
              <w:jc w:val="both"/>
              <w:rPr>
                <w:rFonts w:ascii="Arial" w:hAnsi="Arial" w:cs="Arial"/>
                <w:sz w:val="24"/>
                <w:szCs w:val="24"/>
              </w:rPr>
            </w:pPr>
            <w:r w:rsidRPr="008B1480">
              <w:rPr>
                <w:rFonts w:ascii="Arial" w:hAnsi="Arial" w:cs="Arial"/>
                <w:sz w:val="24"/>
                <w:szCs w:val="24"/>
              </w:rPr>
              <w:t xml:space="preserve">1) Aerial photography shows agricultural buildings set back from the street which have a close relationship with open countryside as a result of their functional </w:t>
            </w:r>
            <w:r w:rsidRPr="008B1480">
              <w:rPr>
                <w:rFonts w:ascii="Arial" w:hAnsi="Arial" w:cs="Arial"/>
                <w:sz w:val="24"/>
                <w:szCs w:val="24"/>
              </w:rPr>
              <w:lastRenderedPageBreak/>
              <w:t xml:space="preserve">relationship and location. </w:t>
            </w:r>
          </w:p>
          <w:p w:rsidR="00112CA0" w:rsidRPr="008B1480" w:rsidRDefault="00112CA0" w:rsidP="00925765">
            <w:pPr>
              <w:spacing w:after="0"/>
              <w:jc w:val="both"/>
              <w:rPr>
                <w:rFonts w:ascii="Arial" w:hAnsi="Arial" w:cs="Arial"/>
                <w:sz w:val="24"/>
                <w:szCs w:val="24"/>
              </w:rPr>
            </w:pPr>
            <w:r w:rsidRPr="008B1480">
              <w:rPr>
                <w:rFonts w:ascii="Arial" w:hAnsi="Arial" w:cs="Arial"/>
                <w:sz w:val="24"/>
                <w:szCs w:val="24"/>
              </w:rPr>
              <w:t>2) KET/2013/0351 grants planning permission for one of the old dairy buildings to be used as a microbrewery. This is not directly related to the economic or social function of the settlement.</w:t>
            </w:r>
          </w:p>
          <w:p w:rsidR="00112CA0" w:rsidRPr="008B1480" w:rsidRDefault="00112CA0" w:rsidP="00925765">
            <w:pPr>
              <w:jc w:val="both"/>
              <w:rPr>
                <w:rFonts w:ascii="Arial" w:hAnsi="Arial" w:cs="Arial"/>
                <w:sz w:val="24"/>
                <w:szCs w:val="24"/>
              </w:rPr>
            </w:pPr>
          </w:p>
          <w:p w:rsidR="00112CA0" w:rsidRPr="008B1480" w:rsidRDefault="00112CA0"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112CA0" w:rsidRPr="008B1480" w:rsidRDefault="00112CA0" w:rsidP="00925765">
            <w:pPr>
              <w:jc w:val="both"/>
              <w:rPr>
                <w:rFonts w:ascii="Arial" w:hAnsi="Arial" w:cs="Arial"/>
                <w:sz w:val="24"/>
                <w:szCs w:val="24"/>
              </w:rPr>
            </w:pPr>
            <w:r w:rsidRPr="008B1480">
              <w:rPr>
                <w:rFonts w:ascii="Arial" w:hAnsi="Arial" w:cs="Arial"/>
                <w:sz w:val="24"/>
                <w:szCs w:val="24"/>
              </w:rPr>
              <w:t>Exclude agricultural buildings from the settlement boundary in accord</w:t>
            </w:r>
            <w:r w:rsidR="00E45197">
              <w:rPr>
                <w:rFonts w:ascii="Arial" w:hAnsi="Arial" w:cs="Arial"/>
                <w:sz w:val="24"/>
                <w:szCs w:val="24"/>
              </w:rPr>
              <w:t>ance with P</w:t>
            </w:r>
            <w:r w:rsidRPr="008B1480">
              <w:rPr>
                <w:rFonts w:ascii="Arial" w:hAnsi="Arial" w:cs="Arial"/>
                <w:sz w:val="24"/>
                <w:szCs w:val="24"/>
              </w:rPr>
              <w:t xml:space="preserve">rinciple 1 and </w:t>
            </w:r>
            <w:r w:rsidR="00E45197">
              <w:rPr>
                <w:rFonts w:ascii="Arial" w:hAnsi="Arial" w:cs="Arial"/>
                <w:sz w:val="24"/>
                <w:szCs w:val="24"/>
              </w:rPr>
              <w:t xml:space="preserve">Principle </w:t>
            </w:r>
            <w:r w:rsidRPr="008B1480">
              <w:rPr>
                <w:rFonts w:ascii="Arial" w:hAnsi="Arial" w:cs="Arial"/>
                <w:sz w:val="24"/>
                <w:szCs w:val="24"/>
              </w:rPr>
              <w:t>3(c).</w:t>
            </w:r>
          </w:p>
        </w:tc>
      </w:tr>
      <w:tr w:rsidR="00112CA0" w:rsidRPr="008B1480" w:rsidTr="00184BD1">
        <w:trPr>
          <w:trHeight w:val="3675"/>
        </w:trPr>
        <w:tc>
          <w:tcPr>
            <w:tcW w:w="671" w:type="pct"/>
            <w:shd w:val="clear" w:color="auto" w:fill="auto"/>
          </w:tcPr>
          <w:p w:rsidR="00112CA0" w:rsidRPr="008B1480" w:rsidRDefault="00112CA0" w:rsidP="00925765">
            <w:pPr>
              <w:rPr>
                <w:rFonts w:ascii="Arial" w:hAnsi="Arial" w:cs="Arial"/>
                <w:sz w:val="24"/>
                <w:szCs w:val="24"/>
              </w:rPr>
            </w:pPr>
            <w:r w:rsidRPr="008B1480">
              <w:rPr>
                <w:rFonts w:ascii="Arial" w:hAnsi="Arial" w:cs="Arial"/>
                <w:sz w:val="24"/>
                <w:szCs w:val="24"/>
              </w:rPr>
              <w:lastRenderedPageBreak/>
              <w:t>48 Loddington Road</w:t>
            </w:r>
            <w:r w:rsidR="00367DAB">
              <w:rPr>
                <w:rFonts w:ascii="Arial" w:hAnsi="Arial" w:cs="Arial"/>
                <w:sz w:val="24"/>
                <w:szCs w:val="24"/>
              </w:rPr>
              <w:t>.</w:t>
            </w:r>
          </w:p>
        </w:tc>
        <w:tc>
          <w:tcPr>
            <w:tcW w:w="330" w:type="pct"/>
            <w:shd w:val="clear" w:color="auto" w:fill="auto"/>
          </w:tcPr>
          <w:p w:rsidR="00112CA0" w:rsidRPr="008B1480" w:rsidRDefault="00112CA0" w:rsidP="00925765">
            <w:pPr>
              <w:rPr>
                <w:rFonts w:ascii="Arial" w:hAnsi="Arial" w:cs="Arial"/>
                <w:sz w:val="24"/>
                <w:szCs w:val="24"/>
              </w:rPr>
            </w:pPr>
            <w:r w:rsidRPr="008B1480">
              <w:rPr>
                <w:rFonts w:ascii="Arial" w:hAnsi="Arial" w:cs="Arial"/>
                <w:sz w:val="24"/>
                <w:szCs w:val="24"/>
              </w:rPr>
              <w:t>H</w:t>
            </w:r>
          </w:p>
        </w:tc>
        <w:tc>
          <w:tcPr>
            <w:tcW w:w="968" w:type="pct"/>
            <w:shd w:val="clear" w:color="auto" w:fill="auto"/>
          </w:tcPr>
          <w:p w:rsidR="00112CA0" w:rsidRPr="008B1480" w:rsidRDefault="00112CA0" w:rsidP="00925765">
            <w:pPr>
              <w:rPr>
                <w:rFonts w:ascii="Arial" w:hAnsi="Arial" w:cs="Arial"/>
                <w:sz w:val="24"/>
                <w:szCs w:val="24"/>
              </w:rPr>
            </w:pPr>
            <w:r w:rsidRPr="008B1480">
              <w:rPr>
                <w:rFonts w:ascii="Arial" w:hAnsi="Arial" w:cs="Arial"/>
                <w:sz w:val="24"/>
                <w:szCs w:val="24"/>
              </w:rPr>
              <w:t>Dwelling currently located outside of the settlement boundary</w:t>
            </w:r>
            <w:r w:rsidR="001972E1">
              <w:rPr>
                <w:rFonts w:ascii="Arial" w:hAnsi="Arial" w:cs="Arial"/>
                <w:sz w:val="24"/>
                <w:szCs w:val="24"/>
              </w:rPr>
              <w:t>.</w:t>
            </w:r>
          </w:p>
        </w:tc>
        <w:tc>
          <w:tcPr>
            <w:tcW w:w="592" w:type="pct"/>
            <w:shd w:val="clear" w:color="auto" w:fill="auto"/>
          </w:tcPr>
          <w:p w:rsidR="00112CA0" w:rsidRPr="008B1480" w:rsidRDefault="00112CA0" w:rsidP="00925765">
            <w:pPr>
              <w:rPr>
                <w:rFonts w:ascii="Arial" w:hAnsi="Arial" w:cs="Arial"/>
                <w:sz w:val="24"/>
                <w:szCs w:val="24"/>
              </w:rPr>
            </w:pPr>
            <w:r w:rsidRPr="008B1480">
              <w:rPr>
                <w:rFonts w:ascii="Arial" w:hAnsi="Arial" w:cs="Arial"/>
                <w:sz w:val="24"/>
                <w:szCs w:val="24"/>
              </w:rPr>
              <w:t>Principle 1, 2(a)</w:t>
            </w:r>
            <w:r w:rsidR="001972E1">
              <w:rPr>
                <w:rFonts w:ascii="Arial" w:hAnsi="Arial" w:cs="Arial"/>
                <w:sz w:val="24"/>
                <w:szCs w:val="24"/>
              </w:rPr>
              <w:t>.</w:t>
            </w:r>
          </w:p>
        </w:tc>
        <w:tc>
          <w:tcPr>
            <w:tcW w:w="1011" w:type="pct"/>
            <w:shd w:val="clear" w:color="auto" w:fill="auto"/>
          </w:tcPr>
          <w:p w:rsidR="00112CA0" w:rsidRPr="008B1480" w:rsidRDefault="00112CA0" w:rsidP="009A04C1">
            <w:pPr>
              <w:pStyle w:val="ListParagraph"/>
              <w:numPr>
                <w:ilvl w:val="0"/>
                <w:numId w:val="141"/>
              </w:numPr>
              <w:spacing w:after="0"/>
              <w:rPr>
                <w:rFonts w:ascii="Arial" w:hAnsi="Arial" w:cs="Arial"/>
                <w:sz w:val="24"/>
                <w:szCs w:val="24"/>
              </w:rPr>
            </w:pPr>
            <w:r w:rsidRPr="008B1480">
              <w:rPr>
                <w:rFonts w:ascii="Arial" w:hAnsi="Arial" w:cs="Arial"/>
                <w:sz w:val="24"/>
                <w:szCs w:val="24"/>
              </w:rPr>
              <w:t xml:space="preserve">Review </w:t>
            </w:r>
            <w:r w:rsidR="009A04C1">
              <w:rPr>
                <w:rFonts w:ascii="Arial" w:hAnsi="Arial" w:cs="Arial"/>
                <w:sz w:val="24"/>
                <w:szCs w:val="24"/>
              </w:rPr>
              <w:t>h</w:t>
            </w:r>
            <w:r w:rsidRPr="008B1480">
              <w:rPr>
                <w:rFonts w:ascii="Arial" w:hAnsi="Arial" w:cs="Arial"/>
                <w:sz w:val="24"/>
                <w:szCs w:val="24"/>
              </w:rPr>
              <w:t xml:space="preserve">istoric </w:t>
            </w:r>
            <w:r w:rsidR="009A04C1">
              <w:rPr>
                <w:rFonts w:ascii="Arial" w:hAnsi="Arial" w:cs="Arial"/>
                <w:sz w:val="24"/>
                <w:szCs w:val="24"/>
              </w:rPr>
              <w:t>m</w:t>
            </w:r>
            <w:r w:rsidRPr="008B1480">
              <w:rPr>
                <w:rFonts w:ascii="Arial" w:hAnsi="Arial" w:cs="Arial"/>
                <w:sz w:val="24"/>
                <w:szCs w:val="24"/>
              </w:rPr>
              <w:t>aps</w:t>
            </w:r>
            <w:r w:rsidR="001972E1">
              <w:rPr>
                <w:rFonts w:ascii="Arial" w:hAnsi="Arial" w:cs="Arial"/>
                <w:sz w:val="24"/>
                <w:szCs w:val="24"/>
              </w:rPr>
              <w:t>.</w:t>
            </w:r>
          </w:p>
        </w:tc>
        <w:tc>
          <w:tcPr>
            <w:tcW w:w="1428" w:type="pct"/>
            <w:shd w:val="clear" w:color="auto" w:fill="auto"/>
          </w:tcPr>
          <w:p w:rsidR="00112CA0" w:rsidRPr="008B1480" w:rsidRDefault="00112CA0" w:rsidP="00925765">
            <w:pPr>
              <w:pStyle w:val="ListParagraph"/>
              <w:numPr>
                <w:ilvl w:val="0"/>
                <w:numId w:val="142"/>
              </w:numPr>
              <w:spacing w:after="0"/>
              <w:jc w:val="both"/>
              <w:rPr>
                <w:rFonts w:ascii="Arial" w:hAnsi="Arial" w:cs="Arial"/>
                <w:sz w:val="24"/>
                <w:szCs w:val="24"/>
              </w:rPr>
            </w:pPr>
            <w:r w:rsidRPr="008B1480">
              <w:rPr>
                <w:rFonts w:ascii="Arial" w:hAnsi="Arial" w:cs="Arial"/>
                <w:sz w:val="24"/>
                <w:szCs w:val="24"/>
              </w:rPr>
              <w:t>Dwelling shown as present in 1945 – 1970 Epoch Maps.</w:t>
            </w:r>
          </w:p>
          <w:p w:rsidR="00112CA0" w:rsidRPr="008B1480" w:rsidRDefault="00112CA0" w:rsidP="00925765">
            <w:pPr>
              <w:spacing w:after="0"/>
              <w:jc w:val="both"/>
              <w:rPr>
                <w:rFonts w:ascii="Arial" w:hAnsi="Arial" w:cs="Arial"/>
                <w:sz w:val="24"/>
                <w:szCs w:val="24"/>
                <w:u w:val="single"/>
              </w:rPr>
            </w:pPr>
          </w:p>
          <w:p w:rsidR="00112CA0" w:rsidRPr="008B1480" w:rsidRDefault="00112CA0"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112CA0" w:rsidRPr="008B1480" w:rsidRDefault="00112CA0" w:rsidP="00925765">
            <w:pPr>
              <w:spacing w:after="0"/>
              <w:jc w:val="both"/>
              <w:rPr>
                <w:rFonts w:ascii="Arial" w:hAnsi="Arial" w:cs="Arial"/>
                <w:sz w:val="24"/>
                <w:szCs w:val="24"/>
              </w:rPr>
            </w:pPr>
            <w:r w:rsidRPr="008B1480">
              <w:rPr>
                <w:rFonts w:ascii="Arial" w:hAnsi="Arial" w:cs="Arial"/>
                <w:sz w:val="24"/>
                <w:szCs w:val="24"/>
              </w:rPr>
              <w:t xml:space="preserve">Dwelling has been present for a significant period. It sits opposite (east) a row of existing dwellings and (north) of dwellings of the same side of the </w:t>
            </w:r>
            <w:r w:rsidRPr="008B1480">
              <w:rPr>
                <w:rFonts w:ascii="Arial" w:hAnsi="Arial" w:cs="Arial"/>
                <w:sz w:val="24"/>
                <w:szCs w:val="24"/>
              </w:rPr>
              <w:lastRenderedPageBreak/>
              <w:t>road, in a central village position. The dwelling should be included within the settlement boundary in accordance with principles 1 and 2(a).</w:t>
            </w:r>
          </w:p>
        </w:tc>
      </w:tr>
    </w:tbl>
    <w:p w:rsidR="00523EDE" w:rsidRDefault="00523EDE"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Default="008B1480" w:rsidP="00925765">
      <w:pPr>
        <w:rPr>
          <w:rFonts w:ascii="Arial" w:hAnsi="Arial" w:cs="Arial"/>
          <w:b/>
          <w:sz w:val="24"/>
          <w:szCs w:val="24"/>
          <w:u w:val="single"/>
        </w:rPr>
      </w:pPr>
    </w:p>
    <w:p w:rsidR="008B1480" w:rsidRPr="008B1480" w:rsidRDefault="008B1480" w:rsidP="00925765">
      <w:pPr>
        <w:rPr>
          <w:rFonts w:ascii="Arial" w:hAnsi="Arial" w:cs="Arial"/>
          <w:b/>
          <w:sz w:val="24"/>
          <w:szCs w:val="24"/>
          <w:u w:val="single"/>
        </w:rPr>
      </w:pPr>
    </w:p>
    <w:p w:rsidR="000B451D" w:rsidRPr="008B1480" w:rsidRDefault="00E16318" w:rsidP="00925765">
      <w:pPr>
        <w:rPr>
          <w:rFonts w:ascii="Arial" w:hAnsi="Arial" w:cs="Arial"/>
          <w:sz w:val="24"/>
          <w:szCs w:val="24"/>
        </w:rPr>
      </w:pPr>
      <w:r w:rsidRPr="008B1480">
        <w:rPr>
          <w:rFonts w:ascii="Arial" w:hAnsi="Arial" w:cs="Arial"/>
          <w:sz w:val="24"/>
          <w:szCs w:val="24"/>
        </w:rPr>
        <w:lastRenderedPageBreak/>
        <w:t>4.13</w:t>
      </w:r>
      <w:r w:rsidRPr="008B1480">
        <w:rPr>
          <w:rFonts w:ascii="Arial" w:hAnsi="Arial" w:cs="Arial"/>
          <w:sz w:val="24"/>
          <w:szCs w:val="24"/>
        </w:rPr>
        <w:tab/>
      </w:r>
      <w:r w:rsidR="000B451D" w:rsidRPr="008B1480">
        <w:rPr>
          <w:rFonts w:ascii="Arial" w:hAnsi="Arial" w:cs="Arial"/>
          <w:sz w:val="24"/>
          <w:szCs w:val="24"/>
        </w:rPr>
        <w:t>MAWSLEY</w:t>
      </w:r>
      <w:r w:rsidR="00523EDE" w:rsidRPr="008B1480">
        <w:rPr>
          <w:rFonts w:ascii="Arial" w:hAnsi="Arial" w:cs="Arial"/>
          <w:b/>
          <w:sz w:val="24"/>
          <w:szCs w:val="24"/>
        </w:rPr>
        <w:t xml:space="preserve"> – </w:t>
      </w:r>
      <w:r w:rsidR="00523EDE" w:rsidRPr="008B1480">
        <w:rPr>
          <w:rFonts w:ascii="Arial" w:hAnsi="Arial" w:cs="Arial"/>
          <w:sz w:val="24"/>
          <w:szCs w:val="24"/>
        </w:rPr>
        <w:t>No change made to the settlement boundary.</w:t>
      </w:r>
    </w:p>
    <w:p w:rsidR="000B451D" w:rsidRPr="008B1480" w:rsidRDefault="00E16318" w:rsidP="00925765">
      <w:pPr>
        <w:rPr>
          <w:rFonts w:ascii="Arial" w:hAnsi="Arial" w:cs="Arial"/>
          <w:sz w:val="24"/>
          <w:szCs w:val="24"/>
        </w:rPr>
      </w:pPr>
      <w:r w:rsidRPr="008B1480">
        <w:rPr>
          <w:rFonts w:ascii="Arial" w:hAnsi="Arial" w:cs="Arial"/>
          <w:noProof/>
          <w:sz w:val="24"/>
          <w:szCs w:val="24"/>
          <w:lang w:eastAsia="en-GB"/>
        </w:rPr>
        <w:drawing>
          <wp:inline distT="0" distB="0" distL="0" distR="0" wp14:anchorId="1FE28A85" wp14:editId="50E8C4D7">
            <wp:extent cx="5731510" cy="6172835"/>
            <wp:effectExtent l="0" t="0" r="254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wsley PE Boundary 210815.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6172835"/>
                    </a:xfrm>
                    <a:prstGeom prst="rect">
                      <a:avLst/>
                    </a:prstGeom>
                  </pic:spPr>
                </pic:pic>
              </a:graphicData>
            </a:graphic>
          </wp:inline>
        </w:drawing>
      </w:r>
    </w:p>
    <w:p w:rsidR="00E16318" w:rsidRPr="008B1480" w:rsidRDefault="00E16318" w:rsidP="00925765">
      <w:pPr>
        <w:rPr>
          <w:rFonts w:ascii="Arial" w:hAnsi="Arial" w:cs="Arial"/>
          <w:sz w:val="24"/>
          <w:szCs w:val="24"/>
        </w:rPr>
      </w:pPr>
    </w:p>
    <w:p w:rsidR="00E16318" w:rsidRPr="008B1480" w:rsidRDefault="00E16318" w:rsidP="00925765">
      <w:pPr>
        <w:rPr>
          <w:rFonts w:ascii="Arial" w:hAnsi="Arial" w:cs="Arial"/>
          <w:sz w:val="24"/>
          <w:szCs w:val="24"/>
        </w:rPr>
      </w:pPr>
    </w:p>
    <w:p w:rsidR="00E16318" w:rsidRPr="008B1480" w:rsidRDefault="00E16318" w:rsidP="00925765">
      <w:pPr>
        <w:rPr>
          <w:rFonts w:ascii="Arial" w:hAnsi="Arial" w:cs="Arial"/>
          <w:sz w:val="24"/>
          <w:szCs w:val="24"/>
        </w:rPr>
      </w:pPr>
    </w:p>
    <w:p w:rsidR="00E16318" w:rsidRPr="008B1480" w:rsidRDefault="00E16318" w:rsidP="00925765">
      <w:pPr>
        <w:rPr>
          <w:rFonts w:ascii="Arial" w:hAnsi="Arial" w:cs="Arial"/>
          <w:sz w:val="24"/>
          <w:szCs w:val="24"/>
        </w:rPr>
      </w:pPr>
    </w:p>
    <w:p w:rsidR="00E16318" w:rsidRPr="008B1480" w:rsidRDefault="00E16318" w:rsidP="00925765">
      <w:pPr>
        <w:rPr>
          <w:rFonts w:ascii="Arial" w:hAnsi="Arial" w:cs="Arial"/>
          <w:sz w:val="24"/>
          <w:szCs w:val="24"/>
        </w:rPr>
      </w:pPr>
    </w:p>
    <w:p w:rsidR="00E16318" w:rsidRPr="008B1480" w:rsidRDefault="00E16318" w:rsidP="00925765">
      <w:pPr>
        <w:rPr>
          <w:rFonts w:ascii="Arial" w:hAnsi="Arial" w:cs="Arial"/>
          <w:sz w:val="24"/>
          <w:szCs w:val="24"/>
        </w:rPr>
      </w:pPr>
    </w:p>
    <w:p w:rsidR="00E16318" w:rsidRPr="008B1480" w:rsidRDefault="00E16318" w:rsidP="00925765">
      <w:pPr>
        <w:rPr>
          <w:rFonts w:ascii="Arial" w:hAnsi="Arial" w:cs="Arial"/>
          <w:sz w:val="24"/>
          <w:szCs w:val="24"/>
        </w:rPr>
      </w:pPr>
    </w:p>
    <w:p w:rsidR="000B451D" w:rsidRPr="008B1480" w:rsidRDefault="000B451D" w:rsidP="00925765">
      <w:pPr>
        <w:pStyle w:val="ListParagraph"/>
        <w:numPr>
          <w:ilvl w:val="1"/>
          <w:numId w:val="123"/>
        </w:numPr>
        <w:rPr>
          <w:rFonts w:ascii="Arial" w:hAnsi="Arial" w:cs="Arial"/>
          <w:sz w:val="24"/>
          <w:szCs w:val="24"/>
        </w:rPr>
      </w:pPr>
      <w:r w:rsidRPr="008B1480">
        <w:rPr>
          <w:rFonts w:ascii="Arial" w:hAnsi="Arial" w:cs="Arial"/>
          <w:sz w:val="24"/>
          <w:szCs w:val="24"/>
        </w:rPr>
        <w:lastRenderedPageBreak/>
        <w:t>LODDINGTON</w:t>
      </w:r>
    </w:p>
    <w:p w:rsidR="00E16318" w:rsidRPr="008B1480" w:rsidRDefault="007B0202" w:rsidP="00925765">
      <w:pPr>
        <w:ind w:left="360"/>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789760" behindDoc="0" locked="0" layoutInCell="1" allowOverlap="1" wp14:anchorId="0CD4529C" wp14:editId="4871F0BB">
                <wp:simplePos x="0" y="0"/>
                <wp:positionH relativeFrom="column">
                  <wp:posOffset>1445895</wp:posOffset>
                </wp:positionH>
                <wp:positionV relativeFrom="paragraph">
                  <wp:posOffset>3912235</wp:posOffset>
                </wp:positionV>
                <wp:extent cx="264160" cy="4572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7B020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97" type="#_x0000_t202" style="position:absolute;left:0;text-align:left;margin-left:113.85pt;margin-top:308.05pt;width:20.8pt;height:36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3LAIAAGEEAAAOAAAAZHJzL2Uyb0RvYy54bWysVFFv2jAQfp+0/2D5fQQYpVtEqFgrpkmo&#10;rQRTn41jk0ixzzsbEvbrd3aAsm5P016c8935fPd9nzO760zDDgp9Dbbgo8GQM2UllLXdFfz7Zvnh&#10;E2c+CFuKBqwq+FF5fjd//27WulyNoYKmVMioiPV56wpeheDyLPOyUkb4AThlKagBjQi0xV1Womip&#10;ummy8XA4zVrA0iFI5T15H/ogn6f6WisZnrT2KrCm4NRbSCumdRvXbD4T+Q6Fq2p5akP8QxdG1JYu&#10;vZR6EEGwPdZ/lDK1RPCgw0CCyUDrWqo0A00zGr6ZZl0Jp9IsBI53F5j8/ysrHw/PyOqy4B9viCor&#10;DJG0UV1gX6Bj0UcItc7nlLh2lBo6ChDTZ78nZxy802jil0ZiFCesjxd8YzlJzvF0MppSRFJocnNL&#10;/MUq2ethhz58VWBYNAqORF9CVRxWPvSp55R4l4Vl3TSJwsb+5qCavUclDZxOxzn6fqMVum2XJr+9&#10;DLOF8kgzIvQ68U4ua+pkJXx4FkjCoOZJ7OGJFt1AW3A4WZxVgD//5o/5xBdFOWtJaAX3P/YCFWfN&#10;N0tMfh5NJlGZaZNQ4QyvI9vriN2beyAtj+hZOZlMOoyhOZsawbzQm1jEWykkrKS7Cx7O5n3o5U9v&#10;SqrFIiWRFp0IK7t2MpaOUEacN92LQHciIxCLj3CWpMjfcNLn9iQs9gF0nQiLQPeoEtFxQzpOlJ/e&#10;XHwo1/uU9fpnmP8CAAD//wMAUEsDBBQABgAIAAAAIQAYlIJk3wAAAAsBAAAPAAAAZHJzL2Rvd25y&#10;ZXYueG1sTI/BTsMwDIbvSLxDZCRuLGmBritNJwTiCtqASbtljddWNE7VZGt5e8wJjrY//f7+cj27&#10;XpxxDJ0nDclCgUCqve2o0fDx/nKTgwjRkDW9J9TwjQHW1eVFaQrrJ9rgeRsbwSEUCqOhjXEopAx1&#10;i86EhR+Q+Hb0ozORx7GRdjQTh7tepkpl0pmO+ENrBnxqsf7anpyGz9fjfnen3ppndz9MflaS3Epq&#10;fX01Pz6AiDjHPxh+9VkdKnY6+BPZIHoNabpcMqohS7IEBBNptroFceBNnicgq1L+71D9AAAA//8D&#10;AFBLAQItABQABgAIAAAAIQC2gziS/gAAAOEBAAATAAAAAAAAAAAAAAAAAAAAAABbQ29udGVudF9U&#10;eXBlc10ueG1sUEsBAi0AFAAGAAgAAAAhADj9If/WAAAAlAEAAAsAAAAAAAAAAAAAAAAALwEAAF9y&#10;ZWxzLy5yZWxzUEsBAi0AFAAGAAgAAAAhAMT6EvcsAgAAYQQAAA4AAAAAAAAAAAAAAAAALgIAAGRy&#10;cy9lMm9Eb2MueG1sUEsBAi0AFAAGAAgAAAAhABiUgmTfAAAACwEAAA8AAAAAAAAAAAAAAAAAhgQA&#10;AGRycy9kb3ducmV2LnhtbFBLBQYAAAAABAAEAPMAAACSBQAAAAA=&#10;" filled="f" stroked="f">
                <v:textbox>
                  <w:txbxContent>
                    <w:p w:rsidR="00904B10" w:rsidRPr="00E41BF0" w:rsidRDefault="00904B10" w:rsidP="007B020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 sF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88736" behindDoc="0" locked="0" layoutInCell="1" allowOverlap="1" wp14:anchorId="562D0967" wp14:editId="18CE9B99">
                <wp:simplePos x="0" y="0"/>
                <wp:positionH relativeFrom="column">
                  <wp:posOffset>1407160</wp:posOffset>
                </wp:positionH>
                <wp:positionV relativeFrom="paragraph">
                  <wp:posOffset>3802380</wp:posOffset>
                </wp:positionV>
                <wp:extent cx="264160" cy="110490"/>
                <wp:effectExtent l="0" t="133350" r="0" b="137160"/>
                <wp:wrapNone/>
                <wp:docPr id="94" name="Right Arrow 9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4" o:spid="_x0000_s1026" type="#_x0000_t13" style="position:absolute;margin-left:110.8pt;margin-top:299.4pt;width:20.8pt;height:8.7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5swIAALo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b+YcmZF&#10;S2/00KzrwJaI0DH6ShB1zs/J8tGtcLh5EmO/O41t/KdO2C7Buh9hVbvAJH2czKbFjMCXpCqKfHqR&#10;YM9enR368EVBy6JQcoz5U/oEqdje+UBpyeFgGDMayzqKNznPh1f0Uln1sYo6SX2gGMIBhhqGJ75F&#10;sCFFRSBOiJ4PRM1UOqptyWd5+sW2KWMfKeWLVRE0jMoreahRqVXgrGqITWGwHkvIImI9RkkKe6P6&#10;oh+UJrgjKqmMRHR1bZBtBVFUSGoiFEM4Y8k6uunGmNGxOOVoRqfBNrqpNACjY37K8c+Mo0fKSliN&#10;zm1jAU8FqH4cytW9PeF21HMUX6DaE8sI8gSzd/K2oZe+Ez6sBNK8ETloh4RvdGgD9KwwSJzVgL9O&#10;fY/2NAak5ayj+S25/7kRqDgzXy0NyEUxncaBT5fpp/MJXfBY83KssZv2Ggj/graVk0mM9sEcRI3Q&#10;PtOqWcaspBJWUu6Sy4CHy3Xo9wotK6mWy2RGQ+5EuLOPTsbgEdXI4afds0A38DPQnNzDYdbF/A3f&#10;e9voaWG5CaCbNAyvuA5404JIjB2YHjfQ8T1Zva7cxW8AAAD//wMAUEsDBBQABgAIAAAAIQDHw6jo&#10;3wAAAAsBAAAPAAAAZHJzL2Rvd25yZXYueG1sTI9BTsMwEEX3SNzBGiR21IkRVkkzqQJSEVRsKD2A&#10;EztxRDyOYrcNt8esYDmap//fL7eLG9nZzGHwhJCvMmCGWq8H6hGOn7u7NbAQFWk1ejII3ybAtrq+&#10;KlWh/YU+zPkQe5ZCKBQKwcY4FZyH1hqnwspPhtKv87NTMZ1zz/WsLincjVxkmeRODZQarJrMszXt&#10;1+HkELrmte7yF7eXewpP3XvM32q7Q7y9WeoNsGiW+AfDr35Shyo5Nf5EOrARQYhcJhTh4XGdNiRC&#10;yHsBrEGQuRTAq5L/31D9AAAA//8DAFBLAQItABQABgAIAAAAIQC2gziS/gAAAOEBAAATAAAAAAAA&#10;AAAAAAAAAAAAAABbQ29udGVudF9UeXBlc10ueG1sUEsBAi0AFAAGAAgAAAAhADj9If/WAAAAlAEA&#10;AAsAAAAAAAAAAAAAAAAALwEAAF9yZWxzLy5yZWxzUEsBAi0AFAAGAAgAAAAhAJND9jmzAgAAugUA&#10;AA4AAAAAAAAAAAAAAAAALgIAAGRycy9lMm9Eb2MueG1sUEsBAi0AFAAGAAgAAAAhAMfDqOjfAAAA&#10;CwEAAA8AAAAAAAAAAAAAAAAADQUAAGRycy9kb3ducmV2LnhtbFBLBQYAAAAABAAEAPMAAAAZBgAA&#10;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86688" behindDoc="0" locked="0" layoutInCell="1" allowOverlap="1" wp14:anchorId="4933F4A1" wp14:editId="693C993B">
                <wp:simplePos x="0" y="0"/>
                <wp:positionH relativeFrom="column">
                  <wp:posOffset>307340</wp:posOffset>
                </wp:positionH>
                <wp:positionV relativeFrom="paragraph">
                  <wp:posOffset>3068320</wp:posOffset>
                </wp:positionV>
                <wp:extent cx="264160" cy="457200"/>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7B020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98" type="#_x0000_t202" style="position:absolute;left:0;text-align:left;margin-left:24.2pt;margin-top:241.6pt;width:20.8pt;height:36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0vLgIAAGEEAAAOAAAAZHJzL2Uyb0RvYy54bWysVFFv2jAQfp+0/2D5fQQYpVtEqFgrpkmo&#10;rQRTn41jk0ixzzsbEvbrd3aAsm5P016c8935fPd9nzO760zDDgp9Dbbgo8GQM2UllLXdFfz7Zvnh&#10;E2c+CFuKBqwq+FF5fjd//27WulyNoYKmVMioiPV56wpeheDyLPOyUkb4AThlKagBjQi0xV1Womip&#10;ummy8XA4zVrA0iFI5T15H/ogn6f6WisZnrT2KrCm4NRbSCumdRvXbD4T+Q6Fq2p5akP8QxdG1JYu&#10;vZR6EEGwPdZ/lDK1RPCgw0CCyUDrWqo0A00zGr6ZZl0Jp9IsBI53F5j8/ysrHw/PyOqy4B9vbjmz&#10;whBJG9UF9gU6Fn2EUOt8TolrR6mhowAxffZ7csbBO40mfmkkRnHC+njBN5aT5BxPJ6MpRSSFJje3&#10;xF+skr0edujDVwWGRaPgSPQlVMVh5UOfek6Jd1lY1k2TKGzsbw6q2XtU0sDpdJyj7zdaodt2afLb&#10;8XmYLZRHmhGh14l3cllTJyvhw7NAEgY1T2IPT7ToBtqCw8nirAL8+Td/zCe+KMpZS0IruP+xF6g4&#10;a75ZYvLzaDKJykybhApneB3ZXkfs3twDaXlEz8rJZNJhDM3Z1Ajmhd7EIt5KIWEl3V3wcDbvQy9/&#10;elNSLRYpibToRFjZtZOxdIQy4rzpXgS6ExmBWHyEsyRF/oaTPrcnYbEPoOtEWAS6R5WIjhvScaL8&#10;9ObiQ7nep6zXP8P8FwAAAP//AwBQSwMEFAAGAAgAAAAhAKWnNobeAAAACQEAAA8AAABkcnMvZG93&#10;bnJldi54bWxMj01PwzAMhu9I+w+RJ3FjCaVFW9d0moa4ghgf0m5Z47UVjVM12Vr+Pd4JTpblR6+f&#10;t9hMrhMXHELrScP9QoFAqrxtqdbw8f58twQRoiFrOk+o4QcDbMrZTWFy60d6w8s+1oJDKORGQxNj&#10;n0sZqgadCQvfI/Ht5AdnIq9DLe1gRg53nUyUepTOtMQfGtPjrsHqe392Gj5fToevVL3WTy7rRz8p&#10;SW4ltb6dT9s1iIhT/IPhqs/qULLT0Z/JBtFpSJcpk9f5kIBgYKW421FDlmUJyLKQ/xuUvwAAAP//&#10;AwBQSwECLQAUAAYACAAAACEAtoM4kv4AAADhAQAAEwAAAAAAAAAAAAAAAAAAAAAAW0NvbnRlbnRf&#10;VHlwZXNdLnhtbFBLAQItABQABgAIAAAAIQA4/SH/1gAAAJQBAAALAAAAAAAAAAAAAAAAAC8BAABf&#10;cmVscy8ucmVsc1BLAQItABQABgAIAAAAIQBKD60vLgIAAGEEAAAOAAAAAAAAAAAAAAAAAC4CAABk&#10;cnMvZTJvRG9jLnhtbFBLAQItABQABgAIAAAAIQClpzaG3gAAAAkBAAAPAAAAAAAAAAAAAAAAAIgE&#10;AABkcnMvZG93bnJldi54bWxQSwUGAAAAAAQABADzAAAAkwUAAAAA&#10;" filled="f" stroked="f">
                <v:textbox>
                  <w:txbxContent>
                    <w:p w:rsidR="00904B10" w:rsidRPr="00E41BF0" w:rsidRDefault="00904B10" w:rsidP="007B020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 sF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85664" behindDoc="0" locked="0" layoutInCell="1" allowOverlap="1" wp14:anchorId="54CF56FB" wp14:editId="3148C043">
                <wp:simplePos x="0" y="0"/>
                <wp:positionH relativeFrom="column">
                  <wp:posOffset>495935</wp:posOffset>
                </wp:positionH>
                <wp:positionV relativeFrom="paragraph">
                  <wp:posOffset>3422015</wp:posOffset>
                </wp:positionV>
                <wp:extent cx="264160" cy="110490"/>
                <wp:effectExtent l="19050" t="114300" r="21590" b="137160"/>
                <wp:wrapNone/>
                <wp:docPr id="93" name="Right Arrow 9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9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3" o:spid="_x0000_s1026" type="#_x0000_t13" style="position:absolute;margin-left:39.05pt;margin-top:269.45pt;width:20.8pt;height:8.7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dgtAIAALsFAAAOAAAAZHJzL2Uyb0RvYy54bWysVN9v2jAQfp+0/8Hy+xpCWTtQQ4VadZpU&#10;tah06rPr2CSa4/POhsD++p2dkLKOp2k8mHPu9+fv7up61xi2VehrsAXPz0acKSuhrO264N+f7z59&#10;4cwHYUthwKqC75Xn1/OPH65aN1NjqMCUChkFsX7WuoJXIbhZlnlZqUb4M3DKklIDNiLQFddZiaKl&#10;6I3JxqPRRdYClg5BKu/p622n5PMUX2slw6PWXgVmCk61hXRiOl/jmc2vxGyNwlW17MsQ/1BFI2pL&#10;SYdQtyIItsH6r1BNLRE86HAmoclA61qq1AN1k4/edbOqhFOpFwLHuwEm///CyoftElldFnx6zpkV&#10;Db3RU72uAlsgQsvoK0HUOj8jy5VbYn/zJMZ+dxqb+E+dsF2CdT/AqnaBSfo4vpjkFwS+JFWejybT&#10;BHv25uzQh68KGhaFgmPMn9InSMX23gdKSw4Hw5jRWNZSvPHlqH9FL5VV52XUSeoDRR8OMFTQP/Ed&#10;gg0pKgJxQnR8IGqm0lFtKeKUeEW/2Del7EKlhLEswoZRfQUPFSq1DJyVNdEp9NZDDVmErAMpSWFv&#10;VFf1k9KEd4Ql1ZGYrm4Msq0gjgpJXYS8D2csWUc3XRszOOanHM3g1NtGN5UmYHAcnXL8M+PgkbIS&#10;WINzU1vAUwHKH4dydWdPuB31HMVXKPdEM8I84eydvKvpqe+FD0uBNHDEDloi4ZEObYDeFXqJswrw&#10;16nv0Z7mgLSctTTABfc/NwIVZ+abpQmZ5pNJnPh0mXy+HNMFjzWvxxq7aW6A8M9pXTmZxGgfzEHU&#10;CM0L7ZpFzEoqYSXlLrgMeLjchG6x0LaSarFIZjTlToR7u3IyBo+oRhI/714Eup6ggQblAQ7DLmbv&#10;CN/ZRk8Li00AXadpeMO1x5s2RGJsT/W4go7vyept585/AwAA//8DAFBLAwQUAAYACAAAACEAvW8F&#10;pd8AAAAKAQAADwAAAGRycy9kb3ducmV2LnhtbEyPQU7DMBBF90jcwRokdtQxVdM0xKkCUhFUbCgc&#10;wIkncUQ8jmK3DbfHXdHlzDz9eb/YznZgJ5x870iCWCTAkBqne+okfH/tHjJgPijSanCEEn7Rw7a8&#10;vSlUrt2ZPvF0CB2LIeRzJcGEMOac+8agVX7hRqR4a91kVYjj1HE9qXMMtwN/TJKUW9VT/GDUiC8G&#10;m5/D0Upo67eqFa92n+7JP7cfQbxXZifl/d1cPQELOId/GC76UR3K6FS7I2nPBgnrTERSwmqZbYBd&#10;ALFZA6vjZpUugZcFv65Q/gEAAP//AwBQSwECLQAUAAYACAAAACEAtoM4kv4AAADhAQAAEwAAAAAA&#10;AAAAAAAAAAAAAAAAW0NvbnRlbnRfVHlwZXNdLnhtbFBLAQItABQABgAIAAAAIQA4/SH/1gAAAJQB&#10;AAALAAAAAAAAAAAAAAAAAC8BAABfcmVscy8ucmVsc1BLAQItABQABgAIAAAAIQBS6odgtAIAALsF&#10;AAAOAAAAAAAAAAAAAAAAAC4CAABkcnMvZTJvRG9jLnhtbFBLAQItABQABgAIAAAAIQC9bwWl3wAA&#10;AAoBAAAPAAAAAAAAAAAAAAAAAA4FAABkcnMvZG93bnJldi54bWxQSwUGAAAAAAQABADzAAAAGgYA&#10;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83616" behindDoc="0" locked="0" layoutInCell="1" allowOverlap="1" wp14:anchorId="4F04A574" wp14:editId="004C2830">
                <wp:simplePos x="0" y="0"/>
                <wp:positionH relativeFrom="column">
                  <wp:posOffset>850900</wp:posOffset>
                </wp:positionH>
                <wp:positionV relativeFrom="paragraph">
                  <wp:posOffset>2541270</wp:posOffset>
                </wp:positionV>
                <wp:extent cx="264160" cy="40005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264160" cy="400050"/>
                        </a:xfrm>
                        <a:prstGeom prst="rect">
                          <a:avLst/>
                        </a:prstGeom>
                        <a:noFill/>
                        <a:ln>
                          <a:noFill/>
                        </a:ln>
                        <a:effectLst/>
                      </wps:spPr>
                      <wps:txbx>
                        <w:txbxContent>
                          <w:p w:rsidR="00904B10" w:rsidRPr="00E41BF0" w:rsidRDefault="00904B10" w:rsidP="007B020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099" type="#_x0000_t202" style="position:absolute;left:0;text-align:left;margin-left:67pt;margin-top:200.1pt;width:20.8pt;height:31.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KxLgIAAGEEAAAOAAAAZHJzL2Uyb0RvYy54bWysVF1v2jAUfZ+0/2D5fSRQSruIULFWTJOq&#10;thJMfTaOA5ESX882JOzX79gByro9TXsx9yvX955zzPSua2q2V9ZVpHM+HKScKS2pqPQm599Xi0+3&#10;nDkvdCFq0irnB+X43ezjh2lrMjWiLdWFsgxNtMtak/Ot9yZLEie3qhFuQEZpJEuyjfBw7SYprGjR&#10;vamTUZpOkpZsYSxJ5RyiD32Sz2L/slTSP5elU57VOcdsPp42nutwJrOpyDZWmG0lj2OIf5iiEZXG&#10;pedWD8ILtrPVH62aSlpyVPqBpCahsqykijtgm2H6bpvlVhgVdwE4zpxhcv+vrXzav1hWFTm/mlxx&#10;pkUDklaq8+wLdSzEgFBrXIbCpUGp75AA06e4QzAs3pW2Cb9YiSEPrA9nfEM7ieBoMh5OkJFIjdM0&#10;vY74J28fG+v8V0UNC0bOLeiLqIr9o/MYBKWnknCXpkVV15HCWv8WQGEfUVEDx6/DHv28wfLduoub&#10;35yXXFNxwI6Wep04IxcVJnkUzr8IC2FgeIjdP+Moa2pzTkeLsy3Zn3+Lh3rwhSxnLYSWc/djJ6zi&#10;rP6mweTn4XgclBmd8fXNCI69zKwvM3rX3BO0PMSzMjKaod7XJ7O01LziTczDrUgJLXF3zv3JvPe9&#10;/PGmpJrPYxG0aIR/1EsjQ+sAZcB51b0Ka45keLD4RCdJiuwdJ31tT8J856msImEB6B5VsBcc6Djy&#10;eHxz4aFc+rHq7Z9h9gsAAP//AwBQSwMEFAAGAAgAAAAhAO9sz7vfAAAACwEAAA8AAABkcnMvZG93&#10;bnJldi54bWxMj81OwzAQhO9IvIO1SNyoTZoGmsapqiKuoJYfiZsbb5OIeB3FbhPenu0JjjM7mv2m&#10;WE+uE2ccQutJw/1MgUCqvG2p1vD+9nz3CCJEQ9Z0nlDDDwZYl9dXhcmtH2mH532sBZdQyI2GJsY+&#10;lzJUDToTZr5H4tvRD85ElkMt7WBGLnedTJTKpDMt8YfG9LhtsPren5yGj5fj12eqXusnt+hHPylJ&#10;bim1vr2ZNisQEaf4F4YLPqNDyUwHfyIbRMd6nvKWqCFVKgFxSTwsMhAHdrJ5ArIs5P8N5S8AAAD/&#10;/wMAUEsBAi0AFAAGAAgAAAAhALaDOJL+AAAA4QEAABMAAAAAAAAAAAAAAAAAAAAAAFtDb250ZW50&#10;X1R5cGVzXS54bWxQSwECLQAUAAYACAAAACEAOP0h/9YAAACUAQAACwAAAAAAAAAAAAAAAAAvAQAA&#10;X3JlbHMvLnJlbHNQSwECLQAUAAYACAAAACEAw68isS4CAABhBAAADgAAAAAAAAAAAAAAAAAuAgAA&#10;ZHJzL2Uyb0RvYy54bWxQSwECLQAUAAYACAAAACEA72zPu98AAAALAQAADwAAAAAAAAAAAAAAAACI&#10;BAAAZHJzL2Rvd25yZXYueG1sUEsFBgAAAAAEAAQA8wAAAJQFAAAAAA==&#10;" filled="f" stroked="f">
                <v:textbox>
                  <w:txbxContent>
                    <w:p w:rsidR="00904B10" w:rsidRPr="00E41BF0" w:rsidRDefault="00904B10" w:rsidP="007B020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82592" behindDoc="0" locked="0" layoutInCell="1" allowOverlap="1" wp14:anchorId="04AE7323" wp14:editId="3383B3F3">
                <wp:simplePos x="0" y="0"/>
                <wp:positionH relativeFrom="column">
                  <wp:posOffset>1024890</wp:posOffset>
                </wp:positionH>
                <wp:positionV relativeFrom="paragraph">
                  <wp:posOffset>2843530</wp:posOffset>
                </wp:positionV>
                <wp:extent cx="264160" cy="110490"/>
                <wp:effectExtent l="19050" t="114300" r="21590" b="137160"/>
                <wp:wrapNone/>
                <wp:docPr id="92" name="Right Arrow 9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9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2" o:spid="_x0000_s1026" type="#_x0000_t13" style="position:absolute;margin-left:80.7pt;margin-top:223.9pt;width:20.8pt;height:8.7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mJtAIAALsFAAAOAAAAZHJzL2Uyb0RvYy54bWysVN9v0zAQfkfif7D8zpKUstFq6VRtGkKa&#10;RrUN7dlz7CbC8Zmz27T89ZydNCujT4g+uOfc78/f3eXVrjVsq9A3YEtenOWcKSuhauy65N+fbj98&#10;5swHYSthwKqS75XnV4v37y47N1cTqMFUChkFsX7euZLXIbh5lnlZq1b4M3DKklIDtiLQFddZhaKj&#10;6K3JJnl+nnWAlUOQynv6etMr+SLF11rJ8E1rrwIzJafaQjoxnS/xzBaXYr5G4epGDmWIf6iiFY2l&#10;pGOoGxEE22DzV6i2kQgedDiT0GagdSNV6oG6KfI33TzWwqnUC4Hj3QiT/39h5f12haypSj6bcGZF&#10;S2/00KzrwJaI0DH6ShB1zs/J8tGtcLh5EmO/O41t/KdO2C7Buh9hVbvAJH2cnE+LcwJfkqoo8uks&#10;wZ69Ojv04YuClkWh5Bjzp/QJUrG984HSksPBMGY0lnUUb3KRD6/opbLqYxV1kvpAMYQDDDUMT3yL&#10;YEOKikCcED0fiJqpdFRbijgjXtEv9k0p+1ApYSyLsGFUX8lDjUqtAmdVQ3QKg/VYQxYh60FKUtgb&#10;1Vf9oDThHWFJdSSmq2uDbCuIo0JSF6EYwhlL1tFNN8aMjsUpRzM6DbbRTaUJGB3zU45/Zhw9UlYC&#10;a3RuGwt4KkD141Cu7u0Jt6Oeo/gC1Z5oRpgnnL2Ttw099Z3wYSWQBo7YQUskfKNDG6B3hUHirAb8&#10;dep7tKc5IC1nHQ1wyf3PjUDFmflqaUJmxXQaJz5dpp8uJnTBY83LscZu2msg/AtaV04mMdoHcxA1&#10;QvtMu2YZs5JKWEm5Sy4DHi7XoV8stK2kWi6TGU25E+HOPjoZg0dUI4mfds8C3UDQQINyD4dhF/M3&#10;hO9to6eF5SaAbtI0vOI64E0bIjF2oHpcQcf3ZPW6cxe/AQAA//8DAFBLAwQUAAYACAAAACEAx2Mo&#10;cd8AAAALAQAADwAAAGRycy9kb3ducmV2LnhtbEyPQU+DQBCF7yb+h82YeLMLiNggS4MmNdp4sfYH&#10;LDCwRHaWsNsW/73jyR7fmy9v3is2ix3FCWc/OFIQryIQSI1rB+oVHL62d2sQPmhq9egIFfygh015&#10;fVXovHVn+sTTPvSCQ8jnWoEJYcql9I1Bq/3KTUh869xsdWA597Kd9ZnD7SiTKMqk1QPxB6MnfDHY&#10;fO+PVkFXv1Vd/Gp32Y78c/cR4vfKbJW6vVmqJxABl/APw199rg4ld6rdkVovRtZZnDKqIE0feQMT&#10;SXTP62p2socEZFnIyw3lLwAAAP//AwBQSwECLQAUAAYACAAAACEAtoM4kv4AAADhAQAAEwAAAAAA&#10;AAAAAAAAAAAAAAAAW0NvbnRlbnRfVHlwZXNdLnhtbFBLAQItABQABgAIAAAAIQA4/SH/1gAAAJQB&#10;AAALAAAAAAAAAAAAAAAAAC8BAABfcmVscy8ucmVsc1BLAQItABQABgAIAAAAIQA7mLmJtAIAALsF&#10;AAAOAAAAAAAAAAAAAAAAAC4CAABkcnMvZTJvRG9jLnhtbFBLAQItABQABgAIAAAAIQDHYyhx3wAA&#10;AAsBAAAPAAAAAAAAAAAAAAAAAA4FAABkcnMvZG93bnJldi54bWxQSwUGAAAAAAQABADzAAAAGgYA&#10;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80544" behindDoc="0" locked="0" layoutInCell="1" allowOverlap="1" wp14:anchorId="5E9B35E5" wp14:editId="036F8A31">
                <wp:simplePos x="0" y="0"/>
                <wp:positionH relativeFrom="column">
                  <wp:posOffset>1328420</wp:posOffset>
                </wp:positionH>
                <wp:positionV relativeFrom="paragraph">
                  <wp:posOffset>490220</wp:posOffset>
                </wp:positionV>
                <wp:extent cx="264160" cy="400050"/>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264160" cy="400050"/>
                        </a:xfrm>
                        <a:prstGeom prst="rect">
                          <a:avLst/>
                        </a:prstGeom>
                        <a:noFill/>
                        <a:ln>
                          <a:noFill/>
                        </a:ln>
                        <a:effectLst/>
                      </wps:spPr>
                      <wps:txbx>
                        <w:txbxContent>
                          <w:p w:rsidR="00904B10" w:rsidRPr="00E41BF0" w:rsidRDefault="00904B10" w:rsidP="007B020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100" type="#_x0000_t202" style="position:absolute;left:0;text-align:left;margin-left:104.6pt;margin-top:38.6pt;width:20.8pt;height:31.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GTLwIAAGEEAAAOAAAAZHJzL2Uyb0RvYy54bWysVE2P2jAQvVfqf7B8L0lolm0jworuiqoS&#10;2l0Jqj0bxyaRYo9rGxL66zt2CEu3PVW9mPnKeOa9Z+Z3vWrJUVjXgC5pNkkpEZpD1eh9Sb9vVx8+&#10;UeI80xVrQYuSnoSjd4v37+adKcQUamgrYQk20a7oTElr702RJI7XQjE3ASM0JiVYxTy6dp9UlnXY&#10;XbXJNE1nSQe2Mha4cA6jD0OSLmJ/KQX3T1I64UlbUpzNx9PGcxfOZDFnxd4yUzf8PAb7hykUazRe&#10;emn1wDwjB9v80Uo13IID6SccVAJSNlzEHXCbLH2zzaZmRsRdEBxnLjC5/9eWPx6fLWmqkn6cTSnR&#10;TCFJW9F78gV6EmKIUGdcgYUbg6W+xwQyPcYdBsPivbQq/OJKBPOI9emCb2jHMTid5dkMMxxTeZqm&#10;NxH/5PVjY53/KkCRYJTUIn0RVXZcO4+DYOlYEu7SsGraNlLY6t8CWDhERNTA+euwxzBvsHy/6+Pm&#10;t/m4zA6qE+5oYdCJM3zV4CRr5vwzsygMHB7F7p/wkC10JYWzRUkN9uff4qEe+cIsJR0KraTux4FZ&#10;QUn7TSOTn7M8D8qMTn5zO0XHXmd21xl9UPeAWs7wWRkezVDv29GUFtQLvolluBVTTHO8u6R+NO/9&#10;IH98U1wsl7EItWiYX+uN4aF1gDLgvO1fmDVnMjyy+AijJFnxhpOhdiBhefAgm0hYAHpAFdkLDuo4&#10;8nh+c+GhXPux6vWfYfELAAD//wMAUEsDBBQABgAIAAAAIQCtv5iI3QAAAAoBAAAPAAAAZHJzL2Rv&#10;d25yZXYueG1sTI/BTsMwDIbvSHuHyEjcWEK0MVaaThOIK4htTNota7y2onGqJlvL22NO7GRZ/vT7&#10;+/PV6FtxwT42gQw8TBUIpDK4hioDu+3b/ROImCw52wZCAz8YYVVMbnKbuTDQJ142qRIcQjGzBuqU&#10;ukzKWNbobZyGDolvp9B7m3jtK+l6O3C4b6VW6lF62xB/qG2HLzWW35uzN/D1fjrsZ+qjevXzbgij&#10;kuSX0pi723H9DCLhmP5h+NNndSjY6RjO5KJoDWi11IwaWCx4MqDnirscmZwpDbLI5XWF4hcAAP//&#10;AwBQSwECLQAUAAYACAAAACEAtoM4kv4AAADhAQAAEwAAAAAAAAAAAAAAAAAAAAAAW0NvbnRlbnRf&#10;VHlwZXNdLnhtbFBLAQItABQABgAIAAAAIQA4/SH/1gAAAJQBAAALAAAAAAAAAAAAAAAAAC8BAABf&#10;cmVscy8ucmVsc1BLAQItABQABgAIAAAAIQCaJCGTLwIAAGEEAAAOAAAAAAAAAAAAAAAAAC4CAABk&#10;cnMvZTJvRG9jLnhtbFBLAQItABQABgAIAAAAIQCtv5iI3QAAAAoBAAAPAAAAAAAAAAAAAAAAAIkE&#10;AABkcnMvZG93bnJldi54bWxQSwUGAAAAAAQABADzAAAAkwUAAAAA&#10;" filled="f" stroked="f">
                <v:textbox>
                  <w:txbxContent>
                    <w:p w:rsidR="00904B10" w:rsidRPr="00E41BF0" w:rsidRDefault="00904B10" w:rsidP="007B020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 sF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79520" behindDoc="0" locked="0" layoutInCell="1" allowOverlap="1" wp14:anchorId="69153C7C" wp14:editId="6EBE5436">
                <wp:simplePos x="0" y="0"/>
                <wp:positionH relativeFrom="column">
                  <wp:posOffset>1488440</wp:posOffset>
                </wp:positionH>
                <wp:positionV relativeFrom="paragraph">
                  <wp:posOffset>863600</wp:posOffset>
                </wp:positionV>
                <wp:extent cx="264160" cy="110490"/>
                <wp:effectExtent l="19050" t="114300" r="21590" b="137160"/>
                <wp:wrapNone/>
                <wp:docPr id="91" name="Right Arrow 9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1" o:spid="_x0000_s1026" type="#_x0000_t13" style="position:absolute;margin-left:117.2pt;margin-top:68pt;width:20.8pt;height:8.7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SJtAIAALsFAAAOAAAAZHJzL2Uyb0RvYy54bWysVN9P2zAQfp+0/8Hy+0jSdQUqUlSBmCYh&#10;qICJZ+PYTTTH553dpuyv39lJQ8f6NK0P7jn3+/N3d3G5aw3bKvQN2JIXJzlnykqoGrsu+fenm09n&#10;nPkgbCUMWFXyV+X55eLjh4vOzdUEajCVQkZBrJ93ruR1CG6eZV7WqhX+BJyypNSArQh0xXVWoego&#10;emuySZ7Psg6wcghSeU9fr3slX6T4WisZ7rX2KjBTcqotpBPT+RLPbHEh5msUrm7kUIb4hypa0VhK&#10;Ooa6FkGwDTZ/hWobieBBhxMJbQZaN1KlHqibIn/XzWMtnEq9EDjejTD5/xdW3m1XyJqq5OcFZ1a0&#10;9EYPzboObIkIHaOvBFHn/JwsH90Kh5snMfa709jGf+qE7RKsryOsaheYpI+T2bSYEfiSVEWRT88T&#10;7Nmbs0MfvipoWRRKjjF/Sp8gFdtbHygtOewNY0ZjWUfxJqf58IpeKqs+V1EnqQ8UQzjAUMPwxDcI&#10;NqSoCMQJ0fOBqJlKR7WliGezPP5i35SyD5USxrIIG0b1lTzUqNQqcFY1RKcwWI81ZBGyHqQkhVej&#10;+qoflCa8IyypjsR0dWWQbQVxVEjqIiTQKbmxZB3ddGPM6FgcczSj02Ab3VSagNExP+b4Z8bRI2Ul&#10;sEbntrGAxwJUP/bl6t6ecDvoOYovUL0SzQjzhLN38qahp74VPqwE0sARO2iJhHs6tAF6VxgkzmrA&#10;X8e+R3uaA9Jy1tEAl9z/3AhUnJlvlibkvJhO48Sny/TL6YQueKh5OdTYTXsFhD8NAVWXxGgfzF7U&#10;CO0z7ZplzEoqYSXlLrkMuL9chX6x0LaSarlMZjTlToRb++hkDB5RjSR+2j0LdANBAw3KHeyHXczf&#10;Eb63jZ4WlpsAuknT8IbrgDdtiMTYgepxBR3ek9Xbzl38BgAA//8DAFBLAwQUAAYACAAAACEAnS8t&#10;U98AAAALAQAADwAAAGRycy9kb3ducmV2LnhtbEyPzU7DMBCE70i8g7VI3KjzR6hCnCogFUHFhdIH&#10;cGInjojXUey24e3Znuhtd2c0+025WezITnr2g0MB8SoCprF1asBewOF7+7AG5oNEJUeHWsCv9rCp&#10;bm9KWSh3xi992oeeUQj6QgowIUwF57412kq/cpNG0jo3WxlonXuuZnmmcDvyJIpybuWA9MHISb8a&#10;3f7sj1ZA17zXXfxmd/kO/Uv3GeKP2myFuL9b6mdgQS/h3wwXfEKHipgad0Tl2SggSbOMrCSkOZUi&#10;R/J0GRq6PKYZ8Krk1x2qPwAAAP//AwBQSwECLQAUAAYACAAAACEAtoM4kv4AAADhAQAAEwAAAAAA&#10;AAAAAAAAAAAAAAAAW0NvbnRlbnRfVHlwZXNdLnhtbFBLAQItABQABgAIAAAAIQA4/SH/1gAAAJQB&#10;AAALAAAAAAAAAAAAAAAAAC8BAABfcmVscy8ucmVsc1BLAQItABQABgAIAAAAIQDCiPSJtAIAALsF&#10;AAAOAAAAAAAAAAAAAAAAAC4CAABkcnMvZTJvRG9jLnhtbFBLAQItABQABgAIAAAAIQCdLy1T3wAA&#10;AAsBAAAPAAAAAAAAAAAAAAAAAA4FAABkcnMvZG93bnJldi54bWxQSwUGAAAAAAQABADzAAAAGgYA&#10;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76448" behindDoc="0" locked="0" layoutInCell="1" allowOverlap="1" wp14:anchorId="16B17C6D" wp14:editId="31FF2F26">
                <wp:simplePos x="0" y="0"/>
                <wp:positionH relativeFrom="column">
                  <wp:posOffset>3968750</wp:posOffset>
                </wp:positionH>
                <wp:positionV relativeFrom="paragraph">
                  <wp:posOffset>3258185</wp:posOffset>
                </wp:positionV>
                <wp:extent cx="264160" cy="110490"/>
                <wp:effectExtent l="0" t="133350" r="2540" b="137160"/>
                <wp:wrapNone/>
                <wp:docPr id="497" name="Right Arrow 49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97" o:spid="_x0000_s1026" type="#_x0000_t13" style="position:absolute;margin-left:312.5pt;margin-top:256.55pt;width:20.8pt;height:8.7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bntQIAALwFAAAOAAAAZHJzL2Uyb0RvYy54bWysVEtv2zAMvg/YfxB0X21nWR9BnSJo0WFA&#10;0QZth55VWYqNyaJGKXGyXz9Kdtysy2lYDgplvj995OXVtjVso9A3YEtenOScKSuhauyq5N+fbz+d&#10;c+aDsJUwYFXJd8rzq/nHD5edm6kJ1GAqhYyCWD/rXMnrENwsy7ysVSv8CThlSakBWxHoiqusQtFR&#10;9NZkkzw/zTrAyiFI5T19vemVfJ7ia61keNDaq8BMyam2kE5M52s8s/mlmK1QuLqRQxniH6poRWMp&#10;6RjqRgTB1tj8FaptJIIHHU4ktBlo3UiVeqBuivxdN0+1cCr1QuB4N8Lk/19Yeb9ZImuqkk8vzjiz&#10;oqVHemxWdWALROhY/Ewgdc7PyPbJLXG4eRJjx1uNbfynXtg2AbsbgVXbwCR9nJxOi1OCX5KqKPLp&#10;RQI+e3N26MNXBS2LQskxFpDyJ1DF5s4HSksOe8OY0VjWUbzJWT68o5fKqs9V1ElqBMUQDjDUMDzy&#10;LYINKSoCsUL0jCByptJRbUp+RsSiX2ybMvaRUr5YFWHDqLyShxqVWgbOqob4FAbrsYQsItZjlKSw&#10;M6ov+lFpAjyikspIVFfXBtlGEEmFpCZCMYQzlqyjm26MGR2LY45mdBpso5tKIzA65scc/8w4eqSs&#10;hNXo3DYW8FiA6se+XN3bE24HPUfxFaod8YwgTzB7J28beuk74cNSIE0ckYO2SHigQxugZ4VB4qwG&#10;/HXse7SnQSAtZx1NcMn9z7VAxZn5ZmlELorpNI58uky/0Ktyhoea10ONXbfXQPgXtK+cTGK0D2Yv&#10;aoT2hZbNImYllbCScpdcBtxfrkO/WWhdSbVYJDMacyfCnX1yMgaPqEYOP29fBLqBn4Hm5B720y5m&#10;7/je20ZPC4t1AN2kYXjDdcCbVkRi7MD0uIMO78nqbenOfwMAAP//AwBQSwMEFAAGAAgAAAAhAMtA&#10;jrjfAAAACwEAAA8AAABkcnMvZG93bnJldi54bWxMj8FOwzAQRO9I/IO1SNyok1aJUBqnCkhFUHGh&#10;8AFOvImjxusodtvw9ywn2NvujGbflLvFjeKCcxg8KUhXCQik1puBegVfn/uHRxAhajJ69IQKvjHA&#10;rrq9KXVh/JU+8HKMveAQCoVWYGOcCilDa9HpsPITEmudn52OvM69NLO+crgb5TpJcun0QPzB6gmf&#10;Lban49kp6JrXuktf3CE/UHjq3mP6Vtu9Uvd3S70FEXGJf2b4xWd0qJip8WcyQYwK8nXGXaKCLN2k&#10;INiR84Bo+LJJMpBVKf93qH4AAAD//wMAUEsBAi0AFAAGAAgAAAAhALaDOJL+AAAA4QEAABMAAAAA&#10;AAAAAAAAAAAAAAAAAFtDb250ZW50X1R5cGVzXS54bWxQSwECLQAUAAYACAAAACEAOP0h/9YAAACU&#10;AQAACwAAAAAAAAAAAAAAAAAvAQAAX3JlbHMvLnJlbHNQSwECLQAUAAYACAAAACEA0Yim57UCAAC8&#10;BQAADgAAAAAAAAAAAAAAAAAuAgAAZHJzL2Uyb0RvYy54bWxQSwECLQAUAAYACAAAACEAy0COuN8A&#10;AAALAQAADwAAAAAAAAAAAAAAAAAP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77472" behindDoc="0" locked="0" layoutInCell="1" allowOverlap="1" wp14:anchorId="25C09E92" wp14:editId="699011BE">
                <wp:simplePos x="0" y="0"/>
                <wp:positionH relativeFrom="column">
                  <wp:posOffset>4127500</wp:posOffset>
                </wp:positionH>
                <wp:positionV relativeFrom="paragraph">
                  <wp:posOffset>3351530</wp:posOffset>
                </wp:positionV>
                <wp:extent cx="264160" cy="457200"/>
                <wp:effectExtent l="0" t="0" r="0" b="0"/>
                <wp:wrapNone/>
                <wp:docPr id="500" name="Text Box 500"/>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7B020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 o:spid="_x0000_s1101" type="#_x0000_t202" style="position:absolute;left:0;text-align:left;margin-left:325pt;margin-top:263.9pt;width:20.8pt;height:36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xYLQIAAGEEAAAOAAAAZHJzL2Uyb0RvYy54bWysVFFv2jAQfp+0/2D5fQQQ0DUiVKwV06Sq&#10;rQRTn43jkEiJz7MNCfv1++wAZd2epr0457vz57vvO2d+1zU1OyjrKtIZHw2GnCktKa/0LuPfN6tP&#10;nzlzXuhc1KRVxo/K8bvFxw/z1qRqTCXVubIMINqlrcl46b1Jk8TJUjXCDcgojWBBthEeW7tLcita&#10;oDd1Mh4OZ0lLNjeWpHIO3oc+yBcRvyiU9M9F4ZRndcZRm4+rjes2rMliLtKdFaas5KkM8Q9VNKLS&#10;uPQC9SC8YHtb/QHVVNKSo8IPJDUJFUUlVewB3YyG77pZl8Ko2AvIceZCk/t/sPLp8GJZlWd8OgQ/&#10;WjQQaaM6z75Qx4IPDLXGpUhcG6T6DgEoffY7OEPjXWGb8EVLDHFgHS/8BjgJ53g2Gc0QkQhNpjfQ&#10;L6Akb4eNdf6rooYFI+MW8kVWxeHR+T71nBLu0rSq6jpKWOvfHMDsPSrOwOl06KOvN1i+23ax85vp&#10;uZkt5Uf0aKmfE2fkqkIlj8L5F2ExGCgew+6fsRQ1tRmnk8VZSfbn3/whH3ohylmLQcu4+7EXVnFW&#10;f9NQ8nY0mQDWx01khTN7HdleR/S+uSfM8gjPysho4rD19dksLDWveBPLcCtCQkvcnXF/Nu99P/54&#10;U1ItlzEJs2iEf9RrIwN0oDLwvOlehTUnMTxUfKLzSIr0nSZ9bi/Ccu+pqKJggeieVQgdNpjjKPnp&#10;zYWHcr2PWW9/hsUvAAAA//8DAFBLAwQUAAYACAAAACEAQu19z98AAAALAQAADwAAAGRycy9kb3du&#10;cmV2LnhtbEyPwU7DMAyG70h7h8hI3FiyiXZr13SaQFxBjIG0W9Z4bUXjVE22lrfHnOBo+9fv7yu2&#10;k+vEFYfQetKwmCsQSJW3LdUaDu/P92sQIRqypvOEGr4xwLac3RQmt36kN7zuYy24hEJuNDQx9rmU&#10;oWrQmTD3PRLfzn5wJvI41NIOZuRy18mlUql0piX+0JgeHxusvvYXp+Hj5Xz8fFCv9ZNL+tFPSpLL&#10;pNZ3t9NuAyLiFP/C8IvP6FAy08lfyAbRaUgTxS5RQ7JcsQMn0myRgjjxJsvWIMtC/ncofwAAAP//&#10;AwBQSwECLQAUAAYACAAAACEAtoM4kv4AAADhAQAAEwAAAAAAAAAAAAAAAAAAAAAAW0NvbnRlbnRf&#10;VHlwZXNdLnhtbFBLAQItABQABgAIAAAAIQA4/SH/1gAAAJQBAAALAAAAAAAAAAAAAAAAAC8BAABf&#10;cmVscy8ucmVsc1BLAQItABQABgAIAAAAIQAlbMxYLQIAAGEEAAAOAAAAAAAAAAAAAAAAAC4CAABk&#10;cnMvZTJvRG9jLnhtbFBLAQItABQABgAIAAAAIQBC7X3P3wAAAAsBAAAPAAAAAAAAAAAAAAAAAIcE&#10;AABkcnMvZG93bnJldi54bWxQSwUGAAAAAAQABADzAAAAkwUAAAAA&#10;" filled="f" stroked="f">
                <v:textbox>
                  <w:txbxContent>
                    <w:p w:rsidR="00904B10" w:rsidRPr="00E41BF0" w:rsidRDefault="00904B10" w:rsidP="007B020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1806720" behindDoc="0" locked="0" layoutInCell="1" allowOverlap="1" wp14:anchorId="57058388" wp14:editId="0993ECA0">
                <wp:simplePos x="0" y="0"/>
                <wp:positionH relativeFrom="column">
                  <wp:posOffset>3385185</wp:posOffset>
                </wp:positionH>
                <wp:positionV relativeFrom="paragraph">
                  <wp:posOffset>389255</wp:posOffset>
                </wp:positionV>
                <wp:extent cx="264160" cy="110490"/>
                <wp:effectExtent l="0" t="133350" r="0" b="137160"/>
                <wp:wrapNone/>
                <wp:docPr id="98" name="Right Arrow 9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5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8" o:spid="_x0000_s1026" type="#_x0000_t13" style="position:absolute;margin-left:266.55pt;margin-top:30.65pt;width:20.8pt;height:8.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e/tAIAALsFAAAOAAAAZHJzL2Uyb0RvYy54bWysVMFu2zAMvQ/YPwi6r7aztF2DOkXQosOA&#10;og3aDj2rshQbk0WNUuJkXz9Kdtysy2lYDgplko/kE8nLq21r2Eahb8CWvDjJOVNWQtXYVcm/P99+&#10;+sKZD8JWwoBVJd8pz6/mHz9cdm6mJlCDqRQyArF+1rmS1yG4WZZ5WatW+BNwypJSA7Yi0BVXWYWi&#10;I/TWZJM8P8s6wMohSOU9fb3plXye8LVWMjxo7VVgpuSUW0gnpvM1ntn8UsxWKFzdyCEN8Q9ZtKKx&#10;FHSEuhFBsDU2f0G1jUTwoMOJhDYDrRupUg1UTZG/q+apFk6lWogc70aa/P+DlfebJbKmKvkFvZQV&#10;Lb3RY7OqA1sgQsfoK1HUOT8jyye3xOHmSYz1bjW28Z8qYdtE626kVW0Dk/RxcjYtzoh8SaqiyKcX&#10;ifbszdmhD18VtCwKJccYP4VPlIrNnQ8Ulhz2hjGisawjvMl5Pryil8qqz1XUSaoDxQAHGGoYnvgW&#10;wYaEikA9Ifp+oNZMqaPaEOJpnn6xbgrZQ6WAMS3ihlF+JQ81KrUMnFUNtVMYrMccskhZT1KSws6o&#10;PutHpYnvSEvKI3W6ujbINoJ6VEiqIhQDnLFkHd10Y8zoWBxzNKPTYBvdVJqA0TE/5vhnxNEjRSWy&#10;Rue2sYDHAKof+3R1b0+8HdQcxVeodtRmxHni2Tt529BT3wkflgJp4Kg7aImEBzq0AXpXGCTOasBf&#10;x75He5oD0nLW0QCX3P9cC1ScmW+WJuSimE7jxKfL9PR8Qhc81Lweauy6vQbiv6B15WQSo30we1Ej&#10;tC+0axYxKqmElRS75DLg/nId+sVC20qqxSKZ0ZQ7Ee7sk5MRPLIam/h5+yLQDQ0aaFDuYT/sYvau&#10;4Xvb6GlhsQ6gmzQNb7wOfNOGSB07tHpcQYf3ZPW2c+e/AQAA//8DAFBLAwQUAAYACAAAACEA36Bq&#10;5t8AAAAJAQAADwAAAGRycy9kb3ducmV2LnhtbEyPQU7DMBBF90jcwRokdtQxoUkV4lQBqQgqNhQO&#10;4MSTOCIeR7HbhttjVnQ5+k//vym3ix3ZCWc/OJIgVgkwpNbpgXoJX5+7uw0wHxRpNTpCCT/oYVtd&#10;X5Wq0O5MH3g6hJ7FEvKFkmBCmArOfWvQKr9yE1LMOjdbFeI591zP6hzL7cjvkyTjVg0UF4ya8Nlg&#10;+304Wgld81p34sXusz35p+49iLfa7KS8vVnqR2ABl/APw59+VIcqOjXuSNqzUcI6TUVEJWQiBRaB&#10;df6QA2sk5JsceFXyyw+qXwAAAP//AwBQSwECLQAUAAYACAAAACEAtoM4kv4AAADhAQAAEwAAAAAA&#10;AAAAAAAAAAAAAAAAW0NvbnRlbnRfVHlwZXNdLnhtbFBLAQItABQABgAIAAAAIQA4/SH/1gAAAJQB&#10;AAALAAAAAAAAAAAAAAAAAC8BAABfcmVscy8ucmVsc1BLAQItABQABgAIAAAAIQA2ese/tAIAALsF&#10;AAAOAAAAAAAAAAAAAAAAAC4CAABkcnMvZTJvRG9jLnhtbFBLAQItABQABgAIAAAAIQDfoGrm3wAA&#10;AAkBAAAPAAAAAAAAAAAAAAAAAA4FAABkcnMvZG93bnJldi54bWxQSwUGAAAAAAQABADzAAAAGgYA&#10;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358656" behindDoc="0" locked="0" layoutInCell="1" allowOverlap="1" wp14:anchorId="0AE95F0A" wp14:editId="35EFBCDA">
                <wp:simplePos x="0" y="0"/>
                <wp:positionH relativeFrom="column">
                  <wp:posOffset>3458166</wp:posOffset>
                </wp:positionH>
                <wp:positionV relativeFrom="paragraph">
                  <wp:posOffset>162</wp:posOffset>
                </wp:positionV>
                <wp:extent cx="264160" cy="400050"/>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264160" cy="400050"/>
                        </a:xfrm>
                        <a:prstGeom prst="rect">
                          <a:avLst/>
                        </a:prstGeom>
                        <a:noFill/>
                        <a:ln>
                          <a:noFill/>
                        </a:ln>
                        <a:effectLst/>
                      </wps:spPr>
                      <wps:txbx>
                        <w:txbxContent>
                          <w:p w:rsidR="00904B10" w:rsidRPr="00E41BF0" w:rsidRDefault="00904B10" w:rsidP="00996C6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102" type="#_x0000_t202" style="position:absolute;left:0;text-align:left;margin-left:272.3pt;margin-top:0;width:20.8pt;height:31.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xNLgIAAGEEAAAOAAAAZHJzL2Uyb0RvYy54bWysVF1v2jAUfZ+0/2D5fSQwSreIULFWTJNQ&#10;WwmmPhvHgUiJr2cbEvbrd+wAZd2epr2Y+5Xre885ZnrXNTU7KOsq0jkfDlLOlJZUVHqb8+/rxYdP&#10;nDkvdCFq0irnR+X43ez9u2lrMjWiHdWFsgxNtMtak/Od9yZLEid3qhFuQEZpJEuyjfBw7TYprGjR&#10;vamTUZpOkpZsYSxJ5RyiD32Sz2L/slTSP5WlU57VOcdsPp42nptwJrOpyLZWmF0lT2OIf5iiEZXG&#10;pZdWD8ILtrfVH62aSlpyVPqBpCahsqykijtgm2H6ZpvVThgVdwE4zlxgcv+vrXw8PFtWFTn/OBly&#10;pkUDktaq8+wLdSzEgFBrXIbClUGp75AA0+e4QzAs3pW2Cb9YiSEPrI8XfEM7ieBoMh5OkJFIjdM0&#10;vYn4J68fG+v8V0UNC0bOLeiLqIrD0nkMgtJzSbhL06Kq60hhrX8LoLCPqKiB09dhj37eYPlu08XN&#10;byfnZTZUHLGjpV4nzshFhUmWwvlnYSEMDA+x+yccZU1tzulkcbYj+/Nv8VAPvpDlrIXQcu5+7IVV&#10;nNXfNJj8PByPgzKjM765HcGx15nNdUbvm3uClsEVpotmqPf12SwtNS94E/NwK1JCS9ydc382730v&#10;f7wpqebzWAQtGuGXemVkaB2gDDivuxdhzYkMDxYf6SxJkb3hpK/tSZjvPZVVJCwA3aMK9oIDHUce&#10;T28uPJRrP1a9/jPMfgEAAP//AwBQSwMEFAAGAAgAAAAhAOpiQCLcAAAABwEAAA8AAABkcnMvZG93&#10;bnJldi54bWxMj81OwzAQhO9IvIO1SNyoTUmiNmRTIRBXEOVH6s1NtklEvI5itwlvz3Kix9GMZr4p&#10;NrPr1YnG0HlGuF0YUMSVrztuED7en29WoEK0XNveMyH8UIBNeXlR2Lz2E7/RaRsbJSUccovQxjjk&#10;WoeqJWfDwg/E4h386GwUOTa6Hu0k5a7XS2My7WzHstDagR5bqr63R4fw+XLYfSXmtXly6TD52Wh2&#10;a414fTU/3IOKNMf/MPzhCzqUwrT3R66D6hHSJMkkiiCPxE5X2RLUHiG7M6DLQp/zl78AAAD//wMA&#10;UEsBAi0AFAAGAAgAAAAhALaDOJL+AAAA4QEAABMAAAAAAAAAAAAAAAAAAAAAAFtDb250ZW50X1R5&#10;cGVzXS54bWxQSwECLQAUAAYACAAAACEAOP0h/9YAAACUAQAACwAAAAAAAAAAAAAAAAAvAQAAX3Jl&#10;bHMvLnJlbHNQSwECLQAUAAYACAAAACEADOVMTS4CAABhBAAADgAAAAAAAAAAAAAAAAAuAgAAZHJz&#10;L2Uyb0RvYy54bWxQSwECLQAUAAYACAAAACEA6mJAItwAAAAHAQAADwAAAAAAAAAAAAAAAACIBAAA&#10;ZHJzL2Rvd25yZXYueG1sUEsFBgAAAAAEAAQA8wAAAJEFAAAAAA==&#10;" filled="f" stroked="f">
                <v:textbox>
                  <w:txbxContent>
                    <w:p w:rsidR="00904B10" w:rsidRPr="00E41BF0" w:rsidRDefault="00904B10" w:rsidP="00996C6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00E16318" w:rsidRPr="008B1480">
        <w:rPr>
          <w:rFonts w:ascii="Arial" w:hAnsi="Arial" w:cs="Arial"/>
          <w:noProof/>
          <w:sz w:val="24"/>
          <w:szCs w:val="24"/>
          <w:lang w:eastAsia="en-GB"/>
        </w:rPr>
        <w:drawing>
          <wp:inline distT="0" distB="0" distL="0" distR="0" wp14:anchorId="492CD634" wp14:editId="58226F04">
            <wp:extent cx="5373157" cy="4433777"/>
            <wp:effectExtent l="0" t="0" r="0" b="508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dington PE Boundary 2108#15.jpg"/>
                    <pic:cNvPicPr/>
                  </pic:nvPicPr>
                  <pic:blipFill>
                    <a:blip r:embed="rId29">
                      <a:extLst>
                        <a:ext uri="{28A0092B-C50C-407E-A947-70E740481C1C}">
                          <a14:useLocalDpi xmlns:a14="http://schemas.microsoft.com/office/drawing/2010/main" val="0"/>
                        </a:ext>
                      </a:extLst>
                    </a:blip>
                    <a:stretch>
                      <a:fillRect/>
                    </a:stretch>
                  </pic:blipFill>
                  <pic:spPr>
                    <a:xfrm>
                      <a:off x="0" y="0"/>
                      <a:ext cx="5373683" cy="4434211"/>
                    </a:xfrm>
                    <a:prstGeom prst="rect">
                      <a:avLst/>
                    </a:prstGeom>
                  </pic:spPr>
                </pic:pic>
              </a:graphicData>
            </a:graphic>
          </wp:inline>
        </w:drawing>
      </w:r>
    </w:p>
    <w:p w:rsidR="000B451D" w:rsidRPr="008B1480" w:rsidRDefault="00DA1ED7"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356608" behindDoc="0" locked="0" layoutInCell="1" allowOverlap="1" wp14:anchorId="3C09DC66" wp14:editId="6158F6C4">
                <wp:simplePos x="0" y="0"/>
                <wp:positionH relativeFrom="column">
                  <wp:posOffset>5038725</wp:posOffset>
                </wp:positionH>
                <wp:positionV relativeFrom="paragraph">
                  <wp:posOffset>81280</wp:posOffset>
                </wp:positionV>
                <wp:extent cx="264160" cy="40005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264160" cy="400050"/>
                        </a:xfrm>
                        <a:prstGeom prst="rect">
                          <a:avLst/>
                        </a:prstGeom>
                        <a:noFill/>
                        <a:ln>
                          <a:noFill/>
                        </a:ln>
                        <a:effectLst/>
                      </wps:spPr>
                      <wps:txbx>
                        <w:txbxContent>
                          <w:p w:rsidR="00904B10" w:rsidRPr="00E41BF0" w:rsidRDefault="00904B10" w:rsidP="00996C6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103" type="#_x0000_t202" style="position:absolute;margin-left:396.75pt;margin-top:6.4pt;width:20.8pt;height:31.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39LgIAAGEEAAAOAAAAZHJzL2Uyb0RvYy54bWysVF1v2jAUfZ+0/2D5fSQwSreIULFWTJNQ&#10;WwmmPhvHgUiJr2cbEvbrd+wAZd2epr2Y+5VzP869TO+6pmYHZV1FOufDQcqZ0pKKSm9z/n29+PCJ&#10;M+eFLkRNWuX8qBy/m71/N21Npka0o7pQlgFEu6w1Od95b7IkcXKnGuEGZJSGsyTbCA/VbpPCihbo&#10;TZ2M0nSStGQLY0kq52B96J18FvHLUkn/VJZOeVbnHLX5+Nr4bsKbzKYi21phdpU8lSH+oYpGVBpJ&#10;L1APwgu2t9UfUE0lLTkq/UBSk1BZVlLFHtDNMH3TzWonjIq9YDjOXMbk/h+sfDw8W1YVOf84wXy0&#10;aEDSWnWefaGOBRsm1BqXIXBlEOo7OMD02e5gDI13pW3CL1pi8APreJlvgJMwjibjYcgi4RqnaXoT&#10;0ZPXj411/quihgUh5xb0xamKw9J5FILQc0jIpWlR1XWksNa/GRDYW1TcgdPXoY++3iD5btPFzm9v&#10;z81sqDiiR0v9njgjFxUqWQrnn4XFYqB4LLt/wlPW1OacThJnO7I//2YP8eALXs5aLFrO3Y+9sIqz&#10;+psGk5+H4zFgfVTGN7cjKPbas7n26H1zT9jlIc7KyCiGeF+fxdJS84KbmIescAktkTvn/ize+379&#10;cVNSzecxCLtohF/qlZEBOowyzHndvQhrTmR4sPhI55UU2RtO+tiehPneU1lFwsKg+6mCvaBgjyOP&#10;p5sLh3Ktx6jXf4bZLwAAAP//AwBQSwMEFAAGAAgAAAAhAOGgbh/dAAAACQEAAA8AAABkcnMvZG93&#10;bnJldi54bWxMj0FPwkAQhe8m/IfNmHiTXcBCqd0So/GqAcXE29Id2obubNNdaP33jic5Tt6XN9/L&#10;N6NrxQX70HjSMJsqEEiltw1VGj4/Xu9TECEasqb1hBp+MMCmmNzkJrN+oC1edrESXEIhMxrqGLtM&#10;ylDW6EyY+g6Js6PvnYl89pW0vRm43LVyrtRSOtMQf6hNh881lqfd2WnYvx2/vx7Ue/Xikm7wo5Lk&#10;1lLru9vx6RFExDH+w/Cnz+pQsNPBn8kG0WpYrRcJoxzMeQID6SKZgThwkqQgi1xeLyh+AQAA//8D&#10;AFBLAQItABQABgAIAAAAIQC2gziS/gAAAOEBAAATAAAAAAAAAAAAAAAAAAAAAABbQ29udGVudF9U&#10;eXBlc10ueG1sUEsBAi0AFAAGAAgAAAAhADj9If/WAAAAlAEAAAsAAAAAAAAAAAAAAAAALwEAAF9y&#10;ZWxzLy5yZWxzUEsBAi0AFAAGAAgAAAAhAJTJff0uAgAAYQQAAA4AAAAAAAAAAAAAAAAALgIAAGRy&#10;cy9lMm9Eb2MueG1sUEsBAi0AFAAGAAgAAAAhAOGgbh/dAAAACQEAAA8AAAAAAAAAAAAAAAAAiAQA&#10;AGRycy9kb3ducmV2LnhtbFBLBQYAAAAABAAEAPMAAACSBQAAAAA=&#10;" filled="f" stroked="f">
                <v:textbox>
                  <w:txbxContent>
                    <w:p w:rsidR="00904B10" w:rsidRPr="00E41BF0" w:rsidRDefault="00904B10" w:rsidP="00996C6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v:textbox>
              </v:shape>
            </w:pict>
          </mc:Fallback>
        </mc:AlternateContent>
      </w:r>
    </w:p>
    <w:tbl>
      <w:tblPr>
        <w:tblW w:w="4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630"/>
        <w:gridCol w:w="1324"/>
        <w:gridCol w:w="1164"/>
        <w:gridCol w:w="2083"/>
        <w:gridCol w:w="1958"/>
      </w:tblGrid>
      <w:tr w:rsidR="00AE541F" w:rsidRPr="008B1480" w:rsidTr="00AE541F">
        <w:tc>
          <w:tcPr>
            <w:tcW w:w="712" w:type="pct"/>
            <w:shd w:val="clear" w:color="auto" w:fill="auto"/>
          </w:tcPr>
          <w:p w:rsidR="00647E76" w:rsidRPr="008B1480" w:rsidRDefault="00647E76" w:rsidP="00925765">
            <w:pPr>
              <w:jc w:val="both"/>
              <w:rPr>
                <w:rFonts w:ascii="Arial" w:hAnsi="Arial" w:cs="Arial"/>
                <w:sz w:val="24"/>
                <w:szCs w:val="24"/>
              </w:rPr>
            </w:pPr>
            <w:r w:rsidRPr="008B1480">
              <w:rPr>
                <w:rFonts w:ascii="Arial" w:hAnsi="Arial" w:cs="Arial"/>
                <w:sz w:val="24"/>
                <w:szCs w:val="24"/>
              </w:rPr>
              <w:t>Map Reference</w:t>
            </w:r>
          </w:p>
        </w:tc>
        <w:tc>
          <w:tcPr>
            <w:tcW w:w="437" w:type="pct"/>
            <w:shd w:val="clear" w:color="auto" w:fill="auto"/>
          </w:tcPr>
          <w:p w:rsidR="00647E76" w:rsidRPr="008B1480" w:rsidRDefault="00647E76" w:rsidP="00925765">
            <w:pPr>
              <w:jc w:val="both"/>
              <w:rPr>
                <w:rFonts w:ascii="Arial" w:hAnsi="Arial" w:cs="Arial"/>
                <w:sz w:val="24"/>
                <w:szCs w:val="24"/>
              </w:rPr>
            </w:pPr>
            <w:r w:rsidRPr="008B1480">
              <w:rPr>
                <w:rFonts w:ascii="Arial" w:hAnsi="Arial" w:cs="Arial"/>
                <w:sz w:val="24"/>
                <w:szCs w:val="24"/>
              </w:rPr>
              <w:t>Site Ref</w:t>
            </w:r>
          </w:p>
        </w:tc>
        <w:tc>
          <w:tcPr>
            <w:tcW w:w="698" w:type="pct"/>
            <w:shd w:val="clear" w:color="auto" w:fill="auto"/>
          </w:tcPr>
          <w:p w:rsidR="00647E76" w:rsidRPr="008B1480" w:rsidRDefault="00647E76" w:rsidP="00925765">
            <w:pPr>
              <w:jc w:val="both"/>
              <w:rPr>
                <w:rFonts w:ascii="Arial" w:hAnsi="Arial" w:cs="Arial"/>
                <w:sz w:val="24"/>
                <w:szCs w:val="24"/>
              </w:rPr>
            </w:pPr>
            <w:r w:rsidRPr="008B1480">
              <w:rPr>
                <w:rFonts w:ascii="Arial" w:hAnsi="Arial" w:cs="Arial"/>
                <w:sz w:val="24"/>
                <w:szCs w:val="24"/>
              </w:rPr>
              <w:t>Issue</w:t>
            </w:r>
          </w:p>
        </w:tc>
        <w:tc>
          <w:tcPr>
            <w:tcW w:w="594" w:type="pct"/>
            <w:shd w:val="clear" w:color="auto" w:fill="auto"/>
          </w:tcPr>
          <w:p w:rsidR="00647E76" w:rsidRPr="008B1480" w:rsidRDefault="00647E76" w:rsidP="00925765">
            <w:pPr>
              <w:jc w:val="both"/>
              <w:rPr>
                <w:rFonts w:ascii="Arial" w:hAnsi="Arial" w:cs="Arial"/>
                <w:sz w:val="24"/>
                <w:szCs w:val="24"/>
              </w:rPr>
            </w:pPr>
            <w:r w:rsidRPr="008B1480">
              <w:rPr>
                <w:rFonts w:ascii="Arial" w:hAnsi="Arial" w:cs="Arial"/>
                <w:sz w:val="24"/>
                <w:szCs w:val="24"/>
              </w:rPr>
              <w:t>Relevant Criteria</w:t>
            </w:r>
          </w:p>
        </w:tc>
        <w:tc>
          <w:tcPr>
            <w:tcW w:w="1152" w:type="pct"/>
            <w:shd w:val="clear" w:color="auto" w:fill="auto"/>
          </w:tcPr>
          <w:p w:rsidR="00647E76" w:rsidRPr="008B1480" w:rsidRDefault="00647E76" w:rsidP="00925765">
            <w:pPr>
              <w:jc w:val="both"/>
              <w:rPr>
                <w:rFonts w:ascii="Arial" w:hAnsi="Arial" w:cs="Arial"/>
                <w:sz w:val="24"/>
                <w:szCs w:val="24"/>
              </w:rPr>
            </w:pPr>
            <w:r w:rsidRPr="008B1480">
              <w:rPr>
                <w:rFonts w:ascii="Arial" w:hAnsi="Arial" w:cs="Arial"/>
                <w:sz w:val="24"/>
                <w:szCs w:val="24"/>
              </w:rPr>
              <w:t>Further Investigation Required</w:t>
            </w:r>
          </w:p>
        </w:tc>
        <w:tc>
          <w:tcPr>
            <w:tcW w:w="1407" w:type="pct"/>
            <w:shd w:val="clear" w:color="auto" w:fill="auto"/>
          </w:tcPr>
          <w:p w:rsidR="00647E76" w:rsidRPr="008B1480" w:rsidRDefault="00647E76" w:rsidP="00925765">
            <w:pPr>
              <w:jc w:val="both"/>
              <w:rPr>
                <w:rFonts w:ascii="Arial" w:hAnsi="Arial" w:cs="Arial"/>
                <w:sz w:val="24"/>
                <w:szCs w:val="24"/>
              </w:rPr>
            </w:pPr>
            <w:r w:rsidRPr="008B1480">
              <w:rPr>
                <w:rFonts w:ascii="Arial" w:hAnsi="Arial" w:cs="Arial"/>
                <w:sz w:val="24"/>
                <w:szCs w:val="24"/>
              </w:rPr>
              <w:t>Findings/ Conclusions</w:t>
            </w:r>
          </w:p>
        </w:tc>
      </w:tr>
      <w:tr w:rsidR="00AE541F" w:rsidRPr="008B1480" w:rsidTr="00AE541F">
        <w:trPr>
          <w:trHeight w:val="705"/>
        </w:trPr>
        <w:tc>
          <w:tcPr>
            <w:tcW w:w="712" w:type="pct"/>
            <w:shd w:val="clear" w:color="auto" w:fill="auto"/>
          </w:tcPr>
          <w:p w:rsidR="00647E76" w:rsidRPr="008B1480" w:rsidRDefault="00647E76" w:rsidP="00925765">
            <w:pPr>
              <w:rPr>
                <w:rFonts w:ascii="Arial" w:hAnsi="Arial" w:cs="Arial"/>
                <w:sz w:val="24"/>
                <w:szCs w:val="24"/>
              </w:rPr>
            </w:pPr>
            <w:r w:rsidRPr="008B1480">
              <w:rPr>
                <w:rFonts w:ascii="Arial" w:hAnsi="Arial" w:cs="Arial"/>
                <w:sz w:val="24"/>
                <w:szCs w:val="24"/>
              </w:rPr>
              <w:t xml:space="preserve">Highway of Harrington Road </w:t>
            </w:r>
            <w:r w:rsidR="001972E1" w:rsidRPr="008B1480">
              <w:rPr>
                <w:rFonts w:ascii="Arial" w:hAnsi="Arial" w:cs="Arial"/>
                <w:sz w:val="24"/>
                <w:szCs w:val="24"/>
              </w:rPr>
              <w:t>adjacent Langham</w:t>
            </w:r>
            <w:r w:rsidRPr="008B1480">
              <w:rPr>
                <w:rFonts w:ascii="Arial" w:hAnsi="Arial" w:cs="Arial"/>
                <w:sz w:val="24"/>
                <w:szCs w:val="24"/>
              </w:rPr>
              <w:t xml:space="preserve"> House – Medley, Mawsley Lane</w:t>
            </w:r>
            <w:r w:rsidR="00367DAB">
              <w:rPr>
                <w:rFonts w:ascii="Arial" w:hAnsi="Arial" w:cs="Arial"/>
                <w:sz w:val="24"/>
                <w:szCs w:val="24"/>
              </w:rPr>
              <w:t>.</w:t>
            </w:r>
          </w:p>
        </w:tc>
        <w:tc>
          <w:tcPr>
            <w:tcW w:w="437" w:type="pct"/>
            <w:shd w:val="clear" w:color="auto" w:fill="auto"/>
          </w:tcPr>
          <w:p w:rsidR="00647E76" w:rsidRPr="008B1480" w:rsidRDefault="00647E76" w:rsidP="00925765">
            <w:pPr>
              <w:rPr>
                <w:rFonts w:ascii="Arial" w:hAnsi="Arial" w:cs="Arial"/>
                <w:sz w:val="24"/>
                <w:szCs w:val="24"/>
              </w:rPr>
            </w:pPr>
            <w:r w:rsidRPr="008B1480">
              <w:rPr>
                <w:rFonts w:ascii="Arial" w:hAnsi="Arial" w:cs="Arial"/>
                <w:sz w:val="24"/>
                <w:szCs w:val="24"/>
              </w:rPr>
              <w:t>A</w:t>
            </w:r>
          </w:p>
        </w:tc>
        <w:tc>
          <w:tcPr>
            <w:tcW w:w="698" w:type="pct"/>
            <w:shd w:val="clear" w:color="auto" w:fill="auto"/>
          </w:tcPr>
          <w:p w:rsidR="00647E76" w:rsidRPr="008B1480" w:rsidRDefault="00647E76" w:rsidP="00925765">
            <w:pPr>
              <w:rPr>
                <w:rFonts w:ascii="Arial" w:hAnsi="Arial" w:cs="Arial"/>
                <w:sz w:val="24"/>
                <w:szCs w:val="24"/>
              </w:rPr>
            </w:pPr>
            <w:r w:rsidRPr="008B1480">
              <w:rPr>
                <w:rFonts w:ascii="Arial" w:hAnsi="Arial" w:cs="Arial"/>
                <w:sz w:val="24"/>
                <w:szCs w:val="24"/>
              </w:rPr>
              <w:t>Highway currently included within settlement boundary</w:t>
            </w:r>
            <w:r w:rsidR="001972E1">
              <w:rPr>
                <w:rFonts w:ascii="Arial" w:hAnsi="Arial" w:cs="Arial"/>
                <w:sz w:val="24"/>
                <w:szCs w:val="24"/>
              </w:rPr>
              <w:t>.</w:t>
            </w:r>
          </w:p>
        </w:tc>
        <w:tc>
          <w:tcPr>
            <w:tcW w:w="594" w:type="pct"/>
            <w:shd w:val="clear" w:color="auto" w:fill="auto"/>
          </w:tcPr>
          <w:p w:rsidR="00647E76" w:rsidRPr="008B1480" w:rsidRDefault="00647E76" w:rsidP="00925765">
            <w:pPr>
              <w:rPr>
                <w:rFonts w:ascii="Arial" w:hAnsi="Arial" w:cs="Arial"/>
                <w:sz w:val="24"/>
                <w:szCs w:val="24"/>
              </w:rPr>
            </w:pPr>
            <w:r w:rsidRPr="008B1480">
              <w:rPr>
                <w:rFonts w:ascii="Arial" w:hAnsi="Arial" w:cs="Arial"/>
                <w:sz w:val="24"/>
                <w:szCs w:val="24"/>
              </w:rPr>
              <w:t>Principle 1</w:t>
            </w:r>
            <w:r w:rsidR="001972E1">
              <w:rPr>
                <w:rFonts w:ascii="Arial" w:hAnsi="Arial" w:cs="Arial"/>
                <w:sz w:val="24"/>
                <w:szCs w:val="24"/>
              </w:rPr>
              <w:t>.</w:t>
            </w:r>
          </w:p>
        </w:tc>
        <w:tc>
          <w:tcPr>
            <w:tcW w:w="1152" w:type="pct"/>
            <w:shd w:val="clear" w:color="auto" w:fill="auto"/>
          </w:tcPr>
          <w:p w:rsidR="00647E76" w:rsidRPr="008B1480" w:rsidRDefault="00647E76" w:rsidP="00925765">
            <w:pPr>
              <w:ind w:left="720"/>
              <w:rPr>
                <w:rFonts w:ascii="Arial" w:hAnsi="Arial" w:cs="Arial"/>
                <w:sz w:val="24"/>
                <w:szCs w:val="24"/>
              </w:rPr>
            </w:pPr>
          </w:p>
        </w:tc>
        <w:tc>
          <w:tcPr>
            <w:tcW w:w="1407" w:type="pct"/>
            <w:shd w:val="clear" w:color="auto" w:fill="auto"/>
          </w:tcPr>
          <w:p w:rsidR="00647E76" w:rsidRPr="008B1480" w:rsidRDefault="00647E76" w:rsidP="00E45197">
            <w:pPr>
              <w:jc w:val="both"/>
              <w:rPr>
                <w:rFonts w:ascii="Arial" w:hAnsi="Arial" w:cs="Arial"/>
                <w:sz w:val="24"/>
                <w:szCs w:val="24"/>
              </w:rPr>
            </w:pPr>
            <w:r w:rsidRPr="008B1480">
              <w:rPr>
                <w:rFonts w:ascii="Arial" w:hAnsi="Arial" w:cs="Arial"/>
                <w:sz w:val="24"/>
                <w:szCs w:val="24"/>
              </w:rPr>
              <w:t xml:space="preserve"> Land north of highway is undeveloped. In order to achieve a tightly defined boundary in accordance with </w:t>
            </w:r>
            <w:r w:rsidR="00E45197">
              <w:rPr>
                <w:rFonts w:ascii="Arial" w:hAnsi="Arial" w:cs="Arial"/>
                <w:sz w:val="24"/>
                <w:szCs w:val="24"/>
              </w:rPr>
              <w:t>P</w:t>
            </w:r>
            <w:r w:rsidRPr="008B1480">
              <w:rPr>
                <w:rFonts w:ascii="Arial" w:hAnsi="Arial" w:cs="Arial"/>
                <w:sz w:val="24"/>
                <w:szCs w:val="24"/>
              </w:rPr>
              <w:t>rinciple 1, the land should be excluded from the settlement boundary.</w:t>
            </w:r>
          </w:p>
        </w:tc>
      </w:tr>
      <w:tr w:rsidR="00647E76" w:rsidRPr="008B1480" w:rsidTr="00372292">
        <w:trPr>
          <w:trHeight w:val="405"/>
        </w:trPr>
        <w:tc>
          <w:tcPr>
            <w:tcW w:w="712" w:type="pct"/>
            <w:shd w:val="clear" w:color="auto" w:fill="auto"/>
          </w:tcPr>
          <w:p w:rsidR="00647E76" w:rsidRPr="008B1480" w:rsidRDefault="00647E76" w:rsidP="00925765">
            <w:pPr>
              <w:rPr>
                <w:rFonts w:ascii="Arial" w:hAnsi="Arial" w:cs="Arial"/>
                <w:sz w:val="24"/>
                <w:szCs w:val="24"/>
              </w:rPr>
            </w:pPr>
            <w:r w:rsidRPr="008B1480">
              <w:rPr>
                <w:rFonts w:ascii="Arial" w:hAnsi="Arial" w:cs="Arial"/>
                <w:sz w:val="24"/>
                <w:szCs w:val="24"/>
              </w:rPr>
              <w:lastRenderedPageBreak/>
              <w:t>Loddington Cricket Pavilion</w:t>
            </w:r>
            <w:r w:rsidR="00367DAB">
              <w:rPr>
                <w:rFonts w:ascii="Arial" w:hAnsi="Arial" w:cs="Arial"/>
                <w:sz w:val="24"/>
                <w:szCs w:val="24"/>
              </w:rPr>
              <w:t>.</w:t>
            </w:r>
          </w:p>
        </w:tc>
        <w:tc>
          <w:tcPr>
            <w:tcW w:w="447" w:type="pct"/>
            <w:shd w:val="clear" w:color="auto" w:fill="auto"/>
          </w:tcPr>
          <w:p w:rsidR="00647E76" w:rsidRPr="008B1480" w:rsidRDefault="00647E76" w:rsidP="00925765">
            <w:pPr>
              <w:rPr>
                <w:rFonts w:ascii="Arial" w:hAnsi="Arial" w:cs="Arial"/>
                <w:sz w:val="24"/>
                <w:szCs w:val="24"/>
              </w:rPr>
            </w:pPr>
            <w:r w:rsidRPr="008B1480">
              <w:rPr>
                <w:rFonts w:ascii="Arial" w:hAnsi="Arial" w:cs="Arial"/>
                <w:sz w:val="24"/>
                <w:szCs w:val="24"/>
              </w:rPr>
              <w:t>B</w:t>
            </w:r>
          </w:p>
        </w:tc>
        <w:tc>
          <w:tcPr>
            <w:tcW w:w="688" w:type="pct"/>
            <w:shd w:val="clear" w:color="auto" w:fill="auto"/>
          </w:tcPr>
          <w:p w:rsidR="00647E76" w:rsidRPr="008B1480" w:rsidRDefault="00647E76" w:rsidP="00925765">
            <w:pPr>
              <w:rPr>
                <w:rFonts w:ascii="Arial" w:hAnsi="Arial" w:cs="Arial"/>
                <w:sz w:val="24"/>
                <w:szCs w:val="24"/>
              </w:rPr>
            </w:pPr>
            <w:r w:rsidRPr="008B1480">
              <w:rPr>
                <w:rFonts w:ascii="Arial" w:hAnsi="Arial" w:cs="Arial"/>
                <w:sz w:val="24"/>
                <w:szCs w:val="24"/>
              </w:rPr>
              <w:t>Building excluded from settlement boundary</w:t>
            </w:r>
            <w:r w:rsidR="001972E1">
              <w:rPr>
                <w:rFonts w:ascii="Arial" w:hAnsi="Arial" w:cs="Arial"/>
                <w:sz w:val="24"/>
                <w:szCs w:val="24"/>
              </w:rPr>
              <w:t>.</w:t>
            </w:r>
          </w:p>
        </w:tc>
        <w:tc>
          <w:tcPr>
            <w:tcW w:w="594" w:type="pct"/>
            <w:shd w:val="clear" w:color="auto" w:fill="auto"/>
          </w:tcPr>
          <w:p w:rsidR="00647E76" w:rsidRPr="008B1480" w:rsidRDefault="00647E76" w:rsidP="00925765">
            <w:pPr>
              <w:rPr>
                <w:rFonts w:ascii="Arial" w:hAnsi="Arial" w:cs="Arial"/>
                <w:sz w:val="24"/>
                <w:szCs w:val="24"/>
              </w:rPr>
            </w:pPr>
            <w:r w:rsidRPr="008B1480">
              <w:rPr>
                <w:rFonts w:ascii="Arial" w:hAnsi="Arial" w:cs="Arial"/>
                <w:sz w:val="24"/>
                <w:szCs w:val="24"/>
              </w:rPr>
              <w:t>Principle 1, 2(b)</w:t>
            </w:r>
            <w:r w:rsidR="001972E1">
              <w:rPr>
                <w:rFonts w:ascii="Arial" w:hAnsi="Arial" w:cs="Arial"/>
                <w:sz w:val="24"/>
                <w:szCs w:val="24"/>
              </w:rPr>
              <w:t>.</w:t>
            </w:r>
          </w:p>
        </w:tc>
        <w:tc>
          <w:tcPr>
            <w:tcW w:w="1152" w:type="pct"/>
            <w:shd w:val="clear" w:color="auto" w:fill="auto"/>
          </w:tcPr>
          <w:p w:rsidR="00647E76" w:rsidRPr="008B1480" w:rsidRDefault="00647E76" w:rsidP="00925765">
            <w:pPr>
              <w:rPr>
                <w:rFonts w:ascii="Arial" w:hAnsi="Arial" w:cs="Arial"/>
                <w:sz w:val="24"/>
                <w:szCs w:val="24"/>
              </w:rPr>
            </w:pPr>
          </w:p>
        </w:tc>
        <w:tc>
          <w:tcPr>
            <w:tcW w:w="1407" w:type="pct"/>
            <w:shd w:val="clear" w:color="auto" w:fill="auto"/>
          </w:tcPr>
          <w:p w:rsidR="00647E76" w:rsidRPr="008B1480" w:rsidRDefault="00647E76" w:rsidP="00925765">
            <w:pPr>
              <w:jc w:val="both"/>
              <w:rPr>
                <w:rFonts w:ascii="Arial" w:hAnsi="Arial" w:cs="Arial"/>
                <w:color w:val="000000"/>
                <w:sz w:val="24"/>
                <w:szCs w:val="24"/>
              </w:rPr>
            </w:pPr>
            <w:r w:rsidRPr="008B1480">
              <w:rPr>
                <w:rFonts w:ascii="Arial" w:hAnsi="Arial" w:cs="Arial"/>
                <w:color w:val="000000"/>
                <w:sz w:val="24"/>
                <w:szCs w:val="24"/>
              </w:rPr>
              <w:t xml:space="preserve">The building provides a social function to the </w:t>
            </w:r>
            <w:r w:rsidR="00EC67BF">
              <w:rPr>
                <w:rFonts w:ascii="Arial" w:hAnsi="Arial" w:cs="Arial"/>
                <w:color w:val="000000"/>
                <w:sz w:val="24"/>
                <w:szCs w:val="24"/>
              </w:rPr>
              <w:t>village and in accordance with Principle</w:t>
            </w:r>
            <w:r w:rsidRPr="008B1480">
              <w:rPr>
                <w:rFonts w:ascii="Arial" w:hAnsi="Arial" w:cs="Arial"/>
                <w:color w:val="000000"/>
                <w:sz w:val="24"/>
                <w:szCs w:val="24"/>
              </w:rPr>
              <w:t xml:space="preserve"> 1 and </w:t>
            </w:r>
            <w:r w:rsidR="00EC67BF">
              <w:rPr>
                <w:rFonts w:ascii="Arial" w:hAnsi="Arial" w:cs="Arial"/>
                <w:color w:val="000000"/>
                <w:sz w:val="24"/>
                <w:szCs w:val="24"/>
              </w:rPr>
              <w:t xml:space="preserve">Principle </w:t>
            </w:r>
            <w:r w:rsidRPr="008B1480">
              <w:rPr>
                <w:rFonts w:ascii="Arial" w:hAnsi="Arial" w:cs="Arial"/>
                <w:color w:val="000000"/>
                <w:sz w:val="24"/>
                <w:szCs w:val="24"/>
              </w:rPr>
              <w:t>2(b), should be included within the settlement boundary.</w:t>
            </w:r>
          </w:p>
        </w:tc>
      </w:tr>
      <w:tr w:rsidR="00AE541F" w:rsidRPr="008B1480" w:rsidTr="00AE541F">
        <w:trPr>
          <w:trHeight w:val="139"/>
        </w:trPr>
        <w:tc>
          <w:tcPr>
            <w:tcW w:w="712" w:type="pct"/>
            <w:shd w:val="clear" w:color="auto" w:fill="auto"/>
          </w:tcPr>
          <w:p w:rsidR="00372292" w:rsidRPr="008B1480" w:rsidRDefault="00372292" w:rsidP="00925765">
            <w:pPr>
              <w:rPr>
                <w:rFonts w:ascii="Arial" w:hAnsi="Arial" w:cs="Arial"/>
                <w:sz w:val="24"/>
                <w:szCs w:val="24"/>
              </w:rPr>
            </w:pPr>
            <w:r w:rsidRPr="008B1480">
              <w:rPr>
                <w:rFonts w:ascii="Arial" w:hAnsi="Arial" w:cs="Arial"/>
                <w:sz w:val="24"/>
                <w:szCs w:val="24"/>
              </w:rPr>
              <w:t>Highway adjacent 2 Main Street.</w:t>
            </w:r>
          </w:p>
          <w:p w:rsidR="00372292" w:rsidRPr="008B1480" w:rsidRDefault="00372292" w:rsidP="00925765">
            <w:pPr>
              <w:rPr>
                <w:rFonts w:ascii="Arial" w:hAnsi="Arial" w:cs="Arial"/>
                <w:sz w:val="24"/>
                <w:szCs w:val="24"/>
              </w:rPr>
            </w:pPr>
          </w:p>
          <w:p w:rsidR="00372292" w:rsidRPr="008B1480" w:rsidRDefault="00372292" w:rsidP="00925765">
            <w:pPr>
              <w:rPr>
                <w:rFonts w:ascii="Arial" w:hAnsi="Arial" w:cs="Arial"/>
                <w:sz w:val="24"/>
                <w:szCs w:val="24"/>
              </w:rPr>
            </w:pPr>
            <w:r w:rsidRPr="008B1480">
              <w:rPr>
                <w:rFonts w:ascii="Arial" w:hAnsi="Arial" w:cs="Arial"/>
                <w:sz w:val="24"/>
                <w:szCs w:val="24"/>
              </w:rPr>
              <w:t xml:space="preserve">  </w:t>
            </w:r>
          </w:p>
        </w:tc>
        <w:tc>
          <w:tcPr>
            <w:tcW w:w="437" w:type="pct"/>
            <w:shd w:val="clear" w:color="auto" w:fill="auto"/>
          </w:tcPr>
          <w:p w:rsidR="00372292" w:rsidRPr="008B1480" w:rsidRDefault="007B0202" w:rsidP="00925765">
            <w:pPr>
              <w:rPr>
                <w:rFonts w:ascii="Arial" w:hAnsi="Arial" w:cs="Arial"/>
                <w:sz w:val="24"/>
                <w:szCs w:val="24"/>
              </w:rPr>
            </w:pPr>
            <w:r w:rsidRPr="008B1480">
              <w:rPr>
                <w:rFonts w:ascii="Arial" w:hAnsi="Arial" w:cs="Arial"/>
                <w:sz w:val="24"/>
                <w:szCs w:val="24"/>
              </w:rPr>
              <w:t>C</w:t>
            </w:r>
          </w:p>
        </w:tc>
        <w:tc>
          <w:tcPr>
            <w:tcW w:w="698" w:type="pct"/>
            <w:shd w:val="clear" w:color="auto" w:fill="auto"/>
          </w:tcPr>
          <w:p w:rsidR="00372292" w:rsidRPr="008B1480" w:rsidRDefault="00372292" w:rsidP="00925765">
            <w:pPr>
              <w:rPr>
                <w:rFonts w:ascii="Arial" w:hAnsi="Arial" w:cs="Arial"/>
                <w:sz w:val="24"/>
                <w:szCs w:val="24"/>
              </w:rPr>
            </w:pPr>
            <w:r w:rsidRPr="008B1480">
              <w:rPr>
                <w:rFonts w:ascii="Arial" w:hAnsi="Arial" w:cs="Arial"/>
                <w:sz w:val="24"/>
                <w:szCs w:val="24"/>
              </w:rPr>
              <w:t>Highway currently included within settlement boundary</w:t>
            </w:r>
            <w:r w:rsidR="001972E1">
              <w:rPr>
                <w:rFonts w:ascii="Arial" w:hAnsi="Arial" w:cs="Arial"/>
                <w:sz w:val="24"/>
                <w:szCs w:val="24"/>
              </w:rPr>
              <w:t>.</w:t>
            </w:r>
          </w:p>
        </w:tc>
        <w:tc>
          <w:tcPr>
            <w:tcW w:w="594" w:type="pct"/>
            <w:shd w:val="clear" w:color="auto" w:fill="auto"/>
          </w:tcPr>
          <w:p w:rsidR="00372292" w:rsidRPr="008B1480" w:rsidRDefault="00372292" w:rsidP="00925765">
            <w:pPr>
              <w:rPr>
                <w:rFonts w:ascii="Arial" w:hAnsi="Arial" w:cs="Arial"/>
                <w:sz w:val="24"/>
                <w:szCs w:val="24"/>
              </w:rPr>
            </w:pPr>
            <w:r w:rsidRPr="008B1480">
              <w:rPr>
                <w:rFonts w:ascii="Arial" w:hAnsi="Arial" w:cs="Arial"/>
                <w:sz w:val="24"/>
                <w:szCs w:val="24"/>
              </w:rPr>
              <w:t>Principle 1</w:t>
            </w:r>
            <w:r w:rsidR="001972E1">
              <w:rPr>
                <w:rFonts w:ascii="Arial" w:hAnsi="Arial" w:cs="Arial"/>
                <w:sz w:val="24"/>
                <w:szCs w:val="24"/>
              </w:rPr>
              <w:t>.</w:t>
            </w:r>
          </w:p>
        </w:tc>
        <w:tc>
          <w:tcPr>
            <w:tcW w:w="1152" w:type="pct"/>
            <w:shd w:val="clear" w:color="auto" w:fill="auto"/>
          </w:tcPr>
          <w:p w:rsidR="00372292" w:rsidRPr="008B1480" w:rsidRDefault="00372292" w:rsidP="00925765">
            <w:pPr>
              <w:ind w:left="360"/>
              <w:rPr>
                <w:rFonts w:ascii="Arial" w:hAnsi="Arial" w:cs="Arial"/>
                <w:sz w:val="24"/>
                <w:szCs w:val="24"/>
              </w:rPr>
            </w:pPr>
          </w:p>
        </w:tc>
        <w:tc>
          <w:tcPr>
            <w:tcW w:w="1407" w:type="pct"/>
            <w:shd w:val="clear" w:color="auto" w:fill="auto"/>
          </w:tcPr>
          <w:p w:rsidR="00372292" w:rsidRPr="008B1480" w:rsidRDefault="00372292" w:rsidP="00EC67BF">
            <w:pPr>
              <w:jc w:val="both"/>
              <w:rPr>
                <w:rFonts w:ascii="Arial" w:hAnsi="Arial" w:cs="Arial"/>
                <w:sz w:val="24"/>
                <w:szCs w:val="24"/>
              </w:rPr>
            </w:pPr>
            <w:r w:rsidRPr="008B1480">
              <w:rPr>
                <w:rFonts w:ascii="Arial" w:hAnsi="Arial" w:cs="Arial"/>
                <w:sz w:val="24"/>
                <w:szCs w:val="24"/>
              </w:rPr>
              <w:t xml:space="preserve">Land east of highway is undeveloped. In order to achieve a tightly defined boundary in accordance with </w:t>
            </w:r>
            <w:r w:rsidR="00EC67BF">
              <w:rPr>
                <w:rFonts w:ascii="Arial" w:hAnsi="Arial" w:cs="Arial"/>
                <w:sz w:val="24"/>
                <w:szCs w:val="24"/>
              </w:rPr>
              <w:t>P</w:t>
            </w:r>
            <w:r w:rsidRPr="008B1480">
              <w:rPr>
                <w:rFonts w:ascii="Arial" w:hAnsi="Arial" w:cs="Arial"/>
                <w:sz w:val="24"/>
                <w:szCs w:val="24"/>
              </w:rPr>
              <w:t>rinciple 1, the land should be excluded from the settlement boundary.</w:t>
            </w:r>
          </w:p>
        </w:tc>
      </w:tr>
      <w:tr w:rsidR="00AE541F" w:rsidRPr="008B1480" w:rsidTr="00AE541F">
        <w:trPr>
          <w:trHeight w:val="139"/>
        </w:trPr>
        <w:tc>
          <w:tcPr>
            <w:tcW w:w="712" w:type="pct"/>
            <w:shd w:val="clear" w:color="auto" w:fill="auto"/>
          </w:tcPr>
          <w:p w:rsidR="00372292" w:rsidRPr="008B1480" w:rsidRDefault="00372292" w:rsidP="00925765">
            <w:pPr>
              <w:rPr>
                <w:rFonts w:ascii="Arial" w:hAnsi="Arial" w:cs="Arial"/>
                <w:sz w:val="24"/>
                <w:szCs w:val="24"/>
              </w:rPr>
            </w:pPr>
            <w:r w:rsidRPr="008B1480">
              <w:rPr>
                <w:rFonts w:ascii="Arial" w:hAnsi="Arial" w:cs="Arial"/>
                <w:sz w:val="24"/>
                <w:szCs w:val="24"/>
              </w:rPr>
              <w:t>Land south of 4 – 7 Sterling Court.</w:t>
            </w:r>
          </w:p>
        </w:tc>
        <w:tc>
          <w:tcPr>
            <w:tcW w:w="437" w:type="pct"/>
            <w:shd w:val="clear" w:color="auto" w:fill="auto"/>
          </w:tcPr>
          <w:p w:rsidR="00372292" w:rsidRPr="008B1480" w:rsidRDefault="007B0202" w:rsidP="00925765">
            <w:pPr>
              <w:rPr>
                <w:rFonts w:ascii="Arial" w:hAnsi="Arial" w:cs="Arial"/>
                <w:sz w:val="24"/>
                <w:szCs w:val="24"/>
              </w:rPr>
            </w:pPr>
            <w:r w:rsidRPr="008B1480">
              <w:rPr>
                <w:rFonts w:ascii="Arial" w:hAnsi="Arial" w:cs="Arial"/>
                <w:sz w:val="24"/>
                <w:szCs w:val="24"/>
              </w:rPr>
              <w:t>D</w:t>
            </w:r>
          </w:p>
        </w:tc>
        <w:tc>
          <w:tcPr>
            <w:tcW w:w="698" w:type="pct"/>
            <w:shd w:val="clear" w:color="auto" w:fill="auto"/>
          </w:tcPr>
          <w:p w:rsidR="00372292" w:rsidRPr="008B1480" w:rsidRDefault="00372292" w:rsidP="00925765">
            <w:pPr>
              <w:rPr>
                <w:rFonts w:ascii="Arial" w:hAnsi="Arial" w:cs="Arial"/>
                <w:sz w:val="24"/>
                <w:szCs w:val="24"/>
              </w:rPr>
            </w:pPr>
            <w:r w:rsidRPr="008B1480">
              <w:rPr>
                <w:rFonts w:ascii="Arial" w:hAnsi="Arial" w:cs="Arial"/>
                <w:sz w:val="24"/>
                <w:szCs w:val="24"/>
              </w:rPr>
              <w:t>Gardens and buildings outside of settlement boundary</w:t>
            </w:r>
            <w:r w:rsidR="001972E1">
              <w:rPr>
                <w:rFonts w:ascii="Arial" w:hAnsi="Arial" w:cs="Arial"/>
                <w:sz w:val="24"/>
                <w:szCs w:val="24"/>
              </w:rPr>
              <w:t>.</w:t>
            </w:r>
          </w:p>
        </w:tc>
        <w:tc>
          <w:tcPr>
            <w:tcW w:w="594" w:type="pct"/>
            <w:shd w:val="clear" w:color="auto" w:fill="auto"/>
          </w:tcPr>
          <w:p w:rsidR="00372292" w:rsidRPr="008B1480" w:rsidRDefault="00372292" w:rsidP="00925765">
            <w:pPr>
              <w:rPr>
                <w:rFonts w:ascii="Arial" w:hAnsi="Arial" w:cs="Arial"/>
                <w:sz w:val="24"/>
                <w:szCs w:val="24"/>
              </w:rPr>
            </w:pPr>
            <w:r w:rsidRPr="008B1480">
              <w:rPr>
                <w:rFonts w:ascii="Arial" w:hAnsi="Arial" w:cs="Arial"/>
                <w:sz w:val="24"/>
                <w:szCs w:val="24"/>
              </w:rPr>
              <w:t>Principle 1, 2(a)</w:t>
            </w:r>
            <w:r w:rsidR="001972E1">
              <w:rPr>
                <w:rFonts w:ascii="Arial" w:hAnsi="Arial" w:cs="Arial"/>
                <w:sz w:val="24"/>
                <w:szCs w:val="24"/>
              </w:rPr>
              <w:t>.</w:t>
            </w:r>
          </w:p>
        </w:tc>
        <w:tc>
          <w:tcPr>
            <w:tcW w:w="1152" w:type="pct"/>
            <w:shd w:val="clear" w:color="auto" w:fill="auto"/>
          </w:tcPr>
          <w:p w:rsidR="00372292" w:rsidRPr="008B1480" w:rsidRDefault="00372292" w:rsidP="00925765">
            <w:pPr>
              <w:spacing w:after="0"/>
              <w:rPr>
                <w:rFonts w:ascii="Arial" w:hAnsi="Arial" w:cs="Arial"/>
                <w:sz w:val="24"/>
                <w:szCs w:val="24"/>
              </w:rPr>
            </w:pPr>
            <w:r w:rsidRPr="008B1480">
              <w:rPr>
                <w:rFonts w:ascii="Arial" w:hAnsi="Arial" w:cs="Arial"/>
                <w:sz w:val="24"/>
                <w:szCs w:val="24"/>
              </w:rPr>
              <w:t xml:space="preserve">1) Review </w:t>
            </w:r>
            <w:r w:rsidR="009A04C1">
              <w:rPr>
                <w:rFonts w:ascii="Arial" w:hAnsi="Arial" w:cs="Arial"/>
                <w:sz w:val="24"/>
                <w:szCs w:val="24"/>
              </w:rPr>
              <w:t>aerial p</w:t>
            </w:r>
            <w:r w:rsidRPr="008B1480">
              <w:rPr>
                <w:rFonts w:ascii="Arial" w:hAnsi="Arial" w:cs="Arial"/>
                <w:sz w:val="24"/>
                <w:szCs w:val="24"/>
              </w:rPr>
              <w:t>hotography</w:t>
            </w:r>
          </w:p>
          <w:p w:rsidR="00372292" w:rsidRPr="008B1480" w:rsidRDefault="00372292" w:rsidP="00925765">
            <w:pPr>
              <w:spacing w:after="0"/>
              <w:rPr>
                <w:rFonts w:ascii="Arial" w:hAnsi="Arial" w:cs="Arial"/>
                <w:sz w:val="24"/>
                <w:szCs w:val="24"/>
              </w:rPr>
            </w:pPr>
            <w:r w:rsidRPr="008B1480">
              <w:rPr>
                <w:rFonts w:ascii="Arial" w:hAnsi="Arial" w:cs="Arial"/>
                <w:sz w:val="24"/>
                <w:szCs w:val="24"/>
              </w:rPr>
              <w:t>2) Review planning history</w:t>
            </w:r>
            <w:r w:rsidR="001972E1">
              <w:rPr>
                <w:rFonts w:ascii="Arial" w:hAnsi="Arial" w:cs="Arial"/>
                <w:sz w:val="24"/>
                <w:szCs w:val="24"/>
              </w:rPr>
              <w:t>.</w:t>
            </w:r>
          </w:p>
        </w:tc>
        <w:tc>
          <w:tcPr>
            <w:tcW w:w="1407" w:type="pct"/>
            <w:shd w:val="clear" w:color="auto" w:fill="auto"/>
          </w:tcPr>
          <w:p w:rsidR="004D7C3F" w:rsidRPr="008B1480" w:rsidRDefault="004D7C3F" w:rsidP="00925765">
            <w:pPr>
              <w:jc w:val="both"/>
              <w:rPr>
                <w:rFonts w:ascii="Arial" w:hAnsi="Arial" w:cs="Arial"/>
                <w:sz w:val="24"/>
                <w:szCs w:val="24"/>
              </w:rPr>
            </w:pPr>
          </w:p>
          <w:p w:rsidR="00372292" w:rsidRDefault="00372292" w:rsidP="00925765">
            <w:pPr>
              <w:jc w:val="both"/>
              <w:rPr>
                <w:rFonts w:ascii="Arial" w:hAnsi="Arial" w:cs="Arial"/>
                <w:sz w:val="24"/>
                <w:szCs w:val="24"/>
              </w:rPr>
            </w:pPr>
            <w:r w:rsidRPr="008B1480">
              <w:rPr>
                <w:rFonts w:ascii="Arial" w:hAnsi="Arial" w:cs="Arial"/>
                <w:sz w:val="24"/>
                <w:szCs w:val="24"/>
              </w:rPr>
              <w:t xml:space="preserve">1) Aerial photography indicates that large areas of </w:t>
            </w:r>
            <w:r w:rsidR="00F65FD0" w:rsidRPr="008B1480">
              <w:rPr>
                <w:rFonts w:ascii="Arial" w:hAnsi="Arial" w:cs="Arial"/>
                <w:sz w:val="24"/>
                <w:szCs w:val="24"/>
              </w:rPr>
              <w:t>well-kept</w:t>
            </w:r>
            <w:r w:rsidRPr="008B1480">
              <w:rPr>
                <w:rFonts w:ascii="Arial" w:hAnsi="Arial" w:cs="Arial"/>
                <w:sz w:val="24"/>
                <w:szCs w:val="24"/>
              </w:rPr>
              <w:t xml:space="preserve"> land may coalesce with authorised gardens, which if developed would have a harmful impact on the character and form of the settlement.</w:t>
            </w:r>
          </w:p>
          <w:p w:rsidR="008331DC" w:rsidRPr="008B1480" w:rsidRDefault="008331DC" w:rsidP="00925765">
            <w:pPr>
              <w:jc w:val="both"/>
              <w:rPr>
                <w:rFonts w:ascii="Arial" w:hAnsi="Arial" w:cs="Arial"/>
                <w:sz w:val="24"/>
                <w:szCs w:val="24"/>
              </w:rPr>
            </w:pPr>
          </w:p>
          <w:p w:rsidR="00372292" w:rsidRPr="008B1480" w:rsidRDefault="00372292" w:rsidP="00925765">
            <w:pPr>
              <w:jc w:val="both"/>
              <w:rPr>
                <w:rFonts w:ascii="Arial" w:hAnsi="Arial" w:cs="Arial"/>
                <w:sz w:val="24"/>
                <w:szCs w:val="24"/>
              </w:rPr>
            </w:pPr>
            <w:r w:rsidRPr="008B1480">
              <w:rPr>
                <w:rFonts w:ascii="Arial" w:hAnsi="Arial" w:cs="Arial"/>
                <w:sz w:val="24"/>
                <w:szCs w:val="24"/>
              </w:rPr>
              <w:lastRenderedPageBreak/>
              <w:t>2) KET/1994/0067 grants permission for dwellings.</w:t>
            </w:r>
          </w:p>
          <w:p w:rsidR="00372292" w:rsidRPr="008B1480" w:rsidRDefault="00372292"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372292" w:rsidRPr="008B1480" w:rsidRDefault="00372292" w:rsidP="00EC67BF">
            <w:pPr>
              <w:jc w:val="both"/>
              <w:rPr>
                <w:rFonts w:ascii="Arial" w:hAnsi="Arial" w:cs="Arial"/>
                <w:sz w:val="24"/>
                <w:szCs w:val="24"/>
              </w:rPr>
            </w:pPr>
            <w:r w:rsidRPr="008B1480">
              <w:rPr>
                <w:rFonts w:ascii="Arial" w:hAnsi="Arial" w:cs="Arial"/>
                <w:sz w:val="24"/>
                <w:szCs w:val="24"/>
              </w:rPr>
              <w:t>Inclusion of the dwellings and some of the garden areas within the settlem</w:t>
            </w:r>
            <w:r w:rsidR="00EC67BF">
              <w:rPr>
                <w:rFonts w:ascii="Arial" w:hAnsi="Arial" w:cs="Arial"/>
                <w:sz w:val="24"/>
                <w:szCs w:val="24"/>
              </w:rPr>
              <w:t>ent boundary would accord with P</w:t>
            </w:r>
            <w:r w:rsidRPr="008B1480">
              <w:rPr>
                <w:rFonts w:ascii="Arial" w:hAnsi="Arial" w:cs="Arial"/>
                <w:sz w:val="24"/>
                <w:szCs w:val="24"/>
              </w:rPr>
              <w:t xml:space="preserve">rinciple 1 and </w:t>
            </w:r>
            <w:r w:rsidR="00EC67BF">
              <w:rPr>
                <w:rFonts w:ascii="Arial" w:hAnsi="Arial" w:cs="Arial"/>
                <w:sz w:val="24"/>
                <w:szCs w:val="24"/>
              </w:rPr>
              <w:t xml:space="preserve">Principle </w:t>
            </w:r>
            <w:r w:rsidRPr="008B1480">
              <w:rPr>
                <w:rFonts w:ascii="Arial" w:hAnsi="Arial" w:cs="Arial"/>
                <w:sz w:val="24"/>
                <w:szCs w:val="24"/>
              </w:rPr>
              <w:t>2(a).</w:t>
            </w:r>
          </w:p>
        </w:tc>
      </w:tr>
      <w:tr w:rsidR="00107C66" w:rsidRPr="008B1480" w:rsidTr="00107C66">
        <w:trPr>
          <w:trHeight w:val="2940"/>
        </w:trPr>
        <w:tc>
          <w:tcPr>
            <w:tcW w:w="712" w:type="pct"/>
            <w:shd w:val="clear" w:color="auto" w:fill="auto"/>
          </w:tcPr>
          <w:p w:rsidR="00107C66" w:rsidRPr="008B1480" w:rsidRDefault="00107C66" w:rsidP="00925765">
            <w:pPr>
              <w:rPr>
                <w:rFonts w:ascii="Arial" w:hAnsi="Arial" w:cs="Arial"/>
                <w:sz w:val="24"/>
                <w:szCs w:val="24"/>
              </w:rPr>
            </w:pPr>
            <w:r w:rsidRPr="008B1480">
              <w:rPr>
                <w:rFonts w:ascii="Arial" w:hAnsi="Arial" w:cs="Arial"/>
                <w:sz w:val="24"/>
                <w:szCs w:val="24"/>
              </w:rPr>
              <w:lastRenderedPageBreak/>
              <w:t>Land northwest of Ashley House and Hall Close.</w:t>
            </w:r>
          </w:p>
        </w:tc>
        <w:tc>
          <w:tcPr>
            <w:tcW w:w="437" w:type="pct"/>
            <w:shd w:val="clear" w:color="auto" w:fill="auto"/>
          </w:tcPr>
          <w:p w:rsidR="00107C66" w:rsidRPr="008B1480" w:rsidRDefault="007B0202" w:rsidP="00925765">
            <w:pPr>
              <w:rPr>
                <w:rFonts w:ascii="Arial" w:hAnsi="Arial" w:cs="Arial"/>
                <w:sz w:val="24"/>
                <w:szCs w:val="24"/>
              </w:rPr>
            </w:pPr>
            <w:r w:rsidRPr="008B1480">
              <w:rPr>
                <w:rFonts w:ascii="Arial" w:hAnsi="Arial" w:cs="Arial"/>
                <w:sz w:val="24"/>
                <w:szCs w:val="24"/>
              </w:rPr>
              <w:t>E</w:t>
            </w:r>
          </w:p>
        </w:tc>
        <w:tc>
          <w:tcPr>
            <w:tcW w:w="698" w:type="pct"/>
            <w:shd w:val="clear" w:color="auto" w:fill="auto"/>
          </w:tcPr>
          <w:p w:rsidR="00107C66" w:rsidRPr="008B1480" w:rsidRDefault="00107C66" w:rsidP="00925765">
            <w:pPr>
              <w:rPr>
                <w:rFonts w:ascii="Arial" w:hAnsi="Arial" w:cs="Arial"/>
                <w:sz w:val="24"/>
                <w:szCs w:val="24"/>
              </w:rPr>
            </w:pPr>
            <w:r w:rsidRPr="008B1480">
              <w:rPr>
                <w:rFonts w:ascii="Arial" w:hAnsi="Arial" w:cs="Arial"/>
                <w:sz w:val="24"/>
                <w:szCs w:val="24"/>
              </w:rPr>
              <w:t>Garden serving properties not included within existing settlement boundary</w:t>
            </w:r>
            <w:r w:rsidR="001972E1">
              <w:rPr>
                <w:rFonts w:ascii="Arial" w:hAnsi="Arial" w:cs="Arial"/>
                <w:sz w:val="24"/>
                <w:szCs w:val="24"/>
              </w:rPr>
              <w:t>.</w:t>
            </w:r>
          </w:p>
        </w:tc>
        <w:tc>
          <w:tcPr>
            <w:tcW w:w="594" w:type="pct"/>
            <w:shd w:val="clear" w:color="auto" w:fill="auto"/>
          </w:tcPr>
          <w:p w:rsidR="00107C66" w:rsidRPr="008B1480" w:rsidRDefault="00107C66" w:rsidP="00925765">
            <w:pPr>
              <w:rPr>
                <w:rFonts w:ascii="Arial" w:hAnsi="Arial" w:cs="Arial"/>
                <w:sz w:val="24"/>
                <w:szCs w:val="24"/>
              </w:rPr>
            </w:pPr>
            <w:r w:rsidRPr="008B1480">
              <w:rPr>
                <w:rFonts w:ascii="Arial" w:hAnsi="Arial" w:cs="Arial"/>
                <w:sz w:val="24"/>
                <w:szCs w:val="24"/>
              </w:rPr>
              <w:t>Principle 1, 2(c)</w:t>
            </w:r>
            <w:r w:rsidR="001972E1">
              <w:rPr>
                <w:rFonts w:ascii="Arial" w:hAnsi="Arial" w:cs="Arial"/>
                <w:sz w:val="24"/>
                <w:szCs w:val="24"/>
              </w:rPr>
              <w:t>.</w:t>
            </w:r>
          </w:p>
        </w:tc>
        <w:tc>
          <w:tcPr>
            <w:tcW w:w="1152" w:type="pct"/>
            <w:shd w:val="clear" w:color="auto" w:fill="auto"/>
          </w:tcPr>
          <w:p w:rsidR="00107C66" w:rsidRPr="008B1480" w:rsidRDefault="00107C66" w:rsidP="00925765">
            <w:pPr>
              <w:spacing w:after="0"/>
              <w:rPr>
                <w:rFonts w:ascii="Arial" w:hAnsi="Arial" w:cs="Arial"/>
                <w:sz w:val="24"/>
                <w:szCs w:val="24"/>
              </w:rPr>
            </w:pPr>
            <w:r w:rsidRPr="008B1480">
              <w:rPr>
                <w:rFonts w:ascii="Arial" w:hAnsi="Arial" w:cs="Arial"/>
                <w:sz w:val="24"/>
                <w:szCs w:val="24"/>
              </w:rPr>
              <w:t>1) Review aerial photography</w:t>
            </w:r>
            <w:r w:rsidR="001972E1">
              <w:rPr>
                <w:rFonts w:ascii="Arial" w:hAnsi="Arial" w:cs="Arial"/>
                <w:sz w:val="24"/>
                <w:szCs w:val="24"/>
              </w:rPr>
              <w:t>.</w:t>
            </w:r>
          </w:p>
          <w:p w:rsidR="00107C66" w:rsidRPr="008B1480" w:rsidRDefault="00107C66" w:rsidP="00925765">
            <w:pPr>
              <w:ind w:left="360"/>
              <w:rPr>
                <w:rFonts w:ascii="Arial" w:hAnsi="Arial" w:cs="Arial"/>
                <w:sz w:val="24"/>
                <w:szCs w:val="24"/>
              </w:rPr>
            </w:pPr>
          </w:p>
        </w:tc>
        <w:tc>
          <w:tcPr>
            <w:tcW w:w="1407" w:type="pct"/>
            <w:shd w:val="clear" w:color="auto" w:fill="auto"/>
          </w:tcPr>
          <w:p w:rsidR="004D7C3F" w:rsidRPr="008B1480" w:rsidRDefault="004D7C3F" w:rsidP="00925765">
            <w:pPr>
              <w:spacing w:after="0"/>
              <w:jc w:val="both"/>
              <w:rPr>
                <w:rFonts w:ascii="Arial" w:hAnsi="Arial" w:cs="Arial"/>
                <w:sz w:val="24"/>
                <w:szCs w:val="24"/>
              </w:rPr>
            </w:pPr>
          </w:p>
          <w:p w:rsidR="00107C66" w:rsidRPr="008B1480" w:rsidRDefault="00107C66" w:rsidP="00925765">
            <w:pPr>
              <w:spacing w:after="0"/>
              <w:jc w:val="both"/>
              <w:rPr>
                <w:rFonts w:ascii="Arial" w:hAnsi="Arial" w:cs="Arial"/>
                <w:sz w:val="24"/>
                <w:szCs w:val="24"/>
              </w:rPr>
            </w:pPr>
            <w:r w:rsidRPr="008B1480">
              <w:rPr>
                <w:rFonts w:ascii="Arial" w:hAnsi="Arial" w:cs="Arial"/>
                <w:sz w:val="24"/>
                <w:szCs w:val="24"/>
              </w:rPr>
              <w:t>1) Existing garden curtilages have remained unchanged since before 2000.</w:t>
            </w:r>
          </w:p>
          <w:p w:rsidR="00107C66" w:rsidRPr="008B1480" w:rsidRDefault="00107C66" w:rsidP="00925765">
            <w:pPr>
              <w:jc w:val="both"/>
              <w:rPr>
                <w:rFonts w:ascii="Arial" w:hAnsi="Arial" w:cs="Arial"/>
                <w:sz w:val="24"/>
                <w:szCs w:val="24"/>
              </w:rPr>
            </w:pPr>
          </w:p>
          <w:p w:rsidR="00107C66" w:rsidRPr="008B1480" w:rsidRDefault="00107C66"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107C66" w:rsidRPr="008B1480" w:rsidRDefault="00107C66" w:rsidP="00EC67BF">
            <w:pPr>
              <w:jc w:val="both"/>
              <w:rPr>
                <w:rFonts w:ascii="Arial" w:hAnsi="Arial" w:cs="Arial"/>
                <w:sz w:val="24"/>
                <w:szCs w:val="24"/>
              </w:rPr>
            </w:pPr>
            <w:r w:rsidRPr="008B1480">
              <w:rPr>
                <w:rFonts w:ascii="Arial" w:hAnsi="Arial" w:cs="Arial"/>
                <w:sz w:val="24"/>
                <w:szCs w:val="24"/>
              </w:rPr>
              <w:t xml:space="preserve">Inclusion of the land within the settlement boundary would accord with </w:t>
            </w:r>
            <w:r w:rsidR="00EC67BF">
              <w:rPr>
                <w:rFonts w:ascii="Arial" w:hAnsi="Arial" w:cs="Arial"/>
                <w:sz w:val="24"/>
                <w:szCs w:val="24"/>
              </w:rPr>
              <w:t>P</w:t>
            </w:r>
            <w:r w:rsidRPr="008B1480">
              <w:rPr>
                <w:rFonts w:ascii="Arial" w:hAnsi="Arial" w:cs="Arial"/>
                <w:sz w:val="24"/>
                <w:szCs w:val="24"/>
              </w:rPr>
              <w:t>rinciple 1 and</w:t>
            </w:r>
            <w:r w:rsidR="00EC67BF">
              <w:rPr>
                <w:rFonts w:ascii="Arial" w:hAnsi="Arial" w:cs="Arial"/>
                <w:sz w:val="24"/>
                <w:szCs w:val="24"/>
              </w:rPr>
              <w:t xml:space="preserve"> Principle</w:t>
            </w:r>
            <w:r w:rsidRPr="008B1480">
              <w:rPr>
                <w:rFonts w:ascii="Arial" w:hAnsi="Arial" w:cs="Arial"/>
                <w:sz w:val="24"/>
                <w:szCs w:val="24"/>
              </w:rPr>
              <w:t xml:space="preserve"> 2(c) and should be included.</w:t>
            </w:r>
          </w:p>
        </w:tc>
      </w:tr>
      <w:tr w:rsidR="00107C66" w:rsidRPr="008B1480" w:rsidTr="00AE541F">
        <w:trPr>
          <w:trHeight w:val="2940"/>
        </w:trPr>
        <w:tc>
          <w:tcPr>
            <w:tcW w:w="712" w:type="pct"/>
            <w:shd w:val="clear" w:color="auto" w:fill="auto"/>
          </w:tcPr>
          <w:p w:rsidR="00107C66" w:rsidRPr="008B1480" w:rsidRDefault="00107C66" w:rsidP="00925765">
            <w:pPr>
              <w:rPr>
                <w:rFonts w:ascii="Arial" w:hAnsi="Arial" w:cs="Arial"/>
                <w:sz w:val="24"/>
                <w:szCs w:val="24"/>
              </w:rPr>
            </w:pPr>
            <w:r w:rsidRPr="008B1480">
              <w:rPr>
                <w:rFonts w:ascii="Arial" w:hAnsi="Arial" w:cs="Arial"/>
                <w:sz w:val="24"/>
                <w:szCs w:val="24"/>
              </w:rPr>
              <w:lastRenderedPageBreak/>
              <w:t>Land to rear of 77 Harrington Road.</w:t>
            </w:r>
          </w:p>
        </w:tc>
        <w:tc>
          <w:tcPr>
            <w:tcW w:w="437" w:type="pct"/>
            <w:shd w:val="clear" w:color="auto" w:fill="auto"/>
          </w:tcPr>
          <w:p w:rsidR="00107C66" w:rsidRPr="008B1480" w:rsidRDefault="007B0202" w:rsidP="00925765">
            <w:pPr>
              <w:rPr>
                <w:rFonts w:ascii="Arial" w:hAnsi="Arial" w:cs="Arial"/>
                <w:sz w:val="24"/>
                <w:szCs w:val="24"/>
              </w:rPr>
            </w:pPr>
            <w:r w:rsidRPr="008B1480">
              <w:rPr>
                <w:rFonts w:ascii="Arial" w:hAnsi="Arial" w:cs="Arial"/>
                <w:sz w:val="24"/>
                <w:szCs w:val="24"/>
              </w:rPr>
              <w:t>F</w:t>
            </w:r>
          </w:p>
        </w:tc>
        <w:tc>
          <w:tcPr>
            <w:tcW w:w="698" w:type="pct"/>
            <w:shd w:val="clear" w:color="auto" w:fill="auto"/>
          </w:tcPr>
          <w:p w:rsidR="00107C66" w:rsidRPr="008B1480" w:rsidRDefault="00107C66" w:rsidP="00925765">
            <w:pPr>
              <w:rPr>
                <w:rFonts w:ascii="Arial" w:hAnsi="Arial" w:cs="Arial"/>
                <w:sz w:val="24"/>
                <w:szCs w:val="24"/>
              </w:rPr>
            </w:pPr>
            <w:r w:rsidRPr="008B1480">
              <w:rPr>
                <w:rFonts w:ascii="Arial" w:hAnsi="Arial" w:cs="Arial"/>
                <w:sz w:val="24"/>
                <w:szCs w:val="24"/>
              </w:rPr>
              <w:t xml:space="preserve">Existing garden </w:t>
            </w:r>
            <w:r w:rsidR="00F566D2" w:rsidRPr="008B1480">
              <w:rPr>
                <w:rFonts w:ascii="Arial" w:hAnsi="Arial" w:cs="Arial"/>
                <w:sz w:val="24"/>
                <w:szCs w:val="24"/>
              </w:rPr>
              <w:t>excluded from settlement boundary</w:t>
            </w:r>
            <w:r w:rsidR="001972E1">
              <w:rPr>
                <w:rFonts w:ascii="Arial" w:hAnsi="Arial" w:cs="Arial"/>
                <w:sz w:val="24"/>
                <w:szCs w:val="24"/>
              </w:rPr>
              <w:t>.</w:t>
            </w:r>
          </w:p>
        </w:tc>
        <w:tc>
          <w:tcPr>
            <w:tcW w:w="594" w:type="pct"/>
            <w:shd w:val="clear" w:color="auto" w:fill="auto"/>
          </w:tcPr>
          <w:p w:rsidR="00107C66" w:rsidRPr="008B1480" w:rsidRDefault="00F566D2" w:rsidP="00925765">
            <w:pPr>
              <w:rPr>
                <w:rFonts w:ascii="Arial" w:hAnsi="Arial" w:cs="Arial"/>
                <w:sz w:val="24"/>
                <w:szCs w:val="24"/>
              </w:rPr>
            </w:pPr>
            <w:r w:rsidRPr="008B1480">
              <w:rPr>
                <w:rFonts w:ascii="Arial" w:hAnsi="Arial" w:cs="Arial"/>
                <w:sz w:val="24"/>
                <w:szCs w:val="24"/>
              </w:rPr>
              <w:t>Principle 1, 2(a), 2(c), 3(d), 3(e)</w:t>
            </w:r>
            <w:r w:rsidR="001972E1">
              <w:rPr>
                <w:rFonts w:ascii="Arial" w:hAnsi="Arial" w:cs="Arial"/>
                <w:sz w:val="24"/>
                <w:szCs w:val="24"/>
              </w:rPr>
              <w:t>.</w:t>
            </w:r>
          </w:p>
        </w:tc>
        <w:tc>
          <w:tcPr>
            <w:tcW w:w="1152" w:type="pct"/>
            <w:shd w:val="clear" w:color="auto" w:fill="auto"/>
          </w:tcPr>
          <w:p w:rsidR="00107C66" w:rsidRPr="008B1480" w:rsidRDefault="00F566D2" w:rsidP="009A04C1">
            <w:pPr>
              <w:pStyle w:val="ListParagraph"/>
              <w:numPr>
                <w:ilvl w:val="0"/>
                <w:numId w:val="95"/>
              </w:numPr>
              <w:spacing w:after="0"/>
              <w:rPr>
                <w:rFonts w:ascii="Arial" w:hAnsi="Arial" w:cs="Arial"/>
                <w:sz w:val="24"/>
                <w:szCs w:val="24"/>
              </w:rPr>
            </w:pPr>
            <w:r w:rsidRPr="008B1480">
              <w:rPr>
                <w:rFonts w:ascii="Arial" w:hAnsi="Arial" w:cs="Arial"/>
                <w:sz w:val="24"/>
                <w:szCs w:val="24"/>
              </w:rPr>
              <w:t xml:space="preserve">Review </w:t>
            </w:r>
            <w:r w:rsidR="009A04C1">
              <w:rPr>
                <w:rFonts w:ascii="Arial" w:hAnsi="Arial" w:cs="Arial"/>
                <w:sz w:val="24"/>
                <w:szCs w:val="24"/>
              </w:rPr>
              <w:t>p</w:t>
            </w:r>
            <w:r w:rsidRPr="008B1480">
              <w:rPr>
                <w:rFonts w:ascii="Arial" w:hAnsi="Arial" w:cs="Arial"/>
                <w:sz w:val="24"/>
                <w:szCs w:val="24"/>
              </w:rPr>
              <w:t xml:space="preserve">lanning </w:t>
            </w:r>
            <w:r w:rsidR="009A04C1">
              <w:rPr>
                <w:rFonts w:ascii="Arial" w:hAnsi="Arial" w:cs="Arial"/>
                <w:sz w:val="24"/>
                <w:szCs w:val="24"/>
              </w:rPr>
              <w:t>h</w:t>
            </w:r>
            <w:r w:rsidRPr="008B1480">
              <w:rPr>
                <w:rFonts w:ascii="Arial" w:hAnsi="Arial" w:cs="Arial"/>
                <w:sz w:val="24"/>
                <w:szCs w:val="24"/>
              </w:rPr>
              <w:t>istory</w:t>
            </w:r>
            <w:r w:rsidR="001972E1">
              <w:rPr>
                <w:rFonts w:ascii="Arial" w:hAnsi="Arial" w:cs="Arial"/>
                <w:sz w:val="24"/>
                <w:szCs w:val="24"/>
              </w:rPr>
              <w:t>.</w:t>
            </w:r>
          </w:p>
        </w:tc>
        <w:tc>
          <w:tcPr>
            <w:tcW w:w="1407" w:type="pct"/>
            <w:shd w:val="clear" w:color="auto" w:fill="auto"/>
          </w:tcPr>
          <w:p w:rsidR="00107C66" w:rsidRPr="008B1480" w:rsidRDefault="00F566D2" w:rsidP="00925765">
            <w:pPr>
              <w:pStyle w:val="ListParagraph"/>
              <w:numPr>
                <w:ilvl w:val="0"/>
                <w:numId w:val="96"/>
              </w:numPr>
              <w:spacing w:after="0"/>
              <w:ind w:left="434"/>
              <w:jc w:val="both"/>
              <w:rPr>
                <w:rFonts w:ascii="Arial" w:hAnsi="Arial" w:cs="Arial"/>
                <w:sz w:val="24"/>
                <w:szCs w:val="24"/>
              </w:rPr>
            </w:pPr>
            <w:r w:rsidRPr="008B1480">
              <w:rPr>
                <w:rFonts w:ascii="Arial" w:hAnsi="Arial" w:cs="Arial"/>
                <w:sz w:val="24"/>
                <w:szCs w:val="24"/>
              </w:rPr>
              <w:t xml:space="preserve">Planning permission KET/2015/0447 granted planning permission for a new dwelling with enlarged garden to incorporate the existing garden serving 77 Harrington Road, part of  which was previously excluded from the settlement boundary. </w:t>
            </w:r>
          </w:p>
          <w:p w:rsidR="00F566D2" w:rsidRPr="008B1480" w:rsidRDefault="00F566D2" w:rsidP="00925765">
            <w:pPr>
              <w:spacing w:after="0"/>
              <w:ind w:left="360"/>
              <w:jc w:val="both"/>
              <w:rPr>
                <w:rFonts w:ascii="Arial" w:hAnsi="Arial" w:cs="Arial"/>
                <w:sz w:val="24"/>
                <w:szCs w:val="24"/>
                <w:u w:val="single"/>
              </w:rPr>
            </w:pPr>
          </w:p>
          <w:p w:rsidR="00F566D2" w:rsidRPr="008B1480" w:rsidRDefault="00F566D2"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F566D2" w:rsidRPr="008B1480" w:rsidRDefault="00F566D2" w:rsidP="00EC67BF">
            <w:pPr>
              <w:spacing w:after="0"/>
              <w:jc w:val="both"/>
              <w:rPr>
                <w:rFonts w:ascii="Arial" w:hAnsi="Arial" w:cs="Arial"/>
                <w:sz w:val="24"/>
                <w:szCs w:val="24"/>
              </w:rPr>
            </w:pPr>
            <w:r w:rsidRPr="008B1480">
              <w:rPr>
                <w:rFonts w:ascii="Arial" w:hAnsi="Arial" w:cs="Arial"/>
                <w:sz w:val="24"/>
                <w:szCs w:val="24"/>
              </w:rPr>
              <w:t xml:space="preserve">The grant of KET/2015/0477 creates an extant permission for a garden. Given the position of the new building within the site, the garden size is modest. The existing landscaping is to be retained and enhanced, to secure a natural edge. </w:t>
            </w:r>
            <w:r w:rsidRPr="008B1480">
              <w:rPr>
                <w:rFonts w:ascii="Arial" w:hAnsi="Arial" w:cs="Arial"/>
                <w:sz w:val="24"/>
                <w:szCs w:val="24"/>
              </w:rPr>
              <w:lastRenderedPageBreak/>
              <w:t xml:space="preserve">Enlargement of the settlement boundary </w:t>
            </w:r>
            <w:r w:rsidR="007B0202" w:rsidRPr="008B1480">
              <w:rPr>
                <w:rFonts w:ascii="Arial" w:hAnsi="Arial" w:cs="Arial"/>
                <w:sz w:val="24"/>
                <w:szCs w:val="24"/>
              </w:rPr>
              <w:t>to include this si</w:t>
            </w:r>
            <w:r w:rsidR="007A17B7" w:rsidRPr="008B1480">
              <w:rPr>
                <w:rFonts w:ascii="Arial" w:hAnsi="Arial" w:cs="Arial"/>
                <w:sz w:val="24"/>
                <w:szCs w:val="24"/>
              </w:rPr>
              <w:t>t</w:t>
            </w:r>
            <w:r w:rsidR="007B0202" w:rsidRPr="008B1480">
              <w:rPr>
                <w:rFonts w:ascii="Arial" w:hAnsi="Arial" w:cs="Arial"/>
                <w:sz w:val="24"/>
                <w:szCs w:val="24"/>
              </w:rPr>
              <w:t>e</w:t>
            </w:r>
            <w:r w:rsidR="007A17B7" w:rsidRPr="008B1480">
              <w:rPr>
                <w:rFonts w:ascii="Arial" w:hAnsi="Arial" w:cs="Arial"/>
                <w:sz w:val="24"/>
                <w:szCs w:val="24"/>
              </w:rPr>
              <w:t xml:space="preserve"> and adjacent land associated with 77 Harrington Road </w:t>
            </w:r>
            <w:r w:rsidR="00EC67BF">
              <w:rPr>
                <w:rFonts w:ascii="Arial" w:hAnsi="Arial" w:cs="Arial"/>
                <w:sz w:val="24"/>
                <w:szCs w:val="24"/>
              </w:rPr>
              <w:t>therefore accords with P</w:t>
            </w:r>
            <w:r w:rsidRPr="008B1480">
              <w:rPr>
                <w:rFonts w:ascii="Arial" w:hAnsi="Arial" w:cs="Arial"/>
                <w:sz w:val="24"/>
                <w:szCs w:val="24"/>
              </w:rPr>
              <w:t>rinciple</w:t>
            </w:r>
            <w:r w:rsidR="00EC67BF">
              <w:rPr>
                <w:rFonts w:ascii="Arial" w:hAnsi="Arial" w:cs="Arial"/>
                <w:sz w:val="24"/>
                <w:szCs w:val="24"/>
              </w:rPr>
              <w:t xml:space="preserve"> 1</w:t>
            </w:r>
            <w:r w:rsidRPr="008B1480">
              <w:rPr>
                <w:rFonts w:ascii="Arial" w:hAnsi="Arial" w:cs="Arial"/>
                <w:sz w:val="24"/>
                <w:szCs w:val="24"/>
              </w:rPr>
              <w:t xml:space="preserve"> and </w:t>
            </w:r>
            <w:r w:rsidR="00EC67BF">
              <w:rPr>
                <w:rFonts w:ascii="Arial" w:hAnsi="Arial" w:cs="Arial"/>
                <w:sz w:val="24"/>
                <w:szCs w:val="24"/>
              </w:rPr>
              <w:t xml:space="preserve">Principle </w:t>
            </w:r>
            <w:r w:rsidRPr="008B1480">
              <w:rPr>
                <w:rFonts w:ascii="Arial" w:hAnsi="Arial" w:cs="Arial"/>
                <w:sz w:val="24"/>
                <w:szCs w:val="24"/>
              </w:rPr>
              <w:t>2(a).</w:t>
            </w:r>
          </w:p>
        </w:tc>
      </w:tr>
    </w:tbl>
    <w:p w:rsidR="00647E76" w:rsidRDefault="00647E76"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8B1480" w:rsidRPr="008B1480" w:rsidRDefault="008B1480" w:rsidP="00925765">
      <w:pPr>
        <w:rPr>
          <w:rFonts w:ascii="Arial" w:hAnsi="Arial" w:cs="Arial"/>
          <w:sz w:val="24"/>
          <w:szCs w:val="24"/>
        </w:rPr>
      </w:pPr>
    </w:p>
    <w:p w:rsidR="00730B61" w:rsidRPr="008B1480" w:rsidRDefault="00AB6B09" w:rsidP="00925765">
      <w:pPr>
        <w:pStyle w:val="ListParagraph"/>
        <w:numPr>
          <w:ilvl w:val="1"/>
          <w:numId w:val="123"/>
        </w:num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1790336" behindDoc="0" locked="0" layoutInCell="1" allowOverlap="1" wp14:anchorId="2CFFA282" wp14:editId="660A1EE1">
                <wp:simplePos x="0" y="0"/>
                <wp:positionH relativeFrom="column">
                  <wp:posOffset>1667510</wp:posOffset>
                </wp:positionH>
                <wp:positionV relativeFrom="paragraph">
                  <wp:posOffset>545465</wp:posOffset>
                </wp:positionV>
                <wp:extent cx="264160" cy="110490"/>
                <wp:effectExtent l="0" t="133350" r="0" b="137160"/>
                <wp:wrapNone/>
                <wp:docPr id="90" name="Right Arrow 9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6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0" o:spid="_x0000_s1026" type="#_x0000_t13" style="position:absolute;margin-left:131.3pt;margin-top:42.95pt;width:20.8pt;height:8.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C+swIAALsFAAAOAAAAZHJzL2Uyb0RvYy54bWysVMFu2zAMvQ/YPwi6r7azLF2DOkXQosOA&#10;ogvaDj2rshwbsyWNUuJkX78n2XGzLqdhOSiUST6STyQvr3Ztw7aKXG10zrOzlDOlpSlqvc7596fb&#10;D585c17oQjRGq5zvleNXi/fvLjs7VxNTmaZQxACi3byzOa+8t/MkcbJSrXBnxioNZWmoFR5XWicF&#10;iQ7obZNM0nSWdIYKS0Yq5/D1plfyRcQvSyX9t7J0yrMm58jNx5Pi+RLOZHEp5msStqrlkIb4hyxa&#10;UWsEHaFuhBdsQ/VfUG0tyThT+jNp2sSUZS1VrAHVZOmbah4rYVWsBeQ4O9Lk/h+svN+uiNVFzi9A&#10;jxYt3uihXleeLYlMx/AVFHXWzWH5aFc03BzEUO+upDb8oxK2i7TuR1rVzjOJj5PZNJsBXUKVZem0&#10;x0xenS05/0WZlgUh5xTix/CRUrG9cx5h4XAwDBEbzTrgTc7T4RWdVFp9LIJOog4SA5whX5nhiW/J&#10;aB9RyaAnRN8PaM2YOqktEGfoK/xC3QjZQ8WAIS1ww5Bfzn1FSq08Z0WNdvKD9ZhDEijrSYqS3zeq&#10;z/pBleA70BLziJ2urhtiW4EeFRJV+GyAazSsg1tZN83omJ1ybEanwTa4qTgBo2N6yvHPiKNHjAqy&#10;Rue21oZOARQ/DumWvT14O6o5iC+m2KPNwHnk2Vl5W+Op74TzK0EYOHQHloj/hqNsDN7VDBJnlaFf&#10;p74He8wBtJx1GOCcu58bQYqz5qvGhFxk02mY+HiZfjqf4ELHmpdjjd601wb8Z1hXVkYx2PvmIJZk&#10;2mfsmmWICpXQErFzLj0dLte+XyzYVlItl9EMU26Fv9OPVgbwwGpo4qfdsyA7NKjHoNybw7CL+ZuG&#10;722DpzbLjTdlHafhldeBb2yI2LFDq4cVdHyPVq87d/EbAAD//wMAUEsDBBQABgAIAAAAIQDxQ1Yc&#10;3wAAAAoBAAAPAAAAZHJzL2Rvd25yZXYueG1sTI9BTsMwEEX3SNzBGiR21E4CURviVAGpCCo2lB7A&#10;iSdxRDyOYrcNt8esYDn6T/+/KbeLHdkZZz84kpCsBDCk1umBegnHz93dGpgPirQaHaGEb/Swra6v&#10;SlVod6EPPB9Cz2IJ+UJJMCFMBee+NWiVX7kJKWadm60K8Zx7rmd1ieV25KkQObdqoLhg1ITPBtuv&#10;w8lK6JrXukte7D7fk3/q3kPyVpudlLc3S/0ILOAS/mD41Y/qUEWnxp1IezZKSPM0j6iE9cMGWAQy&#10;cZ8CayIpsgx4VfL/L1Q/AAAA//8DAFBLAQItABQABgAIAAAAIQC2gziS/gAAAOEBAAATAAAAAAAA&#10;AAAAAAAAAAAAAABbQ29udGVudF9UeXBlc10ueG1sUEsBAi0AFAAGAAgAAAAhADj9If/WAAAAlAEA&#10;AAsAAAAAAAAAAAAAAAAALwEAAF9yZWxzLy5yZWxzUEsBAi0AFAAGAAgAAAAhAGCqEL6zAgAAuwUA&#10;AA4AAAAAAAAAAAAAAAAALgIAAGRycy9lMm9Eb2MueG1sUEsBAi0AFAAGAAgAAAAhAPFDVhzfAAAA&#10;CgEAAA8AAAAAAAAAAAAAAAAADQUAAGRycy9kb3ducmV2LnhtbFBLBQYAAAAABAAEAPMAAAAZBgAA&#10;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383232" behindDoc="0" locked="0" layoutInCell="1" allowOverlap="1" wp14:anchorId="2D4F8CC9" wp14:editId="5FD8B5D6">
                <wp:simplePos x="0" y="0"/>
                <wp:positionH relativeFrom="column">
                  <wp:posOffset>1663700</wp:posOffset>
                </wp:positionH>
                <wp:positionV relativeFrom="paragraph">
                  <wp:posOffset>87630</wp:posOffset>
                </wp:positionV>
                <wp:extent cx="264160" cy="457200"/>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8D281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4" o:spid="_x0000_s1104" type="#_x0000_t202" style="position:absolute;left:0;text-align:left;margin-left:131pt;margin-top:6.9pt;width:20.8pt;height:3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6RLgIAAGEEAAAOAAAAZHJzL2Uyb0RvYy54bWysVFFv2jAQfp+0/2D5fQQYox0iVKwV0yTU&#10;VoKpz8axSaTY550NCfv1OzuEsm5P016c8935fPd9nzO/a03Njgp9BTbno8GQM2UlFJXd5/z7dvXh&#10;ljMfhC1EDVbl/KQ8v1u8fzdv3EyNoYS6UMioiPWzxuW8DMHNsszLUhnhB+CUpaAGNCLQFvdZgaKh&#10;6qbOxsPhNGsAC4cglffkfeiCfJHqa61keNLaq8DqnFNvIa2Y1l1cs8VczPYoXFnJcxviH7oworJ0&#10;6aXUgwiCHbD6o5SpJIIHHQYSTAZaV1KlGWia0fDNNJtSOJVmIXC8u8Dk/19Z+Xh8RlYVOf94M+HM&#10;CkMkbVUb2BdoWfQRQo3zM0rcOEoNLQWI6d7vyRkHbzWa+KWRGMUJ69MF31hOknM8nYymFJEUmny6&#10;If5ilez1sEMfviowLBo5R6IvoSqOax+61D4l3mVhVdV1orC2vzmoZudRSQPn03GOrt9ohXbXpslv&#10;bvthdlCcaEaETifeyVVFnayFD88CSRjUPIk9PNGia2hyDmeLsxLw59/8MZ/4oihnDQkt5/7HQaDi&#10;rP5micnPo8kkKjNtEiqc4XVkdx2xB3MPpOURPSsnk0mHMdS9qRHMC72JZbyVQsJKujvnoTfvQyd/&#10;elNSLZcpibToRFjbjZOxdIQy4rxtXwS6MxmBWHyEXpJi9oaTLrcjYXkIoKtEWAS6Q5WIjhvScaL8&#10;/ObiQ7nep6zXP8PiFwAAAP//AwBQSwMEFAAGAAgAAAAhANnlbAfdAAAACQEAAA8AAABkcnMvZG93&#10;bnJldi54bWxMj8tOwzAQRfdI/QdrKrGjdhMahRCnqkBsQZSHxM6Np0lEPI5itwl/z7Ciy9G9unNO&#10;uZ1dL844hs6ThvVKgUCqve2o0fD+9nSTgwjRkDW9J9TwgwG21eKqNIX1E73ieR8bwSMUCqOhjXEo&#10;pAx1i86ElR+QODv60ZnI59hIO5qJx10vE6Uy6UxH/KE1Az60WH/vT07Dx/Px6/NWvTSPbjNMflaS&#10;3J3U+no57+5BRJzjfxn+8BkdKmY6+BPZIHoNSZawS+QgZQUupCrNQBw05JscZFXKS4PqFwAA//8D&#10;AFBLAQItABQABgAIAAAAIQC2gziS/gAAAOEBAAATAAAAAAAAAAAAAAAAAAAAAABbQ29udGVudF9U&#10;eXBlc10ueG1sUEsBAi0AFAAGAAgAAAAhADj9If/WAAAAlAEAAAsAAAAAAAAAAAAAAAAALwEAAF9y&#10;ZWxzLy5yZWxzUEsBAi0AFAAGAAgAAAAhAOtQHpEuAgAAYQQAAA4AAAAAAAAAAAAAAAAALgIAAGRy&#10;cy9lMm9Eb2MueG1sUEsBAi0AFAAGAAgAAAAhANnlbAfdAAAACQEAAA8AAAAAAAAAAAAAAAAAiAQA&#10;AGRycy9kb3ducmV2LnhtbFBLBQYAAAAABAAEAPMAAACSBQAAAAA=&#10;" filled="f" stroked="f">
                <v:textbox>
                  <w:txbxContent>
                    <w:p w:rsidR="00904B10" w:rsidRPr="00E41BF0" w:rsidRDefault="00904B10" w:rsidP="008D281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00730B61" w:rsidRPr="008B1480">
        <w:rPr>
          <w:rFonts w:ascii="Arial" w:hAnsi="Arial" w:cs="Arial"/>
          <w:sz w:val="24"/>
          <w:szCs w:val="24"/>
        </w:rPr>
        <w:t>THORPE MALSOR</w:t>
      </w:r>
    </w:p>
    <w:p w:rsidR="00AB6B09" w:rsidRPr="008B1480" w:rsidRDefault="005D6A01"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1816960" behindDoc="0" locked="0" layoutInCell="1" allowOverlap="1" wp14:anchorId="17C4C323" wp14:editId="727EDADF">
                <wp:simplePos x="0" y="0"/>
                <wp:positionH relativeFrom="column">
                  <wp:posOffset>1927860</wp:posOffset>
                </wp:positionH>
                <wp:positionV relativeFrom="paragraph">
                  <wp:posOffset>2190115</wp:posOffset>
                </wp:positionV>
                <wp:extent cx="264160" cy="110490"/>
                <wp:effectExtent l="0" t="133350" r="2540" b="137160"/>
                <wp:wrapNone/>
                <wp:docPr id="103" name="Right Arrow 10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3" o:spid="_x0000_s1026" type="#_x0000_t13" style="position:absolute;margin-left:151.8pt;margin-top:172.45pt;width:20.8pt;height:8.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aotAIAALwFAAAOAAAAZHJzL2Uyb0RvYy54bWysVN9P2zAQfp+0/8Hy+0hSOhgVKapATJMQ&#10;VMDEs3HsJprj885u0+6v39lJQ8f6NK0P7jn3+/N3d3m1bQ3bKPQN2JIXJzlnykqoGrsq+ffn209f&#10;OPNB2EoYsKrkO+X51fzjh8vOzdQEajCVQkZBrJ91ruR1CG6WZV7WqhX+BJyypNSArQh0xVVWoego&#10;emuySZ6fZR1g5RCk8p6+3vRKPk/xtVYyPGjtVWCm5FRbSCem8zWe2fxSzFYoXN3IoQzxD1W0orGU&#10;dAx1I4Jga2z+CtU2EsGDDicS2gy0bqRKPVA3Rf6um6daOJV6IXC8G2Hy/y+svN8skTUVvV1+ypkV&#10;LT3SY7OqA1sgQsfiZwKpc35Gtk9uicPNkxg73mps4z/1wrYJ2N0IrNoGJunj5GxanBH8klRFkU8v&#10;EvDZm7NDH74qaFkUSo6xgJQ/gSo2dz5QWnLYG8aMxrKO4k3O8+EdvVRWnVZRJ6kRFEM4wFDD8Mi3&#10;CDakqAjECtEzgsiZSke1Kfk5EYt+sW3K2EdK+WJVhA2j8koealRqGTirGuJTGKzHErKIWI9RksLO&#10;qL7oR6UJ8IhKKiNRXV0bZBtBJBWSmgjFEM5Yso5uujFmdCyOOZrRabCNbiqNwOiYH3P8M+PokbIS&#10;VqNz21jAYwGqH/tydW9PuB30HMVXqHbEM4I8weydvG3ope+ED0uBNHFEDtoi4YEObYCeFQaJsxrw&#10;17Hv0Z4GgbScdTTBJfc/1wIVZ+abpRG5KKbTOPLpMv1Mr8oZHmpeDzV23V4D4V/QvnIyidE+mL2o&#10;EdoXWjaLmJVUwkrKXXIZcH+5Dv1moXUl1WKRzGjMnQh39snJGDyiGjn8vH0R6AZ+BpqTe9hPu5i9&#10;43tvGz0tLNYBdJOG4Q3XAW9aEYmxA9PjDjq8J6u3pTv/DQAA//8DAFBLAwQUAAYACAAAACEAcsIY&#10;Hd8AAAALAQAADwAAAGRycy9kb3ducmV2LnhtbEyPy07EMAxF90j8Q2Qkdkz6ooLSdFSQBsGIDQMf&#10;kLZuU9E4VZOZKX+PWcHuWj66Pi63q53ECRc/OlIQbyIQSK3rRhoUfH7sbu5A+KCp05MjVPCNHrbV&#10;5UWpi86d6R1PhzAILiFfaAUmhLmQ0rcGrfYbNyPxrneL1YHHZZDdos9cbieZRFEurR6JLxg945PB&#10;9utwtAr65qXu42e7z/fkH/u3EL/WZqfU9dVaP4AIuIY/GH71WR0qdmrckTovJgVplOaMcsiyexBM&#10;pNltAqLhkCcpyKqU/3+ofgAAAP//AwBQSwECLQAUAAYACAAAACEAtoM4kv4AAADhAQAAEwAAAAAA&#10;AAAAAAAAAAAAAAAAW0NvbnRlbnRfVHlwZXNdLnhtbFBLAQItABQABgAIAAAAIQA4/SH/1gAAAJQB&#10;AAALAAAAAAAAAAAAAAAAAC8BAABfcmVscy8ucmVsc1BLAQItABQABgAIAAAAIQDa6saotAIAALwF&#10;AAAOAAAAAAAAAAAAAAAAAC4CAABkcnMvZTJvRG9jLnhtbFBLAQItABQABgAIAAAAIQBywhgd3wAA&#10;AAsBAAAPAAAAAAAAAAAAAAAAAA4FAABkcnMvZG93bnJldi54bWxQSwUGAAAAAAQABADzAAAAGgYA&#10;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375040" behindDoc="0" locked="0" layoutInCell="1" allowOverlap="1" wp14:anchorId="079F8FF5" wp14:editId="0F624FB2">
                <wp:simplePos x="0" y="0"/>
                <wp:positionH relativeFrom="column">
                  <wp:posOffset>2051050</wp:posOffset>
                </wp:positionH>
                <wp:positionV relativeFrom="paragraph">
                  <wp:posOffset>2294890</wp:posOffset>
                </wp:positionV>
                <wp:extent cx="264160" cy="457200"/>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8D281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105" type="#_x0000_t202" style="position:absolute;margin-left:161.5pt;margin-top:180.7pt;width:20.8pt;height:36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oKLQIAAGEEAAAOAAAAZHJzL2Uyb0RvYy54bWysVMGO2jAQvVfqP1i+lwClbBcRVnRXVJXQ&#10;7kpQ7dk4DomUeFzbkNCv77NDWLrtqerFGc+Mn2feG2d+19YVOyrrStIpHw2GnCktKSv1PuXft6sP&#10;nzlzXuhMVKRVyk/K8bvF+3fzxszUmAqqMmUZQLSbNSblhfdmliROFqoWbkBGaQRzsrXw2Np9klnR&#10;AL2ukvFwOE0aspmxJJVz8D50Qb6I+HmupH/Kc6c8q1KO2nxcbVx3YU0WczHbW2GKUp7LEP9QRS1K&#10;jUsvUA/CC3aw5R9QdSktOcr9QFKdUJ6XUsUe0M1o+KabTSGMir2AHGcuNLn/Bysfj8+WlVnKP96A&#10;Hy1qiLRVrWdfqGXBB4Ya42ZI3Bik+hYBKN37HZyh8Ta3dfiiJYY4sE4XfgOchHM8nYymiEiEJp9u&#10;oF9ASV4PG+v8V0U1C0bKLeSLrIrj2vkutU8Jd2lalVUVJaz0bw5gdh4VZ+B8OvTR1Rss3+7a2PnN&#10;bd/MjrITerTUzYkzclWikrVw/llYDAaKx7D7Jyx5RU3K6WxxVpD9+Td/yIdeiHLWYNBS7n4chFWc&#10;Vd80lLwdTSaA9XETWeHMXkd21xF9qO8JszzCszIymjhsfdWbuaX6BW9iGW5FSGiJu1Pue/Ped+OP&#10;NyXVchmTMItG+LXeGBmgA5WB5237Iqw5i+Gh4iP1IylmbzTpcjsRlgdPeRkFC0R3rELosMEcR8nP&#10;by48lOt9zHr9Myx+AQAA//8DAFBLAwQUAAYACAAAACEAVMbGa98AAAALAQAADwAAAGRycy9kb3du&#10;cmV2LnhtbEyPwU7DMBBE70j8g7VI3Kjd2kQQ4lQIxBVEgUq9uck2iYjXUew24e9ZTvQ2qxnNvinW&#10;s+/FCcfYBbKwXCgQSFWoO2osfH683NyBiMlR7fpAaOEHI6zLy4vC5XWY6B1Pm9QILqGYOwttSkMu&#10;Zaxa9C4uwoDE3iGM3iU+x0bWo5u43PdypVQmveuIP7RuwKcWq+/N0Vv4ej3stka9Nc/+dpjCrCT5&#10;e2nt9dX8+AAi4Zz+w/CHz+hQMtM+HKmOoregV5q3JBbZ0oDghM5MBmJvwWhtQJaFPN9Q/gIAAP//&#10;AwBQSwECLQAUAAYACAAAACEAtoM4kv4AAADhAQAAEwAAAAAAAAAAAAAAAAAAAAAAW0NvbnRlbnRf&#10;VHlwZXNdLnhtbFBLAQItABQABgAIAAAAIQA4/SH/1gAAAJQBAAALAAAAAAAAAAAAAAAAAC8BAABf&#10;cmVscy8ucmVsc1BLAQItABQABgAIAAAAIQBJn9oKLQIAAGEEAAAOAAAAAAAAAAAAAAAAAC4CAABk&#10;cnMvZTJvRG9jLnhtbFBLAQItABQABgAIAAAAIQBUxsZr3wAAAAsBAAAPAAAAAAAAAAAAAAAAAIcE&#10;AABkcnMvZG93bnJldi54bWxQSwUGAAAAAAQABADzAAAAkwUAAAAA&#10;" filled="f" stroked="f">
                <v:textbox>
                  <w:txbxContent>
                    <w:p w:rsidR="00904B10" w:rsidRPr="00E41BF0" w:rsidRDefault="00904B10" w:rsidP="008D281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00AB6B09" w:rsidRPr="008B1480">
        <w:rPr>
          <w:rFonts w:ascii="Arial" w:hAnsi="Arial" w:cs="Arial"/>
          <w:noProof/>
          <w:sz w:val="24"/>
          <w:szCs w:val="24"/>
          <w:lang w:eastAsia="en-GB"/>
        </w:rPr>
        <mc:AlternateContent>
          <mc:Choice Requires="wps">
            <w:drawing>
              <wp:anchor distT="0" distB="0" distL="114300" distR="114300" simplePos="0" relativeHeight="252385280" behindDoc="0" locked="0" layoutInCell="1" allowOverlap="1" wp14:anchorId="49982127" wp14:editId="6C3CA590">
                <wp:simplePos x="0" y="0"/>
                <wp:positionH relativeFrom="column">
                  <wp:posOffset>3056255</wp:posOffset>
                </wp:positionH>
                <wp:positionV relativeFrom="paragraph">
                  <wp:posOffset>47625</wp:posOffset>
                </wp:positionV>
                <wp:extent cx="264160" cy="45720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C83D5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106" type="#_x0000_t202" style="position:absolute;margin-left:240.65pt;margin-top:3.75pt;width:20.8pt;height:36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pxLAIAAGEEAAAOAAAAZHJzL2Uyb0RvYy54bWysVE1v2zAMvQ/YfxB0X5xkadoacYqsRYYB&#10;QVsgGXpWZCkxYIkapcTOfv0oOV/rdhp2kSmSeiL5njx5aE3N9gp9Bbbgg16fM2UllJXdFPz7av7p&#10;jjMfhC1FDVYV/KA8f5h+/DBpXK6GsIW6VMgIxPq8cQXfhuDyLPNyq4zwPXDKUlADGhFoi5usRNEQ&#10;uqmzYb8/zhrA0iFI5T15n7ognyZ8rZUML1p7FVhdcKotpBXTuo5rNp2IfIPCbSt5LEP8QxVGVJYu&#10;PUM9iSDYDqs/oEwlETzo0JNgMtC6kir1QN0M+u+6WW6FU6kXGo535zH5/wcrn/evyKqy4J9vbziz&#10;whBJK9UG9gVaFn00ocb5nBKXjlJDSwFi+uT35IyNtxpN/FJLjOI068N5vhFOknM4Hg3GFJEUGt3c&#10;En8RJbscdujDVwWGRaPgSPSlqYr9wocu9ZQS77Iwr+o6UVjb3xyE2XlU0sDxdOyjqzdaoV23qfO7&#10;VEZ0raE8UI8InU68k/OKKlkIH14FkjCoeBJ7eKFF19AUHI4WZ1vAn3/zx3zii6KcNSS0gvsfO4GK&#10;s/qbJSbvB6NRVGbapKlwhteR9XXE7swjkJYH9KycTCYdxlCfTI1g3uhNzOKtFBJW0t0FDyfzMXTy&#10;pzcl1WyWkkiLToSFXToZoeMo45xX7ZtAdyQjEIvPcJKkyN9x0uV2JMx2AXSVCLtMlYiOG9Jxovz4&#10;5uJDud6nrMufYfoLAAD//wMAUEsDBBQABgAIAAAAIQDeAzEP3QAAAAgBAAAPAAAAZHJzL2Rvd25y&#10;ZXYueG1sTI/NTsMwEITvSH0Haytxo3ZDA00ap0IgrqCWH4mbG2+TqPE6it0mvD3LCY6jGc18U2wn&#10;14kLDqH1pGG5UCCQKm9bqjW8vz3frEGEaMiazhNq+MYA23J2VZjc+pF2eNnHWnAJhdxoaGLscylD&#10;1aAzYeF7JPaOfnAmshxqaQczcrnrZKLUnXSmJV5oTI+PDVan/dlp+Hg5fn2u1Gv95NJ+9JOS5DKp&#10;9fV8etiAiDjFvzD84jM6lMx08GeyQXQaVuvlLUc13Kcg2E+TJANxYJ2lIMtC/j9Q/gAAAP//AwBQ&#10;SwECLQAUAAYACAAAACEAtoM4kv4AAADhAQAAEwAAAAAAAAAAAAAAAAAAAAAAW0NvbnRlbnRfVHlw&#10;ZXNdLnhtbFBLAQItABQABgAIAAAAIQA4/SH/1gAAAJQBAAALAAAAAAAAAAAAAAAAAC8BAABfcmVs&#10;cy8ucmVsc1BLAQItABQABgAIAAAAIQCSpvpxLAIAAGEEAAAOAAAAAAAAAAAAAAAAAC4CAABkcnMv&#10;ZTJvRG9jLnhtbFBLAQItABQABgAIAAAAIQDeAzEP3QAAAAgBAAAPAAAAAAAAAAAAAAAAAIYEAABk&#10;cnMvZG93bnJldi54bWxQSwUGAAAAAAQABADzAAAAkAUAAAAA&#10;" filled="f" stroked="f">
                <v:textbox>
                  <w:txbxContent>
                    <w:p w:rsidR="00904B10" w:rsidRPr="00E41BF0" w:rsidRDefault="00904B10" w:rsidP="00C83D5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00AB6B09" w:rsidRPr="008B1480">
        <w:rPr>
          <w:rFonts w:ascii="Arial" w:hAnsi="Arial" w:cs="Arial"/>
          <w:noProof/>
          <w:sz w:val="24"/>
          <w:szCs w:val="24"/>
          <w:lang w:eastAsia="en-GB"/>
        </w:rPr>
        <mc:AlternateContent>
          <mc:Choice Requires="wps">
            <w:drawing>
              <wp:anchor distT="0" distB="0" distL="114300" distR="114300" simplePos="0" relativeHeight="251823104" behindDoc="0" locked="0" layoutInCell="1" allowOverlap="1" wp14:anchorId="6DA881B1" wp14:editId="74845138">
                <wp:simplePos x="0" y="0"/>
                <wp:positionH relativeFrom="column">
                  <wp:posOffset>3004185</wp:posOffset>
                </wp:positionH>
                <wp:positionV relativeFrom="paragraph">
                  <wp:posOffset>500380</wp:posOffset>
                </wp:positionV>
                <wp:extent cx="264160" cy="110490"/>
                <wp:effectExtent l="0" t="133350" r="0" b="137160"/>
                <wp:wrapNone/>
                <wp:docPr id="106" name="Right Arrow 10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5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6" o:spid="_x0000_s1026" type="#_x0000_t13" style="position:absolute;margin-left:236.55pt;margin-top:39.4pt;width:20.8pt;height:8.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dytgIAAL0FAAAOAAAAZHJzL2Uyb0RvYy54bWysVMFu2zAMvQ/YPwi6r7azNF2DOkXQosOA&#10;og3aDj2rshQbk0WNUuJ0Xz9Kdtysy2lYDgplko/kE8mLy11r2Fahb8CWvDjJOVNWQtXYdcm/P918&#10;+sKZD8JWwoBVJX9Vnl8uPn646NxcTaAGUylkBGL9vHMlr0Nw8yzzslat8CfglCWlBmxFoCuuswpF&#10;R+itySZ5Pss6wMohSOU9fb3ulXyR8LVWMtxr7VVgpuSUW0gnpvMlntniQszXKFzdyCEN8Q9ZtKKx&#10;FHSEuhZBsA02f0G1jUTwoMOJhDYDrRupUg1UTZG/q+axFk6lWogc70aa/P+DlXfbFbKmorfLZ5xZ&#10;0dIjPTTrOrAlInQsfiaSOufnZPvoVjjcPImx4p3GNv5TLWyXiH0diVW7wCR9nMymxYzol6Qqinx6&#10;nojP3pwd+vBVQcuiUHKMCaT4iVSxvfWBwpLD3jBGNJZ1hDc5y4d39FJZ9bmKOkmFoBjgAEMNwyPf&#10;INiQUBGoK0TfEdScKXVUW0I8neXxF+umkD1UChjTInIY5VfyUKNSq8BZ1VBDhcF6zCGLlPUkJSm8&#10;GtVn/aA0MR5pSXmkXldXBtlWUJcKSVWEYoAzlqyjm26MGR2LY45mdBpso5tKMzA65scc/4w4eqSo&#10;RNbo3DYW8BhA9WOfru7tibeDmqP4AtUrNRpxnnj2Tt409NS3woeVQBo56g5aI+GeDm2A3hUGibMa&#10;8Nex79GeJoG0nHU0wiX3PzcCFWfmm6UZOS+m0zjz6TI9PZvQBQ81L4cau2mvgPgvaGE5mcRoH8xe&#10;1AjtM22bZYxKKmElxS65DLi/XIV+tdC+kmq5TGY0506EW/voZASPrMYmfto9C3RDgwYalDvYj7uY&#10;v2v43jZ6WlhuAugmTcMbrwPftCNSxw6tHpfQ4T1ZvW3dxW8AAAD//wMAUEsDBBQABgAIAAAAIQAQ&#10;VAYL3wAAAAkBAAAPAAAAZHJzL2Rvd25yZXYueG1sTI9BTsMwEEX3SNzBGiR21HEpSQlxqoBUBBUb&#10;2h7AiSdxRDyOYrcNt8esYDmap//fLzazHdgZJ987kiAWCTCkxumeOgnHw/ZuDcwHRVoNjlDCN3rY&#10;lNdXhcq1u9AnnvehYzGEfK4kmBDGnHPfGLTKL9yIFH+tm6wK8Zw6rid1ieF24MskSblVPcUGo0Z8&#10;Mdh87U9WQlu/Va14tbt0R/65/QjivTJbKW9v5uoJWMA5/MHwqx/VoYxOtTuR9myQsMruRUQlZOs4&#10;IQIPYpUBqyU8pkvgZcH/Lyh/AAAA//8DAFBLAQItABQABgAIAAAAIQC2gziS/gAAAOEBAAATAAAA&#10;AAAAAAAAAAAAAAAAAABbQ29udGVudF9UeXBlc10ueG1sUEsBAi0AFAAGAAgAAAAhADj9If/WAAAA&#10;lAEAAAsAAAAAAAAAAAAAAAAALwEAAF9yZWxzLy5yZWxzUEsBAi0AFAAGAAgAAAAhALsWR3K2AgAA&#10;vQUAAA4AAAAAAAAAAAAAAAAALgIAAGRycy9lMm9Eb2MueG1sUEsBAi0AFAAGAAgAAAAhABBUBgvf&#10;AAAACQEAAA8AAAAAAAAAAAAAAAAAEAUAAGRycy9kb3ducmV2LnhtbFBLBQYAAAAABAAEAPMAAAAc&#10;BgAAAAA=&#10;" adj="17083" fillcolor="white [3201]" strokecolor="#4f81bd [3204]" strokeweight="1pt"/>
            </w:pict>
          </mc:Fallback>
        </mc:AlternateContent>
      </w:r>
      <w:r w:rsidR="00AB6B09" w:rsidRPr="008B1480">
        <w:rPr>
          <w:rFonts w:ascii="Arial" w:hAnsi="Arial" w:cs="Arial"/>
          <w:noProof/>
          <w:sz w:val="24"/>
          <w:szCs w:val="24"/>
          <w:lang w:eastAsia="en-GB"/>
        </w:rPr>
        <w:drawing>
          <wp:inline distT="0" distB="0" distL="0" distR="0" wp14:anchorId="132CBD2B" wp14:editId="3661DCC9">
            <wp:extent cx="5731510" cy="2919730"/>
            <wp:effectExtent l="0" t="0" r="254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rpe Malsor PE Boundary 210815.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2919730"/>
                    </a:xfrm>
                    <a:prstGeom prst="rect">
                      <a:avLst/>
                    </a:prstGeom>
                  </pic:spPr>
                </pic:pic>
              </a:graphicData>
            </a:graphic>
          </wp:inline>
        </w:drawing>
      </w:r>
    </w:p>
    <w:p w:rsidR="00730B61" w:rsidRPr="008B1480" w:rsidRDefault="008D281C"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381184" behindDoc="0" locked="0" layoutInCell="1" allowOverlap="1" wp14:anchorId="635FCD67" wp14:editId="6D57E612">
                <wp:simplePos x="0" y="0"/>
                <wp:positionH relativeFrom="column">
                  <wp:posOffset>638175</wp:posOffset>
                </wp:positionH>
                <wp:positionV relativeFrom="paragraph">
                  <wp:posOffset>949960</wp:posOffset>
                </wp:positionV>
                <wp:extent cx="264160" cy="4572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8D281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107" type="#_x0000_t202" style="position:absolute;margin-left:50.25pt;margin-top:74.8pt;width:20.8pt;height:36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gLQIAAGEEAAAOAAAAZHJzL2Uyb0RvYy54bWysVFFv2jAQfp+0/2D5fQQoo21EqFgrpklV&#10;WwmmPhvHJpFin3c2JOzX7+wAZd2epr0457vz+e77Pmd215mG7RX6GmzBR4MhZ8pKKGu7Lfj39fLT&#10;DWc+CFuKBqwq+EF5fjf/+GHWulyNoYKmVMioiPV56wpeheDyLPOyUkb4AThlKagBjQi0xW1Womip&#10;ummy8XA4zVrA0iFI5T15H/ogn6f6WisZnrX2KrCm4NRbSCumdRPXbD4T+RaFq2p5bEP8QxdG1JYu&#10;PZd6EEGwHdZ/lDK1RPCgw0CCyUDrWqo0A00zGr6bZlUJp9IsBI53Z5j8/ysrn/YvyOqy4FfXV5xZ&#10;YYikteoC+wIdiz5CqHU+p8SVo9TQUYCYPvk9OePgnUYTvzQSozhhfTjjG8tJco6nk9GUIpJCk8/X&#10;xF+skr0ddujDVwWGRaPgSPQlVMX+0Yc+9ZQS77KwrJsmUdjY3xxUs/eopIHj6ThH32+0Qrfp0uQ3&#10;52E2UB5oRoReJ97JZU2dPAofXgSSMKh5Ent4pkU30BYcjhZnFeDPv/ljPvFFUc5aElrB/Y+dQMVZ&#10;880Sk7ejySQqM20SKpzhZWRzGbE7cw+k5RE9KyeTSYcxNCdTI5hXehOLeCuFhJV0d8HDybwPvfzp&#10;TUm1WKQk0qIT4dGunIylI5QR53X3KtAdyQjE4hOcJCnyd5z0uT0Ji10AXSfCItA9qkR03JCOE+XH&#10;NxcfyuU+Zb39Gea/AAAA//8DAFBLAwQUAAYACAAAACEA1dNc494AAAALAQAADwAAAGRycy9kb3du&#10;cmV2LnhtbEyPTU/DMAyG70j8h8hIu7GkVVex0nSahrgOMT4kblnjtRWNUzXZWv493glufuVHrx+X&#10;m9n14oJj6DxpSJYKBFLtbUeNhve35/sHECEasqb3hBp+MMCmur0pTWH9RK94OcRGcAmFwmhoYxwK&#10;KUPdojNh6Qck3p386EzkODbSjmbictfLVKlcOtMRX2jNgLsW6+/D2Wn42J++PjP10jy51TD5WUly&#10;a6n14m7ePoKIOMc/GK76rA4VOx39mWwQPWelVozykK1zEFciSxMQRw1pmuQgq1L+/6H6BQAA//8D&#10;AFBLAQItABQABgAIAAAAIQC2gziS/gAAAOEBAAATAAAAAAAAAAAAAAAAAAAAAABbQ29udGVudF9U&#10;eXBlc10ueG1sUEsBAi0AFAAGAAgAAAAhADj9If/WAAAAlAEAAAsAAAAAAAAAAAAAAAAALwEAAF9y&#10;ZWxzLy5yZWxzUEsBAi0AFAAGAAgAAAAhAP5UwyAtAgAAYQQAAA4AAAAAAAAAAAAAAAAALgIAAGRy&#10;cy9lMm9Eb2MueG1sUEsBAi0AFAAGAAgAAAAhANXTXOPeAAAACwEAAA8AAAAAAAAAAAAAAAAAhwQA&#10;AGRycy9kb3ducmV2LnhtbFBLBQYAAAAABAAEAPMAAACSBQAAAAA=&#10;" filled="f" stroked="f">
                <v:textbox>
                  <w:txbxContent>
                    <w:p w:rsidR="00904B10" w:rsidRPr="00E41BF0" w:rsidRDefault="00904B10" w:rsidP="008D281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379136" behindDoc="0" locked="0" layoutInCell="1" allowOverlap="1" wp14:anchorId="602231D4" wp14:editId="1ADE846F">
                <wp:simplePos x="0" y="0"/>
                <wp:positionH relativeFrom="column">
                  <wp:posOffset>597535</wp:posOffset>
                </wp:positionH>
                <wp:positionV relativeFrom="paragraph">
                  <wp:posOffset>2264410</wp:posOffset>
                </wp:positionV>
                <wp:extent cx="264160" cy="457200"/>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8D281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2" o:spid="_x0000_s1108" type="#_x0000_t202" style="position:absolute;margin-left:47.05pt;margin-top:178.3pt;width:20.8pt;height:3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zhLQIAAGEEAAAOAAAAZHJzL2Uyb0RvYy54bWysVFFv2jAQfp+0/2D5fQQYo11EqFgrpkmo&#10;rQRTn41jk0ixzzsbEvbrd3aAsm5P016c8935fPd9nzO760zDDgp9Dbbgo8GQM2UllLXdFfz7Zvnh&#10;ljMfhC1FA1YV/Kg8v5u/fzdrXa7GUEFTKmRUxPq8dQWvQnB5lnlZKSP8AJyyFNSARgTa4i4rUbRU&#10;3TTZeDicZi1g6RCk8p68D32Qz1N9rZUMT1p7FVhTcOotpBXTuo1rNp+JfIfCVbU8tSH+oQsjakuX&#10;Xko9iCDYHus/SplaInjQYSDBZKB1LVWagaYZDd9Ms66EU2kWAse7C0z+/5WVj4dnZHVZ8I83Y86s&#10;METSRnWBfYGORR8h1DqfU+LaUWroKEBMn/2enHHwTqOJXxqJUZywPl7wjeUkOcfTyWhKEUmhyacb&#10;4i9WyV4PO/ThqwLDolFwJPoSquKw8qFPPafEuyws66ZJFDb2NwfV7D0qaeB0Os7R9xut0G27NPnt&#10;ZcgtlEeaEaHXiXdyWVMnK+HDs0ASBjVPYg9PtOgG2oLDyeKsAvz5N3/MJ74oyllLQiu4/7EXqDhr&#10;vlli8vNoMonKTJuECmd4HdleR+ze3ANpeUTPyslk0mEMzdnUCOaF3sQi3kohYSXdXfBwNu9DL396&#10;U1ItFimJtOhEWNm1k7F0hDLivOleBLoTGYFYfISzJEX+hpM+tydhsQ+g60RYBLpHlYiOG9Jxovz0&#10;5uJDud6nrNc/w/wXAAAA//8DAFBLAwQUAAYACAAAACEAERgNJt8AAAAKAQAADwAAAGRycy9kb3du&#10;cmV2LnhtbEyPwU7DMBBE70j8g7VI3KjdNknbkE2FQFxBFIrEzY23SUS8jmK3CX+Pe4Ljap5m3hbb&#10;yXbiTINvHSPMZwoEceVMyzXCx/vz3RqED5qN7hwTwg952JbXV4XOjRv5jc67UItYwj7XCE0IfS6l&#10;rxqy2s9cTxyzoxusDvEcamkGPcZy28mFUpm0uuW40OieHhuqvncni7B/OX59Juq1frJpP7pJSbYb&#10;iXh7Mz3cgwg0hT8YLvpRHcrodHAnNl50CJtkHkmEZZplIC7AMl2BOCAki3UGsizk/xfKXwAAAP//&#10;AwBQSwECLQAUAAYACAAAACEAtoM4kv4AAADhAQAAEwAAAAAAAAAAAAAAAAAAAAAAW0NvbnRlbnRf&#10;VHlwZXNdLnhtbFBLAQItABQABgAIAAAAIQA4/SH/1gAAAJQBAAALAAAAAAAAAAAAAAAAAC8BAABf&#10;cmVscy8ucmVsc1BLAQItABQABgAIAAAAIQDZGhzhLQIAAGEEAAAOAAAAAAAAAAAAAAAAAC4CAABk&#10;cnMvZTJvRG9jLnhtbFBLAQItABQABgAIAAAAIQARGA0m3wAAAAoBAAAPAAAAAAAAAAAAAAAAAIcE&#10;AABkcnMvZG93bnJldi54bWxQSwUGAAAAAAQABADzAAAAkwUAAAAA&#10;" filled="f" stroked="f">
                <v:textbox>
                  <w:txbxContent>
                    <w:p w:rsidR="00904B10" w:rsidRPr="00E41BF0" w:rsidRDefault="00904B10" w:rsidP="008D281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sF</w:t>
                      </w:r>
                    </w:p>
                  </w:txbxContent>
                </v:textbox>
              </v:shape>
            </w:pict>
          </mc:Fallback>
        </mc:AlternateContent>
      </w:r>
    </w:p>
    <w:tbl>
      <w:tblPr>
        <w:tblStyle w:val="TableGrid"/>
        <w:tblW w:w="0" w:type="auto"/>
        <w:tblLook w:val="04A0" w:firstRow="1" w:lastRow="0" w:firstColumn="1" w:lastColumn="0" w:noHBand="0" w:noVBand="1"/>
      </w:tblPr>
      <w:tblGrid>
        <w:gridCol w:w="1417"/>
        <w:gridCol w:w="761"/>
        <w:gridCol w:w="1684"/>
        <w:gridCol w:w="1273"/>
        <w:gridCol w:w="2083"/>
        <w:gridCol w:w="2024"/>
      </w:tblGrid>
      <w:tr w:rsidR="00DB1B7B" w:rsidRPr="008B1480" w:rsidTr="005D6A01">
        <w:tc>
          <w:tcPr>
            <w:tcW w:w="1411" w:type="dxa"/>
          </w:tcPr>
          <w:p w:rsidR="00FD74EE" w:rsidRPr="008B1480" w:rsidRDefault="00FD74EE" w:rsidP="00925765">
            <w:pPr>
              <w:spacing w:line="276" w:lineRule="auto"/>
              <w:jc w:val="both"/>
              <w:rPr>
                <w:rFonts w:ascii="Arial" w:hAnsi="Arial" w:cs="Arial"/>
                <w:sz w:val="24"/>
                <w:szCs w:val="24"/>
              </w:rPr>
            </w:pPr>
            <w:r w:rsidRPr="008B1480">
              <w:rPr>
                <w:rFonts w:ascii="Arial" w:hAnsi="Arial" w:cs="Arial"/>
                <w:sz w:val="24"/>
                <w:szCs w:val="24"/>
              </w:rPr>
              <w:t>Map Reference</w:t>
            </w:r>
          </w:p>
        </w:tc>
        <w:tc>
          <w:tcPr>
            <w:tcW w:w="785" w:type="dxa"/>
          </w:tcPr>
          <w:p w:rsidR="00FD74EE" w:rsidRPr="008B1480" w:rsidRDefault="00FD74EE" w:rsidP="00925765">
            <w:pPr>
              <w:spacing w:line="276" w:lineRule="auto"/>
              <w:jc w:val="both"/>
              <w:rPr>
                <w:rFonts w:ascii="Arial" w:hAnsi="Arial" w:cs="Arial"/>
                <w:sz w:val="24"/>
                <w:szCs w:val="24"/>
              </w:rPr>
            </w:pPr>
            <w:r w:rsidRPr="008B1480">
              <w:rPr>
                <w:rFonts w:ascii="Arial" w:hAnsi="Arial" w:cs="Arial"/>
                <w:sz w:val="24"/>
                <w:szCs w:val="24"/>
              </w:rPr>
              <w:t>Site Ref.</w:t>
            </w:r>
          </w:p>
        </w:tc>
        <w:tc>
          <w:tcPr>
            <w:tcW w:w="1740" w:type="dxa"/>
          </w:tcPr>
          <w:p w:rsidR="00FD74EE" w:rsidRPr="008B1480" w:rsidRDefault="00FD74EE" w:rsidP="00925765">
            <w:pPr>
              <w:spacing w:line="276" w:lineRule="auto"/>
              <w:jc w:val="both"/>
              <w:rPr>
                <w:rFonts w:ascii="Arial" w:hAnsi="Arial" w:cs="Arial"/>
                <w:sz w:val="24"/>
                <w:szCs w:val="24"/>
              </w:rPr>
            </w:pPr>
            <w:r w:rsidRPr="008B1480">
              <w:rPr>
                <w:rFonts w:ascii="Arial" w:hAnsi="Arial" w:cs="Arial"/>
                <w:sz w:val="24"/>
                <w:szCs w:val="24"/>
              </w:rPr>
              <w:t>Issue</w:t>
            </w:r>
          </w:p>
        </w:tc>
        <w:tc>
          <w:tcPr>
            <w:tcW w:w="1298" w:type="dxa"/>
          </w:tcPr>
          <w:p w:rsidR="00FD74EE" w:rsidRPr="008B1480" w:rsidRDefault="00FD74EE" w:rsidP="00925765">
            <w:pPr>
              <w:spacing w:line="276" w:lineRule="auto"/>
              <w:jc w:val="both"/>
              <w:rPr>
                <w:rFonts w:ascii="Arial" w:hAnsi="Arial" w:cs="Arial"/>
                <w:sz w:val="24"/>
                <w:szCs w:val="24"/>
              </w:rPr>
            </w:pPr>
            <w:r w:rsidRPr="008B1480">
              <w:rPr>
                <w:rFonts w:ascii="Arial" w:hAnsi="Arial" w:cs="Arial"/>
                <w:sz w:val="24"/>
                <w:szCs w:val="24"/>
              </w:rPr>
              <w:t>Relevant Criteria</w:t>
            </w:r>
          </w:p>
        </w:tc>
        <w:tc>
          <w:tcPr>
            <w:tcW w:w="1952" w:type="dxa"/>
          </w:tcPr>
          <w:p w:rsidR="00FD74EE" w:rsidRPr="008B1480" w:rsidRDefault="00FD74EE" w:rsidP="00925765">
            <w:pPr>
              <w:spacing w:line="276" w:lineRule="auto"/>
              <w:jc w:val="both"/>
              <w:rPr>
                <w:rFonts w:ascii="Arial" w:hAnsi="Arial" w:cs="Arial"/>
                <w:sz w:val="24"/>
                <w:szCs w:val="24"/>
              </w:rPr>
            </w:pPr>
            <w:r w:rsidRPr="008B1480">
              <w:rPr>
                <w:rFonts w:ascii="Arial" w:hAnsi="Arial" w:cs="Arial"/>
                <w:sz w:val="24"/>
                <w:szCs w:val="24"/>
              </w:rPr>
              <w:t>Further Investigation Required</w:t>
            </w:r>
          </w:p>
        </w:tc>
        <w:tc>
          <w:tcPr>
            <w:tcW w:w="2056" w:type="dxa"/>
          </w:tcPr>
          <w:p w:rsidR="00FD74EE" w:rsidRPr="008B1480" w:rsidRDefault="00FD74EE" w:rsidP="00925765">
            <w:pPr>
              <w:spacing w:line="276" w:lineRule="auto"/>
              <w:jc w:val="both"/>
              <w:rPr>
                <w:rFonts w:ascii="Arial" w:hAnsi="Arial" w:cs="Arial"/>
                <w:sz w:val="24"/>
                <w:szCs w:val="24"/>
              </w:rPr>
            </w:pPr>
            <w:r w:rsidRPr="008B1480">
              <w:rPr>
                <w:rFonts w:ascii="Arial" w:hAnsi="Arial" w:cs="Arial"/>
                <w:sz w:val="24"/>
                <w:szCs w:val="24"/>
              </w:rPr>
              <w:t>Findings/ Conclusions</w:t>
            </w:r>
          </w:p>
        </w:tc>
      </w:tr>
      <w:tr w:rsidR="00DB1B7B" w:rsidRPr="008B1480" w:rsidTr="005D6A01">
        <w:tc>
          <w:tcPr>
            <w:tcW w:w="1411" w:type="dxa"/>
          </w:tcPr>
          <w:p w:rsidR="00FD74EE" w:rsidRPr="008B1480" w:rsidRDefault="00DB1B7B" w:rsidP="00925765">
            <w:pPr>
              <w:spacing w:line="276" w:lineRule="auto"/>
              <w:jc w:val="both"/>
              <w:rPr>
                <w:rFonts w:ascii="Arial" w:hAnsi="Arial" w:cs="Arial"/>
                <w:sz w:val="24"/>
                <w:szCs w:val="24"/>
              </w:rPr>
            </w:pPr>
            <w:r w:rsidRPr="008B1480">
              <w:rPr>
                <w:rFonts w:ascii="Arial" w:hAnsi="Arial" w:cs="Arial"/>
                <w:sz w:val="24"/>
                <w:szCs w:val="24"/>
              </w:rPr>
              <w:t xml:space="preserve">Agricultural buildings north of Home </w:t>
            </w:r>
            <w:r w:rsidR="001972E1" w:rsidRPr="008B1480">
              <w:rPr>
                <w:rFonts w:ascii="Arial" w:hAnsi="Arial" w:cs="Arial"/>
                <w:sz w:val="24"/>
                <w:szCs w:val="24"/>
              </w:rPr>
              <w:t>Farm.</w:t>
            </w:r>
          </w:p>
        </w:tc>
        <w:tc>
          <w:tcPr>
            <w:tcW w:w="785" w:type="dxa"/>
          </w:tcPr>
          <w:p w:rsidR="00FD74EE" w:rsidRPr="008B1480" w:rsidRDefault="005D6A01" w:rsidP="00925765">
            <w:pPr>
              <w:spacing w:line="276" w:lineRule="auto"/>
              <w:jc w:val="both"/>
              <w:rPr>
                <w:rFonts w:ascii="Arial" w:hAnsi="Arial" w:cs="Arial"/>
                <w:sz w:val="24"/>
                <w:szCs w:val="24"/>
              </w:rPr>
            </w:pPr>
            <w:r w:rsidRPr="008B1480">
              <w:rPr>
                <w:rFonts w:ascii="Arial" w:hAnsi="Arial" w:cs="Arial"/>
                <w:sz w:val="24"/>
                <w:szCs w:val="24"/>
              </w:rPr>
              <w:t>A</w:t>
            </w:r>
          </w:p>
        </w:tc>
        <w:tc>
          <w:tcPr>
            <w:tcW w:w="1740" w:type="dxa"/>
          </w:tcPr>
          <w:p w:rsidR="00FD74EE" w:rsidRPr="008B1480" w:rsidRDefault="00DB1B7B" w:rsidP="00925765">
            <w:pPr>
              <w:spacing w:line="276" w:lineRule="auto"/>
              <w:jc w:val="both"/>
              <w:rPr>
                <w:rFonts w:ascii="Arial" w:hAnsi="Arial" w:cs="Arial"/>
                <w:sz w:val="24"/>
                <w:szCs w:val="24"/>
              </w:rPr>
            </w:pPr>
            <w:r w:rsidRPr="008B1480">
              <w:rPr>
                <w:rFonts w:ascii="Arial" w:hAnsi="Arial" w:cs="Arial"/>
                <w:sz w:val="24"/>
                <w:szCs w:val="24"/>
              </w:rPr>
              <w:t>Farm buildings relate to open countryside and are isolated from the settlement and do not offer a social /economic function.</w:t>
            </w:r>
          </w:p>
        </w:tc>
        <w:tc>
          <w:tcPr>
            <w:tcW w:w="1298" w:type="dxa"/>
          </w:tcPr>
          <w:p w:rsidR="00FD74EE" w:rsidRPr="008B1480" w:rsidRDefault="00DB1B7B" w:rsidP="00925765">
            <w:pPr>
              <w:spacing w:line="276" w:lineRule="auto"/>
              <w:jc w:val="both"/>
              <w:rPr>
                <w:rFonts w:ascii="Arial" w:hAnsi="Arial" w:cs="Arial"/>
                <w:sz w:val="24"/>
                <w:szCs w:val="24"/>
              </w:rPr>
            </w:pPr>
            <w:r w:rsidRPr="008B1480">
              <w:rPr>
                <w:rFonts w:ascii="Arial" w:hAnsi="Arial" w:cs="Arial"/>
                <w:sz w:val="24"/>
                <w:szCs w:val="24"/>
              </w:rPr>
              <w:t>Principle 1, 3(c)</w:t>
            </w:r>
            <w:r w:rsidR="001972E1">
              <w:rPr>
                <w:rFonts w:ascii="Arial" w:hAnsi="Arial" w:cs="Arial"/>
                <w:sz w:val="24"/>
                <w:szCs w:val="24"/>
              </w:rPr>
              <w:t>.</w:t>
            </w:r>
          </w:p>
        </w:tc>
        <w:tc>
          <w:tcPr>
            <w:tcW w:w="1952" w:type="dxa"/>
          </w:tcPr>
          <w:p w:rsidR="00FD74EE" w:rsidRPr="008B1480" w:rsidRDefault="001C73F9" w:rsidP="00925765">
            <w:pPr>
              <w:spacing w:line="276" w:lineRule="auto"/>
              <w:jc w:val="both"/>
              <w:rPr>
                <w:rFonts w:ascii="Arial" w:hAnsi="Arial" w:cs="Arial"/>
                <w:sz w:val="24"/>
                <w:szCs w:val="24"/>
              </w:rPr>
            </w:pPr>
            <w:r w:rsidRPr="008B1480">
              <w:rPr>
                <w:rFonts w:ascii="Arial" w:hAnsi="Arial" w:cs="Arial"/>
                <w:sz w:val="24"/>
                <w:szCs w:val="24"/>
              </w:rPr>
              <w:t xml:space="preserve">1) </w:t>
            </w:r>
            <w:r w:rsidR="00DB1B7B" w:rsidRPr="008B1480">
              <w:rPr>
                <w:rFonts w:ascii="Arial" w:hAnsi="Arial" w:cs="Arial"/>
                <w:sz w:val="24"/>
                <w:szCs w:val="24"/>
              </w:rPr>
              <w:t>Review aerial photograph</w:t>
            </w:r>
            <w:r w:rsidR="001972E1">
              <w:rPr>
                <w:rFonts w:ascii="Arial" w:hAnsi="Arial" w:cs="Arial"/>
                <w:sz w:val="24"/>
                <w:szCs w:val="24"/>
              </w:rPr>
              <w:t>.</w:t>
            </w:r>
          </w:p>
          <w:p w:rsidR="00DB1B7B" w:rsidRPr="008B1480" w:rsidRDefault="001C73F9" w:rsidP="00925765">
            <w:pPr>
              <w:spacing w:line="276" w:lineRule="auto"/>
              <w:jc w:val="both"/>
              <w:rPr>
                <w:rFonts w:ascii="Arial" w:hAnsi="Arial" w:cs="Arial"/>
                <w:sz w:val="24"/>
                <w:szCs w:val="24"/>
              </w:rPr>
            </w:pPr>
            <w:r w:rsidRPr="008B1480">
              <w:rPr>
                <w:rFonts w:ascii="Arial" w:hAnsi="Arial" w:cs="Arial"/>
                <w:sz w:val="24"/>
                <w:szCs w:val="24"/>
              </w:rPr>
              <w:t xml:space="preserve">2) </w:t>
            </w:r>
            <w:r w:rsidR="00DB1B7B" w:rsidRPr="008B1480">
              <w:rPr>
                <w:rFonts w:ascii="Arial" w:hAnsi="Arial" w:cs="Arial"/>
                <w:sz w:val="24"/>
                <w:szCs w:val="24"/>
              </w:rPr>
              <w:t>Review planning history</w:t>
            </w:r>
            <w:r w:rsidR="001972E1">
              <w:rPr>
                <w:rFonts w:ascii="Arial" w:hAnsi="Arial" w:cs="Arial"/>
                <w:sz w:val="24"/>
                <w:szCs w:val="24"/>
              </w:rPr>
              <w:t>.</w:t>
            </w:r>
          </w:p>
        </w:tc>
        <w:tc>
          <w:tcPr>
            <w:tcW w:w="2056" w:type="dxa"/>
          </w:tcPr>
          <w:p w:rsidR="00FD74EE" w:rsidRDefault="001C73F9" w:rsidP="00925765">
            <w:pPr>
              <w:spacing w:line="276" w:lineRule="auto"/>
              <w:jc w:val="both"/>
              <w:rPr>
                <w:rFonts w:ascii="Arial" w:hAnsi="Arial" w:cs="Arial"/>
                <w:sz w:val="24"/>
                <w:szCs w:val="24"/>
              </w:rPr>
            </w:pPr>
            <w:r w:rsidRPr="008B1480">
              <w:rPr>
                <w:rFonts w:ascii="Arial" w:hAnsi="Arial" w:cs="Arial"/>
                <w:sz w:val="24"/>
                <w:szCs w:val="24"/>
              </w:rPr>
              <w:t xml:space="preserve">1) </w:t>
            </w:r>
            <w:r w:rsidR="00DB1B7B" w:rsidRPr="008B1480">
              <w:rPr>
                <w:rFonts w:ascii="Arial" w:hAnsi="Arial" w:cs="Arial"/>
                <w:sz w:val="24"/>
                <w:szCs w:val="24"/>
              </w:rPr>
              <w:t xml:space="preserve">Majority of buildings </w:t>
            </w:r>
            <w:r w:rsidR="001972E1">
              <w:rPr>
                <w:rFonts w:ascii="Arial" w:hAnsi="Arial" w:cs="Arial"/>
                <w:sz w:val="24"/>
                <w:szCs w:val="24"/>
              </w:rPr>
              <w:t>present since before 2000.</w:t>
            </w:r>
          </w:p>
          <w:p w:rsidR="001972E1" w:rsidRPr="008B1480" w:rsidRDefault="001972E1" w:rsidP="00925765">
            <w:pPr>
              <w:spacing w:line="276" w:lineRule="auto"/>
              <w:jc w:val="both"/>
              <w:rPr>
                <w:rFonts w:ascii="Arial" w:hAnsi="Arial" w:cs="Arial"/>
                <w:sz w:val="24"/>
                <w:szCs w:val="24"/>
              </w:rPr>
            </w:pPr>
          </w:p>
          <w:p w:rsidR="00DB1B7B" w:rsidRPr="008B1480" w:rsidRDefault="001C73F9" w:rsidP="00925765">
            <w:pPr>
              <w:spacing w:line="276" w:lineRule="auto"/>
              <w:jc w:val="both"/>
              <w:rPr>
                <w:rFonts w:ascii="Arial" w:hAnsi="Arial" w:cs="Arial"/>
                <w:sz w:val="24"/>
                <w:szCs w:val="24"/>
              </w:rPr>
            </w:pPr>
            <w:r w:rsidRPr="008B1480">
              <w:rPr>
                <w:rFonts w:ascii="Arial" w:hAnsi="Arial" w:cs="Arial"/>
                <w:sz w:val="24"/>
                <w:szCs w:val="24"/>
              </w:rPr>
              <w:t xml:space="preserve">2) </w:t>
            </w:r>
            <w:r w:rsidR="00DB1B7B" w:rsidRPr="008B1480">
              <w:rPr>
                <w:rFonts w:ascii="Arial" w:hAnsi="Arial" w:cs="Arial"/>
                <w:sz w:val="24"/>
                <w:szCs w:val="24"/>
              </w:rPr>
              <w:t>No relevant planning history</w:t>
            </w:r>
            <w:r w:rsidR="001972E1">
              <w:rPr>
                <w:rFonts w:ascii="Arial" w:hAnsi="Arial" w:cs="Arial"/>
                <w:sz w:val="24"/>
                <w:szCs w:val="24"/>
              </w:rPr>
              <w:t>.</w:t>
            </w:r>
          </w:p>
          <w:p w:rsidR="00DB1B7B" w:rsidRPr="008B1480" w:rsidRDefault="00DB1B7B" w:rsidP="00925765">
            <w:pPr>
              <w:spacing w:line="276" w:lineRule="auto"/>
              <w:jc w:val="both"/>
              <w:rPr>
                <w:rFonts w:ascii="Arial" w:hAnsi="Arial" w:cs="Arial"/>
                <w:sz w:val="24"/>
                <w:szCs w:val="24"/>
              </w:rPr>
            </w:pPr>
          </w:p>
          <w:p w:rsidR="00DB1B7B" w:rsidRPr="008B1480" w:rsidRDefault="00DB1B7B" w:rsidP="00925765">
            <w:pPr>
              <w:spacing w:line="276" w:lineRule="auto"/>
              <w:jc w:val="both"/>
              <w:rPr>
                <w:rFonts w:ascii="Arial" w:hAnsi="Arial" w:cs="Arial"/>
                <w:sz w:val="24"/>
                <w:szCs w:val="24"/>
                <w:u w:val="single"/>
              </w:rPr>
            </w:pPr>
            <w:r w:rsidRPr="008B1480">
              <w:rPr>
                <w:rFonts w:ascii="Arial" w:hAnsi="Arial" w:cs="Arial"/>
                <w:sz w:val="24"/>
                <w:szCs w:val="24"/>
                <w:u w:val="single"/>
              </w:rPr>
              <w:t>Conclusion</w:t>
            </w:r>
          </w:p>
          <w:p w:rsidR="00DB1B7B" w:rsidRPr="008B1480" w:rsidRDefault="00DB1B7B" w:rsidP="00EC67BF">
            <w:pPr>
              <w:spacing w:line="276" w:lineRule="auto"/>
              <w:jc w:val="both"/>
              <w:rPr>
                <w:rFonts w:ascii="Arial" w:hAnsi="Arial" w:cs="Arial"/>
                <w:sz w:val="24"/>
                <w:szCs w:val="24"/>
              </w:rPr>
            </w:pPr>
            <w:r w:rsidRPr="008B1480">
              <w:rPr>
                <w:rFonts w:ascii="Arial" w:hAnsi="Arial" w:cs="Arial"/>
                <w:sz w:val="24"/>
                <w:szCs w:val="24"/>
              </w:rPr>
              <w:t>Exclude buildings from settleme</w:t>
            </w:r>
            <w:r w:rsidR="00EC67BF">
              <w:rPr>
                <w:rFonts w:ascii="Arial" w:hAnsi="Arial" w:cs="Arial"/>
                <w:sz w:val="24"/>
                <w:szCs w:val="24"/>
              </w:rPr>
              <w:t>nt boundary in accordance with P</w:t>
            </w:r>
            <w:r w:rsidRPr="008B1480">
              <w:rPr>
                <w:rFonts w:ascii="Arial" w:hAnsi="Arial" w:cs="Arial"/>
                <w:sz w:val="24"/>
                <w:szCs w:val="24"/>
              </w:rPr>
              <w:t xml:space="preserve">rinciple 1 and </w:t>
            </w:r>
            <w:r w:rsidR="00EC67BF">
              <w:rPr>
                <w:rFonts w:ascii="Arial" w:hAnsi="Arial" w:cs="Arial"/>
                <w:sz w:val="24"/>
                <w:szCs w:val="24"/>
              </w:rPr>
              <w:t xml:space="preserve">Principle </w:t>
            </w:r>
            <w:r w:rsidRPr="008B1480">
              <w:rPr>
                <w:rFonts w:ascii="Arial" w:hAnsi="Arial" w:cs="Arial"/>
                <w:sz w:val="24"/>
                <w:szCs w:val="24"/>
              </w:rPr>
              <w:t>3(c).</w:t>
            </w:r>
          </w:p>
        </w:tc>
      </w:tr>
      <w:tr w:rsidR="00DB1B7B" w:rsidRPr="008B1480" w:rsidTr="005D6A01">
        <w:tc>
          <w:tcPr>
            <w:tcW w:w="1411" w:type="dxa"/>
          </w:tcPr>
          <w:p w:rsidR="00FD74EE" w:rsidRPr="008B1480" w:rsidRDefault="00D371DF" w:rsidP="00925765">
            <w:pPr>
              <w:spacing w:line="276" w:lineRule="auto"/>
              <w:rPr>
                <w:rFonts w:ascii="Arial" w:hAnsi="Arial" w:cs="Arial"/>
                <w:sz w:val="24"/>
                <w:szCs w:val="24"/>
              </w:rPr>
            </w:pPr>
            <w:r w:rsidRPr="008B1480">
              <w:rPr>
                <w:rFonts w:ascii="Arial" w:hAnsi="Arial" w:cs="Arial"/>
                <w:sz w:val="24"/>
                <w:szCs w:val="24"/>
              </w:rPr>
              <w:t xml:space="preserve">Garden serving Thorpe Malsor </w:t>
            </w:r>
            <w:r w:rsidRPr="008B1480">
              <w:rPr>
                <w:rFonts w:ascii="Arial" w:hAnsi="Arial" w:cs="Arial"/>
                <w:sz w:val="24"/>
                <w:szCs w:val="24"/>
              </w:rPr>
              <w:lastRenderedPageBreak/>
              <w:t>Hall</w:t>
            </w:r>
            <w:r w:rsidR="005E40A9">
              <w:rPr>
                <w:rFonts w:ascii="Arial" w:hAnsi="Arial" w:cs="Arial"/>
                <w:sz w:val="24"/>
                <w:szCs w:val="24"/>
              </w:rPr>
              <w:t>.</w:t>
            </w:r>
          </w:p>
        </w:tc>
        <w:tc>
          <w:tcPr>
            <w:tcW w:w="785" w:type="dxa"/>
          </w:tcPr>
          <w:p w:rsidR="00FD74EE" w:rsidRPr="008B1480" w:rsidRDefault="005D6A01" w:rsidP="00925765">
            <w:pPr>
              <w:spacing w:line="276" w:lineRule="auto"/>
              <w:rPr>
                <w:rFonts w:ascii="Arial" w:hAnsi="Arial" w:cs="Arial"/>
                <w:sz w:val="24"/>
                <w:szCs w:val="24"/>
              </w:rPr>
            </w:pPr>
            <w:r w:rsidRPr="008B1480">
              <w:rPr>
                <w:rFonts w:ascii="Arial" w:hAnsi="Arial" w:cs="Arial"/>
                <w:sz w:val="24"/>
                <w:szCs w:val="24"/>
              </w:rPr>
              <w:lastRenderedPageBreak/>
              <w:t>B</w:t>
            </w:r>
          </w:p>
        </w:tc>
        <w:tc>
          <w:tcPr>
            <w:tcW w:w="1740" w:type="dxa"/>
          </w:tcPr>
          <w:p w:rsidR="00FD74EE" w:rsidRPr="008B1480" w:rsidRDefault="00C30E16" w:rsidP="00925765">
            <w:pPr>
              <w:spacing w:line="276" w:lineRule="auto"/>
              <w:rPr>
                <w:rFonts w:ascii="Arial" w:hAnsi="Arial" w:cs="Arial"/>
                <w:sz w:val="24"/>
                <w:szCs w:val="24"/>
              </w:rPr>
            </w:pPr>
            <w:r w:rsidRPr="008B1480">
              <w:rPr>
                <w:rFonts w:ascii="Arial" w:hAnsi="Arial" w:cs="Arial"/>
                <w:sz w:val="24"/>
                <w:szCs w:val="24"/>
              </w:rPr>
              <w:t>Part of the garden serving the hall</w:t>
            </w:r>
            <w:r w:rsidR="00CA4027" w:rsidRPr="008B1480">
              <w:rPr>
                <w:rFonts w:ascii="Arial" w:hAnsi="Arial" w:cs="Arial"/>
                <w:sz w:val="24"/>
                <w:szCs w:val="24"/>
              </w:rPr>
              <w:t xml:space="preserve"> </w:t>
            </w:r>
            <w:r w:rsidR="00CA4027" w:rsidRPr="008B1480">
              <w:rPr>
                <w:rFonts w:ascii="Arial" w:hAnsi="Arial" w:cs="Arial"/>
                <w:sz w:val="24"/>
                <w:szCs w:val="24"/>
              </w:rPr>
              <w:lastRenderedPageBreak/>
              <w:t xml:space="preserve">(driveway) </w:t>
            </w:r>
            <w:r w:rsidRPr="008B1480">
              <w:rPr>
                <w:rFonts w:ascii="Arial" w:hAnsi="Arial" w:cs="Arial"/>
                <w:sz w:val="24"/>
                <w:szCs w:val="24"/>
              </w:rPr>
              <w:t xml:space="preserve"> is excluded from the settlement boundary</w:t>
            </w:r>
          </w:p>
        </w:tc>
        <w:tc>
          <w:tcPr>
            <w:tcW w:w="1298" w:type="dxa"/>
          </w:tcPr>
          <w:p w:rsidR="00FD74EE" w:rsidRPr="008B1480" w:rsidRDefault="00C30E16" w:rsidP="00925765">
            <w:pPr>
              <w:spacing w:line="276" w:lineRule="auto"/>
              <w:rPr>
                <w:rFonts w:ascii="Arial" w:hAnsi="Arial" w:cs="Arial"/>
                <w:sz w:val="24"/>
                <w:szCs w:val="24"/>
              </w:rPr>
            </w:pPr>
            <w:r w:rsidRPr="008B1480">
              <w:rPr>
                <w:rFonts w:ascii="Arial" w:hAnsi="Arial" w:cs="Arial"/>
                <w:sz w:val="24"/>
                <w:szCs w:val="24"/>
              </w:rPr>
              <w:lastRenderedPageBreak/>
              <w:t>Principle 1</w:t>
            </w:r>
            <w:r w:rsidR="00CA4027" w:rsidRPr="008B1480">
              <w:rPr>
                <w:rFonts w:ascii="Arial" w:hAnsi="Arial" w:cs="Arial"/>
                <w:sz w:val="24"/>
                <w:szCs w:val="24"/>
              </w:rPr>
              <w:t>, 2(c)</w:t>
            </w:r>
          </w:p>
        </w:tc>
        <w:tc>
          <w:tcPr>
            <w:tcW w:w="1952" w:type="dxa"/>
          </w:tcPr>
          <w:p w:rsidR="00FD74EE" w:rsidRPr="008B1480" w:rsidRDefault="00CA4027" w:rsidP="00925765">
            <w:pPr>
              <w:pStyle w:val="ListParagraph"/>
              <w:numPr>
                <w:ilvl w:val="0"/>
                <w:numId w:val="10"/>
              </w:numPr>
              <w:spacing w:line="276" w:lineRule="auto"/>
              <w:ind w:left="288" w:hanging="284"/>
              <w:rPr>
                <w:rFonts w:ascii="Arial" w:hAnsi="Arial" w:cs="Arial"/>
                <w:sz w:val="24"/>
                <w:szCs w:val="24"/>
              </w:rPr>
            </w:pPr>
            <w:r w:rsidRPr="008B1480">
              <w:rPr>
                <w:rFonts w:ascii="Arial" w:hAnsi="Arial" w:cs="Arial"/>
                <w:sz w:val="24"/>
                <w:szCs w:val="24"/>
              </w:rPr>
              <w:t>Review aerial photograph</w:t>
            </w:r>
          </w:p>
          <w:p w:rsidR="00CA4027" w:rsidRPr="008B1480" w:rsidRDefault="001C73F9" w:rsidP="00925765">
            <w:pPr>
              <w:pStyle w:val="ListParagraph"/>
              <w:numPr>
                <w:ilvl w:val="0"/>
                <w:numId w:val="10"/>
              </w:numPr>
              <w:spacing w:line="276" w:lineRule="auto"/>
              <w:ind w:left="288" w:hanging="288"/>
              <w:rPr>
                <w:rFonts w:ascii="Arial" w:hAnsi="Arial" w:cs="Arial"/>
                <w:sz w:val="24"/>
                <w:szCs w:val="24"/>
              </w:rPr>
            </w:pPr>
            <w:r w:rsidRPr="008B1480">
              <w:rPr>
                <w:rFonts w:ascii="Arial" w:hAnsi="Arial" w:cs="Arial"/>
                <w:sz w:val="24"/>
                <w:szCs w:val="24"/>
              </w:rPr>
              <w:t xml:space="preserve">Review planning </w:t>
            </w:r>
            <w:r w:rsidRPr="008B1480">
              <w:rPr>
                <w:rFonts w:ascii="Arial" w:hAnsi="Arial" w:cs="Arial"/>
                <w:sz w:val="24"/>
                <w:szCs w:val="24"/>
              </w:rPr>
              <w:lastRenderedPageBreak/>
              <w:t>history</w:t>
            </w:r>
          </w:p>
        </w:tc>
        <w:tc>
          <w:tcPr>
            <w:tcW w:w="2056" w:type="dxa"/>
          </w:tcPr>
          <w:p w:rsidR="00FD74EE" w:rsidRPr="008B1480" w:rsidRDefault="001C73F9" w:rsidP="00925765">
            <w:pPr>
              <w:spacing w:line="276" w:lineRule="auto"/>
              <w:rPr>
                <w:rFonts w:ascii="Arial" w:hAnsi="Arial" w:cs="Arial"/>
                <w:sz w:val="24"/>
                <w:szCs w:val="24"/>
              </w:rPr>
            </w:pPr>
            <w:r w:rsidRPr="008B1480">
              <w:rPr>
                <w:rFonts w:ascii="Arial" w:hAnsi="Arial" w:cs="Arial"/>
                <w:sz w:val="24"/>
                <w:szCs w:val="24"/>
              </w:rPr>
              <w:lastRenderedPageBreak/>
              <w:t xml:space="preserve">1) </w:t>
            </w:r>
            <w:r w:rsidR="00CA4027" w:rsidRPr="008B1480">
              <w:rPr>
                <w:rFonts w:ascii="Arial" w:hAnsi="Arial" w:cs="Arial"/>
                <w:sz w:val="24"/>
                <w:szCs w:val="24"/>
              </w:rPr>
              <w:t xml:space="preserve">Site clearly of a different character to adjacent open </w:t>
            </w:r>
            <w:r w:rsidR="00CA4027" w:rsidRPr="008B1480">
              <w:rPr>
                <w:rFonts w:ascii="Arial" w:hAnsi="Arial" w:cs="Arial"/>
                <w:sz w:val="24"/>
                <w:szCs w:val="24"/>
              </w:rPr>
              <w:lastRenderedPageBreak/>
              <w:t>countryside.</w:t>
            </w:r>
          </w:p>
          <w:p w:rsidR="00CA4027" w:rsidRPr="008B1480" w:rsidRDefault="001C73F9" w:rsidP="00925765">
            <w:pPr>
              <w:spacing w:line="276" w:lineRule="auto"/>
              <w:rPr>
                <w:rFonts w:ascii="Arial" w:hAnsi="Arial" w:cs="Arial"/>
                <w:sz w:val="24"/>
                <w:szCs w:val="24"/>
              </w:rPr>
            </w:pPr>
            <w:r w:rsidRPr="008B1480">
              <w:rPr>
                <w:rFonts w:ascii="Arial" w:hAnsi="Arial" w:cs="Arial"/>
                <w:sz w:val="24"/>
                <w:szCs w:val="24"/>
              </w:rPr>
              <w:t>2) No planning history relevant to the settlement boundary. However, KET/2002/0092 sets a site plan which the amended boundary partially follows.</w:t>
            </w:r>
          </w:p>
          <w:p w:rsidR="001C73F9" w:rsidRPr="008B1480" w:rsidRDefault="001C73F9" w:rsidP="00925765">
            <w:pPr>
              <w:spacing w:line="276" w:lineRule="auto"/>
              <w:rPr>
                <w:rFonts w:ascii="Arial" w:hAnsi="Arial" w:cs="Arial"/>
                <w:sz w:val="24"/>
                <w:szCs w:val="24"/>
              </w:rPr>
            </w:pPr>
            <w:r w:rsidRPr="008B1480">
              <w:rPr>
                <w:rFonts w:ascii="Arial" w:hAnsi="Arial" w:cs="Arial"/>
                <w:sz w:val="24"/>
                <w:szCs w:val="24"/>
              </w:rPr>
              <w:t>Conclusion</w:t>
            </w:r>
          </w:p>
          <w:p w:rsidR="001C73F9" w:rsidRPr="008B1480" w:rsidRDefault="001C73F9" w:rsidP="00925765">
            <w:pPr>
              <w:spacing w:line="276" w:lineRule="auto"/>
              <w:rPr>
                <w:rFonts w:ascii="Arial" w:hAnsi="Arial" w:cs="Arial"/>
                <w:sz w:val="24"/>
                <w:szCs w:val="24"/>
              </w:rPr>
            </w:pPr>
            <w:r w:rsidRPr="008B1480">
              <w:rPr>
                <w:rFonts w:ascii="Arial" w:hAnsi="Arial" w:cs="Arial"/>
                <w:sz w:val="24"/>
                <w:szCs w:val="24"/>
              </w:rPr>
              <w:t xml:space="preserve">Include additional </w:t>
            </w:r>
          </w:p>
        </w:tc>
      </w:tr>
      <w:tr w:rsidR="00DB1B7B" w:rsidRPr="008B1480" w:rsidTr="005D6A01">
        <w:tc>
          <w:tcPr>
            <w:tcW w:w="1411" w:type="dxa"/>
          </w:tcPr>
          <w:p w:rsidR="00FD74EE" w:rsidRPr="008B1480" w:rsidRDefault="008D281C" w:rsidP="00925765">
            <w:pPr>
              <w:spacing w:line="276" w:lineRule="auto"/>
              <w:rPr>
                <w:rFonts w:ascii="Arial" w:hAnsi="Arial" w:cs="Arial"/>
                <w:sz w:val="24"/>
                <w:szCs w:val="24"/>
              </w:rPr>
            </w:pPr>
            <w:r w:rsidRPr="008B1480">
              <w:rPr>
                <w:rFonts w:ascii="Arial" w:hAnsi="Arial" w:cs="Arial"/>
                <w:sz w:val="24"/>
                <w:szCs w:val="24"/>
              </w:rPr>
              <w:lastRenderedPageBreak/>
              <w:t>Land north of 4A The Square</w:t>
            </w:r>
            <w:r w:rsidR="005E40A9">
              <w:rPr>
                <w:rFonts w:ascii="Arial" w:hAnsi="Arial" w:cs="Arial"/>
                <w:sz w:val="24"/>
                <w:szCs w:val="24"/>
              </w:rPr>
              <w:t>.</w:t>
            </w:r>
          </w:p>
        </w:tc>
        <w:tc>
          <w:tcPr>
            <w:tcW w:w="785" w:type="dxa"/>
          </w:tcPr>
          <w:p w:rsidR="00FD74EE" w:rsidRPr="008B1480" w:rsidRDefault="005D6A01" w:rsidP="00925765">
            <w:pPr>
              <w:spacing w:line="276" w:lineRule="auto"/>
              <w:rPr>
                <w:rFonts w:ascii="Arial" w:hAnsi="Arial" w:cs="Arial"/>
                <w:sz w:val="24"/>
                <w:szCs w:val="24"/>
              </w:rPr>
            </w:pPr>
            <w:r w:rsidRPr="008B1480">
              <w:rPr>
                <w:rFonts w:ascii="Arial" w:hAnsi="Arial" w:cs="Arial"/>
                <w:sz w:val="24"/>
                <w:szCs w:val="24"/>
              </w:rPr>
              <w:t>C</w:t>
            </w:r>
          </w:p>
        </w:tc>
        <w:tc>
          <w:tcPr>
            <w:tcW w:w="1740" w:type="dxa"/>
          </w:tcPr>
          <w:p w:rsidR="00FD74EE" w:rsidRPr="008B1480" w:rsidRDefault="008D281C" w:rsidP="00925765">
            <w:pPr>
              <w:spacing w:line="276" w:lineRule="auto"/>
              <w:rPr>
                <w:rFonts w:ascii="Arial" w:hAnsi="Arial" w:cs="Arial"/>
                <w:sz w:val="24"/>
                <w:szCs w:val="24"/>
              </w:rPr>
            </w:pPr>
            <w:r w:rsidRPr="008B1480">
              <w:rPr>
                <w:rFonts w:ascii="Arial" w:hAnsi="Arial" w:cs="Arial"/>
                <w:sz w:val="24"/>
                <w:szCs w:val="24"/>
              </w:rPr>
              <w:t>Boundary to 4A the Square is regular. Current boundary is irregular. Regularise the boundary to follow the land form.</w:t>
            </w:r>
          </w:p>
        </w:tc>
        <w:tc>
          <w:tcPr>
            <w:tcW w:w="1298" w:type="dxa"/>
          </w:tcPr>
          <w:p w:rsidR="00FD74EE" w:rsidRPr="008B1480" w:rsidRDefault="008D281C" w:rsidP="00925765">
            <w:pPr>
              <w:spacing w:line="276" w:lineRule="auto"/>
              <w:rPr>
                <w:rFonts w:ascii="Arial" w:hAnsi="Arial" w:cs="Arial"/>
                <w:sz w:val="24"/>
                <w:szCs w:val="24"/>
              </w:rPr>
            </w:pPr>
            <w:r w:rsidRPr="008B1480">
              <w:rPr>
                <w:rFonts w:ascii="Arial" w:hAnsi="Arial" w:cs="Arial"/>
                <w:sz w:val="24"/>
                <w:szCs w:val="24"/>
              </w:rPr>
              <w:t xml:space="preserve">Principle 1 </w:t>
            </w:r>
          </w:p>
        </w:tc>
        <w:tc>
          <w:tcPr>
            <w:tcW w:w="1952" w:type="dxa"/>
          </w:tcPr>
          <w:p w:rsidR="00FD74EE" w:rsidRPr="008B1480" w:rsidRDefault="008D281C" w:rsidP="00925765">
            <w:pPr>
              <w:pStyle w:val="ListParagraph"/>
              <w:numPr>
                <w:ilvl w:val="0"/>
                <w:numId w:val="11"/>
              </w:numPr>
              <w:spacing w:line="276" w:lineRule="auto"/>
              <w:rPr>
                <w:rFonts w:ascii="Arial" w:hAnsi="Arial" w:cs="Arial"/>
                <w:sz w:val="24"/>
                <w:szCs w:val="24"/>
              </w:rPr>
            </w:pPr>
            <w:r w:rsidRPr="008B1480">
              <w:rPr>
                <w:rFonts w:ascii="Arial" w:hAnsi="Arial" w:cs="Arial"/>
                <w:sz w:val="24"/>
                <w:szCs w:val="24"/>
              </w:rPr>
              <w:t>Review Arial Photography</w:t>
            </w:r>
          </w:p>
        </w:tc>
        <w:tc>
          <w:tcPr>
            <w:tcW w:w="2056" w:type="dxa"/>
          </w:tcPr>
          <w:p w:rsidR="00FD74EE" w:rsidRPr="008B1480" w:rsidRDefault="008D281C"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8D281C" w:rsidRPr="008B1480" w:rsidRDefault="008D281C" w:rsidP="00925765">
            <w:pPr>
              <w:spacing w:line="276" w:lineRule="auto"/>
              <w:rPr>
                <w:rFonts w:ascii="Arial" w:hAnsi="Arial" w:cs="Arial"/>
                <w:sz w:val="24"/>
                <w:szCs w:val="24"/>
              </w:rPr>
            </w:pPr>
          </w:p>
        </w:tc>
      </w:tr>
    </w:tbl>
    <w:p w:rsidR="00AE541F" w:rsidRPr="008B1480" w:rsidRDefault="00AE541F"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843F50" w:rsidRPr="008B1480" w:rsidRDefault="008B1480" w:rsidP="00925765">
      <w:pPr>
        <w:pStyle w:val="ListParagraph"/>
        <w:numPr>
          <w:ilvl w:val="1"/>
          <w:numId w:val="123"/>
        </w:numPr>
        <w:rPr>
          <w:rFonts w:ascii="Arial" w:hAnsi="Arial" w:cs="Arial"/>
          <w:sz w:val="24"/>
          <w:szCs w:val="24"/>
        </w:rPr>
      </w:pPr>
      <w:r>
        <w:rPr>
          <w:rFonts w:ascii="Arial" w:hAnsi="Arial" w:cs="Arial"/>
          <w:sz w:val="24"/>
          <w:szCs w:val="24"/>
        </w:rPr>
        <w:lastRenderedPageBreak/>
        <w:t>HA</w:t>
      </w:r>
      <w:r w:rsidR="00843F50" w:rsidRPr="008B1480">
        <w:rPr>
          <w:rFonts w:ascii="Arial" w:hAnsi="Arial" w:cs="Arial"/>
          <w:sz w:val="24"/>
          <w:szCs w:val="24"/>
        </w:rPr>
        <w:t>RRINGTON</w:t>
      </w:r>
    </w:p>
    <w:p w:rsidR="005355E9" w:rsidRPr="008B1480" w:rsidRDefault="005355E9" w:rsidP="00925765">
      <w:pPr>
        <w:ind w:left="360"/>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823552" behindDoc="0" locked="0" layoutInCell="1" allowOverlap="1" wp14:anchorId="658B57CF" wp14:editId="2DB496F6">
                <wp:simplePos x="0" y="0"/>
                <wp:positionH relativeFrom="column">
                  <wp:posOffset>1311910</wp:posOffset>
                </wp:positionH>
                <wp:positionV relativeFrom="paragraph">
                  <wp:posOffset>3342005</wp:posOffset>
                </wp:positionV>
                <wp:extent cx="264160" cy="457200"/>
                <wp:effectExtent l="0" t="0" r="0" b="0"/>
                <wp:wrapNone/>
                <wp:docPr id="572" name="Text Box 572"/>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2" o:spid="_x0000_s1109" type="#_x0000_t202" style="position:absolute;left:0;text-align:left;margin-left:103.3pt;margin-top:263.15pt;width:20.8pt;height:36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AjLgIAAGEEAAAOAAAAZHJzL2Uyb0RvYy54bWysVMGO2jAQvVfqP1i+lwCldDcirOiuqCqh&#10;3ZWg2rNxHBIp8bi2IaFf32cHWLrtqerFGc+MxzPvPWd21zU1OyjrKtIZHw2GnCktKa/0LuPfN8sP&#10;N5w5L3QuatIq40fl+N38/btZa1I1ppLqXFmGItqlrcl46b1Jk8TJUjXCDcgojWBBthEeW7tLcita&#10;VG/qZDwcTpOWbG4sSeUcvA99kM9j/aJQ0j8VhVOe1RlHbz6uNq7bsCbzmUh3Vpiykqc2xD900YhK&#10;49JLqQfhBdvb6o9STSUtOSr8QFKTUFFUUsUZMM1o+GaadSmMirMAHGcuMLn/V1Y+Hp4tq/KMf/o8&#10;5kyLBiRtVOfZF+pY8AGh1rgUiWuDVN8hAKbPfgdnGLwrbBO+GIkhDqyPF3xDOQnneDoZTRGRCE1Q&#10;exjxT14PG+v8V0UNC0bGLeiLqIrDynk0gtRzSrhL07Kq60hhrX9zILH3qKiB0+kwR99vsHy37eLk&#10;Nx/Pw2wpP2JGS71OnJHLCp2shPPPwkIYaB5i909YiprajNPJ4qwk+/Nv/pAPvhDlrIXQMu5+7IVV&#10;nNXfNJi8HU0mQZlxE1HhzF5HttcRvW/uCVoe4VkZGU0ctr4+m4Wl5gVvYhFuRUhoibsz7s/mve/l&#10;jzcl1WIRk6BFI/xKr40MpQOUAedN9yKsOZHhweIjnSUp0jec9Lk9CYu9p6KKhAWge1TBXthAx5HH&#10;05sLD+V6H7Ne/wzzXwAAAP//AwBQSwMEFAAGAAgAAAAhAFyTguLfAAAACwEAAA8AAABkcnMvZG93&#10;bnJldi54bWxMj01PwzAMhu9I/IfISNxYQrZVXWk6IRBXEOND4pY1XlvROFWTreXfY07saPvR6+ct&#10;t7PvxQnH2AUycLtQIJDq4DpqDLy/Pd3kIGKy5GwfCA38YIRtdXlR2sKFiV7xtEuN4BCKhTXQpjQU&#10;Usa6RW/jIgxIfDuE0dvE49hIN9qJw30vtVKZ9LYj/tDaAR9arL93R2/g4/nw9blSL82jXw9TmJUk&#10;v5HGXF/N93cgEs7pH4Y/fVaHip324Uguit6AVlnGqIG1zpYgmNCrXIPY82aTL0FWpTzvUP0CAAD/&#10;/wMAUEsBAi0AFAAGAAgAAAAhALaDOJL+AAAA4QEAABMAAAAAAAAAAAAAAAAAAAAAAFtDb250ZW50&#10;X1R5cGVzXS54bWxQSwECLQAUAAYACAAAACEAOP0h/9YAAACUAQAACwAAAAAAAAAAAAAAAAAvAQAA&#10;X3JlbHMvLnJlbHNQSwECLQAUAAYACAAAACEA0ixgIy4CAABhBAAADgAAAAAAAAAAAAAAAAAuAgAA&#10;ZHJzL2Uyb0RvYy54bWxQSwECLQAUAAYACAAAACEAXJOC4t8AAAALAQAADwAAAAAAAAAAAAAAAACI&#10;BAAAZHJzL2Rvd25yZXYueG1sUEsFBgAAAAAEAAQA8wAAAJQFAAAAAA==&#10;" filled="f" stroked="f">
                <v:textbo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22528" behindDoc="0" locked="0" layoutInCell="1" allowOverlap="1" wp14:anchorId="04103164" wp14:editId="7C436A85">
                <wp:simplePos x="0" y="0"/>
                <wp:positionH relativeFrom="column">
                  <wp:posOffset>1573530</wp:posOffset>
                </wp:positionH>
                <wp:positionV relativeFrom="paragraph">
                  <wp:posOffset>3386455</wp:posOffset>
                </wp:positionV>
                <wp:extent cx="264160" cy="110490"/>
                <wp:effectExtent l="57150" t="76200" r="2540" b="99060"/>
                <wp:wrapNone/>
                <wp:docPr id="571" name="Right Arrow 57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71" o:spid="_x0000_s1026" type="#_x0000_t13" style="position:absolute;margin-left:123.9pt;margin-top:266.65pt;width:20.8pt;height:8.7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tVtAIAALwFAAAOAAAAZHJzL2Uyb0RvYy54bWysVN9P2zAQfp+0/8Hy+0jSFRgVKapATJMQ&#10;VMDEs3HsJprj885u0+6v39lJQ8f6NK0P7jn3+/N3d3m1bQ3bKPQN2JIXJzlnykqoGrsq+ffn209f&#10;OPNB2EoYsKrkO+X51fzjh8vOzdQEajCVQkZBrJ91ruR1CG6WZV7WqhX+BJyypNSArQh0xVVWoego&#10;emuySZ6fZR1g5RCk8p6+3vRKPk/xtVYyPGjtVWCm5FRbSCem8zWe2fxSzFYoXN3IoQzxD1W0orGU&#10;dAx1I4Jga2z+CtU2EsGDDicS2gy0bqRKPVA3Rf6um6daOJV6IXC8G2Hy/y+svN8skTVVyU/PC86s&#10;aOmRHptVHdgCEToWPxNInfMzsn1ySxxunsTY8VZjG/+pF7ZNwO5GYNU2MEkfJ2fT4ozgl6Qqinx6&#10;kYDP3pwd+vBVQcuiUHKMBaT8CVSxufOB0pLD3jBmNJZ1FG9yng/v6KWy6nMVdZIaQTGEAww1DI98&#10;i2BDiopArBA9I4icqXRUmxgxj7/YNmXsI6V8sSrChlF5JQ81KrUMnFUN8SkM1mMJWUSsxyhJYWdU&#10;X/Sj0gR4RCWVkaiurg2yjSCSCklNhIQ5JTeWrKObbowZHYtjjmZ0Gmyjm0ojMDrmxxz/zDh6pKyE&#10;1ejcNhbwWIDqx75c3dsTbgc9R/EVqh3xjCBPMHsnbxt66Tvhw1IgTRyRg7ZIeKBDG6BnhUHirAb8&#10;dex7tKdBIC1nHU1wyf3PtUDFmflmaUQuiuk0jny6TE/PJ3TBQ83rocau22sg/GkIqLokRvtg9qJG&#10;aF9o2SxiVlIJKyl3yWXA/eU69JuF1pVUi0UyozF3ItzZJydj8Ihq5PDz9kWgG/gZaE7uYT/tYvaO&#10;771t9LSwWAfQTRqGN1wHvGlFJMYOTI876PCerN6W7vw3AAAA//8DAFBLAwQUAAYACAAAACEAFqf1&#10;7+AAAAALAQAADwAAAGRycy9kb3ducmV2LnhtbEyPzU7DMBCE70i8g7VI3Kjz0z9CnCogFUHFhcID&#10;OMkmjojXUey24e1ZTnDc2dHMN/lutoM44+R7RwriRQQCqXZNT52Cz4/93RaED5oaPThCBd/oYVdc&#10;X+U6a9yF3vF8DJ3gEPKZVmBCGDMpfW3Qar9wIxL/WjdZHficOtlM+sLhdpBJFK2l1T1xg9EjPhms&#10;v44nq6CtXso2fraH9YH8Y/sW4tfS7JW6vZnLBxAB5/Bnhl98RoeCmSp3osaLQUGy3DB6ULBK0xQE&#10;O5Lt/RJExcoq2oAscvl/Q/EDAAD//wMAUEsBAi0AFAAGAAgAAAAhALaDOJL+AAAA4QEAABMAAAAA&#10;AAAAAAAAAAAAAAAAAFtDb250ZW50X1R5cGVzXS54bWxQSwECLQAUAAYACAAAACEAOP0h/9YAAACU&#10;AQAACwAAAAAAAAAAAAAAAAAvAQAAX3JlbHMvLnJlbHNQSwECLQAUAAYACAAAACEAlksbVbQCAAC8&#10;BQAADgAAAAAAAAAAAAAAAAAuAgAAZHJzL2Uyb0RvYy54bWxQSwECLQAUAAYACAAAACEAFqf17+AA&#10;AAALAQAADwAAAAAAAAAAAAAAAAAO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20480" behindDoc="0" locked="0" layoutInCell="1" allowOverlap="1" wp14:anchorId="415A5C10" wp14:editId="428AB372">
                <wp:simplePos x="0" y="0"/>
                <wp:positionH relativeFrom="column">
                  <wp:posOffset>1576070</wp:posOffset>
                </wp:positionH>
                <wp:positionV relativeFrom="paragraph">
                  <wp:posOffset>4732655</wp:posOffset>
                </wp:positionV>
                <wp:extent cx="264160" cy="457200"/>
                <wp:effectExtent l="0" t="0" r="0" b="0"/>
                <wp:wrapNone/>
                <wp:docPr id="570" name="Text Box 570"/>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110" type="#_x0000_t202" style="position:absolute;left:0;text-align:left;margin-left:124.1pt;margin-top:372.65pt;width:20.8pt;height:36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CuLQIAAGEEAAAOAAAAZHJzL2Uyb0RvYy54bWysVFFv2jAQfp+0/2D5fQQQpV1EqFgrpkmo&#10;rQRTn43jkEiJz7MNCfv1++wAZd2epr0457vz57vvO2d23zU1OyjrKtIZHw2GnCktKa/0LuPfN8tP&#10;d5w5L3QuatIq40fl+P3844dZa1I1ppLqXFkGEO3S1mS89N6kSeJkqRrhBmSURrAg2wiPrd0luRUt&#10;0Js6GQ+H06QlmxtLUjkH72Mf5POIXxRK+ueicMqzOuOozcfVxnUb1mQ+E+nOClNW8lSG+IcqGlFp&#10;XHqBehResL2t/oBqKmnJUeEHkpqEiqKSKvaAbkbDd92sS2FU7AXkOHOhyf0/WPl0eLGsyjN+cwt+&#10;tGgg0kZ1nn2hjgUfGGqNS5G4Nkj1HQJQ+ux3cIbGu8I24YuWGOLAOl74DXASzvF0MpoiIhGa3NxC&#10;v4CSvB021vmvihoWjIxbyBdZFYeV833qOSXcpWlZ1XWUsNa/OYDZe1ScgdPp0Edfb7B8t+1i53eT&#10;czNbyo/o0VI/J87IZYVKVsL5F2ExGCgew+6fsRQ1tRmnk8VZSfbn3/whH3ohylmLQcu4+7EXVnFW&#10;f9NQ8vNoMgGsj5vICmf2OrK9juh980CY5RGelZHRxGHr67NZWGpe8SYW4VaEhJa4O+P+bD74fvzx&#10;pqRaLGISZtEIv9JrIwN0oDLwvOlehTUnMTxUfKLzSIr0nSZ9bi/CYu+pqKJggeieVQgdNpjjKPnp&#10;zYWHcr2PWW9/hvkvAAAA//8DAFBLAwQUAAYACAAAACEAy86Z2uAAAAALAQAADwAAAGRycy9kb3du&#10;cmV2LnhtbEyPwU7DMBBE70j8g7VI3KjdNKVpiFMhEFdQC63EzY23SUS8jmK3CX/PcoLjap9m3hSb&#10;yXXigkNoPWmYzxQIpMrblmoNH+8vdxmIEA1Z03lCDd8YYFNeXxUmt36kLV52sRYcQiE3GpoY+1zK&#10;UDXoTJj5Hol/Jz84E/kcamkHM3K462Si1L10piVuaEyPTw1WX7uz07B/PX0eUvVWP7tlP/pJSXJr&#10;qfXtzfT4ACLiFP9g+NVndSjZ6ejPZIPoNCRpljCqYZUuFyCYSLI1jzlqyOarBciykP83lD8AAAD/&#10;/wMAUEsBAi0AFAAGAAgAAAAhALaDOJL+AAAA4QEAABMAAAAAAAAAAAAAAAAAAAAAAFtDb250ZW50&#10;X1R5cGVzXS54bWxQSwECLQAUAAYACAAAACEAOP0h/9YAAACUAQAACwAAAAAAAAAAAAAAAAAvAQAA&#10;X3JlbHMvLnJlbHNQSwECLQAUAAYACAAAACEAogTgri0CAABhBAAADgAAAAAAAAAAAAAAAAAuAgAA&#10;ZHJzL2Uyb0RvYy54bWxQSwECLQAUAAYACAAAACEAy86Z2uAAAAALAQAADwAAAAAAAAAAAAAAAACH&#10;BAAAZHJzL2Rvd25yZXYueG1sUEsFBgAAAAAEAAQA8wAAAJQFAAAAAA==&#10;" filled="f" stroked="f">
                <v:textbo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19456" behindDoc="0" locked="0" layoutInCell="1" allowOverlap="1" wp14:anchorId="5E12E9E3" wp14:editId="16A3A2A0">
                <wp:simplePos x="0" y="0"/>
                <wp:positionH relativeFrom="column">
                  <wp:posOffset>1807845</wp:posOffset>
                </wp:positionH>
                <wp:positionV relativeFrom="paragraph">
                  <wp:posOffset>4798060</wp:posOffset>
                </wp:positionV>
                <wp:extent cx="264160" cy="110490"/>
                <wp:effectExtent l="57150" t="95250" r="0" b="118110"/>
                <wp:wrapNone/>
                <wp:docPr id="569" name="Right Arrow 56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69" o:spid="_x0000_s1026" type="#_x0000_t13" style="position:absolute;margin-left:142.35pt;margin-top:377.8pt;width:20.8pt;height:8.7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bUXtgIAALwFAAAOAAAAZHJzL2Uyb0RvYy54bWysVMFu2zAMvQ/YPwi6r7azNG2DOkXQosOA&#10;ogvaDj2rshQbk0WNUuJ0Xz9Kdtysy2lYDgplko/kE8nLq11r2Fahb8CWvDjJOVNWQtXYdcm/P91+&#10;OufMB2ErYcCqkr8qz68WHz9cdm6uJlCDqRQyArF+3rmS1yG4eZZ5WatW+BNwypJSA7Yi0BXXWYWi&#10;I/TWZJM8n2UdYOUQpPKevt70Sr5I+ForGb5p7VVgpuSUW0gnpvMlntniUszXKFzdyCEN8Q9ZtKKx&#10;FHSEuhFBsA02f0G1jUTwoMOJhDYDrRupUg1UTZG/q+axFk6lWogc70aa/P+DlffbFbKmKvnp7IIz&#10;K1p6pIdmXQe2RISOxc9EUuf8nGwf3QqHmycxVrzT2MZ/qoXtErGvI7FqF5ikj5PZtJgR/ZJURZFP&#10;LxLx2ZuzQx++KGhZFEqOMYEUP5Eqtnc+UFhy2BvGiMayjvAmZ/nwjl4qqz5XUSepEBQDHGCoYXjk&#10;WwQbEioCdYXoO4KaM6WOakuI53n8xbIpYo+U4sWsiBtG6ZU81KjUKnBWNdRPYbAeU8giYz1HSQqv&#10;RvVJPyhNhEdWUhqp1dW1QbYV1KRCUhGhGOCMJevophtjRsfimKMZnQbb6KbSCIyO+THHPyOOHikq&#10;cTU6t40FPAZQ/dinq3t74u2g5ii+QPVKfUaUJ5q9k7cNvfSd8GElkCaOmoO2SPhGhzZAzwqDxFkN&#10;+OvY92hPg0Bazjqa4JL7nxuBijPz1dKIXBTTaRz5dJmenk3ogoeal0ON3bTXQPwXtK+cTGK0D2Yv&#10;aoT2mZbNMkYllbCSYpdcBtxfrkO/WWhdSbVcJjMacyfCnX10MoJHVmMPP+2eBbqhPwPNyT3sp13M&#10;3/V7bxs9LSw3AXSThuGN14FvWhGpY4dOjzvo8J6s3pbu4jcAAAD//wMAUEsDBBQABgAIAAAAIQAs&#10;IMjN4QAAAAsBAAAPAAAAZHJzL2Rvd25yZXYueG1sTI/LTsMwEEX3SPyDNUjsqPOgSZXGqQJSEVRs&#10;KP0AJ57EEfE4it02/D1mBcuZObpzbrlbzMguOLvBkoB4FQFDaq0aqBdw+tw/bIA5L0nJ0RIK+EYH&#10;u+r2ppSFslf6wMvR9yyEkCukAO39VHDuWo1GupWdkMKts7ORPoxzz9UsryHcjDyJoowbOVD4oOWE&#10;zxrbr+PZCOia17qLX8whO5B76t59/FbrvRD3d0u9BeZx8X8w/OoHdaiCU2PPpBwbBSSbxzygAvL1&#10;OgMWiDTJUmBN2ORpBLwq+f8O1Q8AAAD//wMAUEsBAi0AFAAGAAgAAAAhALaDOJL+AAAA4QEAABMA&#10;AAAAAAAAAAAAAAAAAAAAAFtDb250ZW50X1R5cGVzXS54bWxQSwECLQAUAAYACAAAACEAOP0h/9YA&#10;AACUAQAACwAAAAAAAAAAAAAAAAAvAQAAX3JlbHMvLnJlbHNQSwECLQAUAAYACAAAACEAOuW1F7YC&#10;AAC8BQAADgAAAAAAAAAAAAAAAAAuAgAAZHJzL2Uyb0RvYy54bWxQSwECLQAUAAYACAAAACEALCDI&#10;zeEAAAALAQAADwAAAAAAAAAAAAAAAAAQBQAAZHJzL2Rvd25yZXYueG1sUEsFBgAAAAAEAAQA8wAA&#10;AB4G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17408" behindDoc="0" locked="0" layoutInCell="1" allowOverlap="1" wp14:anchorId="1EA2A2F4" wp14:editId="60522169">
                <wp:simplePos x="0" y="0"/>
                <wp:positionH relativeFrom="column">
                  <wp:posOffset>2750185</wp:posOffset>
                </wp:positionH>
                <wp:positionV relativeFrom="paragraph">
                  <wp:posOffset>5528945</wp:posOffset>
                </wp:positionV>
                <wp:extent cx="264160" cy="457200"/>
                <wp:effectExtent l="0" t="0" r="0" b="0"/>
                <wp:wrapNone/>
                <wp:docPr id="568" name="Text Box 56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8" o:spid="_x0000_s1111" type="#_x0000_t202" style="position:absolute;left:0;text-align:left;margin-left:216.55pt;margin-top:435.35pt;width:20.8pt;height:36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LYLQIAAGEEAAAOAAAAZHJzL2Uyb0RvYy54bWysVFFv2jAQfp+0/2D5fQQQsDYiVKwV0yTU&#10;VoKpz8axSaTY550NCfv1OzvQsm5P016c8935fPd9nzO/60zDjgp9Dbbgo8GQM2UllLXdF/z7dvXp&#10;hjMfhC1FA1YV/KQ8v1t8/DBvXa7GUEFTKmRUxPq8dQWvQnB5lnlZKSP8AJyyFNSARgTa4j4rUbRU&#10;3TTZeDicZS1g6RCk8p68D32QL1J9rZUMT1p7FVhTcOotpBXTuotrtpiLfI/CVbU8tyH+oQsjakuX&#10;vpZ6EEGwA9Z/lDK1RPCgw0CCyUDrWqo0A00zGr6bZlMJp9IsBI53rzD5/1dWPh6fkdVlwaczosoK&#10;QyRtVRfYF+hY9BFCrfM5JW4cpYaOAsT0xe/JGQfvNJr4pZEYxQnr0yu+sZwk53g2Gc0oIik0mX4m&#10;/mKV7O2wQx++KjAsGgVHoi+hKo5rH/rUS0q8y8KqbppEYWN/c1DN3qOSBs6n4xx9v9EK3a5Lk99M&#10;L8PsoDzRjAi9TryTq5o6WQsfngWSMKh5Ent4okU30BYczhZnFeDPv/ljPvFFUc5aElrB/Y+DQMVZ&#10;880Sk7ejySQqM20SKpzhdWR3HbEHcw+k5RE9KyeTSYcxNBdTI5gXehPLeCuFhJV0d8HDxbwPvfzp&#10;TUm1XKYk0qITYW03TsbSEcqI87Z7EejOZARi8REukhT5O0763J6E5SGArhNhEegeVSI6bkjHifLz&#10;m4sP5Xqfst7+DItfAAAA//8DAFBLAwQUAAYACAAAACEA6eYFst8AAAALAQAADwAAAGRycy9kb3du&#10;cmV2LnhtbEyPwU7DMAyG70i8Q2QkbizZFuhWmk4IxBXEgEm7ZY3XVjRO1WRreXvMCW62/On39xeb&#10;yXfijENsAxmYzxQIpCq4lmoDH+/PNysQMVlytguEBr4xwqa8vChs7sJIb3jeplpwCMXcGmhS6nMp&#10;Y9Wgt3EWeiS+HcPgbeJ1qKUb7MjhvpMLpe6kty3xh8b2+Nhg9bU9eQOfL8f9TqvX+snf9mOYlCS/&#10;lsZcX00P9yASTukPhl99VoeSnQ7hRC6KzoBeLueMGlhlKgPBhM40DwcDa73IQJaF/N+h/AEAAP//&#10;AwBQSwECLQAUAAYACAAAACEAtoM4kv4AAADhAQAAEwAAAAAAAAAAAAAAAAAAAAAAW0NvbnRlbnRf&#10;VHlwZXNdLnhtbFBLAQItABQABgAIAAAAIQA4/SH/1gAAAJQBAAALAAAAAAAAAAAAAAAAAC8BAABf&#10;cmVscy8ucmVsc1BLAQItABQABgAIAAAAIQAiRLLYLQIAAGEEAAAOAAAAAAAAAAAAAAAAAC4CAABk&#10;cnMvZTJvRG9jLnhtbFBLAQItABQABgAIAAAAIQDp5gWy3wAAAAsBAAAPAAAAAAAAAAAAAAAAAIcE&#10;AABkcnMvZG93bnJldi54bWxQSwUGAAAAAAQABADzAAAAkwUAAAAA&#10;" filled="f" stroked="f">
                <v:textbo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16384" behindDoc="0" locked="0" layoutInCell="1" allowOverlap="1" wp14:anchorId="49D8B0E1" wp14:editId="19068B9F">
                <wp:simplePos x="0" y="0"/>
                <wp:positionH relativeFrom="column">
                  <wp:posOffset>2631440</wp:posOffset>
                </wp:positionH>
                <wp:positionV relativeFrom="paragraph">
                  <wp:posOffset>5513070</wp:posOffset>
                </wp:positionV>
                <wp:extent cx="264160" cy="110490"/>
                <wp:effectExtent l="0" t="133350" r="2540" b="137160"/>
                <wp:wrapNone/>
                <wp:docPr id="567" name="Right Arrow 56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67" o:spid="_x0000_s1026" type="#_x0000_t13" style="position:absolute;margin-left:207.2pt;margin-top:434.1pt;width:20.8pt;height:8.7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B3tQIAALwFAAAOAAAAZHJzL2Uyb0RvYy54bWysVN9v2jAQfp+0/8Hy+xrCKF1RQ4VadZpU&#10;tah06rPr2CSa4/POhsD++p2dkLKOp2k8mHPu9+fv7up61xi2VehrsAXPz0acKSuhrO264N+f7z59&#10;4cwHYUthwKqC75Xn1/OPH65aN1NjqMCUChkFsX7WuoJXIbhZlnlZqUb4M3DKklIDNiLQFddZiaKl&#10;6I3JxqPRNGsBS4cglff09bZT8nmKr7WS4VFrrwIzBafaQjoxna/xzOZXYrZG4apa9mWIf6iiEbWl&#10;pEOoWxEE22D9V6imlggedDiT0GSgdS1V6oG6yUfvullVwqnUC4Hj3QCT/39h5cN2iawuC34+veDM&#10;ioYe6aleV4EtEKFl8TOB1Do/I9uVW2J/8yTGjncam/hPvbBdAnY/AKt2gUn6OJ5O8inBL0mV56PJ&#10;ZQI+e3N26MNXBQ2LQsExFpDyJ1DF9t4HSksOB8OY0VjWUrzxxah/Ry+VVZ/LqJPUCIo+HGCooH/k&#10;OwQbUlQEYoXoGEHkTKWj2hb8gohFv9g2ZewipXyxKsKGUXkFDxUqtQyclTXxKfTWQwlZRKzDKElh&#10;b1RX9JPSBHhEJZWRqK5uDLKtIJIKSU2EvA9nLFlHN10bMzjmpxzN4NTbRjeVRmBwHJ1y/DPj4JGy&#10;ElaDc1NbwFMByh+HcnVnT7gd9RzFVyj3xDOCPMHsnbyr6aXvhQ9LgTRxRA7aIuGRDm2AnhV6ibMK&#10;8Nep79GeBoG0nLU0wQX3PzcCFWfmm6URucwnkzjy6TI5p1flDI81r8cau2lugPDPaV85mcRoH8xB&#10;1AjNCy2bRcxKKmEl5S64DHi43IRus9C6kmqxSGY05k6Ee7tyMgaPqEYOP+9eBLqen4Hm5AEO0y5m&#10;7/je2UZPC4tNAF2nYXjDtcebVkRibM/0uIOO78nqbenOfwMAAP//AwBQSwMEFAAGAAgAAAAhAF8Z&#10;C5nfAAAACwEAAA8AAABkcnMvZG93bnJldi54bWxMj0FOwzAQRfdIvYM1ldhRJ1VqRSFOFZCKoGLT&#10;wgGc2Ikj4nEUu224PcMKljPz9Of9cr+4kV3NHAaPEtJNAsxg6/WAvYTPj8NDDixEhVqNHo2EbxNg&#10;X63uSlVof8OTuZ5jzygEQ6Ek2BingvPQWuNU2PjJIN06PzsVaZx7rmd1o3A38m2SCO7UgPTBqsk8&#10;W9N+nS9OQte81l364o7iiOGpe4/pW20PUt6vl/oRWDRL/IPhV5/UoSKnxl9QBzZKyNIsI1RCLvIt&#10;MCKynaB2DW3ynQBelfx/h+oHAAD//wMAUEsBAi0AFAAGAAgAAAAhALaDOJL+AAAA4QEAABMAAAAA&#10;AAAAAAAAAAAAAAAAAFtDb250ZW50X1R5cGVzXS54bWxQSwECLQAUAAYACAAAACEAOP0h/9YAAACU&#10;AQAACwAAAAAAAAAAAAAAAAAvAQAAX3JlbHMvLnJlbHNQSwECLQAUAAYACAAAACEAI9VAd7UCAAC8&#10;BQAADgAAAAAAAAAAAAAAAAAuAgAAZHJzL2Uyb0RvYy54bWxQSwECLQAUAAYACAAAACEAXxkLmd8A&#10;AAALAQAADwAAAAAAAAAAAAAAAAAP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14336" behindDoc="0" locked="0" layoutInCell="1" allowOverlap="1" wp14:anchorId="2B270B1C" wp14:editId="13E1FB6E">
                <wp:simplePos x="0" y="0"/>
                <wp:positionH relativeFrom="column">
                  <wp:posOffset>3305175</wp:posOffset>
                </wp:positionH>
                <wp:positionV relativeFrom="paragraph">
                  <wp:posOffset>5016500</wp:posOffset>
                </wp:positionV>
                <wp:extent cx="264160" cy="457200"/>
                <wp:effectExtent l="0" t="0" r="0" b="0"/>
                <wp:wrapNone/>
                <wp:docPr id="566" name="Text Box 566"/>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6" o:spid="_x0000_s1112" type="#_x0000_t202" style="position:absolute;left:0;text-align:left;margin-left:260.25pt;margin-top:395pt;width:20.8pt;height:36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NlLAIAAGEEAAAOAAAAZHJzL2Uyb0RvYy54bWysVFFv2jAQfp+0/2D5fQQQZW1EqFgrpkmo&#10;rQRTn41jk0ixzzsbEvbrd3aAsm5P016c8935fPd9nzO770zDDgp9Dbbgo8GQM2UllLXdFfz7Zvnp&#10;ljMfhC1FA1YV/Kg8v59//DBrXa7GUEFTKmRUxPq8dQWvQnB5lnlZKSP8AJyyFNSARgTa4i4rUbRU&#10;3TTZeDicZi1g6RCk8p68j32Qz1N9rZUMz1p7FVhTcOotpBXTuo1rNp+JfIfCVbU8tSH+oQsjakuX&#10;Xko9iiDYHus/SplaInjQYSDBZKB1LVWagaYZDd9Ns66EU2kWAse7C0z+/5WVT4cXZHVZ8JvplDMr&#10;DJG0UV1gX6Bj0UcItc7nlLh2lBo6ChDTZ78nZxy802jil0ZiFCesjxd8YzlJzvF0MppSRFJocvOZ&#10;+ItVsrfDDn34qsCwaBQcib6EqjisfOhTzynxLgvLumkShY39zUE1e49KGjidjnP0/UYrdNsuTX57&#10;GXIL5ZFmROh14p1c1tTJSvjwIpCEQc2T2MMzLbqBtuBwsjirAH/+zR/ziS+KctaS0Aruf+wFKs6a&#10;b5aYvBtNJlGZaZNQ4QyvI9vriN2bByAtj+hZOZlMOoyhOZsawbzSm1jEWykkrKS7Cx7O5kPo5U9v&#10;SqrFIiWRFp0IK7t2MpaOUEacN92rQHciIxCLT3CWpMjfcdLn9iQs9gF0nQiLQPeoEtFxQzpOlJ/e&#10;XHwo1/uU9fZnmP8CAAD//wMAUEsDBBQABgAIAAAAIQA3GFhR3wAAAAsBAAAPAAAAZHJzL2Rvd25y&#10;ZXYueG1sTI/LTsMwEEX3SPyDNUjsqN2IhDbNpEIgtiDKQ+rOTaZJRDyOYrcJf8+wguVoju49t9jO&#10;rldnGkPnGWG5MKCIK1933CC8vz3drECFaLm2vWdC+KYA2/LyorB57Sd+pfMuNkpCOOQWoY1xyLUO&#10;VUvOhoUfiOV39KOzUc6x0fVoJwl3vU6MybSzHUtDawd6aKn62p0cwsfzcf95a16aR5cOk5+NZrfW&#10;iNdX8/0GVKQ5/sHwqy/qUIrTwZ+4DqpHSBOTCopwtzYySog0S5agDgirLDGgy0L/31D+AAAA//8D&#10;AFBLAQItABQABgAIAAAAIQC2gziS/gAAAOEBAAATAAAAAAAAAAAAAAAAAAAAAABbQ29udGVudF9U&#10;eXBlc10ueG1sUEsBAi0AFAAGAAgAAAAhADj9If/WAAAAlAEAAAsAAAAAAAAAAAAAAAAALwEAAF9y&#10;ZWxzLy5yZWxzUEsBAi0AFAAGAAgAAAAhAEsvc2UsAgAAYQQAAA4AAAAAAAAAAAAAAAAALgIAAGRy&#10;cy9lMm9Eb2MueG1sUEsBAi0AFAAGAAgAAAAhADcYWFHfAAAACwEAAA8AAAAAAAAAAAAAAAAAhgQA&#10;AGRycy9kb3ducmV2LnhtbFBLBQYAAAAABAAEAPMAAACSBQAAAAA=&#10;" filled="f" stroked="f">
                <v:textbo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13312" behindDoc="0" locked="0" layoutInCell="1" allowOverlap="1" wp14:anchorId="5F775EA9" wp14:editId="01775FFA">
                <wp:simplePos x="0" y="0"/>
                <wp:positionH relativeFrom="column">
                  <wp:posOffset>3089275</wp:posOffset>
                </wp:positionH>
                <wp:positionV relativeFrom="paragraph">
                  <wp:posOffset>5177155</wp:posOffset>
                </wp:positionV>
                <wp:extent cx="264160" cy="110490"/>
                <wp:effectExtent l="57150" t="57150" r="2540" b="60960"/>
                <wp:wrapNone/>
                <wp:docPr id="565" name="Right Arrow 56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65" o:spid="_x0000_s1026" type="#_x0000_t13" style="position:absolute;margin-left:243.25pt;margin-top:407.65pt;width:20.8pt;height:8.7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sZtgIAAL0FAAAOAAAAZHJzL2Uyb0RvYy54bWysVMFu2zAMvQ/YPwi6r7azNG2DOkXQosOA&#10;ogvaDj2rshQbk0WNUuJ0Xz9Kdtysy2lYDgplko/kE8nLq11r2Fahb8CWvDjJOVNWQtXYdcm/P91+&#10;OufMB2ErYcCqkr8qz68WHz9cdm6uJlCDqRQyArF+3rmS1yG4eZZ5WatW+BNwypJSA7Yi0BXXWYWi&#10;I/TWZJM8n2UdYOUQpPKevt70Sr5I+ForGb5p7VVgpuSUW0gnpvMlntniUszXKFzdyCEN8Q9ZtKKx&#10;FHSEuhFBsA02f0G1jUTwoMOJhDYDrRupUg1UTZG/q+axFk6lWogc70aa/P+DlffbFbKmKvnp7JQz&#10;K1p6pIdmXQe2RISOxc9EUuf8nGwf3QqHmycxVrzT2MZ/qoXtErGvI7FqF5ikj5PZtJgR/ZJURZFP&#10;LxLx2ZuzQx++KGhZFEqOMYEUP5Eqtnc+UFhy2BvGiMayjvAmZ/nwjl4qqz5XUSepEBQDHGCoYXjk&#10;WwQbEioCdYXoO4KaM6WOakuI+Xkef7FuCtlDpYAxLSKHUX4lDzUqtQqcVQ01VBisxxyySFlPUpLC&#10;q1F91g9KE+ORlpRH6nV1bZBtBXWpkFRFKAY4Y8k6uunGmNGxOOZoRqfBNrqpNAOjY37M8c+Io0eK&#10;SmSNzm1jAY8BVD/26erenng7qDmKL1C9UqMR54ln7+RtQ099J3xYCaSRo+6gNRK+0aEN0LvCIHFW&#10;A/469j3a0ySQlrOORrjk/udGoOLMfLU0IxfFdBpnPl2mp2cTuuCh5uVQYzftNRD/BS0sJ5MY7YPZ&#10;ixqhfaZts4xRSSWspNgllwH3l+vQrxbaV1Itl8mM5tyJcGcfnYzgkdXYxE+7Z4FuaNBAg3IP+3EX&#10;83cN39tGTwvLTQDdpGl443Xgm3ZE6tih1eMSOrwnq7etu/gNAAD//wMAUEsDBBQABgAIAAAAIQDU&#10;xZ8B4AAAAAsBAAAPAAAAZHJzL2Rvd25yZXYueG1sTI/LTsMwEEX3SPyDNUjsqOOUhCiNUwWkIqjY&#10;UPoBTjx5iHgcxW4b/h6zosuZObpzbrFdzMjOOLvBkgSxioAhNVYP1Ek4fu0eMmDOK9JqtIQSftDB&#10;try9KVSu7YU+8XzwHQsh5HIlofd+yjl3TY9GuZWdkMKttbNRPoxzx/WsLiHcjDyOopQbNVD40KsJ&#10;X3psvg8nI6Gt36pWvJp9uif33H548V71Oynv75ZqA8zj4v9h+NMP6lAGp9qeSDs2SnjM0iSgEjKR&#10;rIEFIokzAawOm3X8BLws+HWH8hcAAP//AwBQSwECLQAUAAYACAAAACEAtoM4kv4AAADhAQAAEwAA&#10;AAAAAAAAAAAAAAAAAAAAW0NvbnRlbnRfVHlwZXNdLnhtbFBLAQItABQABgAIAAAAIQA4/SH/1gAA&#10;AJQBAAALAAAAAAAAAAAAAAAAAC8BAABfcmVscy8ucmVsc1BLAQItABQABgAIAAAAIQA1yosZtgIA&#10;AL0FAAAOAAAAAAAAAAAAAAAAAC4CAABkcnMvZTJvRG9jLnhtbFBLAQItABQABgAIAAAAIQDUxZ8B&#10;4AAAAAsBAAAPAAAAAAAAAAAAAAAAABAFAABkcnMvZG93bnJldi54bWxQSwUGAAAAAAQABADzAAAA&#10;HQY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10240" behindDoc="0" locked="0" layoutInCell="1" allowOverlap="1" wp14:anchorId="5BA9A07B" wp14:editId="157E8466">
                <wp:simplePos x="0" y="0"/>
                <wp:positionH relativeFrom="column">
                  <wp:posOffset>2946400</wp:posOffset>
                </wp:positionH>
                <wp:positionV relativeFrom="paragraph">
                  <wp:posOffset>3390265</wp:posOffset>
                </wp:positionV>
                <wp:extent cx="264160" cy="110490"/>
                <wp:effectExtent l="57150" t="57150" r="2540" b="60960"/>
                <wp:wrapNone/>
                <wp:docPr id="563" name="Right Arrow 56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63" o:spid="_x0000_s1026" type="#_x0000_t13" style="position:absolute;margin-left:232pt;margin-top:266.95pt;width:20.8pt;height:8.7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6ltgIAAL0FAAAOAAAAZHJzL2Uyb0RvYy54bWysVE1v2zAMvQ/YfxB0X22nadoGdYqgRYcB&#10;RRu0HXpWZSk2JosapXzt14+SHTfrchqWg0KZ5CP5RPLqetsatlboG7AlL05yzpSVUDV2WfLvL3df&#10;LjjzQdhKGLCq5Dvl+fXs86erjZuqEdRgKoWMQKyfblzJ6xDcNMu8rFUr/Ak4ZUmpAVsR6IrLrEKx&#10;IfTWZKM8n2QbwMohSOU9fb3tlHyW8LVWMjxq7VVgpuSUW0gnpvMtntnsSkyXKFzdyD4N8Q9ZtKKx&#10;FHSAuhVBsBU2f0G1jUTwoMOJhDYDrRupUg1UTZF/qOa5Fk6lWogc7waa/P+DlQ/rBbKmKvnZ5JQz&#10;K1p6pKdmWQc2R4QNi5+JpI3zU7J9dgvsb57EWPFWYxv/qRa2TcTuBmLVNjBJH0eTcTEh+iWpiiIf&#10;Xybis3dnhz58VdCyKJQcYwIpfiJVrO99oLDksDeMEY1lG8Ibnef9O3qprDqtok5SISh6OMBQQ//I&#10;dwg2JFQE6grRdQQ1Z0od1ZoQ84s8/mLdFLKDSgFjWkQOo/xKHmpUahE4qxpqqNBbDzlkkbKOpCSF&#10;nVFd1k9KE+ORlpRH6nV1Y5CtBXWpkFRFKHo4Y8k6uunGmMGxOOZoBqfeNrqpNAODY37M8c+Ig0eK&#10;SmQNzm1jAY8BVD/26erOnng7qDmKb1DtqNGI88Szd/Kuoae+Fz4sBNLIUXfQGgmPdGgD9K7QS5zV&#10;gL+OfY/2NAmk5WxDI1xy/3MlUHFmvlmakctiPI4zny7js/MRXfBQ83aosav2Boj/ghaWk0mM9sHs&#10;RY3QvtK2mceopBJWUuySy4D7y03oVgvtK6nm82RGc+5EuLfPTkbwyGps4pftq0DXN2igQXmA/biL&#10;6YeG72yjp4X5KoBu0jS889rzTTsidWzf6nEJHd6T1fvWnf0GAAD//wMAUEsDBBQABgAIAAAAIQAp&#10;N6GS4AAAAAsBAAAPAAAAZHJzL2Rvd25yZXYueG1sTI9BT4NAEIXvJv6HzZh4swtSiCJLgyY12nix&#10;7Q9YYGCJ7Cxhty3+e8eT3t7kvbz5XrFZ7CjOOPvBkYJ4FYFAalw7UK/geNjePYDwQVOrR0eo4Bs9&#10;bMrrq0LnrbvQJ573oRdcQj7XCkwIUy6lbwxa7VduQmKvc7PVgc+5l+2sL1xuR3kfRZm0eiD+YPSE&#10;Lwabr/3JKujqt6qLX+0u25F/7j5C/F6ZrVK3N0v1BCLgEv7C8IvP6FAyU+1O1HoxKlhna94SFKRJ&#10;8giCE2mUZiBqFmmcgCwL+X9D+QMAAP//AwBQSwECLQAUAAYACAAAACEAtoM4kv4AAADhAQAAEwAA&#10;AAAAAAAAAAAAAAAAAAAAW0NvbnRlbnRfVHlwZXNdLnhtbFBLAQItABQABgAIAAAAIQA4/SH/1gAA&#10;AJQBAAALAAAAAAAAAAAAAAAAAC8BAABfcmVscy8ucmVsc1BLAQItABQABgAIAAAAIQAOfA6ltgIA&#10;AL0FAAAOAAAAAAAAAAAAAAAAAC4CAABkcnMvZTJvRG9jLnhtbFBLAQItABQABgAIAAAAIQApN6GS&#10;4AAAAAsBAAAPAAAAAAAAAAAAAAAAABAFAABkcnMvZG93bnJldi54bWxQSwUGAAAAAAQABADzAAAA&#10;HQY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11264" behindDoc="0" locked="0" layoutInCell="1" allowOverlap="1" wp14:anchorId="31AA09B5" wp14:editId="6343379F">
                <wp:simplePos x="0" y="0"/>
                <wp:positionH relativeFrom="column">
                  <wp:posOffset>3166110</wp:posOffset>
                </wp:positionH>
                <wp:positionV relativeFrom="paragraph">
                  <wp:posOffset>3218180</wp:posOffset>
                </wp:positionV>
                <wp:extent cx="264160" cy="457200"/>
                <wp:effectExtent l="0" t="0" r="0" b="0"/>
                <wp:wrapNone/>
                <wp:docPr id="564" name="Text Box 564"/>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4" o:spid="_x0000_s1113" type="#_x0000_t202" style="position:absolute;left:0;text-align:left;margin-left:249.3pt;margin-top:253.4pt;width:20.8pt;height:36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F6LQIAAGEEAAAOAAAAZHJzL2Uyb0RvYy54bWysVFFv2jAQfp+0/2D5fQQQpV1EqFgrpkmo&#10;rQRTn41jk0ixzzsbEvbrd3aAsm5P016c8935fPd9nzO770zDDgp9Dbbgo8GQM2UllLXdFfz7Zvnp&#10;jjMfhC1FA1YV/Kg8v59//DBrXa7GUEFTKmRUxPq8dQWvQnB5lnlZKSP8AJyyFNSARgTa4i4rUbRU&#10;3TTZeDicZi1g6RCk8p68j32Qz1N9rZUMz1p7FVhTcOotpBXTuo1rNp+JfIfCVbU8tSH+oQsjakuX&#10;Xko9iiDYHus/SplaInjQYSDBZKB1LVWagaYZDd9Ns66EU2kWAse7C0z+/5WVT4cXZHVZ8JvphDMr&#10;DJG0UV1gX6Bj0UcItc7nlLh2lBo6ChDTZ78nZxy802jil0ZiFCesjxd8YzlJzvF0MppSRFJocnNL&#10;/MUq2dthhz58VWBYNAqORF9CVRxWPvSp55R4l4Vl3TSJwsb+5qCavUclDZxOxzn6fqMVum2XJr+7&#10;PQ+zhfJIMyL0OvFOLmvqZCV8eBFIwqDmSezhmRbdQFtwOFmcVYA//+aP+cQXRTlrSWgF9z/2AhVn&#10;zTdLTH4eTSZRmWmTUOEMryPb64jdmwcgLY/oWTmZTDqMoTmbGsG80ptYxFspJKykuwsezuZD6OVP&#10;b0qqxSIlkRadCCu7djKWjlBGnDfdq0B3IiMQi09wlqTI33HS5/YkLPYBdJ0Ii0D3qBLRcUM6TpSf&#10;3lx8KNf7lPX2Z5j/AgAA//8DAFBLAwQUAAYACAAAACEAOdY0yd8AAAALAQAADwAAAGRycy9kb3du&#10;cmV2LnhtbEyPTU/DMAyG70j7D5EncWMJU1u60nSahriCGB8St6zx2orGqZpsLf8ec4KbLT96/bzl&#10;dna9uOAYOk8ablcKBFLtbUeNhrfXx5scRIiGrOk9oYZvDLCtFlelKayf6AUvh9gIDqFQGA1tjEMh&#10;ZahbdCas/IDEt5MfnYm8jo20o5k43PVyrVQmnemIP7RmwH2L9dfh7DS8P50+PxL13Dy4dJj8rCS5&#10;jdT6ejnv7kFEnOMfDL/6rA4VOx39mWwQvYZkk2eMakhVxh2YSBO1BnHk4S7PQVal/N+h+gEAAP//&#10;AwBQSwECLQAUAAYACAAAACEAtoM4kv4AAADhAQAAEwAAAAAAAAAAAAAAAAAAAAAAW0NvbnRlbnRf&#10;VHlwZXNdLnhtbFBLAQItABQABgAIAAAAIQA4/SH/1gAAAJQBAAALAAAAAAAAAAAAAAAAAC8BAABf&#10;cmVscy8ucmVsc1BLAQItABQABgAIAAAAIQD6oMF6LQIAAGEEAAAOAAAAAAAAAAAAAAAAAC4CAABk&#10;cnMvZTJvRG9jLnhtbFBLAQItABQABgAIAAAAIQA51jTJ3wAAAAsBAAAPAAAAAAAAAAAAAAAAAIcE&#10;AABkcnMvZG93bnJldi54bWxQSwUGAAAAAAQABADzAAAAkwUAAAAA&#10;" filled="f" stroked="f">
                <v:textbo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07168" behindDoc="0" locked="0" layoutInCell="1" allowOverlap="1" wp14:anchorId="24B9CAEB" wp14:editId="06AA7264">
                <wp:simplePos x="0" y="0"/>
                <wp:positionH relativeFrom="column">
                  <wp:posOffset>2891790</wp:posOffset>
                </wp:positionH>
                <wp:positionV relativeFrom="paragraph">
                  <wp:posOffset>2974340</wp:posOffset>
                </wp:positionV>
                <wp:extent cx="264160" cy="110490"/>
                <wp:effectExtent l="0" t="133350" r="2540" b="137160"/>
                <wp:wrapNone/>
                <wp:docPr id="559" name="Right Arrow 55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59" o:spid="_x0000_s1026" type="#_x0000_t13" style="position:absolute;margin-left:227.7pt;margin-top:234.2pt;width:20.8pt;height:8.7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0xtQIAALwFAAAOAAAAZHJzL2Uyb0RvYy54bWysVN9P2zAQfp+0/8Hy+0jSFRgVKapATJMQ&#10;VMDEs3HsJprj885u0+6v39lJQ8f6NK0P7jn3+/N3d3m1bQ3bKPQN2JIXJzlnykqoGrsq+ffn209f&#10;OPNB2EoYsKrkO+X51fzjh8vOzdQEajCVQkZBrJ91ruR1CG6WZV7WqhX+BJyypNSArQh0xVVWoego&#10;emuySZ6fZR1g5RCk8p6+3vRKPk/xtVYyPGjtVWCm5FRbSCem8zWe2fxSzFYoXN3IoQzxD1W0orGU&#10;dAx1I4Jga2z+CtU2EsGDDicS2gy0bqRKPVA3Rf6um6daOJV6IXC8G2Hy/y+svN8skTVVyU9PLziz&#10;oqVHemxWdWALROhY/Ewgdc7PyPbJLXG4eRJjx1uNbfynXtg2AbsbgVXbwCR9nJxNizOCX5KqKPLp&#10;RQI+e3N26MNXBS2LQskxFpDyJ1DF5s4HSksOe8OY0VjWUbzJeT68o5fKqs9V1ElqBMUQDjDUMDzy&#10;LYINKSoCsUL0jCByptJRbUp+TsSiX2ybMvaRUr5YFWHDqLyShxqVWgbOqob4FAbrsYQsItZjlKSw&#10;M6ov+lFpAjyikspIVFfXBtlGEEmFpCZCMYQzlqyjm26MGR2LY45mdBpso5tKIzA65scc/8w4eqSs&#10;hNXo3DYW8FiA6se+XN3bE24HPUfxFaod8YwgTzB7J28beuk74cNSIE0ckYO2SHigQxugZ4VB4qwG&#10;/HXse7SnQSAtZx1NcMn9z7VAxZn5ZmlELorpNI58ukxP6VU5w0PN66HGrttrIPwL2ldOJjHaB7MX&#10;NUL7QstmEbOSSlhJuUsuA+4v16HfLLSupFoskhmNuRPhzj45GYNHVCOHn7cvAt3Az0Bzcg/7aRez&#10;d3zvbaOnhcU6gG7SMLzhOuBNKyIxdmB63EGH92T1tnTnvwEAAP//AwBQSwMEFAAGAAgAAAAhADn1&#10;6MPeAAAACwEAAA8AAABkcnMvZG93bnJldi54bWxMj8FOhEAQRO8m/sOkTby5AwYQkWGDJmt048XV&#10;DxigYYhMD2Fmd/HvbU96q0pXql+V29VO4oSLHx0piDcRCKTWdSMNCj4/djc5CB80dXpyhAq+0cO2&#10;urwoddG5M73j6RAGwSXkC63AhDAXUvrWoNV+42YkvvVusTqwXQbZLfrM5XaSt1GUSatH4g9Gz/hk&#10;sP06HK2Cvnmp+/jZ7rM9+cf+LcSvtdkpdX211g8gAq7hLwy/+IwOFTM17kidF5OCJE0TjrLIchac&#10;SO7veF3DIk9zkFUp/2+ofgAAAP//AwBQSwECLQAUAAYACAAAACEAtoM4kv4AAADhAQAAEwAAAAAA&#10;AAAAAAAAAAAAAAAAW0NvbnRlbnRfVHlwZXNdLnhtbFBLAQItABQABgAIAAAAIQA4/SH/1gAAAJQB&#10;AAALAAAAAAAAAAAAAAAAAC8BAABfcmVscy8ucmVsc1BLAQItABQABgAIAAAAIQBt1Z0xtQIAALwF&#10;AAAOAAAAAAAAAAAAAAAAAC4CAABkcnMvZTJvRG9jLnhtbFBLAQItABQABgAIAAAAIQA59ejD3gAA&#10;AAsBAAAPAAAAAAAAAAAAAAAAAA8FAABkcnMvZG93bnJldi54bWxQSwUGAAAAAAQABADzAAAAGgYA&#10;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08192" behindDoc="0" locked="0" layoutInCell="1" allowOverlap="1" wp14:anchorId="53F311B6" wp14:editId="2EFB537A">
                <wp:simplePos x="0" y="0"/>
                <wp:positionH relativeFrom="column">
                  <wp:posOffset>2995295</wp:posOffset>
                </wp:positionH>
                <wp:positionV relativeFrom="paragraph">
                  <wp:posOffset>3044825</wp:posOffset>
                </wp:positionV>
                <wp:extent cx="264160" cy="457200"/>
                <wp:effectExtent l="0" t="0" r="0" b="0"/>
                <wp:wrapNone/>
                <wp:docPr id="560" name="Text Box 560"/>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0" o:spid="_x0000_s1114" type="#_x0000_t202" style="position:absolute;left:0;text-align:left;margin-left:235.85pt;margin-top:239.75pt;width:20.8pt;height:36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9vLAIAAGEEAAAOAAAAZHJzL2Uyb0RvYy54bWysVFFv2jAQfp+0/2D5fQQQZTQiVKwV0yTU&#10;VoKpz8axSaTY550NCfv1OzvQsm5P016c89358933nTO/60zDjgp9Dbbgo8GQM2UllLXdF/z7dvVp&#10;xpkPwpaiAasKflKe3y0+fpi3LldjqKApFTICsT5vXcGrEFyeZV5Wygg/AKcsBTWgEYG2uM9KFC2h&#10;myYbD4fTrAUsHYJU3pP3oQ/yRcLXWsnwpLVXgTUFp9pCWjGtu7hmi7nI9yhcVctzGeIfqjCitnTp&#10;K9SDCIIdsP4DytQSwYMOAwkmA61rqVIP1M1o+K6bTSWcSr0QOd690uT/H6x8PD4jq8uC30yJHysM&#10;ibRVXWBfoGPRRwy1zueUuHGUGjoKkNIXvydnbLzTaOKXWmIUJ6zTK78RTpJzPJ2M4i2SQpObz6Rf&#10;RMneDjv04asCw6JRcCT5EqviuPahT72kxLssrOqmSRI29jcHYfYelWbgfDr20dcbrdDtutT5bHZp&#10;ZgfliXpE6OfEO7mqqZK18OFZIA0GFU/DHp5o0Q20BYezxVkF+PNv/phPelGUs5YGreD+x0Gg4qz5&#10;ZknJ29FkQrAhbRIrnOF1ZHcdsQdzDzTLI3pWTiaTDmNoLqZGMC/0JpbxVgoJK+nugoeLeR/68ac3&#10;JdVymZJoFp0Ia7txMkJHKiPP2+5FoDuLEUjFR7iMpMjfadLn9iIsDwF0nQSLRPesktBxQ3OcJD+/&#10;ufhQrvcp6+3PsPgFAAD//wMAUEsDBBQABgAIAAAAIQDe00/V3gAAAAsBAAAPAAAAZHJzL2Rvd25y&#10;ZXYueG1sTI/BTsMwDIbvSLxDZCRuLClb2FaaTgjEFcSASdyyxmsrGqdqsrW8Pd4Jbr/lT78/F5vJ&#10;d+KEQ2wDGchmCgRSFVxLtYGP9+ebFYiYLDnbBUIDPxhhU15eFDZ3YaQ3PG1TLbiEYm4NNCn1uZSx&#10;atDbOAs9Eu8OYfA28TjU0g125HLfyVul7qS3LfGFxvb42GD1vT16A58vh6/dQr3WT173Y5iUJL+W&#10;xlxfTQ/3IBJO6Q+Gsz6rQ8lO+3AkF0VnYLHMloyew1qDYEJn8zmIPQedaZBlIf//UP4CAAD//wMA&#10;UEsBAi0AFAAGAAgAAAAhALaDOJL+AAAA4QEAABMAAAAAAAAAAAAAAAAAAAAAAFtDb250ZW50X1R5&#10;cGVzXS54bWxQSwECLQAUAAYACAAAACEAOP0h/9YAAACUAQAACwAAAAAAAAAAAAAAAAAvAQAAX3Jl&#10;bHMvLnJlbHNQSwECLQAUAAYACAAAACEAJET/bywCAABhBAAADgAAAAAAAAAAAAAAAAAuAgAAZHJz&#10;L2Uyb0RvYy54bWxQSwECLQAUAAYACAAAACEA3tNP1d4AAAALAQAADwAAAAAAAAAAAAAAAACGBAAA&#10;ZHJzL2Rvd25yZXYueG1sUEsFBgAAAAAEAAQA8wAAAJEFAAAAAA==&#10;" filled="f" stroked="f">
                <v:textbo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05120" behindDoc="0" locked="0" layoutInCell="1" allowOverlap="1" wp14:anchorId="7ABE396C" wp14:editId="6EADD6B9">
                <wp:simplePos x="0" y="0"/>
                <wp:positionH relativeFrom="column">
                  <wp:posOffset>3571240</wp:posOffset>
                </wp:positionH>
                <wp:positionV relativeFrom="paragraph">
                  <wp:posOffset>2671445</wp:posOffset>
                </wp:positionV>
                <wp:extent cx="264160" cy="457200"/>
                <wp:effectExtent l="0" t="0" r="0" b="0"/>
                <wp:wrapNone/>
                <wp:docPr id="558" name="Text Box 55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8" o:spid="_x0000_s1115" type="#_x0000_t202" style="position:absolute;left:0;text-align:left;margin-left:281.2pt;margin-top:210.35pt;width:20.8pt;height:36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tlLQIAAGEEAAAOAAAAZHJzL2Uyb0RvYy54bWysVFFv2jAQfp+0/2D5fQQQsDYiVKwV0yTU&#10;VoKpz8axSaTY550NCfv1OzvQsm5P016c8935fPd9nzO/60zDjgp9Dbbgo8GQM2UllLXdF/z7dvXp&#10;hjMfhC1FA1YV/KQ8v1t8/DBvXa7GUEFTKmRUxPq8dQWvQnB5lnlZKSP8AJyyFNSARgTa4j4rUbRU&#10;3TTZeDicZS1g6RCk8p68D32QL1J9rZUMT1p7FVhTcOotpBXTuotrtpiLfI/CVbU8tyH+oQsjakuX&#10;vpZ6EEGwA9Z/lDK1RPCgw0CCyUDrWqo0A00zGr6bZlMJp9IsBI53rzD5/1dWPh6fkdVlwadTosoK&#10;QyRtVRfYF+hY9BFCrfM5JW4cpYaOAsT0xe/JGQfvNJr4pZEYxQnr0yu+sZwk53g2Gc0oIik0mX4m&#10;/mKV7O2wQx++KjAsGgVHoi+hKo5rH/rUS0q8y8KqbppEYWN/c1DN3qOSBs6n4xx9v9EK3a5Lk9/c&#10;XobZQXmiGRF6nXgnVzV1shY+PAskYVDzJPbwRItuoC04nC3OKsCff/PHfOKLopy1JLSC+x8HgYqz&#10;5pslJm9Hk0lUZtokVDjD68juOmIP5h5IyyN6Vk4mkw5jaC6mRjAv9CaW8VYKCSvp7oKHi3kfevnT&#10;m5JquUxJpEUnwtpunIylI5QR5233ItCdyQjE4iNcJCnyd5z0uT0Jy0MAXSfCItA9qkR03JCOE+Xn&#10;NxcfyvU+Zb39GRa/AAAA//8DAFBLAwQUAAYACAAAACEAm1sdN98AAAALAQAADwAAAGRycy9kb3du&#10;cmV2LnhtbEyPwU7DMAyG75N4h8hIu20JVddtpemEmLiCGDCJW9Z4bUXjVE22lrfHnOBo+9Pv7y92&#10;k+vEFYfQetJwt1QgkCpvW6o1vL89LTYgQjRkTecJNXxjgF15MytMbv1Ir3g9xFpwCIXcaGhi7HMp&#10;Q9WgM2HpeyS+nf3gTORxqKUdzMjhrpOJUpl0piX+0JgeHxusvg4Xp+Hj+fx5TNVLvXerfvSTkuS2&#10;Uuv57fRwDyLiFP9g+NVndSjZ6eQvZIPoNKyyJGVUQ5qoNQgmMpVyuxNvtskaZFnI/x3KHwAAAP//&#10;AwBQSwECLQAUAAYACAAAACEAtoM4kv4AAADhAQAAEwAAAAAAAAAAAAAAAAAAAAAAW0NvbnRlbnRf&#10;VHlwZXNdLnhtbFBLAQItABQABgAIAAAAIQA4/SH/1gAAAJQBAAALAAAAAAAAAAAAAAAAAC8BAABf&#10;cmVscy8ucmVsc1BLAQItABQABgAIAAAAIQAuFrtlLQIAAGEEAAAOAAAAAAAAAAAAAAAAAC4CAABk&#10;cnMvZTJvRG9jLnhtbFBLAQItABQABgAIAAAAIQCbWx033wAAAAsBAAAPAAAAAAAAAAAAAAAAAIcE&#10;AABkcnMvZG93bnJldi54bWxQSwUGAAAAAAQABADzAAAAkwUAAAAA&#10;" filled="f" stroked="f">
                <v:textbo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J</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04096" behindDoc="0" locked="0" layoutInCell="1" allowOverlap="1" wp14:anchorId="1E136607" wp14:editId="693DE6E5">
                <wp:simplePos x="0" y="0"/>
                <wp:positionH relativeFrom="column">
                  <wp:posOffset>3350260</wp:posOffset>
                </wp:positionH>
                <wp:positionV relativeFrom="paragraph">
                  <wp:posOffset>2730500</wp:posOffset>
                </wp:positionV>
                <wp:extent cx="264160" cy="110490"/>
                <wp:effectExtent l="0" t="95250" r="21590" b="137160"/>
                <wp:wrapNone/>
                <wp:docPr id="557" name="Right Arrow 55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8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57" o:spid="_x0000_s1026" type="#_x0000_t13" style="position:absolute;margin-left:263.8pt;margin-top:215pt;width:20.8pt;height:8.7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BtQIAALwFAAAOAAAAZHJzL2Uyb0RvYy54bWysVEtv2zAMvg/YfxB0X21n6SuoUwQtOgwo&#10;uqDt0LMqS7ExWdQoJU7260fJjpt1OQ3LQaHM96ePvLretoZtFPoGbMmLk5wzZSVUjV2V/Pvz3acL&#10;znwQthIGrCr5Tnl+Pf/44apzMzWBGkylkFEQ62edK3kdgptlmZe1aoU/AacsKTVgKwJdcZVVKDqK&#10;3ppskudnWQdYOQSpvKevt72Sz1N8rZUM37T2KjBTcqotpBPT+RrPbH4lZisUrm7kUIb4hypa0VhK&#10;Ooa6FUGwNTZ/hWobieBBhxMJbQZaN1KlHqibIn/XzVMtnEq9EDjejTD5/xdWPmyWyJqq5Ken55xZ&#10;0dIjPTarOrAFInQsfiaQOudnZPvkljjcPImx463GNv5TL2ybgN2NwKptYJI+Ts6mxRnBL0lVFPn0&#10;MgGfvTk79OGLgpZFoeQYC0j5E6hic+8DpSWHvWHMaCzrKN7kPB/e0Utl1ecq6iQ1gmIIBxhqGB75&#10;DsGGFBWBWCF6RhA5U+moNiW/mObxF9umjH2klC9WRdgwKq/koUalloGzqiE+hcF6LCGLiPUYJSns&#10;jOqLflSaAI+opDIS1dWNQbYRRFIhqYlQDOGMJevophtjRsfimKMZnQbb6KbSCIyO+THHPzOOHikr&#10;YTU6t40FPBag+rEvV/f2hNtBz1F8hWpHPCPIE8zeybuGXvpe+LAUSBNH5KAtEr7RoQ3Qs8IgcVYD&#10;/jr2PdrTIJCWs44muOT+51qg4sx8tTQil8V0Gkc+Xaan5xO64KHm9VBj1+0NEP4F7Ssnkxjtg9mL&#10;GqF9oWWziFlJJayk3CWXAfeXm9BvFlpXUi0WyYzG3Ilwb5+cjMEjqpHDz9sXgW7gZ6A5eYD9tIvZ&#10;O773ttHTwmIdQDdpGN5wHfCmFZEYOzA97qDDe7J6W7rz3wAAAP//AwBQSwMEFAAGAAgAAAAhAHgp&#10;QwXgAAAACwEAAA8AAABkcnMvZG93bnJldi54bWxMj8tOwzAQRfdI/IM1SOyok5CmEOJUAakIKjYU&#10;PsCJJw8Rj6PYbcPfM6xgOTNHd84ttosdxQlnPzhSEK8iEEiNMwN1Cj4/djd3IHzQZPToCBV8o4dt&#10;eXlR6Ny4M73j6RA6wSHkc62gD2HKpfRNj1b7lZuQ+Na62erA49xJM+szh9tRJlGUSasH4g+9nvCp&#10;x+brcLQK2vqlauNnu8/25B/btxC/Vv1OqeurpXoAEXAJfzD86rM6lOxUuyMZL0YF62STMaogvY24&#10;FBPr7D4BUfMm3aQgy0L+71D+AAAA//8DAFBLAQItABQABgAIAAAAIQC2gziS/gAAAOEBAAATAAAA&#10;AAAAAAAAAAAAAAAAAABbQ29udGVudF9UeXBlc10ueG1sUEsBAi0AFAAGAAgAAAAhADj9If/WAAAA&#10;lAEAAAsAAAAAAAAAAAAAAAAALwEAAF9yZWxzLy5yZWxzUEsBAi0AFAAGAAgAAAAhAED8ooG1AgAA&#10;vAUAAA4AAAAAAAAAAAAAAAAALgIAAGRycy9lMm9Eb2MueG1sUEsBAi0AFAAGAAgAAAAhAHgpQwXg&#10;AAAACwEAAA8AAAAAAAAAAAAAAAAADw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02048" behindDoc="0" locked="0" layoutInCell="1" allowOverlap="1" wp14:anchorId="06CFBC8E" wp14:editId="6A81537F">
                <wp:simplePos x="0" y="0"/>
                <wp:positionH relativeFrom="column">
                  <wp:posOffset>3573780</wp:posOffset>
                </wp:positionH>
                <wp:positionV relativeFrom="paragraph">
                  <wp:posOffset>2416175</wp:posOffset>
                </wp:positionV>
                <wp:extent cx="264160" cy="457200"/>
                <wp:effectExtent l="0" t="0" r="0" b="0"/>
                <wp:wrapNone/>
                <wp:docPr id="554" name="Text Box 554"/>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4" o:spid="_x0000_s1116" type="#_x0000_t202" style="position:absolute;left:0;text-align:left;margin-left:281.4pt;margin-top:190.25pt;width:20.8pt;height:36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6/LAIAAGEEAAAOAAAAZHJzL2Uyb0RvYy54bWysVE2P2jAQvVfqf7B8LwEEtBsRVnRXVJXQ&#10;7kpQ7dk4NkSKPe7YkNBf37HD1257qnpxxjPj55l5z5net6ZmB4W+AlvwQa/PmbISyspuC/5jvfj0&#10;hTMfhC1FDVYV/Kg8v599/DBtXK6GsIO6VMgIxPq8cQXfheDyLPNyp4zwPXDKUlADGhFoi9usRNEQ&#10;uqmzYb8/yRrA0iFI5T15H7sgnyV8rZUMz1p7FVhdcKotpBXTuolrNpuKfIvC7Sp5KkP8QxVGVJYu&#10;vUA9iiDYHqs/oEwlETzo0JNgMtC6kir1QN0M+u+6We2EU6kXGo53lzH5/wcrnw4vyKqy4OPxiDMr&#10;DJG0Vm1gX6Fl0UcTapzPKXHlKDW0FCCmz35Pzth4q9HEL7XEKE6zPl7mG+EkOYeT0WBCEUmh0fgz&#10;8RdRsuthhz58U2BYNAqORF+aqjgsfehSzynxLguLqq4ThbV94yDMzqOSBk6nYx9dvdEK7aZNnd+l&#10;MqJrA+WRekTodOKdXFRUyVL48CKQhEHFk9jDMy26hqbgcLI42wH++ps/5hNfFOWsIaEV3P/cC1Sc&#10;1d8tMXk3GI2iMtMmTYUzvI1sbiN2bx6AtDygZ+VkMukwhvpsagTzSm9iHm+lkLCS7i54OJsPoZM/&#10;vSmp5vOURFp0IiztyskIHUcZ57xuXwW6ExmBWHyCsyRF/o6TLrcjYb4PoKtE2HWqRHTckI4T5ac3&#10;Fx/K7T5lXf8Ms98AAAD//wMAUEsDBBQABgAIAAAAIQA1h+m63wAAAAsBAAAPAAAAZHJzL2Rvd25y&#10;ZXYueG1sTI/NTsMwEITvSLyDtUjcqE2IoxKyqRCIK4jyI3Fz420SEa+j2G3C22NO9Dia0cw31WZx&#10;gzjSFHrPCNcrBYK48bbnFuH97elqDSJEw9YMngnhhwJs6vOzypTWz/xKx21sRSrhUBqELsaxlDI0&#10;HTkTVn4kTt7eT87EJKdW2snMqdwNMlOqkM70nBY6M9JDR8339uAQPp73X5+5emkfnR5nvyjJ7lYi&#10;Xl4s93cgIi3xPwx/+Akd6sS08we2QQwIusgSekS4WSsNIiUKlecgdgi5zjTIupKnH+pfAAAA//8D&#10;AFBLAQItABQABgAIAAAAIQC2gziS/gAAAOEBAAATAAAAAAAAAAAAAAAAAAAAAABbQ29udGVudF9U&#10;eXBlc10ueG1sUEsBAi0AFAAGAAgAAAAhADj9If/WAAAAlAEAAAsAAAAAAAAAAAAAAAAALwEAAF9y&#10;ZWxzLy5yZWxzUEsBAi0AFAAGAAgAAAAhAJSNzr8sAgAAYQQAAA4AAAAAAAAAAAAAAAAALgIAAGRy&#10;cy9lMm9Eb2MueG1sUEsBAi0AFAAGAAgAAAAhADWH6brfAAAACwEAAA8AAAAAAAAAAAAAAAAAhgQA&#10;AGRycy9kb3ducmV2LnhtbFBLBQYAAAAABAAEAPMAAACSBQAAAAA=&#10;" filled="f" stroked="f">
                <v:textbo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01024" behindDoc="0" locked="0" layoutInCell="1" allowOverlap="1" wp14:anchorId="7E6D2D03" wp14:editId="3D64D249">
                <wp:simplePos x="0" y="0"/>
                <wp:positionH relativeFrom="column">
                  <wp:posOffset>3509010</wp:posOffset>
                </wp:positionH>
                <wp:positionV relativeFrom="paragraph">
                  <wp:posOffset>2347595</wp:posOffset>
                </wp:positionV>
                <wp:extent cx="264160" cy="110490"/>
                <wp:effectExtent l="0" t="133350" r="2540" b="137160"/>
                <wp:wrapNone/>
                <wp:docPr id="553" name="Right Arrow 55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53" o:spid="_x0000_s1026" type="#_x0000_t13" style="position:absolute;margin-left:276.3pt;margin-top:184.85pt;width:20.8pt;height:8.7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PtQIAALwFAAAOAAAAZHJzL2Uyb0RvYy54bWysVN9P2zAQfp+0/8Hy+0hSCoyKFFUgpkmI&#10;VcDEs3HsJprj885u0+6v39lJQ8f6NK0P7jn3+/N3d3W9bQ3bKPQN2JIXJzlnykqoGrsq+ffnu0+f&#10;OfNB2EoYsKrkO+X59fzjh6vOzdQEajCVQkZBrJ91ruR1CG6WZV7WqhX+BJyypNSArQh0xVVWoego&#10;emuySZ6fZx1g5RCk8p6+3vZKPk/xtVYyfNPaq8BMyam2kE5M52s8s/mVmK1QuLqRQxniH6poRWMp&#10;6RjqVgTB1tj8FaptJIIHHU4ktBlo3UiVeqBuivxdN0+1cCr1QuB4N8Lk/19Y+bBZImuqkp+dnXJm&#10;RUuP9Nis6sAWiNCx+JlA6pyfke2TW+Jw8yTGjrca2/hPvbBtAnY3Aqu2gUn6ODmfFucEvyRVUeTT&#10;ywR89ubs0IcvCloWhZJjLCDlT6CKzb0PlJYc9oYxo7Gso3iTi3x4Ry+VVadV1ElqBMUQDjDUMDzy&#10;HYINKSoCsUL0jCByptJRbUp+QcSiX2ybMvaRUr5YFWHDqLyShxqVWgbOqob4FAbrsYQsItZjlKSw&#10;M6ov+lFpAjyikspIVFc3BtlGEEmFpCZCMYQzlqyjm26MGR2LY45mdBpso5tKIzA65scc/8w4eqSs&#10;hNXo3DYW8FiA6se+XN3bE24HPUfxFaod8YwgTzB7J+8aeul74cNSIE0ckYO2SPhGhzZAzwqDxFkN&#10;+OvY92hPg0Bazjqa4JL7n2uBijPz1dKIXBbTaRz5dJme0atyhoea10ONXbc3QPgXtK+cTGK0D2Yv&#10;aoT2hZbNImYllbCScpdcBtxfbkK/WWhdSbVYJDMacyfCvX1yMgaPqEYOP29fBLqBn4Hm5AH20y5m&#10;7/je20ZPC4t1AN2kYXjDdcCbVkRi7MD0uIMO78nqbenOfwMAAP//AwBQSwMEFAAGAAgAAAAhADVG&#10;OYLhAAAACwEAAA8AAABkcnMvZG93bnJldi54bWxMj0FOwzAQRfdI3MEaJHbUSSBpm8apAlIRrdhQ&#10;egAnnsQR8TiK3TbcHrOC5cw8/Xm/2M5mYBecXG9JQLyIgCE1VvXUCTh97h5WwJyXpORgCQV8o4Nt&#10;eXtTyFzZK33g5eg7FkLI5VKA9n7MOXeNRiPdwo5I4dbayUgfxqnjapLXEG4GnkRRxo3sKXzQcsQX&#10;jc3X8WwEtPVb1cav5pAdyD237z7eV3onxP3dXG2AeZz9Hwy/+kEdyuBU2zMpxwYBaZpkARXwmK2X&#10;wAKRrp8SYHXYrJYx8LLg/zuUPwAAAP//AwBQSwECLQAUAAYACAAAACEAtoM4kv4AAADhAQAAEwAA&#10;AAAAAAAAAAAAAAAAAAAAW0NvbnRlbnRfVHlwZXNdLnhtbFBLAQItABQABgAIAAAAIQA4/SH/1gAA&#10;AJQBAAALAAAAAAAAAAAAAAAAAC8BAABfcmVscy8ucmVsc1BLAQItABQABgAIAAAAIQD/sbPPtQIA&#10;ALwFAAAOAAAAAAAAAAAAAAAAAC4CAABkcnMvZTJvRG9jLnhtbFBLAQItABQABgAIAAAAIQA1RjmC&#10;4QAAAAsBAAAPAAAAAAAAAAAAAAAAAA8FAABkcnMvZG93bnJldi54bWxQSwUGAAAAAAQABADzAAAA&#10;HQY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98976" behindDoc="0" locked="0" layoutInCell="1" allowOverlap="1" wp14:anchorId="5FE420A5" wp14:editId="4DC549E2">
                <wp:simplePos x="0" y="0"/>
                <wp:positionH relativeFrom="column">
                  <wp:posOffset>4626610</wp:posOffset>
                </wp:positionH>
                <wp:positionV relativeFrom="paragraph">
                  <wp:posOffset>2187575</wp:posOffset>
                </wp:positionV>
                <wp:extent cx="247650" cy="457200"/>
                <wp:effectExtent l="0" t="0" r="0" b="0"/>
                <wp:wrapNone/>
                <wp:docPr id="552" name="Text Box 552"/>
                <wp:cNvGraphicFramePr/>
                <a:graphic xmlns:a="http://schemas.openxmlformats.org/drawingml/2006/main">
                  <a:graphicData uri="http://schemas.microsoft.com/office/word/2010/wordprocessingShape">
                    <wps:wsp>
                      <wps:cNvSpPr txBox="1"/>
                      <wps:spPr>
                        <a:xfrm>
                          <a:off x="0" y="0"/>
                          <a:ext cx="247650" cy="457200"/>
                        </a:xfrm>
                        <a:prstGeom prst="rect">
                          <a:avLst/>
                        </a:prstGeom>
                        <a:noFill/>
                        <a:ln>
                          <a:noFill/>
                        </a:ln>
                        <a:effectLst/>
                      </wps:spPr>
                      <wps:txb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2" o:spid="_x0000_s1117" type="#_x0000_t202" style="position:absolute;left:0;text-align:left;margin-left:364.3pt;margin-top:172.25pt;width:19.5pt;height:36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FQLAIAAGEEAAAOAAAAZHJzL2Uyb0RvYy54bWysVFFv2jAQfp+0/2D5fQQQtGtEqFgrpkmo&#10;rQRTn41jk0ixzzsbEvbrd3aAsm5P016c8935fPd9nzO770zDDgp9Dbbgo8GQM2UllLXdFfz7Zvnp&#10;M2c+CFuKBqwq+FF5fj//+GHWulyNoYKmVMioiPV56wpeheDyLPOyUkb4AThlKagBjQi0xV1Womip&#10;ummy8XB4k7WApUOQynvyPvZBPk/1tVYyPGvtVWBNwam3kFZM6zau2Xwm8h0KV9Xy1Ib4hy6MqC1d&#10;ein1KIJge6z/KGVqieBBh4EEk4HWtVRpBppmNHw3zboSTqVZCBzvLjD5/1dWPh1ekNVlwafTMWdW&#10;GCJpo7rAvkDHoo8Qap3PKXHtKDV0FCCmz35Pzjh4p9HEL43EKE5YHy/4xnKSnOPJ7c2UIpJCk+kt&#10;8RerZG+HHfrwVYFh0Sg4En0JVXFY+dCnnlPiXRaWddMkChv7m4Nq9h6VNHA6Hefo+41W6LZdmvzu&#10;MswWyiPNiNDrxDu5rKmTlfDhRSAJg5onsYdnWnQDbcHhZHFWAf78mz/mE18U5awloRXc/9gLVJw1&#10;3ywxeTeaTKIy0yahwhleR7bXEbs3D0BaHtGzcjKZdBhDczY1gnmlN7GIt1JIWEl3FzyczYfQy5/e&#10;lFSLRUoiLToRVnbtZCwdoYw4b7pXge5ERiAWn+AsSZG/46TP7UlY7APoOhEWge5RJaLjhnScKD+9&#10;ufhQrvcp6+3PMP8FAAD//wMAUEsDBBQABgAIAAAAIQAD/LHr3wAAAAsBAAAPAAAAZHJzL2Rvd25y&#10;ZXYueG1sTI9NT8MwDIbvSPyHyEjcWLLRj1GaTgjEFcRgk7hljddWNE7VZGv595gTHG0/ev285WZ2&#10;vTjjGDpPGpYLBQKp9rajRsPH+/PNGkSIhqzpPaGGbwywqS4vSlNYP9EbnrexERxCoTAa2hiHQspQ&#10;t+hMWPgBiW9HPzoTeRwbaUczcbjr5UqpTDrTEX9ozYCPLdZf25PTsHs5fu4T9do8uXSY/KwkuTup&#10;9fXV/HAPIuIc/2D41Wd1qNjp4E9kg+g15Kt1xqiG2yRJQTCRZzlvDhqSZZaCrEr5v0P1AwAA//8D&#10;AFBLAQItABQABgAIAAAAIQC2gziS/gAAAOEBAAATAAAAAAAAAAAAAAAAAAAAAABbQ29udGVudF9U&#10;eXBlc10ueG1sUEsBAi0AFAAGAAgAAAAhADj9If/WAAAAlAEAAAsAAAAAAAAAAAAAAAAALwEAAF9y&#10;ZWxzLy5yZWxzUEsBAi0AFAAGAAgAAAAhADVqUVAsAgAAYQQAAA4AAAAAAAAAAAAAAAAALgIAAGRy&#10;cy9lMm9Eb2MueG1sUEsBAi0AFAAGAAgAAAAhAAP8sevfAAAACwEAAA8AAAAAAAAAAAAAAAAAhgQA&#10;AGRycy9kb3ducmV2LnhtbFBLBQYAAAAABAAEAPMAAACSBQAAAAA=&#10;" filled="f" stroked="f">
                <v:textbo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97952" behindDoc="0" locked="0" layoutInCell="1" allowOverlap="1" wp14:anchorId="24B04B2E" wp14:editId="1A40E2A7">
                <wp:simplePos x="0" y="0"/>
                <wp:positionH relativeFrom="column">
                  <wp:posOffset>4425950</wp:posOffset>
                </wp:positionH>
                <wp:positionV relativeFrom="paragraph">
                  <wp:posOffset>2213610</wp:posOffset>
                </wp:positionV>
                <wp:extent cx="264160" cy="110490"/>
                <wp:effectExtent l="38100" t="95250" r="40640" b="118110"/>
                <wp:wrapNone/>
                <wp:docPr id="551" name="Right Arrow 55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9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51" o:spid="_x0000_s1026" type="#_x0000_t13" style="position:absolute;margin-left:348.5pt;margin-top:174.3pt;width:20.8pt;height:8.7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mCtAIAALwFAAAOAAAAZHJzL2Uyb0RvYy54bWysVN9P2zAQfp+0/8Hy+0jSFRgVKapATJMQ&#10;VMDEs3HsJprj885u0+6v39lJQ8f6NK0P7jn3+/N3d3m1bQ3bKPQN2JIXJzlnykqoGrsq+ffn209f&#10;OPNB2EoYsKrkO+X51fzjh8vOzdQEajCVQkZBrJ91ruR1CG6WZV7WqhX+BJyypNSArQh0xVVWoego&#10;emuySZ6fZR1g5RCk8p6+3vRKPk/xtVYyPGjtVWCm5FRbSCem8zWe2fxSzFYoXN3IoQzxD1W0orGU&#10;dAx1I4Jga2z+CtU2EsGDDicS2gy0bqRKPVA3Rf6um6daOJV6IXC8G2Hy/y+svN8skTVVyU9PC86s&#10;aOmRHptVHdgCEToWPxNInfMzsn1ySxxunsTY8VZjG/+pF7ZNwO5GYNU2MEkfJ2fT4ozgl6Qqinx6&#10;kYDP3pwd+vBVQcuiUHKMBaT8CVSxufOB0pLD3jBmNJZ1FG9yng/v6KWy6nMVdZIaQTGEAww1DI98&#10;i2BDiopArBA9I4icqXRUm5Jf5OkX26aMfaSUL1ZF2DAqr+ShRqWWgbOqIT6FwXosIYuI9RglKeyM&#10;6ot+VJoAj6ikMhLV1bVBthFEUiGpiZAwp+TGknV0040xo2NxzNGMToNtdFNpBEbH/JjjnxlHj5SV&#10;sBqd28YCHgtQ/diXq3t7wu2g5yi+QrUjnhHkCWbv5G1DL30nfFgKpIkjctAWCQ90aAP0rDBInNWA&#10;v459j/Y0CKTlrKMJLrn/uRaoODPfLI3IRTGdxpFPl+np+YQueKh5PdTYdXsNhD8NAVWXxGgfzF7U&#10;CO0LLZtFzEoqYSXlLrkMuL9ch36z0LqSarFIZjTmToQ7++RkDB5RjRx+3r4IdAM/A83JPeynXcze&#10;8b23jZ4WFusAuknD8IbrgDetiMTYgelxBx3ek9Xb0p3/BgAA//8DAFBLAwQUAAYACAAAACEAvo2M&#10;l+AAAAALAQAADwAAAGRycy9kb3ducmV2LnhtbEyPwU7DMBBE70j8g7VI3KgTitwS4lQBqQgqLhQ+&#10;wEk2cUS8jmK3DX/P9kRvuzuj2Tf5ZnaDOOIUek8a0kUCAqn2TU+dhu+v7d0aRIiGGjN4Qg2/GGBT&#10;XF/lJmv8iT7xuI+d4BAKmdFgYxwzKUNt0Zmw8CMSa62fnIm8Tp1sJnPicDfI+yRR0pme+IM1I75Y&#10;rH/2B6ehrd7KNn11O7Wj8Nx+xPS9tFutb2/m8glExDn+m+GMz+hQMFPlD9QEMWhQjyvuEjUsH9YK&#10;BDtWy/NQ8UWpBGSRy8sOxR8AAAD//wMAUEsBAi0AFAAGAAgAAAAhALaDOJL+AAAA4QEAABMAAAAA&#10;AAAAAAAAAAAAAAAAAFtDb250ZW50X1R5cGVzXS54bWxQSwECLQAUAAYACAAAACEAOP0h/9YAAACU&#10;AQAACwAAAAAAAAAAAAAAAAAvAQAAX3JlbHMvLnJlbHNQSwECLQAUAAYACAAAACEA8l3pgrQCAAC8&#10;BQAADgAAAAAAAAAAAAAAAAAuAgAAZHJzL2Uyb0RvYy54bWxQSwECLQAUAAYACAAAACEAvo2Ml+AA&#10;AAALAQAADwAAAAAAAAAAAAAAAAAO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95904" behindDoc="0" locked="0" layoutInCell="1" allowOverlap="1" wp14:anchorId="4643EA53" wp14:editId="36813AD5">
                <wp:simplePos x="0" y="0"/>
                <wp:positionH relativeFrom="column">
                  <wp:posOffset>5319395</wp:posOffset>
                </wp:positionH>
                <wp:positionV relativeFrom="paragraph">
                  <wp:posOffset>920750</wp:posOffset>
                </wp:positionV>
                <wp:extent cx="247650" cy="457200"/>
                <wp:effectExtent l="0" t="0" r="0" b="0"/>
                <wp:wrapNone/>
                <wp:docPr id="550" name="Text Box 550"/>
                <wp:cNvGraphicFramePr/>
                <a:graphic xmlns:a="http://schemas.openxmlformats.org/drawingml/2006/main">
                  <a:graphicData uri="http://schemas.microsoft.com/office/word/2010/wordprocessingShape">
                    <wps:wsp>
                      <wps:cNvSpPr txBox="1"/>
                      <wps:spPr>
                        <a:xfrm>
                          <a:off x="0" y="0"/>
                          <a:ext cx="247650" cy="457200"/>
                        </a:xfrm>
                        <a:prstGeom prst="rect">
                          <a:avLst/>
                        </a:prstGeom>
                        <a:noFill/>
                        <a:ln>
                          <a:noFill/>
                        </a:ln>
                        <a:effectLst/>
                      </wps:spPr>
                      <wps:txb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0" o:spid="_x0000_s1118" type="#_x0000_t202" style="position:absolute;left:0;text-align:left;margin-left:418.85pt;margin-top:72.5pt;width:19.5pt;height:36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0+LAIAAGEEAAAOAAAAZHJzL2Uyb0RvYy54bWysVFFv2jAQfp+0/2D5fQQQtGtEqFgrpkmo&#10;rQRTn41jk0ixzzsbEvbrd3aAsm5P016c89358933nTO770zDDgp9Dbbgo8GQM2UllLXdFfz7Zvnp&#10;M2c+CFuKBqwq+FF5fj//+GHWulyNoYKmVMgIxPq8dQWvQnB5lnlZKSP8AJyyFNSARgTa4i4rUbSE&#10;bppsPBzeZC1g6RCk8p68j32QzxO+1kqGZ629CqwpONUW0opp3cY1m89EvkPhqlqeyhD/UIURtaVL&#10;L1CPIgi2x/oPKFNLBA86DCSYDLSupUo9UDej4btu1pVwKvVC5Hh3ocn/P1j5dHhBVpcFn06JHysM&#10;ibRRXWBfoGPRRwy1zueUuHaUGjoKkNJnvydnbLzTaOKXWmIUJ6zjhd8IJ8k5ntzexFskhSbTW9Iv&#10;omRvhx368FWBYdEoOJJ8iVVxWPnQp55T4l0WlnXTJAkb+5uDMHuPSjNwOh376OuNVui2Xer8bnxu&#10;ZgvlkXpE6OfEO7msqZKV8OFFIA0GFU/DHp5p0Q20BYeTxVkF+PNv/phPelGUs5YGreD+x16g4qz5&#10;ZknJu9FkQrAhbRIrnOF1ZHsdsXvzADTLI3pWTiaTDmNozqZGMK/0JhbxVgoJK+nugoez+RD68ac3&#10;JdVikZJoFp0IK7t2MkJHKiPPm+5VoDuJEUjFJziPpMjfadLn9iIs9gF0nQSLRPesktBxQ3OcJD+9&#10;ufhQrvcp6+3PMP8FAAD//wMAUEsDBBQABgAIAAAAIQAGL+Xk3gAAAAsBAAAPAAAAZHJzL2Rvd25y&#10;ZXYueG1sTI/NTsMwEITvSH0Ha5F6o3Z/E0KcCoG4gii0Ejc33iZR43UUu014e5YTHHfm0+xMvh1d&#10;K67Yh8aThvlMgUAqvW2o0vD58XKXggjRkDWtJ9TwjQG2xeQmN5n1A73jdRcrwSEUMqOhjrHLpAxl&#10;jc6Eme+Q2Dv53pnIZ19J25uBw10rF0ptpDMN8YfadPhUY3neXZyG/evp67BSb9WzW3eDH5Ukdy+1&#10;nt6Ojw8gIo7xD4bf+lwdCu509BeyQbQa0mWSMMrGas2jmEiTDStHDYt5okAWufy/ofgBAAD//wMA&#10;UEsBAi0AFAAGAAgAAAAhALaDOJL+AAAA4QEAABMAAAAAAAAAAAAAAAAAAAAAAFtDb250ZW50X1R5&#10;cGVzXS54bWxQSwECLQAUAAYACAAAACEAOP0h/9YAAACUAQAACwAAAAAAAAAAAAAAAAAvAQAAX3Jl&#10;bHMvLnJlbHNQSwECLQAUAAYACAAAACEAO4cNPiwCAABhBAAADgAAAAAAAAAAAAAAAAAuAgAAZHJz&#10;L2Uyb0RvYy54bWxQSwECLQAUAAYACAAAACEABi/l5N4AAAALAQAADwAAAAAAAAAAAAAAAACGBAAA&#10;ZHJzL2Rvd25yZXYueG1sUEsFBgAAAAAEAAQA8wAAAJEFAAAAAA==&#10;" filled="f" stroked="f">
                <v:textbo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94880" behindDoc="0" locked="0" layoutInCell="1" allowOverlap="1" wp14:anchorId="16BADE90" wp14:editId="19F90458">
                <wp:simplePos x="0" y="0"/>
                <wp:positionH relativeFrom="column">
                  <wp:posOffset>5133975</wp:posOffset>
                </wp:positionH>
                <wp:positionV relativeFrom="paragraph">
                  <wp:posOffset>1139825</wp:posOffset>
                </wp:positionV>
                <wp:extent cx="264160" cy="110490"/>
                <wp:effectExtent l="57150" t="76200" r="40640" b="99060"/>
                <wp:wrapNone/>
                <wp:docPr id="549" name="Right Arrow 54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2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49" o:spid="_x0000_s1026" type="#_x0000_t13" style="position:absolute;margin-left:404.25pt;margin-top:89.75pt;width:20.8pt;height:8.7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B5tAIAAL0FAAAOAAAAZHJzL2Uyb0RvYy54bWysVMFu2zAMvQ/YPwi6r7aztF2DOkXQosOA&#10;og3aDj2rshQbk0WNUuJkXz9Kdtysy2lYDgplko/kE8nLq21r2Eahb8CWvDjJOVNWQtXYVcm/P99+&#10;+sKZD8JWwoBVJd8pz6/mHz9cdm6mJlCDqRQyArF+1rmS1yG4WZZ5WatW+BNwypJSA7Yi0BVXWYWi&#10;I/TWZJM8P8s6wMohSOU9fb3plXye8LVWMjxo7VVgpuSUW0gnpvM1ntn8UsxWKFzdyCEN8Q9ZtKKx&#10;FHSEuhFBsDU2f0G1jUTwoMOJhDYDrRupUg1UTZG/q+apFk6lWogc70aa/P+DlfebJbKmKvnp9IIz&#10;K1p6pMdmVQe2QISOxc9EUuf8jGyf3BKHmycxVrzV2MZ/qoVtE7G7kVi1DUzSx8nZtDgj+iWpiiKf&#10;XiTiszdnhz58VdCyKJQcYwIpfiJVbO58oLDksDeMEY1lHeFNzvPhHb1UVn2uok5SISgGOMBQw/DI&#10;twg2JFQE6grRdwQ1Z0od1SYi5ukX66aQPVQKGNMichjlV/JQo1LLwFnVUEOFwXrMIYuU9SQlKeyM&#10;6rN+VJoYj7SkPFKvq2uDbCOoS4WkKkIxwBlL1tFNN8aMjsUxRzM6DbbRTaUZGB3zY45/Rhw9UlQi&#10;a3RuGwt4DKD6sU9X9/bE20HNUXyFakeNRpwnnr2Ttw099Z3wYSmQRo66g9ZIeKBDG6B3hUHirAb8&#10;dex7tKdJIC1nHY1wyf3PtUDFmflmaUYuiuk0zny6TE/PJ3TBQ83rocau22sg/gtaWE4mMdoHsxc1&#10;QvtC22YRo5JKWEmxSy4D7i/XoV8ttK+kWiySGc25E+HOPjkZwSOrsYmfty8C3dCggQblHvbjLmbv&#10;Gr63jZ4WFusAuknT8MbrwDftiNSxQ6vHJXR4T1ZvW3f+GwAA//8DAFBLAwQUAAYACAAAACEAwJcv&#10;it8AAAALAQAADwAAAGRycy9kb3ducmV2LnhtbEyPwU7DMBBE70j8g7WVuFE7SA1JiFMFpCKoeqHw&#10;AU7sxFHjdRS7bfh7lhPcdndGs2/K7eJGdjFzGDxKSNYCmMHW6wF7CV+fu/sMWIgKtRo9GgnfJsC2&#10;ur0pVaH9FT/M5Rh7RiEYCiXBxjgVnIfWGqfC2k8GSev87FSkde65ntWVwt3IH4RIuVMD0gerJvNi&#10;TXs6np2Ernmru+TV7dM9hufuEJP32u6kvFst9ROwaJb4Z4ZffEKHipgaf0Yd2CghE9mGrCQ85jSQ&#10;I9uIBFhDlzzNgVcl/9+h+gEAAP//AwBQSwECLQAUAAYACAAAACEAtoM4kv4AAADhAQAAEwAAAAAA&#10;AAAAAAAAAAAAAAAAW0NvbnRlbnRfVHlwZXNdLnhtbFBLAQItABQABgAIAAAAIQA4/SH/1gAAAJQB&#10;AAALAAAAAAAAAAAAAAAAAC8BAABfcmVscy8ucmVsc1BLAQItABQABgAIAAAAIQD0f8B5tAIAAL0F&#10;AAAOAAAAAAAAAAAAAAAAAC4CAABkcnMvZTJvRG9jLnhtbFBLAQItABQABgAIAAAAIQDAly+K3wAA&#10;AAsBAAAPAAAAAAAAAAAAAAAAAA4FAABkcnMvZG93bnJldi54bWxQSwUGAAAAAAQABADzAAAAGgYA&#10;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92832" behindDoc="0" locked="0" layoutInCell="1" allowOverlap="1" wp14:anchorId="01286922" wp14:editId="0655E392">
                <wp:simplePos x="0" y="0"/>
                <wp:positionH relativeFrom="column">
                  <wp:posOffset>5071745</wp:posOffset>
                </wp:positionH>
                <wp:positionV relativeFrom="paragraph">
                  <wp:posOffset>297815</wp:posOffset>
                </wp:positionV>
                <wp:extent cx="247650" cy="457200"/>
                <wp:effectExtent l="0" t="0" r="0" b="0"/>
                <wp:wrapNone/>
                <wp:docPr id="548" name="Text Box 548"/>
                <wp:cNvGraphicFramePr/>
                <a:graphic xmlns:a="http://schemas.openxmlformats.org/drawingml/2006/main">
                  <a:graphicData uri="http://schemas.microsoft.com/office/word/2010/wordprocessingShape">
                    <wps:wsp>
                      <wps:cNvSpPr txBox="1"/>
                      <wps:spPr>
                        <a:xfrm>
                          <a:off x="0" y="0"/>
                          <a:ext cx="247650" cy="457200"/>
                        </a:xfrm>
                        <a:prstGeom prst="rect">
                          <a:avLst/>
                        </a:prstGeom>
                        <a:noFill/>
                        <a:ln>
                          <a:noFill/>
                        </a:ln>
                        <a:effectLst/>
                      </wps:spPr>
                      <wps:txb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8" o:spid="_x0000_s1119" type="#_x0000_t202" style="position:absolute;left:0;text-align:left;margin-left:399.35pt;margin-top:23.45pt;width:19.5pt;height:36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19ILgIAAGEEAAAOAAAAZHJzL2Uyb0RvYy54bWysVE1v2zAMvQ/YfxB0X5xkST+MOEXWIsOA&#10;oi2QDD0rshQbsESNUmJnv36UnKRZt9Owi0yRFEW+9+TZXWcatlfoa7AFHw2GnCkroazttuDf18tP&#10;N5z5IGwpGrCq4Afl+d3844dZ63I1hgqaUiGjItbnrSt4FYLLs8zLShnhB+CUpaAGNCLQFrdZiaKl&#10;6qbJxsPhVdYClg5BKu/J+9AH+TzV11rJ8Ky1V4E1BafeQloxrZu4ZvOZyLcoXFXLYxviH7oworZ0&#10;6bnUgwiC7bD+o5SpJYIHHQYSTAZa11KlGWia0fDdNKtKOJVmIXC8O8Pk/19Z+bR/QVaXBZ9OiCor&#10;DJG0Vl1gX6Bj0UcItc7nlLhylBo6ChDTJ78nZxy802jil0ZiFCesD2d8YzlJzvHk+mpKEUmhyfSa&#10;+ItVsrfDDn34qsCwaBQcib6Eqtg/+tCnnlLiXRaWddMkChv7m4Nq9h6VNHA8Hefo+41W6DZdmvz2&#10;82mYDZQHmhGh14l3cllTJ4/ChxeBJAxqnsQenmnRDbQFh6PFWQX482/+mE98UZSzloRWcP9jJ1Bx&#10;1nyzxOTtaDKJykybhApneBnZXEbsztwDaXlEz8rJZNJhDM3J1Ajmld7EIt5KIWEl3V3wcDLvQy9/&#10;elNSLRYpibToRHi0Kydj6QhlxHndvQp0RzICsfgEJ0mK/B0nfW5PwmIXQNeJsAh0jyoRHTek40T5&#10;8c3Fh3K5T1lvf4b5LwAAAP//AwBQSwMEFAAGAAgAAAAhAELSgJLeAAAACgEAAA8AAABkcnMvZG93&#10;bnJldi54bWxMj01PwzAMhu9I+w+RkbixZDDWD5pOCMQVtA2QuGWN11ZrnKrJ1vLvMSd2tP3o9fMW&#10;68l14oxDaD1pWMwVCKTK25ZqDR+719sURIiGrOk8oYYfDLAuZ1eFya0faYPnbawFh1DIjYYmxj6X&#10;MlQNOhPmvkfi28EPzkQeh1rawYwc7jp5p9RKOtMSf2hMj88NVsftyWn4fDt8fy3Ve/3iHvrRT0qS&#10;y6TWN9fT0yOIiFP8h+FPn9WhZKe9P5ENotOQZGnCqIblKgPBQHqf8GLP5CLNQJaFvKxQ/gIAAP//&#10;AwBQSwECLQAUAAYACAAAACEAtoM4kv4AAADhAQAAEwAAAAAAAAAAAAAAAAAAAAAAW0NvbnRlbnRf&#10;VHlwZXNdLnhtbFBLAQItABQABgAIAAAAIQA4/SH/1gAAAJQBAAALAAAAAAAAAAAAAAAAAC8BAABf&#10;cmVscy8ucmVsc1BLAQItABQABgAIAAAAIQC7x19ILgIAAGEEAAAOAAAAAAAAAAAAAAAAAC4CAABk&#10;cnMvZTJvRG9jLnhtbFBLAQItABQABgAIAAAAIQBC0oCS3gAAAAoBAAAPAAAAAAAAAAAAAAAAAIgE&#10;AABkcnMvZG93bnJldi54bWxQSwUGAAAAAAQABADzAAAAkwUAAAAA&#10;" filled="f" stroked="f">
                <v:textbox>
                  <w:txbxContent>
                    <w:p w:rsidR="00904B10" w:rsidRPr="00E41BF0" w:rsidRDefault="00904B10" w:rsidP="005355E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L</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791808" behindDoc="0" locked="0" layoutInCell="1" allowOverlap="1" wp14:anchorId="2807FD95" wp14:editId="5597FC2D">
                <wp:simplePos x="0" y="0"/>
                <wp:positionH relativeFrom="column">
                  <wp:posOffset>4878070</wp:posOffset>
                </wp:positionH>
                <wp:positionV relativeFrom="paragraph">
                  <wp:posOffset>529590</wp:posOffset>
                </wp:positionV>
                <wp:extent cx="264160" cy="110490"/>
                <wp:effectExtent l="57150" t="76200" r="40640" b="99060"/>
                <wp:wrapNone/>
                <wp:docPr id="547" name="Right Arrow 54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2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47" o:spid="_x0000_s1026" type="#_x0000_t13" style="position:absolute;margin-left:384.1pt;margin-top:41.7pt;width:20.8pt;height:8.7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mwtAIAAL0FAAAOAAAAZHJzL2Uyb0RvYy54bWysVMFu2zAMvQ/YPwi6r7aztF2DOkXQosOA&#10;og3aDj2rshQbk0WNUuJkXz9Kdtysy2lYDgplko/kE8nLq21r2Eahb8CWvDjJOVNWQtXYVcm/P99+&#10;+sKZD8JWwoBVJd8pz6/mHz9cdm6mJlCDqRQyArF+1rmS1yG4WZZ5WatW+BNwypJSA7Yi0BVXWYWi&#10;I/TWZJM8P8s6wMohSOU9fb3plXye8LVWMjxo7VVgpuSUW0gnpvM1ntn8UsxWKFzdyCEN8Q9ZtKKx&#10;FHSEuhFBsDU2f0G1jUTwoMOJhDYDrRupUg1UTZG/q+apFk6lWogc70aa/P+DlfebJbKmKvnp9Jwz&#10;K1p6pMdmVQe2QISOxc9EUuf8jGyf3BKHmycxVrzV2MZ/qoVtE7G7kVi1DUzSx8nZtDgj+iWpiiKf&#10;XiTiszdnhz58VdCyKJQcYwIpfiJVbO58oLDksDeMEY1lHeFNzvPhHb1UVn2uok5SISgGOMBQw/DI&#10;twg2JFQE6grRdwQ1Z0od1SYi5ukX66aQPVQKGNMichjlV/JQo1LLwFnVUEOFwXrMIYuU9SQlKeyM&#10;6rN+VJoYj7SkPFKvq2uDbCOoS4WkKkIxwBlL1tFNN8aMjsUxRzM6DbbRTaUZGB3zY45/Rhw9UlQi&#10;a3RuGwt4DKD6sU9X9/bE20HNUXyFakeNRpwnnr2Ttw099Z3wYSmQRo66g9ZIeKBDG6B3hUHirAb8&#10;dex7tKdJIC1nHY1wyf3PtUDFmflmaUYuiuk0zny6TE/PJ3TBQ83rocau22sg/gtaWE4mMdoHsxc1&#10;QvtC22YRo5JKWEmxSy4D7i/XoV8ttK+kWiySGc25E+HOPjkZwSOrsYmfty8C3dCggQblHvbjLmbv&#10;Gr63jZ4WFusAuknT8MbrwDftiNSxQ6vHJXR4T1ZvW3f+GwAA//8DAFBLAwQUAAYACAAAACEAGnk7&#10;394AAAAKAQAADwAAAGRycy9kb3ducmV2LnhtbEyPQU7DMBBF90jcwRokdtROQcGEOFVAKoKKDYUD&#10;OLETR8TjKHbbcHuGFV2O5un/98vN4kd2tHMcAirIVgKYxTaYAXsFX5/bGwksJo1GjwGtgh8bYVNd&#10;XpS6MOGEH/a4Tz2jEIyFVuBSmgrOY+us13EVJov068LsdaJz7rmZ9YnC/cjXQuTc6wGpwenJPjvb&#10;fu8PXkHXvNZd9uJ3+Q7jU/eesrfabZW6vlrqR2DJLukfhj99UoeKnJpwQBPZqOA+l2tCFcjbO2AE&#10;SPFAWxoihZDAq5KfT6h+AQAA//8DAFBLAQItABQABgAIAAAAIQC2gziS/gAAAOEBAAATAAAAAAAA&#10;AAAAAAAAAAAAAABbQ29udGVudF9UeXBlc10ueG1sUEsBAi0AFAAGAAgAAAAhADj9If/WAAAAlAEA&#10;AAsAAAAAAAAAAAAAAAAALwEAAF9yZWxzLy5yZWxzUEsBAi0AFAAGAAgAAAAhACp4ObC0AgAAvQUA&#10;AA4AAAAAAAAAAAAAAAAALgIAAGRycy9lMm9Eb2MueG1sUEsBAi0AFAAGAAgAAAAhABp5O9/eAAAA&#10;CgEAAA8AAAAAAAAAAAAAAAAADgUAAGRycy9kb3ducmV2LnhtbFBLBQYAAAAABAAEAPMAAAAZBgAA&#10;AAA=&#10;" adj="17083" fillcolor="white [3201]" strokecolor="#4f81bd [3204]" strokeweight="1pt"/>
            </w:pict>
          </mc:Fallback>
        </mc:AlternateContent>
      </w:r>
      <w:r w:rsidRPr="008B1480">
        <w:rPr>
          <w:rFonts w:ascii="Arial" w:hAnsi="Arial" w:cs="Arial"/>
          <w:noProof/>
          <w:sz w:val="24"/>
          <w:szCs w:val="24"/>
          <w:lang w:eastAsia="en-GB"/>
        </w:rPr>
        <w:drawing>
          <wp:inline distT="0" distB="0" distL="0" distR="0" wp14:anchorId="42B229FE" wp14:editId="4801DD20">
            <wp:extent cx="5528931" cy="560427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ington PE Boundary 220815.jpg"/>
                    <pic:cNvPicPr/>
                  </pic:nvPicPr>
                  <pic:blipFill>
                    <a:blip r:embed="rId31">
                      <a:extLst>
                        <a:ext uri="{28A0092B-C50C-407E-A947-70E740481C1C}">
                          <a14:useLocalDpi xmlns:a14="http://schemas.microsoft.com/office/drawing/2010/main" val="0"/>
                        </a:ext>
                      </a:extLst>
                    </a:blip>
                    <a:stretch>
                      <a:fillRect/>
                    </a:stretch>
                  </pic:blipFill>
                  <pic:spPr>
                    <a:xfrm>
                      <a:off x="0" y="0"/>
                      <a:ext cx="5528931" cy="5604275"/>
                    </a:xfrm>
                    <a:prstGeom prst="rect">
                      <a:avLst/>
                    </a:prstGeom>
                  </pic:spPr>
                </pic:pic>
              </a:graphicData>
            </a:graphic>
          </wp:inline>
        </w:drawing>
      </w:r>
    </w:p>
    <w:p w:rsidR="00843F50" w:rsidRPr="008B1480" w:rsidRDefault="00843F50" w:rsidP="00925765">
      <w:pPr>
        <w:rPr>
          <w:rFonts w:ascii="Arial" w:hAnsi="Arial" w:cs="Arial"/>
          <w:sz w:val="24"/>
          <w:szCs w:val="24"/>
        </w:rPr>
      </w:pP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686"/>
        <w:gridCol w:w="1277"/>
        <w:gridCol w:w="1133"/>
        <w:gridCol w:w="1472"/>
        <w:gridCol w:w="3064"/>
      </w:tblGrid>
      <w:tr w:rsidR="00BB17CC" w:rsidRPr="008B1480" w:rsidTr="00BB17CC">
        <w:tc>
          <w:tcPr>
            <w:tcW w:w="778" w:type="pct"/>
            <w:shd w:val="clear" w:color="auto" w:fill="auto"/>
          </w:tcPr>
          <w:p w:rsidR="00BB17CC" w:rsidRPr="008B1480" w:rsidRDefault="00BB17CC" w:rsidP="00925765">
            <w:pPr>
              <w:jc w:val="both"/>
              <w:rPr>
                <w:rFonts w:ascii="Arial" w:hAnsi="Arial" w:cs="Arial"/>
                <w:sz w:val="24"/>
                <w:szCs w:val="24"/>
              </w:rPr>
            </w:pPr>
            <w:r w:rsidRPr="008B1480">
              <w:rPr>
                <w:rFonts w:ascii="Arial" w:hAnsi="Arial" w:cs="Arial"/>
                <w:sz w:val="24"/>
                <w:szCs w:val="24"/>
              </w:rPr>
              <w:t>Map Reference</w:t>
            </w:r>
          </w:p>
        </w:tc>
        <w:tc>
          <w:tcPr>
            <w:tcW w:w="379" w:type="pct"/>
            <w:shd w:val="clear" w:color="auto" w:fill="auto"/>
          </w:tcPr>
          <w:p w:rsidR="00BB17CC" w:rsidRPr="008B1480" w:rsidRDefault="00BB17CC" w:rsidP="00925765">
            <w:pPr>
              <w:jc w:val="both"/>
              <w:rPr>
                <w:rFonts w:ascii="Arial" w:hAnsi="Arial" w:cs="Arial"/>
                <w:sz w:val="24"/>
                <w:szCs w:val="24"/>
              </w:rPr>
            </w:pPr>
            <w:r w:rsidRPr="008B1480">
              <w:rPr>
                <w:rFonts w:ascii="Arial" w:hAnsi="Arial" w:cs="Arial"/>
                <w:sz w:val="24"/>
                <w:szCs w:val="24"/>
              </w:rPr>
              <w:t>Site ref</w:t>
            </w:r>
          </w:p>
        </w:tc>
        <w:tc>
          <w:tcPr>
            <w:tcW w:w="706" w:type="pct"/>
            <w:shd w:val="clear" w:color="auto" w:fill="auto"/>
          </w:tcPr>
          <w:p w:rsidR="00BB17CC" w:rsidRPr="008B1480" w:rsidRDefault="00BB17CC" w:rsidP="00925765">
            <w:pPr>
              <w:jc w:val="both"/>
              <w:rPr>
                <w:rFonts w:ascii="Arial" w:hAnsi="Arial" w:cs="Arial"/>
                <w:sz w:val="24"/>
                <w:szCs w:val="24"/>
              </w:rPr>
            </w:pPr>
            <w:r w:rsidRPr="008B1480">
              <w:rPr>
                <w:rFonts w:ascii="Arial" w:hAnsi="Arial" w:cs="Arial"/>
                <w:sz w:val="24"/>
                <w:szCs w:val="24"/>
              </w:rPr>
              <w:t>Issue</w:t>
            </w:r>
          </w:p>
        </w:tc>
        <w:tc>
          <w:tcPr>
            <w:tcW w:w="627" w:type="pct"/>
            <w:shd w:val="clear" w:color="auto" w:fill="auto"/>
          </w:tcPr>
          <w:p w:rsidR="00BB17CC" w:rsidRPr="008B1480" w:rsidRDefault="00BB17CC" w:rsidP="00925765">
            <w:pPr>
              <w:jc w:val="both"/>
              <w:rPr>
                <w:rFonts w:ascii="Arial" w:hAnsi="Arial" w:cs="Arial"/>
                <w:sz w:val="24"/>
                <w:szCs w:val="24"/>
              </w:rPr>
            </w:pPr>
            <w:r w:rsidRPr="008B1480">
              <w:rPr>
                <w:rFonts w:ascii="Arial" w:hAnsi="Arial" w:cs="Arial"/>
                <w:sz w:val="24"/>
                <w:szCs w:val="24"/>
              </w:rPr>
              <w:t>Relevant Criteria</w:t>
            </w:r>
          </w:p>
        </w:tc>
        <w:tc>
          <w:tcPr>
            <w:tcW w:w="814" w:type="pct"/>
            <w:shd w:val="clear" w:color="auto" w:fill="auto"/>
          </w:tcPr>
          <w:p w:rsidR="00BB17CC" w:rsidRPr="008B1480" w:rsidRDefault="00BB17CC" w:rsidP="00925765">
            <w:pPr>
              <w:jc w:val="both"/>
              <w:rPr>
                <w:rFonts w:ascii="Arial" w:hAnsi="Arial" w:cs="Arial"/>
                <w:sz w:val="24"/>
                <w:szCs w:val="24"/>
              </w:rPr>
            </w:pPr>
            <w:r w:rsidRPr="008B1480">
              <w:rPr>
                <w:rFonts w:ascii="Arial" w:hAnsi="Arial" w:cs="Arial"/>
                <w:sz w:val="24"/>
                <w:szCs w:val="24"/>
              </w:rPr>
              <w:t>Further Investigation Required</w:t>
            </w:r>
          </w:p>
        </w:tc>
        <w:tc>
          <w:tcPr>
            <w:tcW w:w="1695" w:type="pct"/>
            <w:shd w:val="clear" w:color="auto" w:fill="auto"/>
          </w:tcPr>
          <w:p w:rsidR="00BB17CC" w:rsidRPr="008B1480" w:rsidRDefault="00BB17CC" w:rsidP="00925765">
            <w:pPr>
              <w:jc w:val="both"/>
              <w:rPr>
                <w:rFonts w:ascii="Arial" w:hAnsi="Arial" w:cs="Arial"/>
                <w:sz w:val="24"/>
                <w:szCs w:val="24"/>
              </w:rPr>
            </w:pPr>
            <w:r w:rsidRPr="008B1480">
              <w:rPr>
                <w:rFonts w:ascii="Arial" w:hAnsi="Arial" w:cs="Arial"/>
                <w:sz w:val="24"/>
                <w:szCs w:val="24"/>
              </w:rPr>
              <w:t>Findings/ Conclusions</w:t>
            </w:r>
          </w:p>
        </w:tc>
      </w:tr>
      <w:tr w:rsidR="00BB17CC" w:rsidRPr="008B1480" w:rsidTr="00BB17CC">
        <w:trPr>
          <w:trHeight w:val="422"/>
        </w:trPr>
        <w:tc>
          <w:tcPr>
            <w:tcW w:w="778"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1 High Street (</w:t>
            </w:r>
            <w:proofErr w:type="spellStart"/>
            <w:r w:rsidRPr="008B1480">
              <w:rPr>
                <w:rFonts w:ascii="Arial" w:hAnsi="Arial" w:cs="Arial"/>
                <w:sz w:val="24"/>
                <w:szCs w:val="24"/>
              </w:rPr>
              <w:t>Rydewell</w:t>
            </w:r>
            <w:proofErr w:type="spellEnd"/>
            <w:r w:rsidRPr="008B1480">
              <w:rPr>
                <w:rFonts w:ascii="Arial" w:hAnsi="Arial" w:cs="Arial"/>
                <w:sz w:val="24"/>
                <w:szCs w:val="24"/>
              </w:rPr>
              <w:t xml:space="preserve"> House)</w:t>
            </w:r>
            <w:r w:rsidR="005E40A9">
              <w:rPr>
                <w:rFonts w:ascii="Arial" w:hAnsi="Arial" w:cs="Arial"/>
                <w:sz w:val="24"/>
                <w:szCs w:val="24"/>
              </w:rPr>
              <w:t>.</w:t>
            </w:r>
          </w:p>
        </w:tc>
        <w:tc>
          <w:tcPr>
            <w:tcW w:w="379"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A</w:t>
            </w:r>
          </w:p>
        </w:tc>
        <w:tc>
          <w:tcPr>
            <w:tcW w:w="706"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Part of the front/side garden is located outside of the settlemen</w:t>
            </w:r>
            <w:r w:rsidRPr="008B1480">
              <w:rPr>
                <w:rFonts w:ascii="Arial" w:hAnsi="Arial" w:cs="Arial"/>
                <w:sz w:val="24"/>
                <w:szCs w:val="24"/>
              </w:rPr>
              <w:lastRenderedPageBreak/>
              <w:t>t boundary</w:t>
            </w:r>
          </w:p>
        </w:tc>
        <w:tc>
          <w:tcPr>
            <w:tcW w:w="627"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lastRenderedPageBreak/>
              <w:t>Principle 1, 2(C), 3(d), 3(e)</w:t>
            </w:r>
          </w:p>
        </w:tc>
        <w:tc>
          <w:tcPr>
            <w:tcW w:w="814"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1) Review aerial photography</w:t>
            </w:r>
          </w:p>
          <w:p w:rsidR="00BB17CC" w:rsidRPr="008B1480" w:rsidRDefault="00BB17CC" w:rsidP="00925765">
            <w:pPr>
              <w:rPr>
                <w:rFonts w:ascii="Arial" w:hAnsi="Arial" w:cs="Arial"/>
                <w:sz w:val="24"/>
                <w:szCs w:val="24"/>
              </w:rPr>
            </w:pPr>
            <w:r w:rsidRPr="008B1480">
              <w:rPr>
                <w:rFonts w:ascii="Arial" w:hAnsi="Arial" w:cs="Arial"/>
                <w:sz w:val="24"/>
                <w:szCs w:val="24"/>
              </w:rPr>
              <w:t>2) Review  planning history</w:t>
            </w:r>
          </w:p>
        </w:tc>
        <w:tc>
          <w:tcPr>
            <w:tcW w:w="1695" w:type="pct"/>
            <w:shd w:val="clear" w:color="auto" w:fill="auto"/>
          </w:tcPr>
          <w:p w:rsidR="00BB17CC" w:rsidRPr="008B1480" w:rsidRDefault="00BB17CC" w:rsidP="00925765">
            <w:pPr>
              <w:spacing w:after="0"/>
              <w:jc w:val="both"/>
              <w:rPr>
                <w:rFonts w:ascii="Arial" w:hAnsi="Arial" w:cs="Arial"/>
                <w:sz w:val="24"/>
                <w:szCs w:val="24"/>
              </w:rPr>
            </w:pPr>
            <w:r w:rsidRPr="008B1480">
              <w:rPr>
                <w:rFonts w:ascii="Arial" w:hAnsi="Arial" w:cs="Arial"/>
                <w:sz w:val="24"/>
                <w:szCs w:val="24"/>
              </w:rPr>
              <w:t xml:space="preserve">1) Photographic aerial maps show that the curtilage has been extended since before 2000. Epoch layers show the extent of the enlargement, which follows the original </w:t>
            </w:r>
            <w:r w:rsidRPr="008B1480">
              <w:rPr>
                <w:rFonts w:ascii="Arial" w:hAnsi="Arial" w:cs="Arial"/>
                <w:sz w:val="24"/>
                <w:szCs w:val="24"/>
              </w:rPr>
              <w:lastRenderedPageBreak/>
              <w:t>settlement boundary.</w:t>
            </w:r>
          </w:p>
          <w:p w:rsidR="00BB17CC" w:rsidRPr="008B1480" w:rsidRDefault="00BB17CC" w:rsidP="00925765">
            <w:pPr>
              <w:spacing w:after="0"/>
              <w:jc w:val="both"/>
              <w:rPr>
                <w:rFonts w:ascii="Arial" w:hAnsi="Arial" w:cs="Arial"/>
                <w:sz w:val="24"/>
                <w:szCs w:val="24"/>
              </w:rPr>
            </w:pPr>
            <w:r w:rsidRPr="008B1480">
              <w:rPr>
                <w:rFonts w:ascii="Arial" w:hAnsi="Arial" w:cs="Arial"/>
                <w:sz w:val="24"/>
                <w:szCs w:val="24"/>
              </w:rPr>
              <w:t>2) No relevant planning permission.</w:t>
            </w:r>
          </w:p>
          <w:p w:rsidR="00BB17CC" w:rsidRPr="008B1480" w:rsidRDefault="00BB17CC" w:rsidP="00925765">
            <w:pPr>
              <w:ind w:left="60"/>
              <w:jc w:val="both"/>
              <w:rPr>
                <w:rFonts w:ascii="Arial" w:hAnsi="Arial" w:cs="Arial"/>
                <w:sz w:val="24"/>
                <w:szCs w:val="24"/>
              </w:rPr>
            </w:pPr>
          </w:p>
          <w:p w:rsidR="00BD5F66" w:rsidRPr="008B1480" w:rsidRDefault="00BD5F66" w:rsidP="00925765">
            <w:pPr>
              <w:ind w:left="60"/>
              <w:jc w:val="both"/>
              <w:rPr>
                <w:rFonts w:ascii="Arial" w:hAnsi="Arial" w:cs="Arial"/>
                <w:sz w:val="24"/>
                <w:szCs w:val="24"/>
              </w:rPr>
            </w:pPr>
          </w:p>
          <w:p w:rsidR="00BB17CC" w:rsidRPr="008B1480" w:rsidRDefault="00BB17CC" w:rsidP="00925765">
            <w:pPr>
              <w:spacing w:after="0"/>
              <w:ind w:left="60"/>
              <w:jc w:val="both"/>
              <w:rPr>
                <w:rFonts w:ascii="Arial" w:hAnsi="Arial" w:cs="Arial"/>
                <w:sz w:val="24"/>
                <w:szCs w:val="24"/>
                <w:u w:val="single"/>
              </w:rPr>
            </w:pPr>
            <w:r w:rsidRPr="008B1480">
              <w:rPr>
                <w:rFonts w:ascii="Arial" w:hAnsi="Arial" w:cs="Arial"/>
                <w:sz w:val="24"/>
                <w:szCs w:val="24"/>
                <w:u w:val="single"/>
              </w:rPr>
              <w:t>Conclusion</w:t>
            </w:r>
          </w:p>
          <w:p w:rsidR="00BB17CC" w:rsidRPr="008B1480" w:rsidRDefault="00BB17CC" w:rsidP="00E40085">
            <w:pPr>
              <w:ind w:left="60"/>
              <w:jc w:val="both"/>
              <w:rPr>
                <w:rFonts w:ascii="Arial" w:hAnsi="Arial" w:cs="Arial"/>
                <w:sz w:val="24"/>
                <w:szCs w:val="24"/>
              </w:rPr>
            </w:pPr>
            <w:r w:rsidRPr="008B1480">
              <w:rPr>
                <w:rFonts w:ascii="Arial" w:hAnsi="Arial" w:cs="Arial"/>
                <w:sz w:val="24"/>
                <w:szCs w:val="24"/>
              </w:rPr>
              <w:t>Enlargement of the settlement boundary to include the additio</w:t>
            </w:r>
            <w:r w:rsidR="00EC67BF">
              <w:rPr>
                <w:rFonts w:ascii="Arial" w:hAnsi="Arial" w:cs="Arial"/>
                <w:sz w:val="24"/>
                <w:szCs w:val="24"/>
              </w:rPr>
              <w:t xml:space="preserve">nal curtilage will accord with Principle 1 and </w:t>
            </w:r>
            <w:r w:rsidR="00E40085">
              <w:rPr>
                <w:rFonts w:ascii="Arial" w:hAnsi="Arial" w:cs="Arial"/>
                <w:sz w:val="24"/>
                <w:szCs w:val="24"/>
              </w:rPr>
              <w:t>Principle</w:t>
            </w:r>
            <w:r w:rsidRPr="008B1480">
              <w:rPr>
                <w:rFonts w:ascii="Arial" w:hAnsi="Arial" w:cs="Arial"/>
                <w:sz w:val="24"/>
                <w:szCs w:val="24"/>
              </w:rPr>
              <w:t xml:space="preserve"> 2(c) as the boundary will follow the property boundary which separates it from open countryside. It is considered that the curtilage boundary is not so large it would harm the form and structure of the settlement as </w:t>
            </w:r>
            <w:r w:rsidR="00F65FD0" w:rsidRPr="008B1480">
              <w:rPr>
                <w:rFonts w:ascii="Arial" w:hAnsi="Arial" w:cs="Arial"/>
                <w:sz w:val="24"/>
                <w:szCs w:val="24"/>
              </w:rPr>
              <w:t>its</w:t>
            </w:r>
            <w:r w:rsidRPr="008B1480">
              <w:rPr>
                <w:rFonts w:ascii="Arial" w:hAnsi="Arial" w:cs="Arial"/>
                <w:sz w:val="24"/>
                <w:szCs w:val="24"/>
              </w:rPr>
              <w:t xml:space="preserve"> linear form is maintained.</w:t>
            </w:r>
          </w:p>
        </w:tc>
      </w:tr>
      <w:tr w:rsidR="00BB17CC" w:rsidRPr="008B1480" w:rsidTr="00BB17CC">
        <w:trPr>
          <w:trHeight w:val="422"/>
        </w:trPr>
        <w:tc>
          <w:tcPr>
            <w:tcW w:w="778"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lastRenderedPageBreak/>
              <w:t>Kelton House, 7 High Street</w:t>
            </w:r>
            <w:r w:rsidR="005E40A9">
              <w:rPr>
                <w:rFonts w:ascii="Arial" w:hAnsi="Arial" w:cs="Arial"/>
                <w:sz w:val="24"/>
                <w:szCs w:val="24"/>
              </w:rPr>
              <w:t>.</w:t>
            </w:r>
          </w:p>
        </w:tc>
        <w:tc>
          <w:tcPr>
            <w:tcW w:w="379"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B</w:t>
            </w:r>
          </w:p>
        </w:tc>
        <w:tc>
          <w:tcPr>
            <w:tcW w:w="706"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Part of rear garden excluded from settlement boundary</w:t>
            </w:r>
          </w:p>
        </w:tc>
        <w:tc>
          <w:tcPr>
            <w:tcW w:w="627"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Principles 1, 2(c), 3(d), 3(e).</w:t>
            </w:r>
          </w:p>
        </w:tc>
        <w:tc>
          <w:tcPr>
            <w:tcW w:w="814"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1)Review aerial photography</w:t>
            </w:r>
          </w:p>
          <w:p w:rsidR="00BB17CC" w:rsidRPr="008B1480" w:rsidRDefault="00BB17CC" w:rsidP="00925765">
            <w:pPr>
              <w:rPr>
                <w:rFonts w:ascii="Arial" w:hAnsi="Arial" w:cs="Arial"/>
                <w:sz w:val="24"/>
                <w:szCs w:val="24"/>
              </w:rPr>
            </w:pPr>
            <w:r w:rsidRPr="008B1480">
              <w:rPr>
                <w:rFonts w:ascii="Arial" w:hAnsi="Arial" w:cs="Arial"/>
                <w:sz w:val="24"/>
                <w:szCs w:val="24"/>
              </w:rPr>
              <w:t xml:space="preserve">2) </w:t>
            </w:r>
            <w:r w:rsidR="00F65FD0" w:rsidRPr="008B1480">
              <w:rPr>
                <w:rFonts w:ascii="Arial" w:hAnsi="Arial" w:cs="Arial"/>
                <w:sz w:val="24"/>
                <w:szCs w:val="24"/>
              </w:rPr>
              <w:t>Review planning</w:t>
            </w:r>
            <w:r w:rsidRPr="008B1480">
              <w:rPr>
                <w:rFonts w:ascii="Arial" w:hAnsi="Arial" w:cs="Arial"/>
                <w:sz w:val="24"/>
                <w:szCs w:val="24"/>
              </w:rPr>
              <w:t xml:space="preserve"> history.</w:t>
            </w:r>
          </w:p>
        </w:tc>
        <w:tc>
          <w:tcPr>
            <w:tcW w:w="1695" w:type="pct"/>
            <w:shd w:val="clear" w:color="auto" w:fill="auto"/>
          </w:tcPr>
          <w:p w:rsidR="00BB17CC" w:rsidRDefault="00BB17CC" w:rsidP="00925765">
            <w:pPr>
              <w:spacing w:after="0"/>
              <w:jc w:val="both"/>
              <w:rPr>
                <w:rFonts w:ascii="Arial" w:hAnsi="Arial" w:cs="Arial"/>
                <w:color w:val="000000"/>
                <w:sz w:val="24"/>
                <w:szCs w:val="24"/>
              </w:rPr>
            </w:pPr>
            <w:r w:rsidRPr="008B1480">
              <w:rPr>
                <w:rFonts w:ascii="Arial" w:hAnsi="Arial" w:cs="Arial"/>
                <w:color w:val="000000"/>
                <w:sz w:val="24"/>
                <w:szCs w:val="24"/>
              </w:rPr>
              <w:t>1) Garden appears to have been enlarged pre-2000.</w:t>
            </w:r>
          </w:p>
          <w:p w:rsidR="001972E1" w:rsidRPr="008B1480" w:rsidRDefault="001972E1" w:rsidP="00925765">
            <w:pPr>
              <w:spacing w:after="0"/>
              <w:jc w:val="both"/>
              <w:rPr>
                <w:rFonts w:ascii="Arial" w:hAnsi="Arial" w:cs="Arial"/>
                <w:color w:val="000000"/>
                <w:sz w:val="24"/>
                <w:szCs w:val="24"/>
              </w:rPr>
            </w:pPr>
          </w:p>
          <w:p w:rsidR="00BB17CC" w:rsidRPr="008B1480" w:rsidRDefault="00BB17CC" w:rsidP="00925765">
            <w:pPr>
              <w:spacing w:after="0"/>
              <w:jc w:val="both"/>
              <w:rPr>
                <w:rFonts w:ascii="Arial" w:hAnsi="Arial" w:cs="Arial"/>
                <w:color w:val="000000"/>
                <w:sz w:val="24"/>
                <w:szCs w:val="24"/>
              </w:rPr>
            </w:pPr>
            <w:r w:rsidRPr="008B1480">
              <w:rPr>
                <w:rFonts w:ascii="Arial" w:hAnsi="Arial" w:cs="Arial"/>
                <w:color w:val="000000"/>
                <w:sz w:val="24"/>
                <w:szCs w:val="24"/>
              </w:rPr>
              <w:t>2) KE/1994/0194 grants planning permission for MCOU from farmland to garden land.</w:t>
            </w:r>
          </w:p>
          <w:p w:rsidR="00BB17CC" w:rsidRPr="008B1480" w:rsidRDefault="00BB17CC" w:rsidP="00925765">
            <w:pPr>
              <w:jc w:val="both"/>
              <w:rPr>
                <w:rFonts w:ascii="Arial" w:hAnsi="Arial" w:cs="Arial"/>
                <w:color w:val="000000"/>
                <w:sz w:val="24"/>
                <w:szCs w:val="24"/>
              </w:rPr>
            </w:pPr>
          </w:p>
          <w:p w:rsidR="00BB17CC" w:rsidRPr="008B1480" w:rsidRDefault="00BB17CC"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BB17CC" w:rsidRPr="008B1480" w:rsidRDefault="00BB17CC" w:rsidP="00EC67BF">
            <w:pPr>
              <w:jc w:val="both"/>
              <w:rPr>
                <w:rFonts w:ascii="Arial" w:hAnsi="Arial" w:cs="Arial"/>
                <w:color w:val="000000"/>
                <w:sz w:val="24"/>
                <w:szCs w:val="24"/>
              </w:rPr>
            </w:pPr>
            <w:r w:rsidRPr="008B1480">
              <w:rPr>
                <w:rFonts w:ascii="Arial" w:hAnsi="Arial" w:cs="Arial"/>
                <w:color w:val="000000"/>
                <w:sz w:val="24"/>
                <w:szCs w:val="24"/>
              </w:rPr>
              <w:t>The LPA has granted to consent for the land to be used as garden. The land is enclosed and visually separate from the surrounding open countryside. Inclusion of the land within the se</w:t>
            </w:r>
            <w:r w:rsidR="00EC67BF">
              <w:rPr>
                <w:rFonts w:ascii="Arial" w:hAnsi="Arial" w:cs="Arial"/>
                <w:color w:val="000000"/>
                <w:sz w:val="24"/>
                <w:szCs w:val="24"/>
              </w:rPr>
              <w:t xml:space="preserve">ttlement boundary </w:t>
            </w:r>
            <w:r w:rsidR="00EC67BF">
              <w:rPr>
                <w:rFonts w:ascii="Arial" w:hAnsi="Arial" w:cs="Arial"/>
                <w:color w:val="000000"/>
                <w:sz w:val="24"/>
                <w:szCs w:val="24"/>
              </w:rPr>
              <w:lastRenderedPageBreak/>
              <w:t>accords with P</w:t>
            </w:r>
            <w:r w:rsidRPr="008B1480">
              <w:rPr>
                <w:rFonts w:ascii="Arial" w:hAnsi="Arial" w:cs="Arial"/>
                <w:color w:val="000000"/>
                <w:sz w:val="24"/>
                <w:szCs w:val="24"/>
              </w:rPr>
              <w:t xml:space="preserve">rinciple 1, and </w:t>
            </w:r>
            <w:r w:rsidR="00EC67BF">
              <w:rPr>
                <w:rFonts w:ascii="Arial" w:hAnsi="Arial" w:cs="Arial"/>
                <w:color w:val="000000"/>
                <w:sz w:val="24"/>
                <w:szCs w:val="24"/>
              </w:rPr>
              <w:t xml:space="preserve">Principle </w:t>
            </w:r>
            <w:r w:rsidRPr="008B1480">
              <w:rPr>
                <w:rFonts w:ascii="Arial" w:hAnsi="Arial" w:cs="Arial"/>
                <w:color w:val="000000"/>
                <w:sz w:val="24"/>
                <w:szCs w:val="24"/>
              </w:rPr>
              <w:t>2(c).</w:t>
            </w:r>
          </w:p>
        </w:tc>
      </w:tr>
      <w:tr w:rsidR="00BB17CC" w:rsidRPr="008B1480" w:rsidTr="00BB17CC">
        <w:trPr>
          <w:trHeight w:val="149"/>
        </w:trPr>
        <w:tc>
          <w:tcPr>
            <w:tcW w:w="778" w:type="pct"/>
            <w:shd w:val="clear" w:color="auto" w:fill="auto"/>
          </w:tcPr>
          <w:p w:rsidR="00BB17CC" w:rsidRPr="008B1480" w:rsidRDefault="00C81E8E" w:rsidP="00925765">
            <w:pPr>
              <w:rPr>
                <w:rFonts w:ascii="Arial" w:hAnsi="Arial" w:cs="Arial"/>
                <w:sz w:val="24"/>
                <w:szCs w:val="24"/>
              </w:rPr>
            </w:pPr>
            <w:r w:rsidRPr="008B1480">
              <w:rPr>
                <w:rFonts w:ascii="Arial" w:hAnsi="Arial" w:cs="Arial"/>
                <w:sz w:val="24"/>
                <w:szCs w:val="24"/>
              </w:rPr>
              <w:lastRenderedPageBreak/>
              <w:t>Land we</w:t>
            </w:r>
            <w:r w:rsidR="00BB17CC" w:rsidRPr="008B1480">
              <w:rPr>
                <w:rFonts w:ascii="Arial" w:hAnsi="Arial" w:cs="Arial"/>
                <w:sz w:val="24"/>
                <w:szCs w:val="24"/>
              </w:rPr>
              <w:t>st of Harrington House, 25 High Street.</w:t>
            </w:r>
          </w:p>
        </w:tc>
        <w:tc>
          <w:tcPr>
            <w:tcW w:w="379"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C</w:t>
            </w:r>
          </w:p>
        </w:tc>
        <w:tc>
          <w:tcPr>
            <w:tcW w:w="706"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Part of garden excluded from settlement boundary</w:t>
            </w:r>
          </w:p>
        </w:tc>
        <w:tc>
          <w:tcPr>
            <w:tcW w:w="627"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Principles 1, 2(c), 3(d), 3(e).</w:t>
            </w:r>
          </w:p>
        </w:tc>
        <w:tc>
          <w:tcPr>
            <w:tcW w:w="814"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1)Review aerial photography</w:t>
            </w:r>
          </w:p>
          <w:p w:rsidR="00BB17CC" w:rsidRPr="008B1480" w:rsidRDefault="00BB17CC" w:rsidP="00925765">
            <w:pPr>
              <w:rPr>
                <w:rFonts w:ascii="Arial" w:hAnsi="Arial" w:cs="Arial"/>
                <w:sz w:val="24"/>
                <w:szCs w:val="24"/>
              </w:rPr>
            </w:pPr>
            <w:r w:rsidRPr="008B1480">
              <w:rPr>
                <w:rFonts w:ascii="Arial" w:hAnsi="Arial" w:cs="Arial"/>
                <w:sz w:val="24"/>
                <w:szCs w:val="24"/>
              </w:rPr>
              <w:t xml:space="preserve">2) </w:t>
            </w:r>
            <w:r w:rsidR="00F65FD0" w:rsidRPr="008B1480">
              <w:rPr>
                <w:rFonts w:ascii="Arial" w:hAnsi="Arial" w:cs="Arial"/>
                <w:sz w:val="24"/>
                <w:szCs w:val="24"/>
              </w:rPr>
              <w:t>Review planning</w:t>
            </w:r>
            <w:r w:rsidRPr="008B1480">
              <w:rPr>
                <w:rFonts w:ascii="Arial" w:hAnsi="Arial" w:cs="Arial"/>
                <w:sz w:val="24"/>
                <w:szCs w:val="24"/>
              </w:rPr>
              <w:t xml:space="preserve"> history.</w:t>
            </w:r>
          </w:p>
        </w:tc>
        <w:tc>
          <w:tcPr>
            <w:tcW w:w="1695" w:type="pct"/>
            <w:shd w:val="clear" w:color="auto" w:fill="auto"/>
          </w:tcPr>
          <w:p w:rsidR="00BB17CC" w:rsidRPr="008B1480" w:rsidRDefault="00BB17CC" w:rsidP="00925765">
            <w:pPr>
              <w:spacing w:after="0"/>
              <w:jc w:val="both"/>
              <w:rPr>
                <w:rFonts w:ascii="Arial" w:hAnsi="Arial" w:cs="Arial"/>
                <w:sz w:val="24"/>
                <w:szCs w:val="24"/>
              </w:rPr>
            </w:pPr>
            <w:r w:rsidRPr="008B1480">
              <w:rPr>
                <w:rFonts w:ascii="Arial" w:hAnsi="Arial" w:cs="Arial"/>
                <w:sz w:val="24"/>
                <w:szCs w:val="24"/>
              </w:rPr>
              <w:t>1) Enlarged garden not present in 2000 (2005 layer not working).</w:t>
            </w:r>
          </w:p>
          <w:p w:rsidR="00BB17CC" w:rsidRPr="008B1480" w:rsidRDefault="00BB17CC" w:rsidP="00925765">
            <w:pPr>
              <w:spacing w:after="0"/>
              <w:jc w:val="both"/>
              <w:rPr>
                <w:rFonts w:ascii="Arial" w:hAnsi="Arial" w:cs="Arial"/>
                <w:sz w:val="24"/>
                <w:szCs w:val="24"/>
              </w:rPr>
            </w:pPr>
            <w:r w:rsidRPr="008B1480">
              <w:rPr>
                <w:rFonts w:ascii="Arial" w:hAnsi="Arial" w:cs="Arial"/>
                <w:sz w:val="24"/>
                <w:szCs w:val="24"/>
              </w:rPr>
              <w:t>2) N</w:t>
            </w:r>
            <w:r w:rsidR="001972E1">
              <w:rPr>
                <w:rFonts w:ascii="Arial" w:hAnsi="Arial" w:cs="Arial"/>
                <w:sz w:val="24"/>
                <w:szCs w:val="24"/>
              </w:rPr>
              <w:t>o planning permission permitted.</w:t>
            </w:r>
          </w:p>
          <w:p w:rsidR="00BB17CC" w:rsidRPr="008B1480" w:rsidRDefault="00BB17CC" w:rsidP="00925765">
            <w:pPr>
              <w:jc w:val="both"/>
              <w:rPr>
                <w:rFonts w:ascii="Arial" w:hAnsi="Arial" w:cs="Arial"/>
                <w:sz w:val="24"/>
                <w:szCs w:val="24"/>
              </w:rPr>
            </w:pPr>
          </w:p>
          <w:p w:rsidR="00BB17CC" w:rsidRPr="008B1480" w:rsidRDefault="00BB17CC"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BB17CC" w:rsidRPr="008B1480" w:rsidRDefault="00BB17CC" w:rsidP="00925765">
            <w:pPr>
              <w:jc w:val="both"/>
              <w:rPr>
                <w:rFonts w:ascii="Arial" w:hAnsi="Arial" w:cs="Arial"/>
                <w:sz w:val="24"/>
                <w:szCs w:val="24"/>
              </w:rPr>
            </w:pPr>
            <w:r w:rsidRPr="008B1480">
              <w:rPr>
                <w:rFonts w:ascii="Arial" w:hAnsi="Arial" w:cs="Arial"/>
                <w:sz w:val="24"/>
                <w:szCs w:val="24"/>
              </w:rPr>
              <w:t>The new garden area is proportionate with other o properties on High Street. As a result it is considered that its inclusion within the settlement boundary would not adversely affect the structure of the</w:t>
            </w:r>
            <w:r w:rsidR="00E40085">
              <w:rPr>
                <w:rFonts w:ascii="Arial" w:hAnsi="Arial" w:cs="Arial"/>
                <w:sz w:val="24"/>
                <w:szCs w:val="24"/>
              </w:rPr>
              <w:t xml:space="preserve"> village and would accord with P</w:t>
            </w:r>
            <w:r w:rsidRPr="008B1480">
              <w:rPr>
                <w:rFonts w:ascii="Arial" w:hAnsi="Arial" w:cs="Arial"/>
                <w:sz w:val="24"/>
                <w:szCs w:val="24"/>
              </w:rPr>
              <w:t>rinciples 1</w:t>
            </w:r>
            <w:r w:rsidR="00E40085">
              <w:rPr>
                <w:rFonts w:ascii="Arial" w:hAnsi="Arial" w:cs="Arial"/>
                <w:sz w:val="24"/>
                <w:szCs w:val="24"/>
              </w:rPr>
              <w:t xml:space="preserve"> and Principal</w:t>
            </w:r>
            <w:r w:rsidRPr="008B1480">
              <w:rPr>
                <w:rFonts w:ascii="Arial" w:hAnsi="Arial" w:cs="Arial"/>
                <w:sz w:val="24"/>
                <w:szCs w:val="24"/>
              </w:rPr>
              <w:t xml:space="preserve"> 2(c).</w:t>
            </w:r>
          </w:p>
          <w:p w:rsidR="00925765" w:rsidRPr="008B1480" w:rsidRDefault="00925765" w:rsidP="00925765">
            <w:pPr>
              <w:jc w:val="both"/>
              <w:rPr>
                <w:rFonts w:ascii="Arial" w:hAnsi="Arial" w:cs="Arial"/>
                <w:sz w:val="24"/>
                <w:szCs w:val="24"/>
              </w:rPr>
            </w:pPr>
          </w:p>
        </w:tc>
      </w:tr>
      <w:tr w:rsidR="00BB17CC" w:rsidRPr="008B1480" w:rsidTr="00BB17CC">
        <w:trPr>
          <w:trHeight w:val="149"/>
        </w:trPr>
        <w:tc>
          <w:tcPr>
            <w:tcW w:w="778"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 xml:space="preserve">Land east of 24 High Street </w:t>
            </w:r>
            <w:r w:rsidR="00F65FD0" w:rsidRPr="008B1480">
              <w:rPr>
                <w:rFonts w:ascii="Arial" w:hAnsi="Arial" w:cs="Arial"/>
                <w:sz w:val="24"/>
                <w:szCs w:val="24"/>
              </w:rPr>
              <w:t>and Slade</w:t>
            </w:r>
            <w:r w:rsidRPr="008B1480">
              <w:rPr>
                <w:rFonts w:ascii="Arial" w:hAnsi="Arial" w:cs="Arial"/>
                <w:sz w:val="24"/>
                <w:szCs w:val="24"/>
              </w:rPr>
              <w:t xml:space="preserve"> Farm, High Street.</w:t>
            </w:r>
          </w:p>
        </w:tc>
        <w:tc>
          <w:tcPr>
            <w:tcW w:w="379"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D</w:t>
            </w:r>
          </w:p>
        </w:tc>
        <w:tc>
          <w:tcPr>
            <w:tcW w:w="706"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Agricultural land included within settlement boundary</w:t>
            </w:r>
          </w:p>
        </w:tc>
        <w:tc>
          <w:tcPr>
            <w:tcW w:w="627"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Principles 1, and 3(c).</w:t>
            </w:r>
          </w:p>
        </w:tc>
        <w:tc>
          <w:tcPr>
            <w:tcW w:w="814"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1) Review aerial photography</w:t>
            </w:r>
          </w:p>
          <w:p w:rsidR="00BB17CC" w:rsidRPr="008B1480" w:rsidRDefault="00BB17CC" w:rsidP="00925765">
            <w:pPr>
              <w:rPr>
                <w:rFonts w:ascii="Arial" w:hAnsi="Arial" w:cs="Arial"/>
                <w:sz w:val="24"/>
                <w:szCs w:val="24"/>
              </w:rPr>
            </w:pPr>
            <w:r w:rsidRPr="008B1480">
              <w:rPr>
                <w:rFonts w:ascii="Arial" w:hAnsi="Arial" w:cs="Arial"/>
                <w:sz w:val="24"/>
                <w:szCs w:val="24"/>
              </w:rPr>
              <w:t xml:space="preserve">2) </w:t>
            </w:r>
            <w:r w:rsidR="00F65FD0" w:rsidRPr="008B1480">
              <w:rPr>
                <w:rFonts w:ascii="Arial" w:hAnsi="Arial" w:cs="Arial"/>
                <w:sz w:val="24"/>
                <w:szCs w:val="24"/>
              </w:rPr>
              <w:t>Review planning</w:t>
            </w:r>
            <w:r w:rsidRPr="008B1480">
              <w:rPr>
                <w:rFonts w:ascii="Arial" w:hAnsi="Arial" w:cs="Arial"/>
                <w:sz w:val="24"/>
                <w:szCs w:val="24"/>
              </w:rPr>
              <w:t xml:space="preserve"> history.</w:t>
            </w:r>
          </w:p>
        </w:tc>
        <w:tc>
          <w:tcPr>
            <w:tcW w:w="1695" w:type="pct"/>
            <w:shd w:val="clear" w:color="auto" w:fill="auto"/>
          </w:tcPr>
          <w:p w:rsidR="00BB17CC" w:rsidRPr="008B1480" w:rsidRDefault="00BB17CC" w:rsidP="00925765">
            <w:pPr>
              <w:spacing w:after="0"/>
              <w:jc w:val="both"/>
              <w:rPr>
                <w:rFonts w:ascii="Arial" w:hAnsi="Arial" w:cs="Arial"/>
                <w:sz w:val="24"/>
                <w:szCs w:val="24"/>
              </w:rPr>
            </w:pPr>
            <w:r w:rsidRPr="008B1480">
              <w:rPr>
                <w:rFonts w:ascii="Arial" w:hAnsi="Arial" w:cs="Arial"/>
                <w:sz w:val="24"/>
                <w:szCs w:val="24"/>
              </w:rPr>
              <w:t>1) The land appears to be in use</w:t>
            </w:r>
            <w:r w:rsidR="00B41C8F" w:rsidRPr="008B1480">
              <w:rPr>
                <w:rFonts w:ascii="Arial" w:hAnsi="Arial" w:cs="Arial"/>
                <w:sz w:val="24"/>
                <w:szCs w:val="24"/>
              </w:rPr>
              <w:t xml:space="preserve"> as agricultural land since before 2000 and is currently in use as a meadow.</w:t>
            </w:r>
          </w:p>
          <w:p w:rsidR="007F3158" w:rsidRPr="008B1480" w:rsidRDefault="007F3158" w:rsidP="00925765">
            <w:pPr>
              <w:spacing w:after="0"/>
              <w:jc w:val="both"/>
              <w:rPr>
                <w:rFonts w:ascii="Arial" w:hAnsi="Arial" w:cs="Arial"/>
                <w:sz w:val="24"/>
                <w:szCs w:val="24"/>
              </w:rPr>
            </w:pPr>
          </w:p>
          <w:p w:rsidR="00BB17CC" w:rsidRPr="008B1480" w:rsidRDefault="00BB17CC" w:rsidP="00925765">
            <w:pPr>
              <w:spacing w:after="0"/>
              <w:jc w:val="both"/>
              <w:rPr>
                <w:rFonts w:ascii="Arial" w:hAnsi="Arial" w:cs="Arial"/>
                <w:sz w:val="24"/>
                <w:szCs w:val="24"/>
              </w:rPr>
            </w:pPr>
            <w:r w:rsidRPr="008B1480">
              <w:rPr>
                <w:rFonts w:ascii="Arial" w:hAnsi="Arial" w:cs="Arial"/>
                <w:sz w:val="24"/>
                <w:szCs w:val="24"/>
              </w:rPr>
              <w:t>2) There is no relevant planning permission to indicate that its use should be included within the settlement boundary.</w:t>
            </w:r>
          </w:p>
          <w:p w:rsidR="00BB17CC" w:rsidRPr="008B1480" w:rsidRDefault="00BB17CC" w:rsidP="00925765">
            <w:pPr>
              <w:jc w:val="both"/>
              <w:rPr>
                <w:rFonts w:ascii="Arial" w:hAnsi="Arial" w:cs="Arial"/>
                <w:sz w:val="24"/>
                <w:szCs w:val="24"/>
                <w:u w:val="single"/>
              </w:rPr>
            </w:pPr>
          </w:p>
          <w:p w:rsidR="00BB17CC" w:rsidRPr="008B1480" w:rsidRDefault="00BB17CC"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BB17CC" w:rsidRPr="008B1480" w:rsidRDefault="00BB17CC" w:rsidP="00E40085">
            <w:pPr>
              <w:jc w:val="both"/>
              <w:rPr>
                <w:rFonts w:ascii="Arial" w:hAnsi="Arial" w:cs="Arial"/>
                <w:sz w:val="24"/>
                <w:szCs w:val="24"/>
              </w:rPr>
            </w:pPr>
            <w:r w:rsidRPr="008B1480">
              <w:rPr>
                <w:rFonts w:ascii="Arial" w:hAnsi="Arial" w:cs="Arial"/>
                <w:sz w:val="24"/>
                <w:szCs w:val="24"/>
              </w:rPr>
              <w:t xml:space="preserve">Exclusion of the land from the site boundary would accord with </w:t>
            </w:r>
            <w:r w:rsidR="00E40085">
              <w:rPr>
                <w:rFonts w:ascii="Arial" w:hAnsi="Arial" w:cs="Arial"/>
                <w:sz w:val="24"/>
                <w:szCs w:val="24"/>
              </w:rPr>
              <w:t>P</w:t>
            </w:r>
            <w:r w:rsidRPr="008B1480">
              <w:rPr>
                <w:rFonts w:ascii="Arial" w:hAnsi="Arial" w:cs="Arial"/>
                <w:sz w:val="24"/>
                <w:szCs w:val="24"/>
              </w:rPr>
              <w:t xml:space="preserve">rinciple 1 by tightly defining the built up framework as the isolate buildings are agricultural </w:t>
            </w:r>
            <w:r w:rsidRPr="008B1480">
              <w:rPr>
                <w:rFonts w:ascii="Arial" w:hAnsi="Arial" w:cs="Arial"/>
                <w:sz w:val="24"/>
                <w:szCs w:val="24"/>
              </w:rPr>
              <w:lastRenderedPageBreak/>
              <w:t>buildings.</w:t>
            </w:r>
          </w:p>
        </w:tc>
      </w:tr>
      <w:tr w:rsidR="00BB17CC" w:rsidRPr="008B1480" w:rsidTr="00BB17CC">
        <w:trPr>
          <w:trHeight w:val="149"/>
        </w:trPr>
        <w:tc>
          <w:tcPr>
            <w:tcW w:w="778" w:type="pct"/>
            <w:shd w:val="clear" w:color="auto" w:fill="auto"/>
          </w:tcPr>
          <w:p w:rsidR="00BB17CC" w:rsidRPr="008B1480" w:rsidRDefault="00BB17CC" w:rsidP="001D5D5F">
            <w:pPr>
              <w:rPr>
                <w:rFonts w:ascii="Arial" w:hAnsi="Arial" w:cs="Arial"/>
                <w:sz w:val="24"/>
                <w:szCs w:val="24"/>
              </w:rPr>
            </w:pPr>
            <w:r w:rsidRPr="008B1480">
              <w:rPr>
                <w:rFonts w:ascii="Arial" w:hAnsi="Arial" w:cs="Arial"/>
                <w:sz w:val="24"/>
                <w:szCs w:val="24"/>
              </w:rPr>
              <w:lastRenderedPageBreak/>
              <w:t xml:space="preserve">Land southeast </w:t>
            </w:r>
            <w:r w:rsidR="00A805BC" w:rsidRPr="008B1480">
              <w:rPr>
                <w:rFonts w:ascii="Arial" w:hAnsi="Arial" w:cs="Arial"/>
                <w:sz w:val="24"/>
                <w:szCs w:val="24"/>
              </w:rPr>
              <w:t xml:space="preserve">and east </w:t>
            </w:r>
            <w:r w:rsidRPr="008B1480">
              <w:rPr>
                <w:rFonts w:ascii="Arial" w:hAnsi="Arial" w:cs="Arial"/>
                <w:sz w:val="24"/>
                <w:szCs w:val="24"/>
              </w:rPr>
              <w:t xml:space="preserve">of </w:t>
            </w:r>
            <w:r w:rsidR="001D5D5F">
              <w:rPr>
                <w:rFonts w:ascii="Arial" w:hAnsi="Arial" w:cs="Arial"/>
                <w:sz w:val="24"/>
                <w:szCs w:val="24"/>
              </w:rPr>
              <w:t>F</w:t>
            </w:r>
            <w:r w:rsidRPr="008B1480">
              <w:rPr>
                <w:rFonts w:ascii="Arial" w:hAnsi="Arial" w:cs="Arial"/>
                <w:sz w:val="24"/>
                <w:szCs w:val="24"/>
              </w:rPr>
              <w:t xml:space="preserve">alls </w:t>
            </w:r>
            <w:r w:rsidR="001D5D5F">
              <w:rPr>
                <w:rFonts w:ascii="Arial" w:hAnsi="Arial" w:cs="Arial"/>
                <w:sz w:val="24"/>
                <w:szCs w:val="24"/>
              </w:rPr>
              <w:t>F</w:t>
            </w:r>
            <w:r w:rsidRPr="008B1480">
              <w:rPr>
                <w:rFonts w:ascii="Arial" w:hAnsi="Arial" w:cs="Arial"/>
                <w:sz w:val="24"/>
                <w:szCs w:val="24"/>
              </w:rPr>
              <w:t>arm.</w:t>
            </w:r>
          </w:p>
        </w:tc>
        <w:tc>
          <w:tcPr>
            <w:tcW w:w="379"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E</w:t>
            </w:r>
          </w:p>
        </w:tc>
        <w:tc>
          <w:tcPr>
            <w:tcW w:w="706"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Part of garden excluded from the site boundary</w:t>
            </w:r>
          </w:p>
        </w:tc>
        <w:tc>
          <w:tcPr>
            <w:tcW w:w="627"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Principles 1, 2(c).</w:t>
            </w:r>
          </w:p>
        </w:tc>
        <w:tc>
          <w:tcPr>
            <w:tcW w:w="814"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1) Review aerial photography</w:t>
            </w:r>
          </w:p>
          <w:p w:rsidR="00BB17CC" w:rsidRPr="008B1480" w:rsidRDefault="00BB17CC" w:rsidP="00925765">
            <w:pPr>
              <w:rPr>
                <w:rFonts w:ascii="Arial" w:hAnsi="Arial" w:cs="Arial"/>
                <w:sz w:val="24"/>
                <w:szCs w:val="24"/>
              </w:rPr>
            </w:pPr>
            <w:r w:rsidRPr="008B1480">
              <w:rPr>
                <w:rFonts w:ascii="Arial" w:hAnsi="Arial" w:cs="Arial"/>
                <w:sz w:val="24"/>
                <w:szCs w:val="24"/>
              </w:rPr>
              <w:t xml:space="preserve">2) </w:t>
            </w:r>
            <w:r w:rsidR="00F65FD0" w:rsidRPr="008B1480">
              <w:rPr>
                <w:rFonts w:ascii="Arial" w:hAnsi="Arial" w:cs="Arial"/>
                <w:sz w:val="24"/>
                <w:szCs w:val="24"/>
              </w:rPr>
              <w:t>Review planning</w:t>
            </w:r>
            <w:r w:rsidRPr="008B1480">
              <w:rPr>
                <w:rFonts w:ascii="Arial" w:hAnsi="Arial" w:cs="Arial"/>
                <w:sz w:val="24"/>
                <w:szCs w:val="24"/>
              </w:rPr>
              <w:t xml:space="preserve"> history.</w:t>
            </w:r>
          </w:p>
          <w:p w:rsidR="00BB17CC" w:rsidRPr="008B1480" w:rsidRDefault="00BB17CC" w:rsidP="00925765">
            <w:pPr>
              <w:rPr>
                <w:rFonts w:ascii="Arial" w:hAnsi="Arial" w:cs="Arial"/>
                <w:sz w:val="24"/>
                <w:szCs w:val="24"/>
              </w:rPr>
            </w:pPr>
          </w:p>
        </w:tc>
        <w:tc>
          <w:tcPr>
            <w:tcW w:w="1695" w:type="pct"/>
            <w:shd w:val="clear" w:color="auto" w:fill="auto"/>
          </w:tcPr>
          <w:p w:rsidR="00BB17CC" w:rsidRPr="008B1480" w:rsidRDefault="00BB17CC" w:rsidP="00925765">
            <w:pPr>
              <w:spacing w:after="0"/>
              <w:jc w:val="both"/>
              <w:rPr>
                <w:rFonts w:ascii="Arial" w:hAnsi="Arial" w:cs="Arial"/>
                <w:sz w:val="24"/>
                <w:szCs w:val="24"/>
              </w:rPr>
            </w:pPr>
            <w:r w:rsidRPr="008B1480">
              <w:rPr>
                <w:rFonts w:ascii="Arial" w:hAnsi="Arial" w:cs="Arial"/>
                <w:sz w:val="24"/>
                <w:szCs w:val="24"/>
              </w:rPr>
              <w:t>1) Land appears to have been incorporated into garden since approximately 2005.</w:t>
            </w:r>
          </w:p>
          <w:p w:rsidR="007F3158" w:rsidRPr="008B1480" w:rsidRDefault="007F3158" w:rsidP="00925765">
            <w:pPr>
              <w:spacing w:after="0"/>
              <w:jc w:val="both"/>
              <w:rPr>
                <w:rFonts w:ascii="Arial" w:hAnsi="Arial" w:cs="Arial"/>
                <w:sz w:val="24"/>
                <w:szCs w:val="24"/>
              </w:rPr>
            </w:pPr>
          </w:p>
          <w:p w:rsidR="00BB17CC" w:rsidRPr="008B1480" w:rsidRDefault="00BB17CC" w:rsidP="00925765">
            <w:pPr>
              <w:spacing w:after="0"/>
              <w:jc w:val="both"/>
              <w:rPr>
                <w:rFonts w:ascii="Arial" w:hAnsi="Arial" w:cs="Arial"/>
                <w:sz w:val="24"/>
                <w:szCs w:val="24"/>
              </w:rPr>
            </w:pPr>
            <w:r w:rsidRPr="008B1480">
              <w:rPr>
                <w:rFonts w:ascii="Arial" w:hAnsi="Arial" w:cs="Arial"/>
                <w:sz w:val="24"/>
                <w:szCs w:val="24"/>
              </w:rPr>
              <w:t>2) No relevant planning history applies.</w:t>
            </w:r>
          </w:p>
          <w:p w:rsidR="007F3158" w:rsidRPr="008B1480" w:rsidRDefault="007F3158" w:rsidP="00925765">
            <w:pPr>
              <w:spacing w:after="0"/>
              <w:jc w:val="both"/>
              <w:rPr>
                <w:rFonts w:ascii="Arial" w:hAnsi="Arial" w:cs="Arial"/>
                <w:sz w:val="24"/>
                <w:szCs w:val="24"/>
              </w:rPr>
            </w:pPr>
          </w:p>
          <w:p w:rsidR="00BB17CC" w:rsidRPr="008B1480" w:rsidRDefault="00B41C8F" w:rsidP="00925765">
            <w:pPr>
              <w:spacing w:after="0"/>
              <w:jc w:val="both"/>
              <w:rPr>
                <w:rFonts w:ascii="Arial" w:hAnsi="Arial" w:cs="Arial"/>
                <w:sz w:val="24"/>
                <w:szCs w:val="24"/>
                <w:u w:val="single"/>
              </w:rPr>
            </w:pPr>
            <w:r w:rsidRPr="008B1480">
              <w:rPr>
                <w:rFonts w:ascii="Arial" w:hAnsi="Arial" w:cs="Arial"/>
                <w:sz w:val="24"/>
                <w:szCs w:val="24"/>
                <w:u w:val="single"/>
              </w:rPr>
              <w:t>C</w:t>
            </w:r>
            <w:r w:rsidR="00BB17CC" w:rsidRPr="008B1480">
              <w:rPr>
                <w:rFonts w:ascii="Arial" w:hAnsi="Arial" w:cs="Arial"/>
                <w:sz w:val="24"/>
                <w:szCs w:val="24"/>
                <w:u w:val="single"/>
              </w:rPr>
              <w:t>onclusion</w:t>
            </w:r>
          </w:p>
          <w:p w:rsidR="00BB17CC" w:rsidRPr="008B1480" w:rsidRDefault="00BB17CC" w:rsidP="00E40085">
            <w:pPr>
              <w:jc w:val="both"/>
              <w:rPr>
                <w:rFonts w:ascii="Arial" w:hAnsi="Arial" w:cs="Arial"/>
                <w:sz w:val="24"/>
                <w:szCs w:val="24"/>
              </w:rPr>
            </w:pPr>
            <w:r w:rsidRPr="008B1480">
              <w:rPr>
                <w:rFonts w:ascii="Arial" w:hAnsi="Arial" w:cs="Arial"/>
                <w:sz w:val="24"/>
                <w:szCs w:val="24"/>
              </w:rPr>
              <w:t>The site is clearly defined and separated from the adjacent open countryside. Although there is no planning permission for change of use, the use has been established for approximately 10 years +. Inclusion of the site within the settlement b</w:t>
            </w:r>
            <w:r w:rsidR="00E40085">
              <w:rPr>
                <w:rFonts w:ascii="Arial" w:hAnsi="Arial" w:cs="Arial"/>
                <w:sz w:val="24"/>
                <w:szCs w:val="24"/>
              </w:rPr>
              <w:t>oundary would accord with P</w:t>
            </w:r>
            <w:r w:rsidRPr="008B1480">
              <w:rPr>
                <w:rFonts w:ascii="Arial" w:hAnsi="Arial" w:cs="Arial"/>
                <w:sz w:val="24"/>
                <w:szCs w:val="24"/>
              </w:rPr>
              <w:t>rinciple 1 and</w:t>
            </w:r>
            <w:r w:rsidR="00E40085">
              <w:rPr>
                <w:rFonts w:ascii="Arial" w:hAnsi="Arial" w:cs="Arial"/>
                <w:sz w:val="24"/>
                <w:szCs w:val="24"/>
              </w:rPr>
              <w:t xml:space="preserve"> Principle</w:t>
            </w:r>
            <w:r w:rsidRPr="008B1480">
              <w:rPr>
                <w:rFonts w:ascii="Arial" w:hAnsi="Arial" w:cs="Arial"/>
                <w:sz w:val="24"/>
                <w:szCs w:val="24"/>
              </w:rPr>
              <w:t xml:space="preserve"> 2(c).</w:t>
            </w:r>
          </w:p>
        </w:tc>
      </w:tr>
      <w:tr w:rsidR="00BB17CC" w:rsidRPr="008B1480" w:rsidTr="00BB17CC">
        <w:trPr>
          <w:trHeight w:val="149"/>
        </w:trPr>
        <w:tc>
          <w:tcPr>
            <w:tcW w:w="778"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50 High Street</w:t>
            </w:r>
            <w:r w:rsidR="005E40A9">
              <w:rPr>
                <w:rFonts w:ascii="Arial" w:hAnsi="Arial" w:cs="Arial"/>
                <w:sz w:val="24"/>
                <w:szCs w:val="24"/>
              </w:rPr>
              <w:t>.</w:t>
            </w:r>
          </w:p>
        </w:tc>
        <w:tc>
          <w:tcPr>
            <w:tcW w:w="379"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F</w:t>
            </w:r>
          </w:p>
        </w:tc>
        <w:tc>
          <w:tcPr>
            <w:tcW w:w="706"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Garden east of the property excluded from the settlement boundary.</w:t>
            </w:r>
          </w:p>
        </w:tc>
        <w:tc>
          <w:tcPr>
            <w:tcW w:w="627"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Principles 1, 2(c).</w:t>
            </w:r>
          </w:p>
        </w:tc>
        <w:tc>
          <w:tcPr>
            <w:tcW w:w="814"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1) Review aerial photography</w:t>
            </w:r>
          </w:p>
          <w:p w:rsidR="00BB17CC" w:rsidRPr="008B1480" w:rsidRDefault="00BB17CC" w:rsidP="00925765">
            <w:pPr>
              <w:rPr>
                <w:rFonts w:ascii="Arial" w:hAnsi="Arial" w:cs="Arial"/>
                <w:sz w:val="24"/>
                <w:szCs w:val="24"/>
              </w:rPr>
            </w:pPr>
            <w:r w:rsidRPr="008B1480">
              <w:rPr>
                <w:rFonts w:ascii="Arial" w:hAnsi="Arial" w:cs="Arial"/>
                <w:sz w:val="24"/>
                <w:szCs w:val="24"/>
              </w:rPr>
              <w:t xml:space="preserve">2) </w:t>
            </w:r>
            <w:r w:rsidR="00F65FD0" w:rsidRPr="008B1480">
              <w:rPr>
                <w:rFonts w:ascii="Arial" w:hAnsi="Arial" w:cs="Arial"/>
                <w:sz w:val="24"/>
                <w:szCs w:val="24"/>
              </w:rPr>
              <w:t>Review planning</w:t>
            </w:r>
            <w:r w:rsidRPr="008B1480">
              <w:rPr>
                <w:rFonts w:ascii="Arial" w:hAnsi="Arial" w:cs="Arial"/>
                <w:sz w:val="24"/>
                <w:szCs w:val="24"/>
              </w:rPr>
              <w:t xml:space="preserve"> history.</w:t>
            </w:r>
          </w:p>
          <w:p w:rsidR="00BB17CC" w:rsidRPr="008B1480" w:rsidRDefault="00BB17CC" w:rsidP="00925765">
            <w:pPr>
              <w:rPr>
                <w:rFonts w:ascii="Arial" w:hAnsi="Arial" w:cs="Arial"/>
                <w:sz w:val="24"/>
                <w:szCs w:val="24"/>
              </w:rPr>
            </w:pPr>
          </w:p>
        </w:tc>
        <w:tc>
          <w:tcPr>
            <w:tcW w:w="1695" w:type="pct"/>
            <w:shd w:val="clear" w:color="auto" w:fill="auto"/>
          </w:tcPr>
          <w:p w:rsidR="00BB17CC" w:rsidRPr="008B1480" w:rsidRDefault="00BB17CC" w:rsidP="00925765">
            <w:pPr>
              <w:numPr>
                <w:ilvl w:val="0"/>
                <w:numId w:val="12"/>
              </w:numPr>
              <w:spacing w:after="0"/>
              <w:ind w:left="317" w:hanging="284"/>
              <w:jc w:val="both"/>
              <w:rPr>
                <w:rFonts w:ascii="Arial" w:hAnsi="Arial" w:cs="Arial"/>
                <w:sz w:val="24"/>
                <w:szCs w:val="24"/>
              </w:rPr>
            </w:pPr>
            <w:r w:rsidRPr="008B1480">
              <w:rPr>
                <w:rFonts w:ascii="Arial" w:hAnsi="Arial" w:cs="Arial"/>
                <w:sz w:val="24"/>
                <w:szCs w:val="24"/>
              </w:rPr>
              <w:t>Land in use as garden since at least 2005.</w:t>
            </w:r>
          </w:p>
          <w:p w:rsidR="007F3158" w:rsidRPr="008B1480" w:rsidRDefault="007F3158" w:rsidP="00925765">
            <w:pPr>
              <w:spacing w:after="0"/>
              <w:ind w:left="317"/>
              <w:jc w:val="both"/>
              <w:rPr>
                <w:rFonts w:ascii="Arial" w:hAnsi="Arial" w:cs="Arial"/>
                <w:sz w:val="24"/>
                <w:szCs w:val="24"/>
              </w:rPr>
            </w:pPr>
          </w:p>
          <w:p w:rsidR="00BB17CC" w:rsidRPr="008B1480" w:rsidRDefault="00BB17CC" w:rsidP="00925765">
            <w:pPr>
              <w:numPr>
                <w:ilvl w:val="0"/>
                <w:numId w:val="12"/>
              </w:numPr>
              <w:spacing w:after="0"/>
              <w:ind w:left="317" w:hanging="284"/>
              <w:jc w:val="both"/>
              <w:rPr>
                <w:rFonts w:ascii="Arial" w:hAnsi="Arial" w:cs="Arial"/>
                <w:sz w:val="24"/>
                <w:szCs w:val="24"/>
              </w:rPr>
            </w:pPr>
            <w:r w:rsidRPr="008B1480">
              <w:rPr>
                <w:rFonts w:ascii="Arial" w:hAnsi="Arial" w:cs="Arial"/>
                <w:sz w:val="24"/>
                <w:szCs w:val="24"/>
              </w:rPr>
              <w:t>Planning permission KET/2001/0575 granted consent for an extension which falls within the site.</w:t>
            </w:r>
          </w:p>
          <w:p w:rsidR="007F3158" w:rsidRPr="008B1480" w:rsidRDefault="007F3158" w:rsidP="00925765">
            <w:pPr>
              <w:spacing w:after="0"/>
              <w:jc w:val="both"/>
              <w:rPr>
                <w:rFonts w:ascii="Arial" w:hAnsi="Arial" w:cs="Arial"/>
                <w:sz w:val="24"/>
                <w:szCs w:val="24"/>
              </w:rPr>
            </w:pPr>
          </w:p>
          <w:p w:rsidR="00BB17CC" w:rsidRPr="008B1480" w:rsidRDefault="00BB17CC" w:rsidP="00925765">
            <w:pPr>
              <w:spacing w:after="0"/>
              <w:jc w:val="both"/>
              <w:rPr>
                <w:rFonts w:ascii="Arial" w:hAnsi="Arial" w:cs="Arial"/>
                <w:sz w:val="24"/>
                <w:szCs w:val="24"/>
              </w:rPr>
            </w:pPr>
            <w:r w:rsidRPr="008B1480">
              <w:rPr>
                <w:rFonts w:ascii="Arial" w:hAnsi="Arial" w:cs="Arial"/>
                <w:sz w:val="24"/>
                <w:szCs w:val="24"/>
                <w:u w:val="single"/>
              </w:rPr>
              <w:t>Conclusion</w:t>
            </w:r>
          </w:p>
          <w:p w:rsidR="00BB17CC" w:rsidRPr="008B1480" w:rsidRDefault="00BB17CC" w:rsidP="00925765">
            <w:pPr>
              <w:jc w:val="both"/>
              <w:rPr>
                <w:rFonts w:ascii="Arial" w:hAnsi="Arial" w:cs="Arial"/>
                <w:sz w:val="24"/>
                <w:szCs w:val="24"/>
              </w:rPr>
            </w:pPr>
            <w:r w:rsidRPr="008B1480">
              <w:rPr>
                <w:rFonts w:ascii="Arial" w:hAnsi="Arial" w:cs="Arial"/>
                <w:sz w:val="24"/>
                <w:szCs w:val="24"/>
              </w:rPr>
              <w:t>Incorporation of the site within the settlement boundary would accord with policy 1 and 2(c) and not harm the linear structure of the village.</w:t>
            </w:r>
          </w:p>
        </w:tc>
      </w:tr>
      <w:tr w:rsidR="00BB17CC" w:rsidRPr="008B1480" w:rsidTr="007F3158">
        <w:trPr>
          <w:trHeight w:val="2400"/>
        </w:trPr>
        <w:tc>
          <w:tcPr>
            <w:tcW w:w="778" w:type="pct"/>
            <w:shd w:val="clear" w:color="auto" w:fill="auto"/>
          </w:tcPr>
          <w:p w:rsidR="00BB17CC" w:rsidRPr="008B1480" w:rsidRDefault="00BB17CC" w:rsidP="00367DAB">
            <w:pPr>
              <w:rPr>
                <w:rFonts w:ascii="Arial" w:hAnsi="Arial" w:cs="Arial"/>
                <w:sz w:val="24"/>
                <w:szCs w:val="24"/>
              </w:rPr>
            </w:pPr>
            <w:r w:rsidRPr="008B1480">
              <w:rPr>
                <w:rFonts w:ascii="Arial" w:hAnsi="Arial" w:cs="Arial"/>
                <w:sz w:val="24"/>
                <w:szCs w:val="24"/>
              </w:rPr>
              <w:lastRenderedPageBreak/>
              <w:t xml:space="preserve">Land south of </w:t>
            </w:r>
            <w:r w:rsidR="00367DAB">
              <w:rPr>
                <w:rFonts w:ascii="Arial" w:hAnsi="Arial" w:cs="Arial"/>
                <w:sz w:val="24"/>
                <w:szCs w:val="24"/>
              </w:rPr>
              <w:t>Rectory C</w:t>
            </w:r>
            <w:r w:rsidRPr="008B1480">
              <w:rPr>
                <w:rFonts w:ascii="Arial" w:hAnsi="Arial" w:cs="Arial"/>
                <w:sz w:val="24"/>
                <w:szCs w:val="24"/>
              </w:rPr>
              <w:t>ottage (58a High Street), Appleton Farm house, and Close House, Church Farm.</w:t>
            </w:r>
          </w:p>
        </w:tc>
        <w:tc>
          <w:tcPr>
            <w:tcW w:w="379"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G</w:t>
            </w:r>
          </w:p>
        </w:tc>
        <w:tc>
          <w:tcPr>
            <w:tcW w:w="706"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Tennis court of Rectory Cottage and other properties are excluded from the settlement boundary.</w:t>
            </w:r>
          </w:p>
        </w:tc>
        <w:tc>
          <w:tcPr>
            <w:tcW w:w="627" w:type="pct"/>
            <w:shd w:val="clear" w:color="auto" w:fill="auto"/>
          </w:tcPr>
          <w:p w:rsidR="00BB17CC" w:rsidRPr="008B1480" w:rsidRDefault="000C2363" w:rsidP="00925765">
            <w:pPr>
              <w:rPr>
                <w:rFonts w:ascii="Arial" w:hAnsi="Arial" w:cs="Arial"/>
                <w:sz w:val="24"/>
                <w:szCs w:val="24"/>
              </w:rPr>
            </w:pPr>
            <w:r>
              <w:rPr>
                <w:rFonts w:ascii="Arial" w:hAnsi="Arial" w:cs="Arial"/>
                <w:sz w:val="24"/>
                <w:szCs w:val="24"/>
              </w:rPr>
              <w:t>P</w:t>
            </w:r>
            <w:r w:rsidR="00BB17CC" w:rsidRPr="008B1480">
              <w:rPr>
                <w:rFonts w:ascii="Arial" w:hAnsi="Arial" w:cs="Arial"/>
                <w:sz w:val="24"/>
                <w:szCs w:val="24"/>
              </w:rPr>
              <w:t>s 1, 2(c), 3(d) and 3(e).</w:t>
            </w:r>
          </w:p>
        </w:tc>
        <w:tc>
          <w:tcPr>
            <w:tcW w:w="814"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1) Review aerial photography</w:t>
            </w:r>
          </w:p>
          <w:p w:rsidR="00BB17CC" w:rsidRPr="008B1480" w:rsidRDefault="00BB17CC" w:rsidP="00925765">
            <w:pPr>
              <w:rPr>
                <w:rFonts w:ascii="Arial" w:hAnsi="Arial" w:cs="Arial"/>
                <w:sz w:val="24"/>
                <w:szCs w:val="24"/>
              </w:rPr>
            </w:pPr>
            <w:r w:rsidRPr="008B1480">
              <w:rPr>
                <w:rFonts w:ascii="Arial" w:hAnsi="Arial" w:cs="Arial"/>
                <w:sz w:val="24"/>
                <w:szCs w:val="24"/>
              </w:rPr>
              <w:t xml:space="preserve">2) </w:t>
            </w:r>
            <w:r w:rsidR="00F65FD0" w:rsidRPr="008B1480">
              <w:rPr>
                <w:rFonts w:ascii="Arial" w:hAnsi="Arial" w:cs="Arial"/>
                <w:sz w:val="24"/>
                <w:szCs w:val="24"/>
              </w:rPr>
              <w:t>Review planning</w:t>
            </w:r>
            <w:r w:rsidRPr="008B1480">
              <w:rPr>
                <w:rFonts w:ascii="Arial" w:hAnsi="Arial" w:cs="Arial"/>
                <w:sz w:val="24"/>
                <w:szCs w:val="24"/>
              </w:rPr>
              <w:t xml:space="preserve"> history.</w:t>
            </w:r>
          </w:p>
          <w:p w:rsidR="00BB17CC" w:rsidRPr="008B1480" w:rsidRDefault="00BB17CC" w:rsidP="00925765">
            <w:pPr>
              <w:rPr>
                <w:rFonts w:ascii="Arial" w:hAnsi="Arial" w:cs="Arial"/>
                <w:sz w:val="24"/>
                <w:szCs w:val="24"/>
              </w:rPr>
            </w:pPr>
          </w:p>
        </w:tc>
        <w:tc>
          <w:tcPr>
            <w:tcW w:w="1695" w:type="pct"/>
            <w:shd w:val="clear" w:color="auto" w:fill="auto"/>
          </w:tcPr>
          <w:p w:rsidR="007F3158" w:rsidRPr="008B1480" w:rsidRDefault="007F3158" w:rsidP="00925765">
            <w:pPr>
              <w:spacing w:after="0"/>
              <w:ind w:left="317"/>
              <w:jc w:val="both"/>
              <w:rPr>
                <w:rFonts w:ascii="Arial" w:hAnsi="Arial" w:cs="Arial"/>
                <w:sz w:val="24"/>
                <w:szCs w:val="24"/>
              </w:rPr>
            </w:pPr>
          </w:p>
          <w:p w:rsidR="00BB17CC" w:rsidRPr="008B1480" w:rsidRDefault="00BB17CC" w:rsidP="00925765">
            <w:pPr>
              <w:numPr>
                <w:ilvl w:val="0"/>
                <w:numId w:val="13"/>
              </w:numPr>
              <w:spacing w:after="0"/>
              <w:ind w:left="317"/>
              <w:jc w:val="both"/>
              <w:rPr>
                <w:rFonts w:ascii="Arial" w:hAnsi="Arial" w:cs="Arial"/>
                <w:sz w:val="24"/>
                <w:szCs w:val="24"/>
              </w:rPr>
            </w:pPr>
            <w:r w:rsidRPr="008B1480">
              <w:rPr>
                <w:rFonts w:ascii="Arial" w:hAnsi="Arial" w:cs="Arial"/>
                <w:sz w:val="24"/>
                <w:szCs w:val="24"/>
              </w:rPr>
              <w:t xml:space="preserve">Tennis court been present on Rectory Cottage since pre-2000. Appleton Farmhouse is listed and has a large listed building curtilage. Epoch layers confirm the extent of the LB curtilage and indicate that the tennis court </w:t>
            </w:r>
            <w:r w:rsidR="00F65FD0" w:rsidRPr="008B1480">
              <w:rPr>
                <w:rFonts w:ascii="Arial" w:hAnsi="Arial" w:cs="Arial"/>
                <w:sz w:val="24"/>
                <w:szCs w:val="24"/>
              </w:rPr>
              <w:t>fell</w:t>
            </w:r>
            <w:r w:rsidRPr="008B1480">
              <w:rPr>
                <w:rFonts w:ascii="Arial" w:hAnsi="Arial" w:cs="Arial"/>
                <w:sz w:val="24"/>
                <w:szCs w:val="24"/>
              </w:rPr>
              <w:t xml:space="preserve"> outside of the defined curtilage of Rectory Cottage,</w:t>
            </w:r>
          </w:p>
          <w:p w:rsidR="007F3158" w:rsidRPr="008B1480" w:rsidRDefault="007F3158" w:rsidP="00925765">
            <w:pPr>
              <w:spacing w:after="0"/>
              <w:ind w:left="317"/>
              <w:jc w:val="both"/>
              <w:rPr>
                <w:rFonts w:ascii="Arial" w:hAnsi="Arial" w:cs="Arial"/>
                <w:sz w:val="24"/>
                <w:szCs w:val="24"/>
              </w:rPr>
            </w:pPr>
          </w:p>
          <w:p w:rsidR="00BB17CC" w:rsidRPr="008B1480" w:rsidRDefault="00BB17CC" w:rsidP="00925765">
            <w:pPr>
              <w:numPr>
                <w:ilvl w:val="0"/>
                <w:numId w:val="13"/>
              </w:numPr>
              <w:spacing w:after="0"/>
              <w:ind w:left="317" w:hanging="317"/>
              <w:jc w:val="both"/>
              <w:rPr>
                <w:rFonts w:ascii="Arial" w:hAnsi="Arial" w:cs="Arial"/>
                <w:sz w:val="24"/>
                <w:szCs w:val="24"/>
              </w:rPr>
            </w:pPr>
            <w:r w:rsidRPr="008B1480">
              <w:rPr>
                <w:rFonts w:ascii="Arial" w:hAnsi="Arial" w:cs="Arial"/>
                <w:sz w:val="24"/>
                <w:szCs w:val="24"/>
              </w:rPr>
              <w:t>KE/93/0092 granted planning permission for the tennis court.</w:t>
            </w:r>
          </w:p>
          <w:p w:rsidR="007F3158" w:rsidRPr="008B1480" w:rsidRDefault="007F3158" w:rsidP="00925765">
            <w:pPr>
              <w:spacing w:after="0"/>
              <w:jc w:val="both"/>
              <w:rPr>
                <w:rFonts w:ascii="Arial" w:hAnsi="Arial" w:cs="Arial"/>
                <w:sz w:val="24"/>
                <w:szCs w:val="24"/>
              </w:rPr>
            </w:pPr>
          </w:p>
          <w:p w:rsidR="007F3158" w:rsidRPr="008B1480" w:rsidRDefault="007F3158" w:rsidP="00925765">
            <w:pPr>
              <w:jc w:val="both"/>
              <w:rPr>
                <w:rFonts w:ascii="Arial" w:hAnsi="Arial" w:cs="Arial"/>
                <w:sz w:val="24"/>
                <w:szCs w:val="24"/>
                <w:u w:val="single"/>
              </w:rPr>
            </w:pPr>
          </w:p>
          <w:p w:rsidR="00BB17CC" w:rsidRPr="008B1480" w:rsidRDefault="00BB17CC"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BB17CC" w:rsidRPr="008B1480" w:rsidRDefault="00BB17CC" w:rsidP="000C2363">
            <w:pPr>
              <w:jc w:val="both"/>
              <w:rPr>
                <w:rFonts w:ascii="Arial" w:hAnsi="Arial" w:cs="Arial"/>
                <w:sz w:val="24"/>
                <w:szCs w:val="24"/>
              </w:rPr>
            </w:pPr>
            <w:r w:rsidRPr="008B1480">
              <w:rPr>
                <w:rFonts w:ascii="Arial" w:hAnsi="Arial" w:cs="Arial"/>
                <w:sz w:val="24"/>
                <w:szCs w:val="24"/>
              </w:rPr>
              <w:t xml:space="preserve">Rectory Cottage has a large curtilage which follows the route of the highway to the edge of the settlement towards Appleton Farmhouse and Close House. Inclusion with the settlement boundary extends the linear layout of the settlement. Much of the garden serving Rectory Cottage remains outside of the settlement boundary and inclusion of the entire curtilage could harm the form and structure of the settlement if developed as it would deviate from the traditional linear plan form. It is considered that </w:t>
            </w:r>
            <w:r w:rsidRPr="008B1480">
              <w:rPr>
                <w:rFonts w:ascii="Arial" w:hAnsi="Arial" w:cs="Arial"/>
                <w:sz w:val="24"/>
                <w:szCs w:val="24"/>
              </w:rPr>
              <w:lastRenderedPageBreak/>
              <w:t xml:space="preserve">inclusion of the garden north of the tennis court and exclusion of garden south of the tennis and the tennis court itself would accord with </w:t>
            </w:r>
            <w:r w:rsidR="000C2363">
              <w:rPr>
                <w:rFonts w:ascii="Arial" w:hAnsi="Arial" w:cs="Arial"/>
                <w:sz w:val="24"/>
                <w:szCs w:val="24"/>
              </w:rPr>
              <w:t>P</w:t>
            </w:r>
            <w:r w:rsidRPr="008B1480">
              <w:rPr>
                <w:rFonts w:ascii="Arial" w:hAnsi="Arial" w:cs="Arial"/>
                <w:sz w:val="24"/>
                <w:szCs w:val="24"/>
              </w:rPr>
              <w:t>rinciple 1, and</w:t>
            </w:r>
            <w:r w:rsidR="000C2363">
              <w:rPr>
                <w:rFonts w:ascii="Arial" w:hAnsi="Arial" w:cs="Arial"/>
                <w:sz w:val="24"/>
                <w:szCs w:val="24"/>
              </w:rPr>
              <w:t xml:space="preserve"> Principle</w:t>
            </w:r>
            <w:r w:rsidRPr="008B1480">
              <w:rPr>
                <w:rFonts w:ascii="Arial" w:hAnsi="Arial" w:cs="Arial"/>
                <w:sz w:val="24"/>
                <w:szCs w:val="24"/>
              </w:rPr>
              <w:t xml:space="preserve"> 2(c). The </w:t>
            </w:r>
            <w:r w:rsidR="00F65FD0" w:rsidRPr="008B1480">
              <w:rPr>
                <w:rFonts w:ascii="Arial" w:hAnsi="Arial" w:cs="Arial"/>
                <w:sz w:val="24"/>
                <w:szCs w:val="24"/>
              </w:rPr>
              <w:t>boundary should</w:t>
            </w:r>
            <w:r w:rsidRPr="008B1480">
              <w:rPr>
                <w:rFonts w:ascii="Arial" w:hAnsi="Arial" w:cs="Arial"/>
                <w:sz w:val="24"/>
                <w:szCs w:val="24"/>
              </w:rPr>
              <w:t xml:space="preserve"> remain terminated at the boundary brick wall as this marks the start of the built form of the village. Properties including Appleton </w:t>
            </w:r>
            <w:r w:rsidR="00F65FD0" w:rsidRPr="008B1480">
              <w:rPr>
                <w:rFonts w:ascii="Arial" w:hAnsi="Arial" w:cs="Arial"/>
                <w:sz w:val="24"/>
                <w:szCs w:val="24"/>
              </w:rPr>
              <w:t>Farmhouse and</w:t>
            </w:r>
            <w:r w:rsidRPr="008B1480">
              <w:rPr>
                <w:rFonts w:ascii="Arial" w:hAnsi="Arial" w:cs="Arial"/>
                <w:sz w:val="24"/>
                <w:szCs w:val="24"/>
              </w:rPr>
              <w:t xml:space="preserve"> Close House, Church Farm further south remain visually disconnected from the village and have a stronger relationship with the open countryside beyond.</w:t>
            </w:r>
          </w:p>
        </w:tc>
      </w:tr>
      <w:tr w:rsidR="00BB17CC" w:rsidRPr="008B1480" w:rsidTr="00BB17CC">
        <w:trPr>
          <w:trHeight w:val="989"/>
        </w:trPr>
        <w:tc>
          <w:tcPr>
            <w:tcW w:w="778"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lastRenderedPageBreak/>
              <w:t>Church Farm and Buildings</w:t>
            </w:r>
            <w:r w:rsidR="005E40A9">
              <w:rPr>
                <w:rFonts w:ascii="Arial" w:hAnsi="Arial" w:cs="Arial"/>
                <w:sz w:val="24"/>
                <w:szCs w:val="24"/>
              </w:rPr>
              <w:t>.</w:t>
            </w:r>
          </w:p>
        </w:tc>
        <w:tc>
          <w:tcPr>
            <w:tcW w:w="379"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H</w:t>
            </w:r>
          </w:p>
        </w:tc>
        <w:tc>
          <w:tcPr>
            <w:tcW w:w="706"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Buildings excluded from settlement boundary</w:t>
            </w:r>
          </w:p>
        </w:tc>
        <w:tc>
          <w:tcPr>
            <w:tcW w:w="627"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 xml:space="preserve">Principles 1, 2(b), </w:t>
            </w:r>
            <w:r w:rsidR="00F65FD0" w:rsidRPr="008B1480">
              <w:rPr>
                <w:rFonts w:ascii="Arial" w:hAnsi="Arial" w:cs="Arial"/>
                <w:sz w:val="24"/>
                <w:szCs w:val="24"/>
              </w:rPr>
              <w:t>and 3</w:t>
            </w:r>
            <w:r w:rsidRPr="008B1480">
              <w:rPr>
                <w:rFonts w:ascii="Arial" w:hAnsi="Arial" w:cs="Arial"/>
                <w:sz w:val="24"/>
                <w:szCs w:val="24"/>
              </w:rPr>
              <w:t>(c).</w:t>
            </w:r>
          </w:p>
        </w:tc>
        <w:tc>
          <w:tcPr>
            <w:tcW w:w="814"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1) Review aerial photography</w:t>
            </w:r>
          </w:p>
          <w:p w:rsidR="00BB17CC" w:rsidRPr="008B1480" w:rsidRDefault="00BB17CC" w:rsidP="00925765">
            <w:pPr>
              <w:rPr>
                <w:rFonts w:ascii="Arial" w:hAnsi="Arial" w:cs="Arial"/>
                <w:sz w:val="24"/>
                <w:szCs w:val="24"/>
              </w:rPr>
            </w:pPr>
            <w:r w:rsidRPr="008B1480">
              <w:rPr>
                <w:rFonts w:ascii="Arial" w:hAnsi="Arial" w:cs="Arial"/>
                <w:sz w:val="24"/>
                <w:szCs w:val="24"/>
              </w:rPr>
              <w:t xml:space="preserve">2) </w:t>
            </w:r>
            <w:r w:rsidR="00F65FD0" w:rsidRPr="008B1480">
              <w:rPr>
                <w:rFonts w:ascii="Arial" w:hAnsi="Arial" w:cs="Arial"/>
                <w:sz w:val="24"/>
                <w:szCs w:val="24"/>
              </w:rPr>
              <w:t>Review planning</w:t>
            </w:r>
            <w:r w:rsidRPr="008B1480">
              <w:rPr>
                <w:rFonts w:ascii="Arial" w:hAnsi="Arial" w:cs="Arial"/>
                <w:sz w:val="24"/>
                <w:szCs w:val="24"/>
              </w:rPr>
              <w:t xml:space="preserve"> history.</w:t>
            </w:r>
          </w:p>
          <w:p w:rsidR="00BB17CC" w:rsidRPr="008B1480" w:rsidRDefault="00BB17CC" w:rsidP="00925765">
            <w:pPr>
              <w:rPr>
                <w:rFonts w:ascii="Arial" w:hAnsi="Arial" w:cs="Arial"/>
                <w:sz w:val="24"/>
                <w:szCs w:val="24"/>
              </w:rPr>
            </w:pPr>
          </w:p>
        </w:tc>
        <w:tc>
          <w:tcPr>
            <w:tcW w:w="1695" w:type="pct"/>
            <w:shd w:val="clear" w:color="auto" w:fill="auto"/>
          </w:tcPr>
          <w:p w:rsidR="007F3158" w:rsidRPr="008B1480" w:rsidRDefault="007F3158" w:rsidP="00925765">
            <w:pPr>
              <w:spacing w:after="0"/>
              <w:ind w:left="318"/>
              <w:jc w:val="both"/>
              <w:rPr>
                <w:rFonts w:ascii="Arial" w:hAnsi="Arial" w:cs="Arial"/>
                <w:sz w:val="24"/>
                <w:szCs w:val="24"/>
              </w:rPr>
            </w:pPr>
          </w:p>
          <w:p w:rsidR="00BB17CC" w:rsidRPr="008B1480" w:rsidRDefault="00BB17CC" w:rsidP="00925765">
            <w:pPr>
              <w:numPr>
                <w:ilvl w:val="0"/>
                <w:numId w:val="14"/>
              </w:numPr>
              <w:spacing w:after="0"/>
              <w:ind w:left="318" w:hanging="283"/>
              <w:jc w:val="both"/>
              <w:rPr>
                <w:rFonts w:ascii="Arial" w:hAnsi="Arial" w:cs="Arial"/>
                <w:sz w:val="24"/>
                <w:szCs w:val="24"/>
              </w:rPr>
            </w:pPr>
            <w:r w:rsidRPr="008B1480">
              <w:rPr>
                <w:rFonts w:ascii="Arial" w:hAnsi="Arial" w:cs="Arial"/>
                <w:sz w:val="24"/>
                <w:szCs w:val="24"/>
              </w:rPr>
              <w:t>Aerial photographs show that an agricultural building has been demolished and new buildings erected i</w:t>
            </w:r>
            <w:r w:rsidR="001972E1">
              <w:rPr>
                <w:rFonts w:ascii="Arial" w:hAnsi="Arial" w:cs="Arial"/>
                <w:sz w:val="24"/>
                <w:szCs w:val="24"/>
              </w:rPr>
              <w:t>n accordance with KET/2008/0093.</w:t>
            </w:r>
          </w:p>
          <w:p w:rsidR="00BB17CC" w:rsidRPr="008B1480" w:rsidRDefault="00BB17CC" w:rsidP="00925765">
            <w:pPr>
              <w:ind w:left="720"/>
              <w:jc w:val="both"/>
              <w:rPr>
                <w:rFonts w:ascii="Arial" w:hAnsi="Arial" w:cs="Arial"/>
                <w:sz w:val="24"/>
                <w:szCs w:val="24"/>
              </w:rPr>
            </w:pPr>
          </w:p>
          <w:p w:rsidR="00BB17CC" w:rsidRPr="008B1480" w:rsidRDefault="00BB17CC" w:rsidP="00925765">
            <w:pPr>
              <w:numPr>
                <w:ilvl w:val="0"/>
                <w:numId w:val="14"/>
              </w:numPr>
              <w:spacing w:after="0"/>
              <w:ind w:left="318" w:hanging="283"/>
              <w:jc w:val="both"/>
              <w:rPr>
                <w:rFonts w:ascii="Arial" w:hAnsi="Arial" w:cs="Arial"/>
                <w:sz w:val="24"/>
                <w:szCs w:val="24"/>
              </w:rPr>
            </w:pPr>
            <w:r w:rsidRPr="008B1480">
              <w:rPr>
                <w:rFonts w:ascii="Arial" w:hAnsi="Arial" w:cs="Arial"/>
                <w:sz w:val="24"/>
                <w:szCs w:val="24"/>
              </w:rPr>
              <w:t>KET/2008/</w:t>
            </w:r>
            <w:r w:rsidR="001972E1">
              <w:rPr>
                <w:rFonts w:ascii="Arial" w:hAnsi="Arial" w:cs="Arial"/>
                <w:sz w:val="24"/>
                <w:szCs w:val="24"/>
              </w:rPr>
              <w:t>0093 grants planning permission.</w:t>
            </w:r>
          </w:p>
          <w:p w:rsidR="00BB17CC" w:rsidRPr="008B1480" w:rsidRDefault="00BB17CC" w:rsidP="00925765">
            <w:pPr>
              <w:pStyle w:val="ListParagraph"/>
              <w:rPr>
                <w:rFonts w:ascii="Arial" w:hAnsi="Arial" w:cs="Arial"/>
                <w:sz w:val="24"/>
                <w:szCs w:val="24"/>
              </w:rPr>
            </w:pPr>
          </w:p>
          <w:p w:rsidR="00BB17CC" w:rsidRPr="008B1480" w:rsidRDefault="00BB17CC"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BB17CC" w:rsidRPr="008B1480" w:rsidRDefault="00BB17CC" w:rsidP="00925765">
            <w:pPr>
              <w:jc w:val="both"/>
              <w:rPr>
                <w:rFonts w:ascii="Arial" w:hAnsi="Arial" w:cs="Arial"/>
                <w:sz w:val="24"/>
                <w:szCs w:val="24"/>
              </w:rPr>
            </w:pPr>
            <w:r w:rsidRPr="008B1480">
              <w:rPr>
                <w:rFonts w:ascii="Arial" w:hAnsi="Arial" w:cs="Arial"/>
                <w:sz w:val="24"/>
                <w:szCs w:val="24"/>
              </w:rPr>
              <w:t xml:space="preserve">Some historic farm buildings and new buildings have been permitted as part of the bed and breakfast business which provides an economic function of </w:t>
            </w:r>
            <w:r w:rsidRPr="008B1480">
              <w:rPr>
                <w:rFonts w:ascii="Arial" w:hAnsi="Arial" w:cs="Arial"/>
                <w:sz w:val="24"/>
                <w:szCs w:val="24"/>
              </w:rPr>
              <w:lastRenderedPageBreak/>
              <w:t>the settlement. Extending the settlement boundary to incorporate the</w:t>
            </w:r>
            <w:r w:rsidR="000C2363">
              <w:rPr>
                <w:rFonts w:ascii="Arial" w:hAnsi="Arial" w:cs="Arial"/>
                <w:sz w:val="24"/>
                <w:szCs w:val="24"/>
              </w:rPr>
              <w:t xml:space="preserve">se buildings would accord with Principle 1 and Principle </w:t>
            </w:r>
            <w:r w:rsidRPr="008B1480">
              <w:rPr>
                <w:rFonts w:ascii="Arial" w:hAnsi="Arial" w:cs="Arial"/>
                <w:sz w:val="24"/>
                <w:szCs w:val="24"/>
              </w:rPr>
              <w:t>2(b). Those which remain in agricultural use should be excluded</w:t>
            </w:r>
            <w:r w:rsidR="000C2363">
              <w:rPr>
                <w:rFonts w:ascii="Arial" w:hAnsi="Arial" w:cs="Arial"/>
                <w:sz w:val="24"/>
                <w:szCs w:val="24"/>
              </w:rPr>
              <w:t xml:space="preserve"> in accordance with P</w:t>
            </w:r>
            <w:r w:rsidRPr="008B1480">
              <w:rPr>
                <w:rFonts w:ascii="Arial" w:hAnsi="Arial" w:cs="Arial"/>
                <w:sz w:val="24"/>
                <w:szCs w:val="24"/>
              </w:rPr>
              <w:t>rinciple 3(c) as their economic function relates to open countryside.</w:t>
            </w:r>
          </w:p>
        </w:tc>
      </w:tr>
      <w:tr w:rsidR="00BB17CC" w:rsidRPr="008B1480" w:rsidTr="00BB17CC">
        <w:trPr>
          <w:trHeight w:val="2511"/>
        </w:trPr>
        <w:tc>
          <w:tcPr>
            <w:tcW w:w="778"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lastRenderedPageBreak/>
              <w:t>Highway adjacent</w:t>
            </w:r>
            <w:r w:rsidR="00B41C8F" w:rsidRPr="008B1480">
              <w:rPr>
                <w:rFonts w:ascii="Arial" w:hAnsi="Arial" w:cs="Arial"/>
                <w:sz w:val="24"/>
                <w:szCs w:val="24"/>
              </w:rPr>
              <w:t xml:space="preserve"> Rydewell House, 1</w:t>
            </w:r>
            <w:r w:rsidRPr="008B1480">
              <w:rPr>
                <w:rFonts w:ascii="Arial" w:hAnsi="Arial" w:cs="Arial"/>
                <w:sz w:val="24"/>
                <w:szCs w:val="24"/>
              </w:rPr>
              <w:t xml:space="preserve"> High Street</w:t>
            </w:r>
            <w:r w:rsidR="005E40A9">
              <w:rPr>
                <w:rFonts w:ascii="Arial" w:hAnsi="Arial" w:cs="Arial"/>
                <w:sz w:val="24"/>
                <w:szCs w:val="24"/>
              </w:rPr>
              <w:t>.</w:t>
            </w:r>
          </w:p>
        </w:tc>
        <w:tc>
          <w:tcPr>
            <w:tcW w:w="379"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I</w:t>
            </w:r>
          </w:p>
        </w:tc>
        <w:tc>
          <w:tcPr>
            <w:tcW w:w="706"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Highway, verge and hedgerow included within settlement boundary</w:t>
            </w:r>
          </w:p>
        </w:tc>
        <w:tc>
          <w:tcPr>
            <w:tcW w:w="627" w:type="pct"/>
            <w:shd w:val="clear" w:color="auto" w:fill="auto"/>
          </w:tcPr>
          <w:p w:rsidR="00BB17CC" w:rsidRPr="008B1480" w:rsidRDefault="00BB17CC" w:rsidP="00925765">
            <w:pPr>
              <w:rPr>
                <w:rFonts w:ascii="Arial" w:hAnsi="Arial" w:cs="Arial"/>
                <w:sz w:val="24"/>
                <w:szCs w:val="24"/>
              </w:rPr>
            </w:pPr>
            <w:r w:rsidRPr="008B1480">
              <w:rPr>
                <w:rFonts w:ascii="Arial" w:hAnsi="Arial" w:cs="Arial"/>
                <w:sz w:val="24"/>
                <w:szCs w:val="24"/>
              </w:rPr>
              <w:t>Principle 1</w:t>
            </w:r>
          </w:p>
        </w:tc>
        <w:tc>
          <w:tcPr>
            <w:tcW w:w="814" w:type="pct"/>
            <w:shd w:val="clear" w:color="auto" w:fill="auto"/>
          </w:tcPr>
          <w:p w:rsidR="00BB17CC" w:rsidRPr="008B1480" w:rsidRDefault="00BB17CC" w:rsidP="00925765">
            <w:pPr>
              <w:numPr>
                <w:ilvl w:val="0"/>
                <w:numId w:val="15"/>
              </w:numPr>
              <w:spacing w:after="0"/>
              <w:ind w:left="459"/>
              <w:rPr>
                <w:rFonts w:ascii="Arial" w:hAnsi="Arial" w:cs="Arial"/>
                <w:sz w:val="24"/>
                <w:szCs w:val="24"/>
              </w:rPr>
            </w:pPr>
            <w:r w:rsidRPr="008B1480">
              <w:rPr>
                <w:rFonts w:ascii="Arial" w:hAnsi="Arial" w:cs="Arial"/>
                <w:sz w:val="24"/>
                <w:szCs w:val="24"/>
              </w:rPr>
              <w:t>Review aerial photography</w:t>
            </w:r>
          </w:p>
        </w:tc>
        <w:tc>
          <w:tcPr>
            <w:tcW w:w="1695" w:type="pct"/>
            <w:shd w:val="clear" w:color="auto" w:fill="auto"/>
          </w:tcPr>
          <w:p w:rsidR="00B41C8F" w:rsidRPr="008B1480" w:rsidRDefault="00BB17CC" w:rsidP="00925765">
            <w:pPr>
              <w:numPr>
                <w:ilvl w:val="0"/>
                <w:numId w:val="16"/>
              </w:numPr>
              <w:spacing w:after="0"/>
              <w:ind w:left="415" w:hanging="425"/>
              <w:jc w:val="both"/>
              <w:rPr>
                <w:rFonts w:ascii="Arial" w:hAnsi="Arial" w:cs="Arial"/>
                <w:sz w:val="24"/>
                <w:szCs w:val="24"/>
              </w:rPr>
            </w:pPr>
            <w:r w:rsidRPr="008B1480">
              <w:rPr>
                <w:rFonts w:ascii="Arial" w:hAnsi="Arial" w:cs="Arial"/>
                <w:sz w:val="24"/>
                <w:szCs w:val="24"/>
              </w:rPr>
              <w:t xml:space="preserve">Open fields lay beyond the highway, verge and hedgerow to the east, and have an open appearance visually linked to open countryside. </w:t>
            </w:r>
          </w:p>
          <w:p w:rsidR="00B41C8F" w:rsidRPr="008B1480" w:rsidRDefault="00B41C8F" w:rsidP="00925765">
            <w:pPr>
              <w:spacing w:after="0"/>
              <w:ind w:left="-10"/>
              <w:jc w:val="both"/>
              <w:rPr>
                <w:rFonts w:ascii="Arial" w:hAnsi="Arial" w:cs="Arial"/>
                <w:sz w:val="24"/>
                <w:szCs w:val="24"/>
                <w:u w:val="single"/>
              </w:rPr>
            </w:pPr>
          </w:p>
          <w:p w:rsidR="00B41C8F" w:rsidRPr="008B1480" w:rsidRDefault="00B41C8F" w:rsidP="00925765">
            <w:pPr>
              <w:spacing w:after="0"/>
              <w:ind w:left="-10"/>
              <w:jc w:val="both"/>
              <w:rPr>
                <w:rFonts w:ascii="Arial" w:hAnsi="Arial" w:cs="Arial"/>
                <w:sz w:val="24"/>
                <w:szCs w:val="24"/>
              </w:rPr>
            </w:pPr>
            <w:r w:rsidRPr="008B1480">
              <w:rPr>
                <w:rFonts w:ascii="Arial" w:hAnsi="Arial" w:cs="Arial"/>
                <w:sz w:val="24"/>
                <w:szCs w:val="24"/>
                <w:u w:val="single"/>
              </w:rPr>
              <w:t>Conclusion</w:t>
            </w:r>
          </w:p>
          <w:p w:rsidR="00BB17CC" w:rsidRPr="008B1480" w:rsidRDefault="00B41C8F" w:rsidP="00925765">
            <w:pPr>
              <w:spacing w:after="0"/>
              <w:ind w:left="-10"/>
              <w:jc w:val="both"/>
              <w:rPr>
                <w:rFonts w:ascii="Arial" w:hAnsi="Arial" w:cs="Arial"/>
                <w:sz w:val="24"/>
                <w:szCs w:val="24"/>
              </w:rPr>
            </w:pPr>
            <w:r w:rsidRPr="008B1480">
              <w:rPr>
                <w:rFonts w:ascii="Arial" w:hAnsi="Arial" w:cs="Arial"/>
                <w:sz w:val="24"/>
                <w:szCs w:val="24"/>
              </w:rPr>
              <w:t xml:space="preserve">Although a minor amendment, </w:t>
            </w:r>
            <w:r w:rsidR="00BB17CC" w:rsidRPr="008B1480">
              <w:rPr>
                <w:rFonts w:ascii="Arial" w:hAnsi="Arial" w:cs="Arial"/>
                <w:sz w:val="24"/>
                <w:szCs w:val="24"/>
              </w:rPr>
              <w:t>exclusion</w:t>
            </w:r>
            <w:r w:rsidRPr="008B1480">
              <w:rPr>
                <w:rFonts w:ascii="Arial" w:hAnsi="Arial" w:cs="Arial"/>
                <w:sz w:val="24"/>
                <w:szCs w:val="24"/>
              </w:rPr>
              <w:t xml:space="preserve"> of this part of the highway </w:t>
            </w:r>
            <w:r w:rsidR="00BB17CC" w:rsidRPr="008B1480">
              <w:rPr>
                <w:rFonts w:ascii="Arial" w:hAnsi="Arial" w:cs="Arial"/>
                <w:sz w:val="24"/>
                <w:szCs w:val="24"/>
              </w:rPr>
              <w:t>fr</w:t>
            </w:r>
            <w:r w:rsidRPr="008B1480">
              <w:rPr>
                <w:rFonts w:ascii="Arial" w:hAnsi="Arial" w:cs="Arial"/>
                <w:sz w:val="24"/>
                <w:szCs w:val="24"/>
              </w:rPr>
              <w:t>om the settlement boundary will</w:t>
            </w:r>
            <w:r w:rsidR="00BB17CC" w:rsidRPr="008B1480">
              <w:rPr>
                <w:rFonts w:ascii="Arial" w:hAnsi="Arial" w:cs="Arial"/>
                <w:sz w:val="24"/>
                <w:szCs w:val="24"/>
              </w:rPr>
              <w:t xml:space="preserve"> tighten the boundary a</w:t>
            </w:r>
            <w:r w:rsidR="000C2363">
              <w:rPr>
                <w:rFonts w:ascii="Arial" w:hAnsi="Arial" w:cs="Arial"/>
                <w:sz w:val="24"/>
                <w:szCs w:val="24"/>
              </w:rPr>
              <w:t>nd accord with P</w:t>
            </w:r>
            <w:r w:rsidR="00BB17CC" w:rsidRPr="008B1480">
              <w:rPr>
                <w:rFonts w:ascii="Arial" w:hAnsi="Arial" w:cs="Arial"/>
                <w:sz w:val="24"/>
                <w:szCs w:val="24"/>
              </w:rPr>
              <w:t>rinciple 1.</w:t>
            </w:r>
          </w:p>
        </w:tc>
      </w:tr>
      <w:tr w:rsidR="00E4323E" w:rsidRPr="008B1480" w:rsidTr="00E4323E">
        <w:trPr>
          <w:trHeight w:val="2430"/>
        </w:trPr>
        <w:tc>
          <w:tcPr>
            <w:tcW w:w="778" w:type="pct"/>
            <w:shd w:val="clear" w:color="auto" w:fill="auto"/>
          </w:tcPr>
          <w:p w:rsidR="00E4323E" w:rsidRPr="008B1480" w:rsidRDefault="00E4323E" w:rsidP="00925765">
            <w:pPr>
              <w:rPr>
                <w:rFonts w:ascii="Arial" w:hAnsi="Arial" w:cs="Arial"/>
                <w:sz w:val="24"/>
                <w:szCs w:val="24"/>
              </w:rPr>
            </w:pPr>
            <w:r w:rsidRPr="008B1480">
              <w:rPr>
                <w:rFonts w:ascii="Arial" w:hAnsi="Arial" w:cs="Arial"/>
                <w:sz w:val="24"/>
                <w:szCs w:val="24"/>
              </w:rPr>
              <w:t>Buildings to the rear of 36 High Street to 44 High Street.</w:t>
            </w:r>
          </w:p>
        </w:tc>
        <w:tc>
          <w:tcPr>
            <w:tcW w:w="379" w:type="pct"/>
            <w:shd w:val="clear" w:color="auto" w:fill="auto"/>
          </w:tcPr>
          <w:p w:rsidR="00E4323E" w:rsidRPr="008B1480" w:rsidRDefault="00B41C8F" w:rsidP="00925765">
            <w:pPr>
              <w:rPr>
                <w:rFonts w:ascii="Arial" w:hAnsi="Arial" w:cs="Arial"/>
                <w:sz w:val="24"/>
                <w:szCs w:val="24"/>
              </w:rPr>
            </w:pPr>
            <w:r w:rsidRPr="008B1480">
              <w:rPr>
                <w:rFonts w:ascii="Arial" w:hAnsi="Arial" w:cs="Arial"/>
                <w:sz w:val="24"/>
                <w:szCs w:val="24"/>
              </w:rPr>
              <w:t>J</w:t>
            </w:r>
          </w:p>
        </w:tc>
        <w:tc>
          <w:tcPr>
            <w:tcW w:w="706" w:type="pct"/>
            <w:shd w:val="clear" w:color="auto" w:fill="auto"/>
          </w:tcPr>
          <w:p w:rsidR="00E4323E" w:rsidRPr="008B1480" w:rsidRDefault="00E4323E" w:rsidP="00925765">
            <w:pPr>
              <w:rPr>
                <w:rFonts w:ascii="Arial" w:hAnsi="Arial" w:cs="Arial"/>
                <w:sz w:val="24"/>
                <w:szCs w:val="24"/>
              </w:rPr>
            </w:pPr>
            <w:r w:rsidRPr="008B1480">
              <w:rPr>
                <w:rFonts w:ascii="Arial" w:hAnsi="Arial" w:cs="Arial"/>
                <w:sz w:val="24"/>
                <w:szCs w:val="24"/>
              </w:rPr>
              <w:t>Building located within settlement boundary, but not linked to economic or social function of the settlement</w:t>
            </w:r>
          </w:p>
        </w:tc>
        <w:tc>
          <w:tcPr>
            <w:tcW w:w="627" w:type="pct"/>
            <w:shd w:val="clear" w:color="auto" w:fill="auto"/>
          </w:tcPr>
          <w:p w:rsidR="00E4323E" w:rsidRPr="008B1480" w:rsidRDefault="00B41C8F" w:rsidP="00925765">
            <w:pPr>
              <w:rPr>
                <w:rFonts w:ascii="Arial" w:hAnsi="Arial" w:cs="Arial"/>
                <w:sz w:val="24"/>
                <w:szCs w:val="24"/>
              </w:rPr>
            </w:pPr>
            <w:r w:rsidRPr="008B1480">
              <w:rPr>
                <w:rFonts w:ascii="Arial" w:hAnsi="Arial" w:cs="Arial"/>
                <w:sz w:val="24"/>
                <w:szCs w:val="24"/>
              </w:rPr>
              <w:t>Principle 1.</w:t>
            </w:r>
          </w:p>
        </w:tc>
        <w:tc>
          <w:tcPr>
            <w:tcW w:w="814" w:type="pct"/>
            <w:shd w:val="clear" w:color="auto" w:fill="auto"/>
          </w:tcPr>
          <w:p w:rsidR="00E4323E" w:rsidRPr="008B1480" w:rsidRDefault="00E4323E" w:rsidP="00925765">
            <w:pPr>
              <w:numPr>
                <w:ilvl w:val="0"/>
                <w:numId w:val="18"/>
              </w:numPr>
              <w:spacing w:after="0"/>
              <w:ind w:left="267" w:hanging="267"/>
              <w:rPr>
                <w:rFonts w:ascii="Arial" w:hAnsi="Arial" w:cs="Arial"/>
                <w:sz w:val="24"/>
                <w:szCs w:val="24"/>
              </w:rPr>
            </w:pPr>
            <w:r w:rsidRPr="008B1480">
              <w:rPr>
                <w:rFonts w:ascii="Arial" w:hAnsi="Arial" w:cs="Arial"/>
                <w:sz w:val="24"/>
                <w:szCs w:val="24"/>
              </w:rPr>
              <w:t>Review aerial photography;</w:t>
            </w:r>
          </w:p>
          <w:p w:rsidR="00E4323E" w:rsidRPr="008B1480" w:rsidRDefault="00E4323E" w:rsidP="00925765">
            <w:pPr>
              <w:spacing w:after="0"/>
              <w:ind w:left="267"/>
              <w:rPr>
                <w:rFonts w:ascii="Arial" w:hAnsi="Arial" w:cs="Arial"/>
                <w:sz w:val="24"/>
                <w:szCs w:val="24"/>
              </w:rPr>
            </w:pPr>
          </w:p>
        </w:tc>
        <w:tc>
          <w:tcPr>
            <w:tcW w:w="1695" w:type="pct"/>
            <w:shd w:val="clear" w:color="auto" w:fill="auto"/>
          </w:tcPr>
          <w:p w:rsidR="007F3158" w:rsidRPr="008B1480" w:rsidRDefault="007F3158" w:rsidP="00925765">
            <w:pPr>
              <w:spacing w:after="0"/>
              <w:ind w:left="318"/>
              <w:jc w:val="both"/>
              <w:rPr>
                <w:rFonts w:ascii="Arial" w:hAnsi="Arial" w:cs="Arial"/>
                <w:sz w:val="24"/>
                <w:szCs w:val="24"/>
              </w:rPr>
            </w:pPr>
          </w:p>
          <w:p w:rsidR="00E4323E" w:rsidRPr="008B1480" w:rsidRDefault="00E4323E" w:rsidP="00925765">
            <w:pPr>
              <w:numPr>
                <w:ilvl w:val="0"/>
                <w:numId w:val="19"/>
              </w:numPr>
              <w:spacing w:after="0"/>
              <w:ind w:left="318" w:hanging="283"/>
              <w:jc w:val="both"/>
              <w:rPr>
                <w:rFonts w:ascii="Arial" w:hAnsi="Arial" w:cs="Arial"/>
                <w:sz w:val="24"/>
                <w:szCs w:val="24"/>
              </w:rPr>
            </w:pPr>
            <w:r w:rsidRPr="008B1480">
              <w:rPr>
                <w:rFonts w:ascii="Arial" w:hAnsi="Arial" w:cs="Arial"/>
                <w:sz w:val="24"/>
                <w:szCs w:val="24"/>
              </w:rPr>
              <w:t xml:space="preserve">Buildings either have an agricultural or commercial use (brewery) </w:t>
            </w:r>
            <w:r w:rsidR="00B41C8F" w:rsidRPr="008B1480">
              <w:rPr>
                <w:rFonts w:ascii="Arial" w:hAnsi="Arial" w:cs="Arial"/>
                <w:sz w:val="24"/>
                <w:szCs w:val="24"/>
              </w:rPr>
              <w:t>and are all co-joined and situated tightly to the main farm house within the farmstead.</w:t>
            </w:r>
          </w:p>
          <w:p w:rsidR="007F3158" w:rsidRPr="008B1480" w:rsidRDefault="007F3158" w:rsidP="00925765">
            <w:pPr>
              <w:spacing w:after="0"/>
              <w:ind w:left="318"/>
              <w:jc w:val="both"/>
              <w:rPr>
                <w:rFonts w:ascii="Arial" w:hAnsi="Arial" w:cs="Arial"/>
                <w:sz w:val="24"/>
                <w:szCs w:val="24"/>
              </w:rPr>
            </w:pPr>
          </w:p>
          <w:p w:rsidR="00E4323E" w:rsidRPr="008B1480" w:rsidRDefault="00E4323E"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E4323E" w:rsidRPr="008B1480" w:rsidRDefault="00B41C8F" w:rsidP="00925765">
            <w:pPr>
              <w:jc w:val="both"/>
              <w:rPr>
                <w:rFonts w:ascii="Arial" w:hAnsi="Arial" w:cs="Arial"/>
                <w:sz w:val="24"/>
                <w:szCs w:val="24"/>
              </w:rPr>
            </w:pPr>
            <w:r w:rsidRPr="008B1480">
              <w:rPr>
                <w:rFonts w:ascii="Arial" w:hAnsi="Arial" w:cs="Arial"/>
                <w:sz w:val="24"/>
                <w:szCs w:val="24"/>
              </w:rPr>
              <w:t>The buildings should be in</w:t>
            </w:r>
            <w:r w:rsidR="00E4323E" w:rsidRPr="008B1480">
              <w:rPr>
                <w:rFonts w:ascii="Arial" w:hAnsi="Arial" w:cs="Arial"/>
                <w:sz w:val="24"/>
                <w:szCs w:val="24"/>
              </w:rPr>
              <w:t xml:space="preserve">cluded </w:t>
            </w:r>
            <w:r w:rsidRPr="008B1480">
              <w:rPr>
                <w:rFonts w:ascii="Arial" w:hAnsi="Arial" w:cs="Arial"/>
                <w:sz w:val="24"/>
                <w:szCs w:val="24"/>
              </w:rPr>
              <w:t>within</w:t>
            </w:r>
            <w:r w:rsidR="00E4323E" w:rsidRPr="008B1480">
              <w:rPr>
                <w:rFonts w:ascii="Arial" w:hAnsi="Arial" w:cs="Arial"/>
                <w:sz w:val="24"/>
                <w:szCs w:val="24"/>
              </w:rPr>
              <w:t xml:space="preserve"> the settlement boundary </w:t>
            </w:r>
            <w:r w:rsidRPr="008B1480">
              <w:rPr>
                <w:rFonts w:ascii="Arial" w:hAnsi="Arial" w:cs="Arial"/>
                <w:sz w:val="24"/>
                <w:szCs w:val="24"/>
              </w:rPr>
              <w:t xml:space="preserve">in this instance, as they are </w:t>
            </w:r>
            <w:r w:rsidRPr="008B1480">
              <w:rPr>
                <w:rFonts w:ascii="Arial" w:hAnsi="Arial" w:cs="Arial"/>
                <w:sz w:val="24"/>
                <w:szCs w:val="24"/>
              </w:rPr>
              <w:lastRenderedPageBreak/>
              <w:t>not scattered. Despite having a function associated with open countryside, they are located within a central position within the village and tightly grouped. A recommendation to include the buildings within the se</w:t>
            </w:r>
            <w:r w:rsidR="000C2363">
              <w:rPr>
                <w:rFonts w:ascii="Arial" w:hAnsi="Arial" w:cs="Arial"/>
                <w:sz w:val="24"/>
                <w:szCs w:val="24"/>
              </w:rPr>
              <w:t>ttlement boundary accords with P</w:t>
            </w:r>
            <w:r w:rsidRPr="008B1480">
              <w:rPr>
                <w:rFonts w:ascii="Arial" w:hAnsi="Arial" w:cs="Arial"/>
                <w:sz w:val="24"/>
                <w:szCs w:val="24"/>
              </w:rPr>
              <w:t>rinciple 1.</w:t>
            </w:r>
          </w:p>
        </w:tc>
      </w:tr>
      <w:tr w:rsidR="00E4323E" w:rsidRPr="008B1480" w:rsidTr="00BB17CC">
        <w:trPr>
          <w:trHeight w:val="2430"/>
        </w:trPr>
        <w:tc>
          <w:tcPr>
            <w:tcW w:w="778" w:type="pct"/>
            <w:shd w:val="clear" w:color="auto" w:fill="auto"/>
          </w:tcPr>
          <w:p w:rsidR="00E4323E" w:rsidRPr="008B1480" w:rsidRDefault="00E4323E" w:rsidP="00925765">
            <w:pPr>
              <w:rPr>
                <w:rFonts w:ascii="Arial" w:hAnsi="Arial" w:cs="Arial"/>
                <w:sz w:val="24"/>
                <w:szCs w:val="24"/>
              </w:rPr>
            </w:pPr>
            <w:r w:rsidRPr="008B1480">
              <w:rPr>
                <w:rFonts w:ascii="Arial" w:hAnsi="Arial" w:cs="Arial"/>
                <w:sz w:val="24"/>
                <w:szCs w:val="24"/>
              </w:rPr>
              <w:lastRenderedPageBreak/>
              <w:t xml:space="preserve">Land east </w:t>
            </w:r>
            <w:proofErr w:type="gramStart"/>
            <w:r w:rsidRPr="008B1480">
              <w:rPr>
                <w:rFonts w:ascii="Arial" w:hAnsi="Arial" w:cs="Arial"/>
                <w:sz w:val="24"/>
                <w:szCs w:val="24"/>
              </w:rPr>
              <w:t xml:space="preserve">of </w:t>
            </w:r>
            <w:r w:rsidR="007973B1" w:rsidRPr="008B1480">
              <w:rPr>
                <w:rFonts w:ascii="Arial" w:hAnsi="Arial" w:cs="Arial"/>
                <w:sz w:val="24"/>
                <w:szCs w:val="24"/>
              </w:rPr>
              <w:t xml:space="preserve"> Lairdmannoch</w:t>
            </w:r>
            <w:proofErr w:type="gramEnd"/>
            <w:r w:rsidRPr="008B1480">
              <w:rPr>
                <w:rFonts w:ascii="Arial" w:hAnsi="Arial" w:cs="Arial"/>
                <w:sz w:val="24"/>
                <w:szCs w:val="24"/>
              </w:rPr>
              <w:t xml:space="preserve"> to 25 Church Lane</w:t>
            </w:r>
            <w:r w:rsidR="005E40A9">
              <w:rPr>
                <w:rFonts w:ascii="Arial" w:hAnsi="Arial" w:cs="Arial"/>
                <w:sz w:val="24"/>
                <w:szCs w:val="24"/>
              </w:rPr>
              <w:t>.</w:t>
            </w:r>
          </w:p>
        </w:tc>
        <w:tc>
          <w:tcPr>
            <w:tcW w:w="379" w:type="pct"/>
            <w:shd w:val="clear" w:color="auto" w:fill="auto"/>
          </w:tcPr>
          <w:p w:rsidR="00E4323E" w:rsidRPr="008B1480" w:rsidRDefault="00B41C8F" w:rsidP="00925765">
            <w:pPr>
              <w:rPr>
                <w:rFonts w:ascii="Arial" w:hAnsi="Arial" w:cs="Arial"/>
                <w:sz w:val="24"/>
                <w:szCs w:val="24"/>
              </w:rPr>
            </w:pPr>
            <w:r w:rsidRPr="008B1480">
              <w:rPr>
                <w:rFonts w:ascii="Arial" w:hAnsi="Arial" w:cs="Arial"/>
                <w:sz w:val="24"/>
                <w:szCs w:val="24"/>
              </w:rPr>
              <w:t>K</w:t>
            </w:r>
          </w:p>
        </w:tc>
        <w:tc>
          <w:tcPr>
            <w:tcW w:w="706" w:type="pct"/>
            <w:shd w:val="clear" w:color="auto" w:fill="auto"/>
          </w:tcPr>
          <w:p w:rsidR="00E4323E" w:rsidRPr="008B1480" w:rsidRDefault="00E4323E" w:rsidP="00925765">
            <w:pPr>
              <w:rPr>
                <w:rFonts w:ascii="Arial" w:hAnsi="Arial" w:cs="Arial"/>
                <w:sz w:val="24"/>
                <w:szCs w:val="24"/>
              </w:rPr>
            </w:pPr>
            <w:r w:rsidRPr="008B1480">
              <w:rPr>
                <w:rFonts w:ascii="Arial" w:hAnsi="Arial" w:cs="Arial"/>
                <w:sz w:val="24"/>
                <w:szCs w:val="24"/>
              </w:rPr>
              <w:t>Driveway serving properties is excluded from the settlement boundary</w:t>
            </w:r>
          </w:p>
        </w:tc>
        <w:tc>
          <w:tcPr>
            <w:tcW w:w="627" w:type="pct"/>
            <w:shd w:val="clear" w:color="auto" w:fill="auto"/>
          </w:tcPr>
          <w:p w:rsidR="00E4323E" w:rsidRPr="008B1480" w:rsidRDefault="00E4323E" w:rsidP="00925765">
            <w:pPr>
              <w:rPr>
                <w:rFonts w:ascii="Arial" w:hAnsi="Arial" w:cs="Arial"/>
                <w:sz w:val="24"/>
                <w:szCs w:val="24"/>
              </w:rPr>
            </w:pPr>
            <w:r w:rsidRPr="008B1480">
              <w:rPr>
                <w:rFonts w:ascii="Arial" w:hAnsi="Arial" w:cs="Arial"/>
                <w:sz w:val="24"/>
                <w:szCs w:val="24"/>
              </w:rPr>
              <w:t>Principle 1, 2(c)</w:t>
            </w:r>
          </w:p>
        </w:tc>
        <w:tc>
          <w:tcPr>
            <w:tcW w:w="814" w:type="pct"/>
            <w:shd w:val="clear" w:color="auto" w:fill="auto"/>
          </w:tcPr>
          <w:p w:rsidR="00E4323E" w:rsidRPr="008B1480" w:rsidRDefault="007973B1" w:rsidP="00925765">
            <w:pPr>
              <w:spacing w:after="0"/>
              <w:rPr>
                <w:rFonts w:ascii="Arial" w:hAnsi="Arial" w:cs="Arial"/>
                <w:sz w:val="24"/>
                <w:szCs w:val="24"/>
              </w:rPr>
            </w:pPr>
            <w:r w:rsidRPr="008B1480">
              <w:rPr>
                <w:rFonts w:ascii="Arial" w:hAnsi="Arial" w:cs="Arial"/>
                <w:sz w:val="24"/>
                <w:szCs w:val="24"/>
              </w:rPr>
              <w:t xml:space="preserve">1) </w:t>
            </w:r>
            <w:r w:rsidR="00E4323E" w:rsidRPr="008B1480">
              <w:rPr>
                <w:rFonts w:ascii="Arial" w:hAnsi="Arial" w:cs="Arial"/>
                <w:sz w:val="24"/>
                <w:szCs w:val="24"/>
              </w:rPr>
              <w:t>Review aerial photography</w:t>
            </w:r>
          </w:p>
        </w:tc>
        <w:tc>
          <w:tcPr>
            <w:tcW w:w="1695" w:type="pct"/>
            <w:shd w:val="clear" w:color="auto" w:fill="auto"/>
          </w:tcPr>
          <w:p w:rsidR="007F3158" w:rsidRPr="008B1480" w:rsidRDefault="007F3158" w:rsidP="00925765">
            <w:pPr>
              <w:spacing w:after="0"/>
              <w:jc w:val="both"/>
              <w:rPr>
                <w:rFonts w:ascii="Arial" w:hAnsi="Arial" w:cs="Arial"/>
                <w:sz w:val="24"/>
                <w:szCs w:val="24"/>
              </w:rPr>
            </w:pPr>
          </w:p>
          <w:p w:rsidR="00E4323E" w:rsidRPr="008B1480" w:rsidRDefault="00E4323E" w:rsidP="00925765">
            <w:pPr>
              <w:pStyle w:val="ListParagraph"/>
              <w:numPr>
                <w:ilvl w:val="0"/>
                <w:numId w:val="131"/>
              </w:numPr>
              <w:spacing w:after="0"/>
              <w:ind w:left="404"/>
              <w:jc w:val="both"/>
              <w:rPr>
                <w:rFonts w:ascii="Arial" w:hAnsi="Arial" w:cs="Arial"/>
                <w:sz w:val="24"/>
                <w:szCs w:val="24"/>
              </w:rPr>
            </w:pPr>
            <w:r w:rsidRPr="008B1480">
              <w:rPr>
                <w:rFonts w:ascii="Arial" w:hAnsi="Arial" w:cs="Arial"/>
                <w:sz w:val="24"/>
                <w:szCs w:val="24"/>
              </w:rPr>
              <w:t>Driveway physically separated from adjace</w:t>
            </w:r>
            <w:r w:rsidR="007973B1" w:rsidRPr="008B1480">
              <w:rPr>
                <w:rFonts w:ascii="Arial" w:hAnsi="Arial" w:cs="Arial"/>
                <w:sz w:val="24"/>
                <w:szCs w:val="24"/>
              </w:rPr>
              <w:t>nt open countryside to the east and physically linked to the associated properties.</w:t>
            </w:r>
          </w:p>
          <w:p w:rsidR="007973B1" w:rsidRPr="008B1480" w:rsidRDefault="007973B1" w:rsidP="00925765">
            <w:pPr>
              <w:spacing w:after="0"/>
              <w:jc w:val="both"/>
              <w:rPr>
                <w:rFonts w:ascii="Arial" w:hAnsi="Arial" w:cs="Arial"/>
                <w:sz w:val="24"/>
                <w:szCs w:val="24"/>
              </w:rPr>
            </w:pPr>
          </w:p>
          <w:p w:rsidR="007973B1" w:rsidRPr="008B1480" w:rsidRDefault="007973B1" w:rsidP="00925765">
            <w:pPr>
              <w:spacing w:after="0"/>
              <w:jc w:val="both"/>
              <w:rPr>
                <w:rFonts w:ascii="Arial" w:hAnsi="Arial" w:cs="Arial"/>
                <w:sz w:val="24"/>
                <w:szCs w:val="24"/>
                <w:u w:val="single"/>
              </w:rPr>
            </w:pPr>
            <w:r w:rsidRPr="008B1480">
              <w:rPr>
                <w:rFonts w:ascii="Arial" w:hAnsi="Arial" w:cs="Arial"/>
                <w:sz w:val="24"/>
                <w:szCs w:val="24"/>
                <w:u w:val="single"/>
              </w:rPr>
              <w:t xml:space="preserve">Conclusion </w:t>
            </w:r>
          </w:p>
          <w:p w:rsidR="007973B1" w:rsidRPr="008B1480" w:rsidRDefault="007973B1" w:rsidP="00925765">
            <w:pPr>
              <w:spacing w:after="0"/>
              <w:jc w:val="both"/>
              <w:rPr>
                <w:rFonts w:ascii="Arial" w:hAnsi="Arial" w:cs="Arial"/>
                <w:sz w:val="24"/>
                <w:szCs w:val="24"/>
              </w:rPr>
            </w:pPr>
            <w:r w:rsidRPr="008B1480">
              <w:rPr>
                <w:rFonts w:ascii="Arial" w:hAnsi="Arial" w:cs="Arial"/>
                <w:sz w:val="24"/>
                <w:szCs w:val="24"/>
              </w:rPr>
              <w:t xml:space="preserve">Include site within settlement in accordance with </w:t>
            </w:r>
            <w:r w:rsidR="000C2363">
              <w:rPr>
                <w:rFonts w:ascii="Arial" w:hAnsi="Arial" w:cs="Arial"/>
                <w:sz w:val="24"/>
                <w:szCs w:val="24"/>
              </w:rPr>
              <w:t>P</w:t>
            </w:r>
            <w:r w:rsidRPr="008B1480">
              <w:rPr>
                <w:rFonts w:ascii="Arial" w:hAnsi="Arial" w:cs="Arial"/>
                <w:sz w:val="24"/>
                <w:szCs w:val="24"/>
              </w:rPr>
              <w:t>rinciple 1 and</w:t>
            </w:r>
            <w:r w:rsidR="000C2363">
              <w:rPr>
                <w:rFonts w:ascii="Arial" w:hAnsi="Arial" w:cs="Arial"/>
                <w:sz w:val="24"/>
                <w:szCs w:val="24"/>
              </w:rPr>
              <w:t xml:space="preserve"> Principle</w:t>
            </w:r>
            <w:r w:rsidRPr="008B1480">
              <w:rPr>
                <w:rFonts w:ascii="Arial" w:hAnsi="Arial" w:cs="Arial"/>
                <w:sz w:val="24"/>
                <w:szCs w:val="24"/>
              </w:rPr>
              <w:t xml:space="preserve"> 2(c).</w:t>
            </w:r>
          </w:p>
          <w:p w:rsidR="007F3158" w:rsidRPr="008B1480" w:rsidRDefault="007F3158" w:rsidP="00925765">
            <w:pPr>
              <w:spacing w:after="0"/>
              <w:jc w:val="both"/>
              <w:rPr>
                <w:rFonts w:ascii="Arial" w:hAnsi="Arial" w:cs="Arial"/>
                <w:sz w:val="24"/>
                <w:szCs w:val="24"/>
              </w:rPr>
            </w:pPr>
          </w:p>
        </w:tc>
      </w:tr>
    </w:tbl>
    <w:p w:rsidR="000B451D" w:rsidRPr="008B1480" w:rsidRDefault="000B451D"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Pr="008B1480" w:rsidRDefault="00BD5F66" w:rsidP="00925765">
      <w:pPr>
        <w:rPr>
          <w:rFonts w:ascii="Arial" w:hAnsi="Arial" w:cs="Arial"/>
          <w:sz w:val="24"/>
          <w:szCs w:val="24"/>
        </w:rPr>
      </w:pPr>
    </w:p>
    <w:p w:rsidR="00BD5F66" w:rsidRDefault="00BD5F66" w:rsidP="00925765">
      <w:pPr>
        <w:rPr>
          <w:rFonts w:ascii="Arial" w:hAnsi="Arial" w:cs="Arial"/>
          <w:sz w:val="24"/>
          <w:szCs w:val="24"/>
        </w:rPr>
      </w:pPr>
    </w:p>
    <w:p w:rsidR="008B1480" w:rsidRDefault="008B1480" w:rsidP="00925765">
      <w:pPr>
        <w:rPr>
          <w:rFonts w:ascii="Arial" w:hAnsi="Arial" w:cs="Arial"/>
          <w:sz w:val="24"/>
          <w:szCs w:val="24"/>
        </w:rPr>
      </w:pPr>
    </w:p>
    <w:p w:rsidR="008B1480" w:rsidRDefault="008B1480" w:rsidP="00925765">
      <w:pPr>
        <w:rPr>
          <w:rFonts w:ascii="Arial" w:hAnsi="Arial" w:cs="Arial"/>
          <w:sz w:val="24"/>
          <w:szCs w:val="24"/>
        </w:rPr>
      </w:pPr>
    </w:p>
    <w:p w:rsidR="009A04C1" w:rsidRDefault="009A04C1" w:rsidP="00925765">
      <w:pPr>
        <w:rPr>
          <w:rFonts w:ascii="Arial" w:hAnsi="Arial" w:cs="Arial"/>
          <w:sz w:val="24"/>
          <w:szCs w:val="24"/>
        </w:rPr>
      </w:pPr>
    </w:p>
    <w:p w:rsidR="008B1480" w:rsidRPr="008B1480" w:rsidRDefault="008B1480" w:rsidP="00925765">
      <w:pPr>
        <w:rPr>
          <w:rFonts w:ascii="Arial" w:hAnsi="Arial" w:cs="Arial"/>
          <w:sz w:val="24"/>
          <w:szCs w:val="24"/>
        </w:rPr>
      </w:pPr>
    </w:p>
    <w:p w:rsidR="00BD5F66" w:rsidRPr="008B1480" w:rsidRDefault="00BD5F66" w:rsidP="00925765">
      <w:pPr>
        <w:rPr>
          <w:rFonts w:ascii="Arial" w:hAnsi="Arial" w:cs="Arial"/>
          <w:sz w:val="24"/>
          <w:szCs w:val="24"/>
        </w:rPr>
      </w:pPr>
    </w:p>
    <w:p w:rsidR="00843F50" w:rsidRPr="008B1480" w:rsidRDefault="00843F50" w:rsidP="00925765">
      <w:pPr>
        <w:pStyle w:val="ListParagraph"/>
        <w:numPr>
          <w:ilvl w:val="1"/>
          <w:numId w:val="123"/>
        </w:numPr>
        <w:rPr>
          <w:rFonts w:ascii="Arial" w:hAnsi="Arial" w:cs="Arial"/>
          <w:sz w:val="24"/>
          <w:szCs w:val="24"/>
        </w:rPr>
      </w:pPr>
      <w:r w:rsidRPr="008B1480">
        <w:rPr>
          <w:rFonts w:ascii="Arial" w:hAnsi="Arial" w:cs="Arial"/>
          <w:sz w:val="24"/>
          <w:szCs w:val="24"/>
        </w:rPr>
        <w:lastRenderedPageBreak/>
        <w:t>BRAYBROOKE</w:t>
      </w:r>
    </w:p>
    <w:p w:rsidR="003D2DAA" w:rsidRPr="008B1480" w:rsidRDefault="003D2DAA" w:rsidP="00925765">
      <w:pPr>
        <w:pStyle w:val="ListParagraph"/>
        <w:rPr>
          <w:rFonts w:ascii="Arial" w:hAnsi="Arial" w:cs="Arial"/>
          <w:sz w:val="24"/>
          <w:szCs w:val="24"/>
        </w:rPr>
      </w:pPr>
    </w:p>
    <w:p w:rsidR="003D2DAA" w:rsidRPr="008B1480" w:rsidRDefault="000E599B" w:rsidP="00925765">
      <w:pPr>
        <w:pStyle w:val="ListParagraph"/>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837888" behindDoc="0" locked="0" layoutInCell="1" allowOverlap="1" wp14:anchorId="0A8CE507" wp14:editId="5A3AED32">
                <wp:simplePos x="0" y="0"/>
                <wp:positionH relativeFrom="column">
                  <wp:posOffset>3579495</wp:posOffset>
                </wp:positionH>
                <wp:positionV relativeFrom="paragraph">
                  <wp:posOffset>5922645</wp:posOffset>
                </wp:positionV>
                <wp:extent cx="264160" cy="110490"/>
                <wp:effectExtent l="38100" t="57150" r="59690" b="80010"/>
                <wp:wrapNone/>
                <wp:docPr id="582" name="Right Arrow 58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82" o:spid="_x0000_s1026" type="#_x0000_t13" style="position:absolute;margin-left:281.85pt;margin-top:466.35pt;width:20.8pt;height:8.7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CQtQIAAL0FAAAOAAAAZHJzL2Uyb0RvYy54bWysVEtv2zAMvg/YfxB0X21n6SuoUwQtOgwo&#10;uqDt0LMqS7ExWdQoJU7260fJjpt1OQ3LQaHM96ePvLretoZtFPoGbMmLk5wzZSVUjV2V/Pvz3acL&#10;znwQthIGrCr5Tnl+Pf/44apzMzWBGkylkFEQ62edK3kdgptlmZe1aoU/AacsKTVgKwJdcZVVKDqK&#10;3ppskudnWQdYOQSpvKevt72Sz1N8rZUM37T2KjBTcqotpBPT+RrPbH4lZisUrm7kUIb4hypa0VhK&#10;Ooa6FUGwNTZ/hWobieBBhxMJbQZaN1KlHqibIn/XzVMtnEq9EDjejTD5/xdWPmyWyJqq5KcXE86s&#10;aOmRHptVHdgCEToWPxNInfMzsn1ySxxunsTY8VZjG/+pF7ZNwO5GYNU2MEkfJ2fT4ozgl6Qqinx6&#10;mYDP3pwd+vBFQcuiUHKMBaT8CVSxufeB0pLD3jBmNJZ1FG9yng/v6KWy6nMVdZIaQTGEAww1DI98&#10;h2BDiopArBA9I4icqXRUG4qYE7PoF/umlH2olDCWReAwqq/koUalloGzqiFChcF6rCGLkPUgJSns&#10;jOqrflSaEI+wpDoS19WNQbYRxFIhqYtQDOGMJevophtjRsfimKMZnQbb6KbSDIyO+THHPzOOHikr&#10;gTU6t40FPBag+rEvV/f2hNtBz1F8hWpHRCPME87eybuGnvpe+LAUSCNH7KA1Er7RoQ3Qu8IgcVYD&#10;/jr2PdrTJJCWs45GuOT+51qg4sx8tTQjl8V0Gmc+Xaan5xO64KHm9VBj1+0NEP4FLSwnkxjtg9mL&#10;GqF9oW2ziFlJJayk3CWXAfeXm9CvFtpXUi0WyYzm3Ilwb5+cjMEjqpHEz9sXgW4gaKBBeYD9uIvZ&#10;O8L3ttHTwmIdQDdpGt5wHfCmHZEYO1A9LqHDe7J627rz3wAAAP//AwBQSwMEFAAGAAgAAAAhACm+&#10;j9PfAAAACwEAAA8AAABkcnMvZG93bnJldi54bWxMj01OwzAQRvdI3MEaJHbUTqOEEuJUAakIKja0&#10;HMCJnTgiHkex24bbM6xgNz9P37wpt4sb2dnMYfAoIVkJYAZbrwfsJXwed3cbYCEq1Gr0aCR8mwDb&#10;6vqqVIX2F/ww50PsGYVgKJQEG+NUcB5aa5wKKz8ZpF3nZ6citXPP9awuFO5GvhYi504NSBesmsyz&#10;Ne3X4eQkdM1r3SUvbp/vMTx17zF5q+1OytubpX4EFs0S/2D41Sd1qMip8SfUgY0Ssjy9J1TCQ7qm&#10;gohcZCmwhiaZSIBXJf//Q/UDAAD//wMAUEsBAi0AFAAGAAgAAAAhALaDOJL+AAAA4QEAABMAAAAA&#10;AAAAAAAAAAAAAAAAAFtDb250ZW50X1R5cGVzXS54bWxQSwECLQAUAAYACAAAACEAOP0h/9YAAACU&#10;AQAACwAAAAAAAAAAAAAAAAAvAQAAX3JlbHMvLnJlbHNQSwECLQAUAAYACAAAACEAtK0QkLUCAAC9&#10;BQAADgAAAAAAAAAAAAAAAAAuAgAAZHJzL2Uyb0RvYy54bWxQSwECLQAUAAYACAAAACEAKb6P098A&#10;AAALAQAADwAAAAAAAAAAAAAAAAAP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38912" behindDoc="0" locked="0" layoutInCell="1" allowOverlap="1" wp14:anchorId="21AA8516" wp14:editId="25C06261">
                <wp:simplePos x="0" y="0"/>
                <wp:positionH relativeFrom="column">
                  <wp:posOffset>3803710</wp:posOffset>
                </wp:positionH>
                <wp:positionV relativeFrom="paragraph">
                  <wp:posOffset>5791835</wp:posOffset>
                </wp:positionV>
                <wp:extent cx="264160" cy="457200"/>
                <wp:effectExtent l="0" t="0" r="0" b="0"/>
                <wp:wrapNone/>
                <wp:docPr id="583" name="Text Box 583"/>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0E599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3" o:spid="_x0000_s1120" type="#_x0000_t202" style="position:absolute;left:0;text-align:left;margin-left:299.5pt;margin-top:456.05pt;width:20.8pt;height:36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RQLgIAAGEEAAAOAAAAZHJzL2Uyb0RvYy54bWysVFFv2jAQfp+0/2D5fQQYZS0iVKwV06Sq&#10;rQRVn41jk0ixzzsbEvbrd3YIZd2epr0457vz+e77Pmd+25qaHRT6CmzOR4MhZ8pKKCq7y/nLZvXp&#10;mjMfhC1EDVbl/Kg8v118/DBv3EyNoYS6UMioiPWzxuW8DMHNsszLUhnhB+CUpaAGNCLQFndZgaKh&#10;6qbOxsPhNGsAC4cglffkve+CfJHqa61keNLaq8DqnFNvIa2Y1m1cs8VczHYoXFnJUxviH7oworJ0&#10;6bnUvQiC7bH6o5SpJIIHHQYSTAZaV1KlGWia0fDdNOtSOJVmIXC8O8Pk/19Z+Xh4RlYVOb+6/syZ&#10;FYZI2qg2sK/QsugjhBrnZ5S4dpQaWgoQ073fkzMO3mo08UsjMYoT1sczvrGcJOd4OhlNKSIpNLn6&#10;QvzFKtnbYYc+fFNgWDRyjkRfQlUcHnzoUvuUeJeFVVXXicLa/uagmp1HJQ2cTsc5un6jFdptmya/&#10;mfTDbKE40owInU68k6uKOnkQPjwLJGFQ8yT28ESLrqHJOZwszkrAn3/zx3zii6KcNSS0nPsfe4GK&#10;s/q7JSZvRpNJVGbaJFQ4w8vI9jJi9+YOSMsjelZOJpMOY6h7UyOYV3oTy3grhYSVdHfOQ2/ehU7+&#10;9KakWi5TEmnRifBg107G0hHKiPOmfRXoTmQEYvERekmK2TtOutyOhOU+gK4SYRHoDlUiOm5Ix4ny&#10;05uLD+Vyn7Le/gyLXwAAAP//AwBQSwMEFAAGAAgAAAAhANh0MabgAAAACwEAAA8AAABkcnMvZG93&#10;bnJldi54bWxMj81OwzAQhO9IfQdrkXqjdqo0akKcqgL1CqL8SNzceJtExOsodpvw9iwnOM7OaPab&#10;cje7XlxxDJ0nDclKgUCqve2o0fD2erjbggjRkDW9J9TwjQF21eKmNIX1E73g9RgbwSUUCqOhjXEo&#10;pAx1i86ElR+Q2Dv70ZnIcmykHc3E5a6Xa6Uy6UxH/KE1Az60WH8dL07D+9P58yNVz82j2wyTn5Uk&#10;l0utl7fz/h5ExDn+heEXn9GhYqaTv5ANotewyXPeEjXkyToBwYksVRmIE1+2aQKyKuX/DdUPAAAA&#10;//8DAFBLAQItABQABgAIAAAAIQC2gziS/gAAAOEBAAATAAAAAAAAAAAAAAAAAAAAAABbQ29udGVu&#10;dF9UeXBlc10ueG1sUEsBAi0AFAAGAAgAAAAhADj9If/WAAAAlAEAAAsAAAAAAAAAAAAAAAAALwEA&#10;AF9yZWxzLy5yZWxzUEsBAi0AFAAGAAgAAAAhACb2FFAuAgAAYQQAAA4AAAAAAAAAAAAAAAAALgIA&#10;AGRycy9lMm9Eb2MueG1sUEsBAi0AFAAGAAgAAAAhANh0MabgAAAACwEAAA8AAAAAAAAAAAAAAAAA&#10;iAQAAGRycy9kb3ducmV2LnhtbFBLBQYAAAAABAAEAPMAAACVBQAAAAA=&#10;" filled="f" stroked="f">
                <v:textbox>
                  <w:txbxContent>
                    <w:p w:rsidR="00904B10" w:rsidRPr="00E41BF0" w:rsidRDefault="00904B10" w:rsidP="000E599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35840" behindDoc="0" locked="0" layoutInCell="1" allowOverlap="1" wp14:anchorId="608ADE5B" wp14:editId="4A812EF6">
                <wp:simplePos x="0" y="0"/>
                <wp:positionH relativeFrom="column">
                  <wp:posOffset>4200525</wp:posOffset>
                </wp:positionH>
                <wp:positionV relativeFrom="paragraph">
                  <wp:posOffset>4617720</wp:posOffset>
                </wp:positionV>
                <wp:extent cx="264160" cy="457200"/>
                <wp:effectExtent l="0" t="0" r="0" b="0"/>
                <wp:wrapNone/>
                <wp:docPr id="581" name="Text Box 581"/>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0E599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1" o:spid="_x0000_s1121" type="#_x0000_t202" style="position:absolute;left:0;text-align:left;margin-left:330.75pt;margin-top:363.6pt;width:20.8pt;height:36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ZPLQIAAGEEAAAOAAAAZHJzL2Uyb0RvYy54bWysVFFv2jAQfp+0/2D5fQQQsDYiVKwV0yTU&#10;VoKpz8axSaTY550NCfv1OzvQsm5P016c8935fPd9nzO/60zDjgp9Dbbgo8GQM2UllLXdF/z7dvXp&#10;hjMfhC1FA1YV/KQ8v1t8/DBvXa7GUEFTKmRUxPq8dQWvQnB5lnlZKSP8AJyyFNSARgTa4j4rUbRU&#10;3TTZeDicZS1g6RCk8p68D32QL1J9rZUMT1p7FVhTcOotpBXTuotrtpiLfI/CVbU8tyH+oQsjakuX&#10;vpZ6EEGwA9Z/lDK1RPCgw0CCyUDrWqo0A00zGr6bZlMJp9IsBI53rzD5/1dWPh6fkdVlwac3I86s&#10;METSVnWBfYGORR8h1DqfU+LGUWroKEBMX/yenHHwTqOJXxqJUZywPr3iG8tJco5nk9GMIpJCk+ln&#10;4i9Wyd4OO/ThqwLDolFwJPoSquK49qFPvaTEuyys6qZJFDb2NwfV7D0qaeB8Os7R9xut0O26NPnt&#10;9DLMDsoTzYjQ68Q7uaqpk7Xw4VkgCYOaJ7GHJ1p0A23B4WxxVgH+/Js/5hNfFOWsJaEV3P84CFSc&#10;Nd8sMXk7mkyiMtMmocIZXkd21xF7MPdAWiauqLtk0mEMzcXUCOaF3sQy3kohYSXdXfBwMe9DL396&#10;U1ItlymJtOhEWNuNk7F0hDLivO1eBLozGYFYfISLJEX+jpM+tydheQig60RYBLpHlYiOG9Jxovz8&#10;5uJDud6nrLc/w+IXAAAA//8DAFBLAwQUAAYACAAAACEAJAE1o98AAAALAQAADwAAAGRycy9kb3du&#10;cmV2LnhtbEyPTU/DMAyG70j8h8hI3FjSwlpamk4IxBW08SFxyxqvrWicqsnW8u8xJ7jZ8qPXz1tt&#10;FjeIE06h96QhWSkQSI23PbUa3l6frm5BhGjImsETavjGAJv6/KwypfUzbfG0i63gEAql0dDFOJZS&#10;hqZDZ8LKj0h8O/jJmcjr1Eo7mZnD3SBTpTLpTE/8oTMjPnTYfO2OTsP78+Hz40a9tI9uPc5+UZJc&#10;IbW+vFju70BEXOIfDL/6rA41O+39kWwQg4YsS9aMasjTPAXBRK6uExB7HooiBVlX8n+H+gcAAP//&#10;AwBQSwECLQAUAAYACAAAACEAtoM4kv4AAADhAQAAEwAAAAAAAAAAAAAAAAAAAAAAW0NvbnRlbnRf&#10;VHlwZXNdLnhtbFBLAQItABQABgAIAAAAIQA4/SH/1gAAAJQBAAALAAAAAAAAAAAAAAAAAC8BAABf&#10;cmVscy8ucmVsc1BLAQItABQABgAIAAAAIQCXeaZPLQIAAGEEAAAOAAAAAAAAAAAAAAAAAC4CAABk&#10;cnMvZTJvRG9jLnhtbFBLAQItABQABgAIAAAAIQAkATWj3wAAAAsBAAAPAAAAAAAAAAAAAAAAAIcE&#10;AABkcnMvZG93bnJldi54bWxQSwUGAAAAAAQABADzAAAAkwUAAAAA&#10;" filled="f" stroked="f">
                <v:textbox>
                  <w:txbxContent>
                    <w:p w:rsidR="00904B10" w:rsidRPr="00E41BF0" w:rsidRDefault="00904B10" w:rsidP="000E599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34816" behindDoc="0" locked="0" layoutInCell="1" allowOverlap="1" wp14:anchorId="58F36E67" wp14:editId="0DDF59DC">
                <wp:simplePos x="0" y="0"/>
                <wp:positionH relativeFrom="column">
                  <wp:posOffset>4013200</wp:posOffset>
                </wp:positionH>
                <wp:positionV relativeFrom="paragraph">
                  <wp:posOffset>4629150</wp:posOffset>
                </wp:positionV>
                <wp:extent cx="264160" cy="110490"/>
                <wp:effectExtent l="0" t="95250" r="21590" b="137160"/>
                <wp:wrapNone/>
                <wp:docPr id="580" name="Right Arrow 58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8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80" o:spid="_x0000_s1026" type="#_x0000_t13" style="position:absolute;margin-left:316pt;margin-top:364.5pt;width:20.8pt;height:8.7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pstQIAALwFAAAOAAAAZHJzL2Uyb0RvYy54bWysVE1v2zAMvQ/YfxB0X21n6VdQpwhadBhQ&#10;dEHboWdVlmJjsqhRSpzs14+SHTfrchqWg0KZ5CP5RPLqetsatlHoG7AlL05yzpSVUDV2VfLvz3ef&#10;LjjzQdhKGLCq5Dvl+fX844erzs3UBGowlUJGINbPOlfyOgQ3yzIva9UKfwJOWVJqwFYEuuIqq1B0&#10;hN6abJLnZ1kHWDkEqbynr7e9ks8TvtZKhm9aexWYKTnlFtKJ6XyNZza/ErMVClc3ckhD/EMWrWgs&#10;BR2hbkUQbI3NX1BtIxE86HAioc1A60aqVANVU+TvqnmqhVOpFiLHu5Em//9g5cNmiaypSn56QfxY&#10;0dIjPTarOrAFInQsfiaSOudnZPvkljjcPImx4q3GNv5TLWybiN2NxKptYJI+Ts6mxRnBS1IVRT69&#10;TJjZm7NDH74oaFkUSo4xgRQ/kSo29z5QWHLYG8aIxrKO8Cbn+fCOXiqrPldRJ6kQFAMcYKhheOQ7&#10;BBsSKgJ1heg7gpozpY5qU/KLaR5/sWyK2COleDEr4oZReiUPNSq1DJxVDfVTGKzHFLLIWM9RksLO&#10;qD7pR6WJ8MhKSiO1uroxyDaCmlRIKiIUA5yxZB3ddGPM6FgcczSj02Ab3VQagdExP+b4Z8TRI0Ul&#10;rkbntrGAxwCqH/t0dW9PvB3UHMVXqHbUZ0R5otk7edfQS98LH5YCaeKoOWiLhG90aAP0rDBInNWA&#10;v459j/Y0CKTlrKMJLrn/uRaoODNfLY3IZTGdxpFPl+np+YQueKh5PdTYdXsDxH9B+8rJJEb7YPai&#10;RmhfaNksYlRSCSspdsllwP3lJvSbhdaVVItFMqMxdyLc2ycnI3hkNfbw8/ZFoBv6M9CcPMB+2sXs&#10;Xb/3ttHTwmIdQDdpGN54HfimFZE6duj0uIMO78nqbenOfwMAAP//AwBQSwMEFAAGAAgAAAAhAP2+&#10;zP3gAAAACwEAAA8AAABkcnMvZG93bnJldi54bWxMj8FOwzAQRO9I/IO1SNyok7RyaYhTBaQiqLhQ&#10;+gFO7MQR8TqK3Tb8PcuJ3nZ3RrNviu3sBnY2U+g9SkgXCTCDjdc9dhKOX7uHR2AhKtRq8Ggk/JgA&#10;2/L2plC59hf8NOdD7BiFYMiVBBvjmHMeGmucCgs/GiSt9ZNTkdap43pSFwp3A8+SRHCneqQPVo3m&#10;xZrm+3ByEtr6rWrTV7cXewzP7UdM3yu7k/L+bq6egEUzx38z/OETOpTEVPsT6sAGCWKZUZcoYZ1t&#10;aCCHWC8FsJouK7ECXhb8ukP5CwAA//8DAFBLAQItABQABgAIAAAAIQC2gziS/gAAAOEBAAATAAAA&#10;AAAAAAAAAAAAAAAAAABbQ29udGVudF9UeXBlc10ueG1sUEsBAi0AFAAGAAgAAAAhADj9If/WAAAA&#10;lAEAAAsAAAAAAAAAAAAAAAAALwEAAF9yZWxzLy5yZWxzUEsBAi0AFAAGAAgAAAAhALqMimy1AgAA&#10;vAUAAA4AAAAAAAAAAAAAAAAALgIAAGRycy9lMm9Eb2MueG1sUEsBAi0AFAAGAAgAAAAhAP2+zP3g&#10;AAAACwEAAA8AAAAAAAAAAAAAAAAADw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32768" behindDoc="0" locked="0" layoutInCell="1" allowOverlap="1" wp14:anchorId="4C870ABD" wp14:editId="73B3C8E0">
                <wp:simplePos x="0" y="0"/>
                <wp:positionH relativeFrom="column">
                  <wp:posOffset>4987290</wp:posOffset>
                </wp:positionH>
                <wp:positionV relativeFrom="paragraph">
                  <wp:posOffset>2509520</wp:posOffset>
                </wp:positionV>
                <wp:extent cx="264160" cy="457200"/>
                <wp:effectExtent l="0" t="0" r="0" b="0"/>
                <wp:wrapNone/>
                <wp:docPr id="579" name="Text Box 579"/>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0E599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9" o:spid="_x0000_s1122" type="#_x0000_t202" style="position:absolute;left:0;text-align:left;margin-left:392.7pt;margin-top:197.6pt;width:20.8pt;height:36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nnLQIAAGEEAAAOAAAAZHJzL2Uyb0RvYy54bWysVFFv2jAQfp+0/2D5fQQQpSMiVKwV0yTU&#10;VoKpz8axSaTY550NCfv1OzvQsm5P016c8935fPd9nzO/60zDjgp9Dbbgo8GQM2UllLXdF/z7dvXp&#10;M2c+CFuKBqwq+El5frf4+GHeulyNoYKmVMioiPV56wpeheDyLPOyUkb4AThlKagBjQi0xX1Womip&#10;ummy8XA4zVrA0iFI5T15H/ogX6T6WisZnrT2KrCm4NRbSCumdRfXbDEX+R6Fq2p5bkP8QxdG1JYu&#10;fS31IIJgB6z/KGVqieBBh4EEk4HWtVRpBppmNHw3zaYSTqVZCBzvXmHy/6+sfDw+I6vLgt/czjiz&#10;whBJW9UF9gU6Fn2EUOt8TokbR6mhowAxffF7csbBO40mfmkkRnHC+vSKbywnyTmeTkZTikgKTW5u&#10;ib9YJXs77NCHrwoMi0bBkehLqIrj2oc+9ZIS77KwqpsmUdjY3xxUs/eopIHz6ThH32+0Qrfr0uSz&#10;6WWYHZQnmhGh14l3clVTJ2vhw7NAEgY1T2IPT7ToBtqCw9nirAL8+Td/zCe+KMpZS0IruP9xEKg4&#10;a75ZYnI2mkyiMtMmocIZXkd21xF7MPdAWh7Rs3IymXQYQ3MxNYJ5oTexjLdSSFhJdxc8XMz70Muf&#10;3pRUy2VKIi06EdZ242QsHaGMOG+7F4HuTEYgFh/hIkmRv+Okz+1JWB4C6DoRFoHuUSWi44Z0nCg/&#10;v7n4UK73Kevtz7D4BQAA//8DAFBLAwQUAAYACAAAACEAWI3NUeAAAAALAQAADwAAAGRycy9kb3du&#10;cmV2LnhtbEyPy07DMBBF90j8gzVI7KhNSJo0ZFIhEFsQ5SGxc2M3iYjHUew24e8ZVrAczdG951bb&#10;xQ3iZKfQe0K4XikQlhpvemoR3l4frwoQIWoyevBkEb5tgG19flbp0viZXuxpF1vBIRRKjdDFOJZS&#10;hqazToeVHy3x7+AnpyOfUyvNpGcOd4NMlFpLp3vihk6P9r6zzdfu6BDenw6fH6l6bh9cNs5+UZLc&#10;RiJeXix3tyCiXeIfDL/6rA41O+39kUwQA0JeZCmjCDebLAHBRJHkvG6PkK7zBGRdyf8b6h8AAAD/&#10;/wMAUEsBAi0AFAAGAAgAAAAhALaDOJL+AAAA4QEAABMAAAAAAAAAAAAAAAAAAAAAAFtDb250ZW50&#10;X1R5cGVzXS54bWxQSwECLQAUAAYACAAAACEAOP0h/9YAAACUAQAACwAAAAAAAAAAAAAAAAAvAQAA&#10;X3JlbHMvLnJlbHNQSwECLQAUAAYACAAAACEAXyAJ5y0CAABhBAAADgAAAAAAAAAAAAAAAAAuAgAA&#10;ZHJzL2Uyb0RvYy54bWxQSwECLQAUAAYACAAAACEAWI3NUeAAAAALAQAADwAAAAAAAAAAAAAAAACH&#10;BAAAZHJzL2Rvd25yZXYueG1sUEsFBgAAAAAEAAQA8wAAAJQFAAAAAA==&#10;" filled="f" stroked="f">
                <v:textbox>
                  <w:txbxContent>
                    <w:p w:rsidR="00904B10" w:rsidRPr="00E41BF0" w:rsidRDefault="00904B10" w:rsidP="000E599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31744" behindDoc="0" locked="0" layoutInCell="1" allowOverlap="1" wp14:anchorId="532E3FDF" wp14:editId="305529A6">
                <wp:simplePos x="0" y="0"/>
                <wp:positionH relativeFrom="column">
                  <wp:posOffset>4838700</wp:posOffset>
                </wp:positionH>
                <wp:positionV relativeFrom="paragraph">
                  <wp:posOffset>2937510</wp:posOffset>
                </wp:positionV>
                <wp:extent cx="264160" cy="110490"/>
                <wp:effectExtent l="19050" t="114300" r="2540" b="118110"/>
                <wp:wrapNone/>
                <wp:docPr id="578" name="Right Arrow 57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3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78" o:spid="_x0000_s1026" type="#_x0000_t13" style="position:absolute;margin-left:381pt;margin-top:231.3pt;width:20.8pt;height:8.7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XutgIAAL0FAAAOAAAAZHJzL2Uyb0RvYy54bWysVE1v2zAMvQ/YfxB0X22n6VdQpwhadBhQ&#10;tEHboWdVlmJjsqhRSpzu14+SHTfrchqWg0KZ5CP5RPLyatsatlHoG7AlL45yzpSVUDV2VfLvz7df&#10;zjnzQdhKGLCq5G/K86v550+XnZupCdRgKoWMQKyfda7kdQhulmVe1qoV/gicsqTUgK0IdMVVVqHo&#10;CL012STPT7MOsHIIUnlPX296JZ8nfK2VDA9aexWYKTnlFtKJ6XyNZza/FLMVClc3ckhD/EMWrWgs&#10;BR2hbkQQbI3NX1BtIxE86HAkoc1A60aqVANVU+QfqnmqhVOpFiLHu5Em//9g5f1miaypSn5yRk9l&#10;RUuP9Nis6sAWiNCx+JlI6pyfke2TW+Jw8yTGirca2/hPtbBtIvZtJFZtA5P0cXI6LU6Jfkmqosin&#10;F4n47N3ZoQ9fFbQsCiXHmECKn0gVmzsfKCw57AxjRGNZR3iTs3x4Ry+VVcdV1EkqBMUABxhqGB75&#10;FsGGhIpAXSH6jqDmTKmj2hDi8Xkef7FuCtlDpYAxLSKHUX4lDzUqtQycVQ01VBisxxyySFlPUpLC&#10;m1F91o9KE+ORlpRH6nV1bZBtBHWpkFRFKAY4Y8k6uunGmNGxOORoRqfBNrqpNAOjY37I8c+Io0eK&#10;SmSNzm1jAQ8BVD926erennjbqzmKr1C9UaMR54ln7+RtQ099J3xYCqSRo+6gNRIe6NAG6F1hkDir&#10;AX8d+h7taRJIy1lHI1xy/3MtUHFmvlmakYtiOo0zny7Tk7MJXXBf87qvsev2Goj/ghaWk0mM9sHs&#10;RI3QvtC2WcSopBJWUuySy4C7y3XoVwvtK6kWi2RGc+5EuLNPTkbwyGps4ufti0A3NGigQbmH3biL&#10;2YeG722jp4XFOoBu0jS88zrwTTsidezQ6nEJ7d+T1fvWnf8GAAD//wMAUEsDBBQABgAIAAAAIQDy&#10;fzW73wAAAAsBAAAPAAAAZHJzL2Rvd25yZXYueG1sTI/BTsMwEETvSPyDtUjcqJ2ATBTiVAGpCCou&#10;FD7AiZ04Il5HsduGv2c5wW13ZzT7ptqufmInu8QxoIJsI4BZ7IIZcVDw+bG7KYDFpNHoKaBV8G0j&#10;bOvLi0qXJpzx3Z4OaWAUgrHUClxKc8l57Jz1Om7CbJG0PixeJ1qXgZtFnyncTzwXQnKvR6QPTs/2&#10;ydnu63D0Cvr2pemzZ7+Xe4yP/VvKXhu3U+r6am0egCW7pj8z/OITOtTE1IYjmsgmBfcypy5JwZ3M&#10;JTByFOKWhpYuhRDA64r/71D/AAAA//8DAFBLAQItABQABgAIAAAAIQC2gziS/gAAAOEBAAATAAAA&#10;AAAAAAAAAAAAAAAAAABbQ29udGVudF9UeXBlc10ueG1sUEsBAi0AFAAGAAgAAAAhADj9If/WAAAA&#10;lAEAAAsAAAAAAAAAAAAAAAAALwEAAF9yZWxzLy5yZWxzUEsBAi0AFAAGAAgAAAAhAEY/Ze62AgAA&#10;vQUAAA4AAAAAAAAAAAAAAAAALgIAAGRycy9lMm9Eb2MueG1sUEsBAi0AFAAGAAgAAAAhAPJ/Nbvf&#10;AAAACwEAAA8AAAAAAAAAAAAAAAAAEA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29696" behindDoc="0" locked="0" layoutInCell="1" allowOverlap="1" wp14:anchorId="4E2BA4C3" wp14:editId="7B5CB669">
                <wp:simplePos x="0" y="0"/>
                <wp:positionH relativeFrom="column">
                  <wp:posOffset>1634490</wp:posOffset>
                </wp:positionH>
                <wp:positionV relativeFrom="paragraph">
                  <wp:posOffset>2362200</wp:posOffset>
                </wp:positionV>
                <wp:extent cx="264160" cy="457200"/>
                <wp:effectExtent l="0" t="0" r="0" b="0"/>
                <wp:wrapNone/>
                <wp:docPr id="577" name="Text Box 577"/>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0E599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7" o:spid="_x0000_s1123" type="#_x0000_t202" style="position:absolute;left:0;text-align:left;margin-left:128.7pt;margin-top:186pt;width:20.8pt;height:36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YrLAIAAGEEAAAOAAAAZHJzL2Uyb0RvYy54bWysVFFv2jAQfp+0/2D5fQQQhTUiVKwV06Sq&#10;rQRTn41jk0ixzzsbEvbrd3aAsm5P016c8935fPd9nzO/60zDDgp9Dbbgo8GQM2UllLXdFfz7ZvXp&#10;M2c+CFuKBqwq+FF5frf4+GHeulyNoYKmVMioiPV56wpeheDyLPOyUkb4AThlKagBjQi0xV1Womip&#10;ummy8XA4zVrA0iFI5T15H/ogX6T6WisZnrX2KrCm4NRbSCumdRvXbDEX+Q6Fq2p5akP8QxdG1JYu&#10;vZR6EEGwPdZ/lDK1RPCgw0CCyUDrWqo0A00zGr6bZl0Jp9IsBI53F5j8/ysrnw4vyOqy4DezGWdW&#10;GCJpo7rAvkDHoo8Qap3PKXHtKDV0FCCmz35Pzjh4p9HEL43EKE5YHy/4xnKSnOPpZDSliKTQ5GZG&#10;/MUq2dthhz58VWBYNAqORF9CVRwefehTzynxLgurumkShY39zUE1e49KGjidjnP0/UYrdNsuTX57&#10;GXIL5ZFmROh14p1c1dTJo/DhRSAJg5onsYdnWnQDbcHhZHFWAf78mz/mE18U5awloRXc/9gLVJw1&#10;3ywxeTuaTKIy0yahwhleR7bXEbs390BaHtGzcjKZdBhDczY1gnmlN7GMt1JIWEl3FzyczfvQy5/e&#10;lFTLZUoiLToRHu3ayVg6Qhlx3nSvAt2JjEAsPsFZkiJ/x0mf25Ow3AfQdSIsAt2jSkTHDek4UX56&#10;c/GhXO9T1tufYfELAAD//wMAUEsDBBQABgAIAAAAIQAicwoe3gAAAAsBAAAPAAAAZHJzL2Rvd25y&#10;ZXYueG1sTI/BTsMwDIbvSLxDZCRuLKFkbC1NJwTiCmLAJG5Z47UVjVM12VreHnOCmy1/+v395Wb2&#10;vTjhGLtABq4XCgRSHVxHjYH3t6erNYiYLDnbB0ID3xhhU52flbZwYaJXPG1TIziEYmENtCkNhZSx&#10;btHbuAgDEt8OYfQ28To20o124nDfy0ypW+ltR/yhtQM+tFh/bY/ewMfz4XOn1Uvz6JfDFGYlyefS&#10;mMuL+f4ORMI5/cHwq8/qULHTPhzJRdEbyJYrzaiBm1XGpZjI8pyHvQGttQJZlfJ/h+oHAAD//wMA&#10;UEsBAi0AFAAGAAgAAAAhALaDOJL+AAAA4QEAABMAAAAAAAAAAAAAAAAAAAAAAFtDb250ZW50X1R5&#10;cGVzXS54bWxQSwECLQAUAAYACAAAACEAOP0h/9YAAACUAQAACwAAAAAAAAAAAAAAAAAvAQAAX3Jl&#10;bHMvLnJlbHNQSwECLQAUAAYACAAAACEAiSkmKywCAABhBAAADgAAAAAAAAAAAAAAAAAuAgAAZHJz&#10;L2Uyb0RvYy54bWxQSwECLQAUAAYACAAAACEAInMKHt4AAAALAQAADwAAAAAAAAAAAAAAAACGBAAA&#10;ZHJzL2Rvd25yZXYueG1sUEsFBgAAAAAEAAQA8wAAAJEFAAAAAA==&#10;" filled="f" stroked="f">
                <v:textbox>
                  <w:txbxContent>
                    <w:p w:rsidR="00904B10" w:rsidRPr="00E41BF0" w:rsidRDefault="00904B10" w:rsidP="000E599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28672" behindDoc="0" locked="0" layoutInCell="1" allowOverlap="1" wp14:anchorId="2ECED7BA" wp14:editId="5036BE88">
                <wp:simplePos x="0" y="0"/>
                <wp:positionH relativeFrom="column">
                  <wp:posOffset>1786890</wp:posOffset>
                </wp:positionH>
                <wp:positionV relativeFrom="paragraph">
                  <wp:posOffset>2717165</wp:posOffset>
                </wp:positionV>
                <wp:extent cx="264160" cy="110490"/>
                <wp:effectExtent l="19050" t="114300" r="21590" b="137160"/>
                <wp:wrapNone/>
                <wp:docPr id="576" name="Right Arrow 57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76" o:spid="_x0000_s1026" type="#_x0000_t13" style="position:absolute;margin-left:140.7pt;margin-top:213.95pt;width:20.8pt;height:8.7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9gtgIAAL0FAAAOAAAAZHJzL2Uyb0RvYy54bWysVMFu2zAMvQ/YPwi6r7azNG2DOkXQosOA&#10;ogvaDj2rshQbk0WNUuJ0Xz9Kdtysy2lYDgplko/kE8nLq11r2Fahb8CWvDjJOVNWQtXYdcm/P91+&#10;OufMB2ErYcCqkr8qz68WHz9cdm6uJlCDqRQyArF+3rmS1yG4eZZ5WatW+BNwypJSA7Yi0BXXWYWi&#10;I/TWZJM8n2UdYOUQpPKevt70Sr5I+ForGb5p7VVgpuSUW0gnpvMlntniUszXKFzdyCEN8Q9ZtKKx&#10;FHSEuhFBsA02f0G1jUTwoMOJhDYDrRupUg1UTZG/q+axFk6lWogc70aa/P+DlffbFbKmKvnp2Ywz&#10;K1p6pIdmXQe2RISOxc9EUuf8nGwf3QqHmycxVrzT2MZ/qoXtErGvI7FqF5ikj5PZtJgR/ZJURZFP&#10;LxLx2ZuzQx++KGhZFEqOMYEUP5Eqtnc+UFhy2BvGiMayjvAmZ/nwjl4qqz5XUSepEBQDHGCoYXjk&#10;WwQbEioCdYXoO4KaM6WOakuI57M8/mLdFLKHSgFjWkQOo/xKHmpUahU4qxpqqDBYjzlkkbKepCSF&#10;V6P6rB+UJsYjLSmP1Ovq2iDbCupSIamKUAxwxpJ1dNONMaNjcczRjE6DbXRTaQZGx/yY458RR48U&#10;lcgandvGAh4DqH7s09W9PfF2UHMUX6B6pUYjzhPP3snbhp76TviwEkgjR91BayR8o0MboHeFQeKs&#10;Bvx17Hu0p0kgLWcdjXDJ/c+NQMWZ+WppRi6K6TTOfLpMT88mdMFDzcuhxm7aayD+C1pYTiYx2gez&#10;FzVC+0zbZhmjkkpYSbFLLgPuL9ehXy20r6RaLpMZzbkT4c4+OhnBI6uxiZ92zwLd0KCBBuUe9uMu&#10;5u8avreNnhaWmwC6SdPwxuvAN+2I1LFDq8cldHhPVm9bd/EbAAD//wMAUEsDBBQABgAIAAAAIQCW&#10;mVw54AAAAAsBAAAPAAAAZHJzL2Rvd25yZXYueG1sTI/LTsMwEEX3SPyDNUjsqPOilBCnCkhFULGh&#10;8AFOMokj4nEUu234e4YVLGfm6M65xXaxozjh7AdHCuJVBAKpce1AvYLPj93NBoQPmlo9OkIF3+hh&#10;W15eFDpv3Zne8XQIveAQ8rlWYEKYcil9Y9Bqv3ITEt86N1sdeJx72c76zOF2lEkUraXVA/EHoyd8&#10;Mth8HY5WQVe/VF38bPfrPfnH7i3Er5XZKXV9tVQPIAIu4Q+GX31Wh5Kdanek1otRQbKJM0YVZMnd&#10;PQgm0iTldjVvstsUZFnI/x3KHwAAAP//AwBQSwECLQAUAAYACAAAACEAtoM4kv4AAADhAQAAEwAA&#10;AAAAAAAAAAAAAAAAAAAAW0NvbnRlbnRfVHlwZXNdLnhtbFBLAQItABQABgAIAAAAIQA4/SH/1gAA&#10;AJQBAAALAAAAAAAAAAAAAAAAAC8BAABfcmVscy8ucmVsc1BLAQItABQABgAIAAAAIQBRxR9gtgIA&#10;AL0FAAAOAAAAAAAAAAAAAAAAAC4CAABkcnMvZTJvRG9jLnhtbFBLAQItABQABgAIAAAAIQCWmVw5&#10;4AAAAAsBAAAPAAAAAAAAAAAAAAAAABAFAABkcnMvZG93bnJldi54bWxQSwUGAAAAAAQABADzAAAA&#10;HQY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25600" behindDoc="0" locked="0" layoutInCell="1" allowOverlap="1" wp14:anchorId="5F383794" wp14:editId="0AB9103F">
                <wp:simplePos x="0" y="0"/>
                <wp:positionH relativeFrom="column">
                  <wp:posOffset>2555875</wp:posOffset>
                </wp:positionH>
                <wp:positionV relativeFrom="paragraph">
                  <wp:posOffset>461645</wp:posOffset>
                </wp:positionV>
                <wp:extent cx="264160" cy="110490"/>
                <wp:effectExtent l="19050" t="114300" r="2540" b="118110"/>
                <wp:wrapNone/>
                <wp:docPr id="574" name="Right Arrow 57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3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74" o:spid="_x0000_s1026" type="#_x0000_t13" style="position:absolute;margin-left:201.25pt;margin-top:36.35pt;width:20.8pt;height:8.7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9MtgIAAL0FAAAOAAAAZHJzL2Uyb0RvYy54bWysVE1v2zAMvQ/YfxB0X22n6VdQpwhadBhQ&#10;tEHboWdVlmJjsqhRSpzu14+SHTfrchqWg0KZ5CP5RPLyatsatlHoG7AlL45yzpSVUDV2VfLvz7df&#10;zjnzQdhKGLCq5G/K86v550+XnZupCdRgKoWMQKyfda7kdQhulmVe1qoV/gicsqTUgK0IdMVVVqHo&#10;CL012STPT7MOsHIIUnlPX296JZ8nfK2VDA9aexWYKTnlFtKJ6XyNZza/FLMVClc3ckhD/EMWrWgs&#10;BR2hbkQQbI3NX1BtIxE86HAkoc1A60aqVANVU+QfqnmqhVOpFiLHu5Em//9g5f1miaypSn5yNuXM&#10;ipYe6bFZ1YEtEKFj8TOR1Dk/I9snt8Th5kmMFW81tvGfamHbROzbSKzaBibp4+R0WpwS/ZJURZFP&#10;LxLx2buzQx++KmhZFEqOMYEUP5EqNnc+UFhy2BnGiMayjvAmZ/nwjl4qq46rqJNUCIoBDjDUMDzy&#10;LYINCRWBukL0HUHNmVJHtSHE4/M8/mLdFLKHSgFjWkQOo/xKHmpUahk4qxpqqDBYjzlkkbKepCSF&#10;N6P6rB+VJsYjLSmP1Ovq2iDbCOpSIamKUAxwxpJ1dNONMaNjccjRjE6DbXRTaQZGx/yQ458RR48U&#10;lcgandvGAh4CqH7s0tW9PfG2V3MUX6F6o0YjzhPP3snbhp76TviwFEgjR91BayQ80KEN0LvCIHFW&#10;A/469D3a0ySQlrOORrjk/udaoOLMfLM0IxfFdBpnPl2mJ2cTuuC+5nVfY9ftNRD/BS0sJ5MY7YPZ&#10;iRqhfaFts4hRSSWspNgllwF3l+vQrxbaV1ItFsmM5tyJcGefnIzgkdXYxM/bF4FuaNBAg3IPu3EX&#10;sw8N39tGTwuLdQDdpGl453Xgm3ZE6tih1eMS2r8nq/etO/8NAAD//wMAUEsDBBQABgAIAAAAIQBs&#10;UD8d3gAAAAkBAAAPAAAAZHJzL2Rvd25yZXYueG1sTI9BTsMwEEX3SNzBGiR21HYUWghxqoBUBBUb&#10;Cgdw4kkcEY+j2G3D7TErWI7+0/9vyu3iRnbCOQyeFMiVAIbUejNQr+DzY3dzByxETUaPnlDBNwbY&#10;VpcXpS6MP9M7ng6xZ6mEQqEV2BingvPQWnQ6rPyElLLOz07HdM49N7M+p3I38kyINXd6oLRg9YRP&#10;Ftuvw9Ep6JqXupPPbr/eU3js3qJ8re1OqeurpX4AFnGJfzD86id1qJJT449kAhsV5CK7TaiCTbYB&#10;loA8zyWwRsG9kMCrkv//oPoBAAD//wMAUEsBAi0AFAAGAAgAAAAhALaDOJL+AAAA4QEAABMAAAAA&#10;AAAAAAAAAAAAAAAAAFtDb250ZW50X1R5cGVzXS54bWxQSwECLQAUAAYACAAAACEAOP0h/9YAAACU&#10;AQAACwAAAAAAAAAAAAAAAAAvAQAAX3JlbHMvLnJlbHNQSwECLQAUAAYACAAAACEAcVUfTLYCAAC9&#10;BQAADgAAAAAAAAAAAAAAAAAuAgAAZHJzL2Uyb0RvYy54bWxQSwECLQAUAAYACAAAACEAbFA/Hd4A&#10;AAAJAQAADwAAAAAAAAAAAAAAAAAQ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26624" behindDoc="0" locked="0" layoutInCell="1" allowOverlap="1" wp14:anchorId="78B0EE71" wp14:editId="36B84FAD">
                <wp:simplePos x="0" y="0"/>
                <wp:positionH relativeFrom="column">
                  <wp:posOffset>2698055</wp:posOffset>
                </wp:positionH>
                <wp:positionV relativeFrom="paragraph">
                  <wp:posOffset>109220</wp:posOffset>
                </wp:positionV>
                <wp:extent cx="264160" cy="457200"/>
                <wp:effectExtent l="0" t="0" r="0" b="0"/>
                <wp:wrapNone/>
                <wp:docPr id="575" name="Text Box 575"/>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0E599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5" o:spid="_x0000_s1124" type="#_x0000_t202" style="position:absolute;left:0;text-align:left;margin-left:212.45pt;margin-top:8.6pt;width:20.8pt;height:36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66LQIAAGEEAAAOAAAAZHJzL2Uyb0RvYy54bWysVFFv2jAQfp+0/2D5fQQQ0DYiVKwV0yTU&#10;VoKpz8axiaXY59mGhP36nR1CabenaS/O+e58vvu+z5nft7omR+G8AlPQ0WBIiTAcSmX2Bf2xXX25&#10;pcQHZkpWgxEFPQlP7xefP80bm4sxVFCXwhEsYnze2IJWIdg8yzyvhGZ+AFYYDEpwmgXcun1WOtZg&#10;dV1n4+FwljXgSuuAC+/R+9gF6SLVl1Lw8CylF4HUBcXeQlpdWndxzRZzlu8ds5Xi5zbYP3ShmTJ4&#10;6aXUIwuMHJz6o5RW3IEHGQYcdAZSKi7SDDjNaPhhmk3FrEizIDjeXmDy/68sfzq+OKLKgk5vppQY&#10;ppGkrWgD+QotiT5EqLE+x8SNxdTQYgCZ7v0enXHwVjodvzgSwThifbrgG8txdI5nk9EMIxxDk+kN&#10;8herZG+HrfPhmwBNolFQh/QlVNlx7UOX2qfEuwysVF0nCmvzzoE1O49IGjifjnN0/UYrtLs2TX53&#10;2w+zg/KEMzrodOItXynsZM18eGEOhYHNo9jDMy6yhqagcLYoqcD9+ps/5iNfGKWkQaEV1P88MCco&#10;qb8bZPJuNJlEZaZNQoUSdx3ZXUfMQT8AanmEz8ryZOJhF+relA70K76JZbwVQ8xwvLugoTcfQid/&#10;fFNcLJcpCbVoWVibjeWxdIQy4rxtX5mzZzICsvgEvSRZ/oGTLrcjYXkIIFUiLALdoYpExw3qOFF+&#10;fnPxoVzvU9bbn2HxGwAA//8DAFBLAwQUAAYACAAAACEAvIMngd4AAAAJAQAADwAAAGRycy9kb3du&#10;cmV2LnhtbEyPy07DMBBF90j9B2sqsaM2URqaEKdCILZUlIfEzo2nSUQ8jmK3CX/PdAXL0T2690y5&#10;nV0vzjiGzpOG25UCgVR721Gj4f3t+WYDIkRD1vSeUMMPBthWi6vSFNZP9IrnfWwEl1AojIY2xqGQ&#10;MtQtOhNWfkDi7OhHZyKfYyPtaCYud71MlMqkMx3xQmsGfGyx/t6fnIaPl+PXZ6p2zZNbD5OflSSX&#10;S62vl/PDPYiIc/yD4aLP6lCx08GfyAbRa0iTNGeUg7sEBANplq1BHDRs8gRkVcr/H1S/AAAA//8D&#10;AFBLAQItABQABgAIAAAAIQC2gziS/gAAAOEBAAATAAAAAAAAAAAAAAAAAAAAAABbQ29udGVudF9U&#10;eXBlc10ueG1sUEsBAi0AFAAGAAgAAAAhADj9If/WAAAAlAEAAAsAAAAAAAAAAAAAAAAALwEAAF9y&#10;ZWxzLy5yZWxzUEsBAi0AFAAGAAgAAAAhAESNbrotAgAAYQQAAA4AAAAAAAAAAAAAAAAALgIAAGRy&#10;cy9lMm9Eb2MueG1sUEsBAi0AFAAGAAgAAAAhALyDJ4HeAAAACQEAAA8AAAAAAAAAAAAAAAAAhwQA&#10;AGRycy9kb3ducmV2LnhtbFBLBQYAAAAABAAEAPMAAACSBQAAAAA=&#10;" filled="f" stroked="f">
                <v:textbox>
                  <w:txbxContent>
                    <w:p w:rsidR="00904B10" w:rsidRPr="00E41BF0" w:rsidRDefault="00904B10" w:rsidP="000E599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Pr="008B1480">
        <w:rPr>
          <w:rFonts w:ascii="Arial" w:hAnsi="Arial" w:cs="Arial"/>
          <w:noProof/>
          <w:sz w:val="24"/>
          <w:szCs w:val="24"/>
          <w:lang w:eastAsia="en-GB"/>
        </w:rPr>
        <w:drawing>
          <wp:inline distT="0" distB="0" distL="0" distR="0" wp14:anchorId="57D5659B" wp14:editId="30A7C945">
            <wp:extent cx="5336915" cy="68199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YBROOKE PE Boundary 210815.jpg"/>
                    <pic:cNvPicPr/>
                  </pic:nvPicPr>
                  <pic:blipFill>
                    <a:blip r:embed="rId32">
                      <a:extLst>
                        <a:ext uri="{28A0092B-C50C-407E-A947-70E740481C1C}">
                          <a14:useLocalDpi xmlns:a14="http://schemas.microsoft.com/office/drawing/2010/main" val="0"/>
                        </a:ext>
                      </a:extLst>
                    </a:blip>
                    <a:stretch>
                      <a:fillRect/>
                    </a:stretch>
                  </pic:blipFill>
                  <pic:spPr>
                    <a:xfrm>
                      <a:off x="0" y="0"/>
                      <a:ext cx="5336915" cy="6819900"/>
                    </a:xfrm>
                    <a:prstGeom prst="rect">
                      <a:avLst/>
                    </a:prstGeom>
                  </pic:spPr>
                </pic:pic>
              </a:graphicData>
            </a:graphic>
          </wp:inline>
        </w:drawing>
      </w:r>
    </w:p>
    <w:p w:rsidR="005B451F" w:rsidRDefault="005B451F" w:rsidP="00925765">
      <w:pPr>
        <w:rPr>
          <w:rFonts w:ascii="Arial" w:hAnsi="Arial" w:cs="Arial"/>
          <w:sz w:val="24"/>
          <w:szCs w:val="24"/>
        </w:rPr>
      </w:pPr>
    </w:p>
    <w:p w:rsidR="001972E1" w:rsidRDefault="001972E1" w:rsidP="00925765">
      <w:pPr>
        <w:rPr>
          <w:rFonts w:ascii="Arial" w:hAnsi="Arial" w:cs="Arial"/>
          <w:sz w:val="24"/>
          <w:szCs w:val="24"/>
        </w:rPr>
      </w:pPr>
    </w:p>
    <w:p w:rsidR="00843F50" w:rsidRPr="008B1480" w:rsidRDefault="007F1805"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424192" behindDoc="0" locked="0" layoutInCell="1" allowOverlap="1" wp14:anchorId="2FE12D5D" wp14:editId="6C9625B2">
                <wp:simplePos x="0" y="0"/>
                <wp:positionH relativeFrom="column">
                  <wp:posOffset>1217930</wp:posOffset>
                </wp:positionH>
                <wp:positionV relativeFrom="paragraph">
                  <wp:posOffset>2788285</wp:posOffset>
                </wp:positionV>
                <wp:extent cx="264160" cy="457200"/>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7F180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125" type="#_x0000_t202" style="position:absolute;margin-left:95.9pt;margin-top:219.55pt;width:20.8pt;height:36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LQIAAGEEAAAOAAAAZHJzL2Uyb0RvYy54bWysVFFv2jAQfp+0/2D5fQQYYyUiVKwV06Sq&#10;rQRTn41jk0ixzzsbEvbrd3aAsm5P016c8935fPd9nzO/7UzDDgp9Dbbgo8GQM2UllLXdFfz7ZvXh&#10;hjMfhC1FA1YV/Kg8v128fzdvXa7GUEFTKmRUxPq8dQWvQnB5lnlZKSP8AJyyFNSARgTa4i4rUbRU&#10;3TTZeDicZi1g6RCk8p68932QL1J9rZUMT1p7FVhTcOotpBXTuo1rtpiLfIfCVbU8tSH+oQsjakuX&#10;XkrdiyDYHus/SplaInjQYSDBZKB1LVWagaYZDd9Ms66EU2kWAse7C0z+/5WVj4dnZHVZ8I+zCWdW&#10;GCJpo7rAvkDHoo8Qap3PKXHtKDV0FCCmz35Pzjh4p9HEL43EKE5YHy/4xnKSnOPpZDSliKTQ5NNn&#10;4i9WyV4PO/ThqwLDolFwJPoSquLw4EOfek6Jd1lY1U2TKGzsbw6q2XtU0sDpdJyj7zdaodt2afLZ&#10;7DzMFsojzYjQ68Q7uaqpkwfhw7NAEgY1T2IPT7ToBtqCw8nirAL8+Td/zCe+KMpZS0IruP+xF6g4&#10;a75ZYnI2mkyiMtMmocIZXke21xG7N3dAWh7Rs3IymXQYQ3M2NYJ5oTexjLdSSFhJdxc8nM270Muf&#10;3pRUy2VKIi06ER7s2slYOkIZcd50LwLdiYxALD7CWZIif8NJn9uTsNwH0HUiLALdo0pExw3pOFF+&#10;enPxoVzvU9brn2HxCwAA//8DAFBLAwQUAAYACAAAACEA/oz1fd4AAAALAQAADwAAAGRycy9kb3du&#10;cmV2LnhtbEyPzU7DMBCE70i8g7VI3KjtJkUkxKkQiCuI8iNxc+NtEhGvo9htwtuznOA4mtHMN9V2&#10;8YM44RT7QAb0SoFAaoLrqTXw9vp4dQMiJkvODoHQwDdG2NbnZ5UtXZjpBU+71AouoVhaA11KYyll&#10;bDr0Nq7CiMTeIUzeJpZTK91kZy73g1wrdS297YkXOjvifYfN1+7oDbw/HT4/cvXcPvjNOIdFSfKF&#10;NObyYrm7BZFwSX9h+MVndKiZaR+O5KIYWBea0ZOBPCs0CE6ssywHsTew0VqDrCv5/0P9AwAA//8D&#10;AFBLAQItABQABgAIAAAAIQC2gziS/gAAAOEBAAATAAAAAAAAAAAAAAAAAAAAAABbQ29udGVudF9U&#10;eXBlc10ueG1sUEsBAi0AFAAGAAgAAAAhADj9If/WAAAAlAEAAAsAAAAAAAAAAAAAAAAALwEAAF9y&#10;ZWxzLy5yZWxzUEsBAi0AFAAGAAgAAAAhAF9ef7ItAgAAYQQAAA4AAAAAAAAAAAAAAAAALgIAAGRy&#10;cy9lMm9Eb2MueG1sUEsBAi0AFAAGAAgAAAAhAP6M9X3eAAAACwEAAA8AAAAAAAAAAAAAAAAAhwQA&#10;AGRycy9kb3ducmV2LnhtbFBLBQYAAAAABAAEAPMAAACSBQAAAAA=&#10;" filled="f" stroked="f">
                <v:textbox>
                  <w:txbxContent>
                    <w:p w:rsidR="00904B10" w:rsidRPr="00E41BF0" w:rsidRDefault="00904B10" w:rsidP="007F180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0074785C" w:rsidRPr="008B1480">
        <w:rPr>
          <w:rFonts w:ascii="Arial" w:hAnsi="Arial" w:cs="Arial"/>
          <w:noProof/>
          <w:sz w:val="24"/>
          <w:szCs w:val="24"/>
          <w:lang w:eastAsia="en-GB"/>
        </w:rPr>
        <mc:AlternateContent>
          <mc:Choice Requires="wps">
            <w:drawing>
              <wp:anchor distT="0" distB="0" distL="114300" distR="114300" simplePos="0" relativeHeight="252422144" behindDoc="0" locked="0" layoutInCell="1" allowOverlap="1" wp14:anchorId="5731007E" wp14:editId="0DECD218">
                <wp:simplePos x="0" y="0"/>
                <wp:positionH relativeFrom="column">
                  <wp:posOffset>2341880</wp:posOffset>
                </wp:positionH>
                <wp:positionV relativeFrom="paragraph">
                  <wp:posOffset>96520</wp:posOffset>
                </wp:positionV>
                <wp:extent cx="264160" cy="4572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74785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126" type="#_x0000_t202" style="position:absolute;margin-left:184.4pt;margin-top:7.6pt;width:20.8pt;height:36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p9LAIAAGIEAAAOAAAAZHJzL2Uyb0RvYy54bWysVE1v2zAMvQ/YfxB0XxynWbYGcYqsRYYB&#10;RVsgGXpWZCk2YIkapcTOfv0oOV/rdhp2kSmSeiL5njy760zD9gp9Dbbg+WDImbISytpuC/59vfzw&#10;mTMfhC1FA1YV/KA8v5u/fzdr3VSNoIKmVMgIxPpp6wpeheCmWeZlpYzwA3DKUlADGhFoi9usRNES&#10;ummy0XA4yVrA0iFI5T15H/ognyd8rZUMz1p7FVhTcKotpBXTuolrNp+J6RaFq2p5LEP8QxVG1JYu&#10;PUM9iCDYDus/oEwtETzoMJBgMtC6lir1QN3kwzfdrCrhVOqFhuPdeUz+/8HKp/0Lsros+M3tDWdW&#10;GCJprbrAvkDHoo8m1Do/pcSVo9TQUYCYPvk9OWPjnUYTv9QSozjN+nCeb4ST5BxNxvmEIpJC44+f&#10;iL+Ikl0OO/ThqwLDolFwJPrSVMX+0Yc+9ZQS77KwrJsmUdjY3xyE2XtU0sDxdOyjrzdaodt0qfO8&#10;ryP6NlAeqEmEXijeyWVNpTwKH14EkjKoelJ7eKZFN9AWHI4WZxXgz7/5Yz4RRlHOWlJawf2PnUDF&#10;WfPNEpW3+XgcpZk2aSyc4XVkcx2xO3MPJOac3pWTyaTDGJqTqRHMKz2KRbyVQsJKurvg4WTeh17/&#10;9KikWixSEonRifBoV05G6DjLOOh19yrQHdkIROMTnDQppm9I6XN7Fha7ALpOjF2mSkzHDQk5cX58&#10;dPGlXO9T1uXXMP8FAAD//wMAUEsDBBQABgAIAAAAIQBXYFTv3gAAAAkBAAAPAAAAZHJzL2Rvd25y&#10;ZXYueG1sTI/NTsMwEITvSH0Ha5G4UbshLSHEqRCIK6jlR+LmxtskaryOYrcJb9/tCY6jGc18U6wn&#10;14kTDqH1pGExVyCQKm9bqjV8frzeZiBCNGRN5wk1/GKAdTm7Kkxu/UgbPG1jLbiEQm40NDH2uZSh&#10;atCZMPc9Ent7PzgTWQ61tIMZudx1MlFqJZ1piRca0+Nzg9Vhe3Qavt72P9+peq9f3LIf/aQkuQep&#10;9c319PQIIuIU/8JwwWd0KJlp549kg+g03K0yRo9sLBMQHEgXKgWx05DdJyDLQv5/UJ4BAAD//wMA&#10;UEsBAi0AFAAGAAgAAAAhALaDOJL+AAAA4QEAABMAAAAAAAAAAAAAAAAAAAAAAFtDb250ZW50X1R5&#10;cGVzXS54bWxQSwECLQAUAAYACAAAACEAOP0h/9YAAACUAQAACwAAAAAAAAAAAAAAAAAvAQAAX3Jl&#10;bHMvLnJlbHNQSwECLQAUAAYACAAAACEAcQvKfSwCAABiBAAADgAAAAAAAAAAAAAAAAAuAgAAZHJz&#10;L2Uyb0RvYy54bWxQSwECLQAUAAYACAAAACEAV2BU794AAAAJAQAADwAAAAAAAAAAAAAAAACGBAAA&#10;ZHJzL2Rvd25yZXYueG1sUEsFBgAAAAAEAAQA8wAAAJEFAAAAAA==&#10;" filled="f" stroked="f">
                <v:textbox>
                  <w:txbxContent>
                    <w:p w:rsidR="00904B10" w:rsidRPr="00E41BF0" w:rsidRDefault="00904B10" w:rsidP="0074785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005C1B47" w:rsidRPr="008B1480">
        <w:rPr>
          <w:rFonts w:ascii="Arial" w:hAnsi="Arial" w:cs="Arial"/>
          <w:noProof/>
          <w:sz w:val="24"/>
          <w:szCs w:val="24"/>
          <w:lang w:eastAsia="en-GB"/>
        </w:rPr>
        <mc:AlternateContent>
          <mc:Choice Requires="wps">
            <w:drawing>
              <wp:anchor distT="0" distB="0" distL="114300" distR="114300" simplePos="0" relativeHeight="252413952" behindDoc="0" locked="0" layoutInCell="1" allowOverlap="1" wp14:anchorId="5144A0E9" wp14:editId="50DDDB57">
                <wp:simplePos x="0" y="0"/>
                <wp:positionH relativeFrom="column">
                  <wp:posOffset>4123055</wp:posOffset>
                </wp:positionH>
                <wp:positionV relativeFrom="paragraph">
                  <wp:posOffset>5699125</wp:posOffset>
                </wp:positionV>
                <wp:extent cx="264160" cy="45720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5C1B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9" o:spid="_x0000_s1127" type="#_x0000_t202" style="position:absolute;margin-left:324.65pt;margin-top:448.75pt;width:20.8pt;height:36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L5LQIAAGIEAAAOAAAAZHJzL2Uyb0RvYy54bWysVFFv2jAQfp+0/2D5fYQwxlpEqFgrpkmo&#10;rQRTn41jk0ixzzsbEvbrd3aAsm5P016c8935fPd9nzO760zDDgp9Dbbg+WDImbISytruCv59s/xw&#10;w5kPwpaiAasKflSe383fv5u1bqpGUEFTKmRUxPpp6wpeheCmWeZlpYzwA3DKUlADGhFoi7usRNFS&#10;ddNko+FwkrWApUOQynvyPvRBPk/1tVYyPGntVWBNwam3kFZM6zau2XwmpjsUrqrlqQ3xD10YUVu6&#10;9FLqQQTB9lj/UcrUEsGDDgMJJgOta6nSDDRNPnwzzboSTqVZCBzvLjD5/1dWPh6ekdVlwT/e3HJm&#10;hSGSNqoL7At0LPoIodb5KSWuHaWGjgLE9NnvyRkH7zSa+KWRGMUJ6+MF31hOknM0GecTikgKjT99&#10;Jv5ilez1sEMfviowLBoFR6IvoSoOKx/61HNKvMvCsm6aRGFjf3NQzd6jkgZOp+Mcfb/RCt22S5Pn&#10;w8s0WyiPNCRCLxTv5LKmVlbCh2eBpAzqntQenmjRDbQFh5PFWQX482/+mE+EUZSzlpRWcP9jL1Bx&#10;1nyzROVtPh5HaaZNgoUzvI5sryN2b+6BxJzTu3IymXQYQ3M2NYJ5oUexiLdSSFhJdxc8nM370Ouf&#10;HpVUi0VKIjE6EVZ27WQsHbGMQG+6F4HuxEYgGh/hrEkxfUNKn9uzsNgH0HViLCLdo0pMxw0JOXF+&#10;enTxpVzvU9brr2H+CwAA//8DAFBLAwQUAAYACAAAACEAo25L798AAAALAQAADwAAAGRycy9kb3du&#10;cmV2LnhtbEyPwU7DMBBE70j8g7VI3KgNNGkdsqkQiCuIQpG4ufE2iYjXUew24e8xJziu5mnmbbmZ&#10;XS9ONIbOM8L1QoEgrr3tuEF4f3u6WoMI0bA1vWdC+KYAm+r8rDSF9RO/0mkbG5FKOBQGoY1xKKQM&#10;dUvOhIUfiFN28KMzMZ1jI+1oplTuenmjVC6d6TgttGagh5bqr+3RIeyeD58fS/XSPLpsmPysJDst&#10;ES8v5vs7EJHm+AfDr35Shyo57f2RbRA9Qr7UtwlFWOtVBiIRuVYaxB5B5zoDWZXy/w/VDwAAAP//&#10;AwBQSwECLQAUAAYACAAAACEAtoM4kv4AAADhAQAAEwAAAAAAAAAAAAAAAAAAAAAAW0NvbnRlbnRf&#10;VHlwZXNdLnhtbFBLAQItABQABgAIAAAAIQA4/SH/1gAAAJQBAAALAAAAAAAAAAAAAAAAAC8BAABf&#10;cmVscy8ucmVsc1BLAQItABQABgAIAAAAIQD7WTL5LQIAAGIEAAAOAAAAAAAAAAAAAAAAAC4CAABk&#10;cnMvZTJvRG9jLnhtbFBLAQItABQABgAIAAAAIQCjbkvv3wAAAAsBAAAPAAAAAAAAAAAAAAAAAIcE&#10;AABkcnMvZG93bnJldi54bWxQSwUGAAAAAAQABADzAAAAkwUAAAAA&#10;" filled="f" stroked="f">
                <v:textbox>
                  <w:txbxContent>
                    <w:p w:rsidR="00904B10" w:rsidRPr="00E41BF0" w:rsidRDefault="00904B10" w:rsidP="005C1B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005"/>
        <w:gridCol w:w="6"/>
        <w:gridCol w:w="951"/>
        <w:gridCol w:w="1376"/>
        <w:gridCol w:w="1592"/>
        <w:gridCol w:w="3205"/>
      </w:tblGrid>
      <w:tr w:rsidR="007973B1" w:rsidRPr="008B1480" w:rsidTr="000E599B">
        <w:trPr>
          <w:trHeight w:val="841"/>
        </w:trPr>
        <w:tc>
          <w:tcPr>
            <w:tcW w:w="636" w:type="pct"/>
            <w:shd w:val="clear" w:color="auto" w:fill="auto"/>
          </w:tcPr>
          <w:p w:rsidR="007973B1" w:rsidRPr="008B1480" w:rsidRDefault="007973B1" w:rsidP="00925765">
            <w:pPr>
              <w:jc w:val="both"/>
              <w:rPr>
                <w:rFonts w:ascii="Arial" w:hAnsi="Arial" w:cs="Arial"/>
                <w:sz w:val="24"/>
                <w:szCs w:val="24"/>
              </w:rPr>
            </w:pPr>
            <w:r w:rsidRPr="008B1480">
              <w:rPr>
                <w:rFonts w:ascii="Arial" w:hAnsi="Arial" w:cs="Arial"/>
                <w:sz w:val="24"/>
                <w:szCs w:val="24"/>
              </w:rPr>
              <w:lastRenderedPageBreak/>
              <w:t>Map Reference</w:t>
            </w:r>
          </w:p>
        </w:tc>
        <w:tc>
          <w:tcPr>
            <w:tcW w:w="539" w:type="pct"/>
            <w:shd w:val="clear" w:color="auto" w:fill="auto"/>
          </w:tcPr>
          <w:p w:rsidR="007973B1" w:rsidRPr="008B1480" w:rsidRDefault="007973B1" w:rsidP="00925765">
            <w:pPr>
              <w:jc w:val="both"/>
              <w:rPr>
                <w:rFonts w:ascii="Arial" w:hAnsi="Arial" w:cs="Arial"/>
                <w:sz w:val="24"/>
                <w:szCs w:val="24"/>
              </w:rPr>
            </w:pPr>
            <w:r w:rsidRPr="008B1480">
              <w:rPr>
                <w:rFonts w:ascii="Arial" w:hAnsi="Arial" w:cs="Arial"/>
                <w:sz w:val="24"/>
                <w:szCs w:val="24"/>
              </w:rPr>
              <w:t>Site Ref</w:t>
            </w:r>
          </w:p>
        </w:tc>
        <w:tc>
          <w:tcPr>
            <w:tcW w:w="513" w:type="pct"/>
            <w:gridSpan w:val="2"/>
            <w:shd w:val="clear" w:color="auto" w:fill="auto"/>
          </w:tcPr>
          <w:p w:rsidR="007973B1" w:rsidRPr="008B1480" w:rsidRDefault="007973B1" w:rsidP="00925765">
            <w:pPr>
              <w:jc w:val="both"/>
              <w:rPr>
                <w:rFonts w:ascii="Arial" w:hAnsi="Arial" w:cs="Arial"/>
                <w:sz w:val="24"/>
                <w:szCs w:val="24"/>
              </w:rPr>
            </w:pPr>
            <w:r w:rsidRPr="008B1480">
              <w:rPr>
                <w:rFonts w:ascii="Arial" w:hAnsi="Arial" w:cs="Arial"/>
                <w:sz w:val="24"/>
                <w:szCs w:val="24"/>
              </w:rPr>
              <w:t>Issue</w:t>
            </w:r>
          </w:p>
        </w:tc>
        <w:tc>
          <w:tcPr>
            <w:tcW w:w="738" w:type="pct"/>
            <w:shd w:val="clear" w:color="auto" w:fill="auto"/>
          </w:tcPr>
          <w:p w:rsidR="007973B1" w:rsidRPr="008B1480" w:rsidRDefault="007973B1" w:rsidP="00925765">
            <w:pPr>
              <w:jc w:val="both"/>
              <w:rPr>
                <w:rFonts w:ascii="Arial" w:hAnsi="Arial" w:cs="Arial"/>
                <w:sz w:val="24"/>
                <w:szCs w:val="24"/>
              </w:rPr>
            </w:pPr>
            <w:r w:rsidRPr="008B1480">
              <w:rPr>
                <w:rFonts w:ascii="Arial" w:hAnsi="Arial" w:cs="Arial"/>
                <w:sz w:val="24"/>
                <w:szCs w:val="24"/>
              </w:rPr>
              <w:t>Relevant Criteria</w:t>
            </w:r>
          </w:p>
        </w:tc>
        <w:tc>
          <w:tcPr>
            <w:tcW w:w="854" w:type="pct"/>
            <w:shd w:val="clear" w:color="auto" w:fill="auto"/>
          </w:tcPr>
          <w:p w:rsidR="007973B1" w:rsidRPr="008B1480" w:rsidRDefault="007973B1" w:rsidP="00925765">
            <w:pPr>
              <w:jc w:val="both"/>
              <w:rPr>
                <w:rFonts w:ascii="Arial" w:hAnsi="Arial" w:cs="Arial"/>
                <w:sz w:val="24"/>
                <w:szCs w:val="24"/>
              </w:rPr>
            </w:pPr>
            <w:r w:rsidRPr="008B1480">
              <w:rPr>
                <w:rFonts w:ascii="Arial" w:hAnsi="Arial" w:cs="Arial"/>
                <w:sz w:val="24"/>
                <w:szCs w:val="24"/>
              </w:rPr>
              <w:t>Further Investigation Required</w:t>
            </w:r>
          </w:p>
        </w:tc>
        <w:tc>
          <w:tcPr>
            <w:tcW w:w="1719" w:type="pct"/>
            <w:shd w:val="clear" w:color="auto" w:fill="auto"/>
          </w:tcPr>
          <w:p w:rsidR="007973B1" w:rsidRPr="008B1480" w:rsidRDefault="007973B1" w:rsidP="00925765">
            <w:pPr>
              <w:jc w:val="both"/>
              <w:rPr>
                <w:rFonts w:ascii="Arial" w:hAnsi="Arial" w:cs="Arial"/>
                <w:sz w:val="24"/>
                <w:szCs w:val="24"/>
              </w:rPr>
            </w:pPr>
            <w:r w:rsidRPr="008B1480">
              <w:rPr>
                <w:rFonts w:ascii="Arial" w:hAnsi="Arial" w:cs="Arial"/>
                <w:sz w:val="24"/>
                <w:szCs w:val="24"/>
              </w:rPr>
              <w:t>Findings/ Conclusions</w:t>
            </w:r>
          </w:p>
        </w:tc>
      </w:tr>
      <w:tr w:rsidR="007973B1" w:rsidRPr="008B1480" w:rsidTr="000E599B">
        <w:trPr>
          <w:trHeight w:val="280"/>
        </w:trPr>
        <w:tc>
          <w:tcPr>
            <w:tcW w:w="636" w:type="pct"/>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t xml:space="preserve">Land at 9 Green Lane and </w:t>
            </w:r>
            <w:r w:rsidR="00F65FD0" w:rsidRPr="008B1480">
              <w:rPr>
                <w:rFonts w:ascii="Arial" w:hAnsi="Arial" w:cs="Arial"/>
                <w:sz w:val="24"/>
                <w:szCs w:val="24"/>
              </w:rPr>
              <w:t>Millennium</w:t>
            </w:r>
            <w:r w:rsidRPr="008B1480">
              <w:rPr>
                <w:rFonts w:ascii="Arial" w:hAnsi="Arial" w:cs="Arial"/>
                <w:sz w:val="24"/>
                <w:szCs w:val="24"/>
              </w:rPr>
              <w:t xml:space="preserve"> House.</w:t>
            </w:r>
          </w:p>
        </w:tc>
        <w:tc>
          <w:tcPr>
            <w:tcW w:w="539" w:type="pct"/>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t>A</w:t>
            </w:r>
          </w:p>
        </w:tc>
        <w:tc>
          <w:tcPr>
            <w:tcW w:w="513" w:type="pct"/>
            <w:gridSpan w:val="2"/>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t>Site excluded from settlement boundary</w:t>
            </w:r>
          </w:p>
        </w:tc>
        <w:tc>
          <w:tcPr>
            <w:tcW w:w="738" w:type="pct"/>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t>Principles 1, 2(c).</w:t>
            </w:r>
          </w:p>
        </w:tc>
        <w:tc>
          <w:tcPr>
            <w:tcW w:w="854" w:type="pct"/>
            <w:shd w:val="clear" w:color="auto" w:fill="auto"/>
          </w:tcPr>
          <w:p w:rsidR="007973B1" w:rsidRPr="008B1480" w:rsidRDefault="007F1805" w:rsidP="00925765">
            <w:pPr>
              <w:spacing w:after="0"/>
              <w:rPr>
                <w:rFonts w:ascii="Arial" w:hAnsi="Arial" w:cs="Arial"/>
                <w:sz w:val="24"/>
                <w:szCs w:val="24"/>
              </w:rPr>
            </w:pPr>
            <w:r w:rsidRPr="008B1480">
              <w:rPr>
                <w:rFonts w:ascii="Arial" w:hAnsi="Arial" w:cs="Arial"/>
                <w:sz w:val="24"/>
                <w:szCs w:val="24"/>
              </w:rPr>
              <w:t xml:space="preserve">1) </w:t>
            </w:r>
            <w:r w:rsidR="007973B1" w:rsidRPr="008B1480">
              <w:rPr>
                <w:rFonts w:ascii="Arial" w:hAnsi="Arial" w:cs="Arial"/>
                <w:sz w:val="24"/>
                <w:szCs w:val="24"/>
              </w:rPr>
              <w:t>Review aerial photography</w:t>
            </w:r>
          </w:p>
          <w:p w:rsidR="007F1805" w:rsidRPr="008B1480" w:rsidRDefault="007F1805" w:rsidP="00925765">
            <w:pPr>
              <w:spacing w:after="0"/>
              <w:rPr>
                <w:rFonts w:ascii="Arial" w:hAnsi="Arial" w:cs="Arial"/>
                <w:sz w:val="24"/>
                <w:szCs w:val="24"/>
              </w:rPr>
            </w:pPr>
          </w:p>
          <w:p w:rsidR="007973B1" w:rsidRPr="008B1480" w:rsidRDefault="007F1805" w:rsidP="00925765">
            <w:pPr>
              <w:spacing w:after="0"/>
              <w:rPr>
                <w:rFonts w:ascii="Arial" w:hAnsi="Arial" w:cs="Arial"/>
                <w:sz w:val="24"/>
                <w:szCs w:val="24"/>
              </w:rPr>
            </w:pPr>
            <w:r w:rsidRPr="008B1480">
              <w:rPr>
                <w:rFonts w:ascii="Arial" w:hAnsi="Arial" w:cs="Arial"/>
                <w:sz w:val="24"/>
                <w:szCs w:val="24"/>
              </w:rPr>
              <w:t xml:space="preserve">2) </w:t>
            </w:r>
            <w:r w:rsidR="007973B1" w:rsidRPr="008B1480">
              <w:rPr>
                <w:rFonts w:ascii="Arial" w:hAnsi="Arial" w:cs="Arial"/>
                <w:sz w:val="24"/>
                <w:szCs w:val="24"/>
              </w:rPr>
              <w:t>Review  planning history</w:t>
            </w:r>
          </w:p>
        </w:tc>
        <w:tc>
          <w:tcPr>
            <w:tcW w:w="1719" w:type="pct"/>
            <w:shd w:val="clear" w:color="auto" w:fill="auto"/>
          </w:tcPr>
          <w:p w:rsidR="008961A1" w:rsidRPr="008B1480" w:rsidRDefault="008961A1" w:rsidP="00925765">
            <w:pPr>
              <w:spacing w:after="0"/>
              <w:jc w:val="both"/>
              <w:rPr>
                <w:rFonts w:ascii="Arial" w:hAnsi="Arial" w:cs="Arial"/>
                <w:sz w:val="24"/>
                <w:szCs w:val="24"/>
              </w:rPr>
            </w:pPr>
          </w:p>
          <w:p w:rsidR="007973B1" w:rsidRPr="008B1480" w:rsidRDefault="007F1805" w:rsidP="00925765">
            <w:pPr>
              <w:spacing w:after="0"/>
              <w:jc w:val="both"/>
              <w:rPr>
                <w:rFonts w:ascii="Arial" w:hAnsi="Arial" w:cs="Arial"/>
                <w:sz w:val="24"/>
                <w:szCs w:val="24"/>
              </w:rPr>
            </w:pPr>
            <w:r w:rsidRPr="008B1480">
              <w:rPr>
                <w:rFonts w:ascii="Arial" w:hAnsi="Arial" w:cs="Arial"/>
                <w:sz w:val="24"/>
                <w:szCs w:val="24"/>
              </w:rPr>
              <w:t xml:space="preserve">1) </w:t>
            </w:r>
            <w:r w:rsidR="007973B1" w:rsidRPr="008B1480">
              <w:rPr>
                <w:rFonts w:ascii="Arial" w:hAnsi="Arial" w:cs="Arial"/>
                <w:sz w:val="24"/>
                <w:szCs w:val="24"/>
              </w:rPr>
              <w:t xml:space="preserve">Aerial photography shows that </w:t>
            </w:r>
            <w:r w:rsidR="00F65FD0" w:rsidRPr="008B1480">
              <w:rPr>
                <w:rFonts w:ascii="Arial" w:hAnsi="Arial" w:cs="Arial"/>
                <w:sz w:val="24"/>
                <w:szCs w:val="24"/>
              </w:rPr>
              <w:t>Millennium</w:t>
            </w:r>
            <w:r w:rsidR="007973B1" w:rsidRPr="008B1480">
              <w:rPr>
                <w:rFonts w:ascii="Arial" w:hAnsi="Arial" w:cs="Arial"/>
                <w:sz w:val="24"/>
                <w:szCs w:val="24"/>
              </w:rPr>
              <w:t xml:space="preserve"> house was completed after the 2000 photographic layer was created, but that 9 The Green was present prior to this date, together with its garden.</w:t>
            </w:r>
          </w:p>
          <w:p w:rsidR="008961A1" w:rsidRPr="008B1480" w:rsidRDefault="008961A1" w:rsidP="00925765">
            <w:pPr>
              <w:spacing w:after="0"/>
              <w:jc w:val="both"/>
              <w:rPr>
                <w:rFonts w:ascii="Arial" w:hAnsi="Arial" w:cs="Arial"/>
                <w:sz w:val="24"/>
                <w:szCs w:val="24"/>
              </w:rPr>
            </w:pPr>
          </w:p>
          <w:p w:rsidR="007973B1" w:rsidRPr="008B1480" w:rsidRDefault="007F1805" w:rsidP="00925765">
            <w:pPr>
              <w:spacing w:after="0"/>
              <w:jc w:val="both"/>
              <w:rPr>
                <w:rFonts w:ascii="Arial" w:hAnsi="Arial" w:cs="Arial"/>
                <w:sz w:val="24"/>
                <w:szCs w:val="24"/>
              </w:rPr>
            </w:pPr>
            <w:r w:rsidRPr="008B1480">
              <w:rPr>
                <w:rFonts w:ascii="Arial" w:hAnsi="Arial" w:cs="Arial"/>
                <w:sz w:val="24"/>
                <w:szCs w:val="24"/>
              </w:rPr>
              <w:t xml:space="preserve">2) </w:t>
            </w:r>
            <w:r w:rsidR="007973B1" w:rsidRPr="008B1480">
              <w:rPr>
                <w:rFonts w:ascii="Arial" w:hAnsi="Arial" w:cs="Arial"/>
                <w:sz w:val="24"/>
                <w:szCs w:val="24"/>
              </w:rPr>
              <w:t xml:space="preserve">No relevant planning history which shows the extent of the curtilage. </w:t>
            </w:r>
            <w:r w:rsidR="00F65FD0" w:rsidRPr="008B1480">
              <w:rPr>
                <w:rFonts w:ascii="Arial" w:hAnsi="Arial" w:cs="Arial"/>
                <w:sz w:val="24"/>
                <w:szCs w:val="24"/>
              </w:rPr>
              <w:t>Millennium</w:t>
            </w:r>
            <w:r w:rsidR="007973B1" w:rsidRPr="008B1480">
              <w:rPr>
                <w:rFonts w:ascii="Arial" w:hAnsi="Arial" w:cs="Arial"/>
                <w:sz w:val="24"/>
                <w:szCs w:val="24"/>
              </w:rPr>
              <w:t xml:space="preserve"> House was granted under KE/98/0336.</w:t>
            </w:r>
          </w:p>
          <w:p w:rsidR="007973B1" w:rsidRPr="008B1480" w:rsidRDefault="007973B1" w:rsidP="00925765">
            <w:pPr>
              <w:ind w:left="720"/>
              <w:jc w:val="both"/>
              <w:rPr>
                <w:rFonts w:ascii="Arial" w:hAnsi="Arial" w:cs="Arial"/>
                <w:sz w:val="24"/>
                <w:szCs w:val="24"/>
                <w:u w:val="single"/>
              </w:rPr>
            </w:pPr>
          </w:p>
          <w:p w:rsidR="007973B1" w:rsidRPr="008B1480" w:rsidRDefault="007973B1" w:rsidP="00925765">
            <w:pPr>
              <w:spacing w:after="0"/>
              <w:jc w:val="both"/>
              <w:rPr>
                <w:rFonts w:ascii="Arial" w:hAnsi="Arial" w:cs="Arial"/>
                <w:i/>
                <w:sz w:val="24"/>
                <w:szCs w:val="24"/>
                <w:u w:val="single"/>
              </w:rPr>
            </w:pPr>
            <w:r w:rsidRPr="008B1480">
              <w:rPr>
                <w:rFonts w:ascii="Arial" w:hAnsi="Arial" w:cs="Arial"/>
                <w:sz w:val="24"/>
                <w:szCs w:val="24"/>
                <w:u w:val="single"/>
              </w:rPr>
              <w:t>Conclusion</w:t>
            </w:r>
          </w:p>
          <w:p w:rsidR="007973B1" w:rsidRPr="008B1480" w:rsidRDefault="007973B1" w:rsidP="00925765">
            <w:pPr>
              <w:jc w:val="both"/>
              <w:rPr>
                <w:rFonts w:ascii="Arial" w:hAnsi="Arial" w:cs="Arial"/>
                <w:sz w:val="24"/>
                <w:szCs w:val="24"/>
              </w:rPr>
            </w:pPr>
            <w:r w:rsidRPr="008B1480">
              <w:rPr>
                <w:rFonts w:ascii="Arial" w:hAnsi="Arial" w:cs="Arial"/>
                <w:sz w:val="24"/>
                <w:szCs w:val="24"/>
              </w:rPr>
              <w:t>Including the site within the settlement boundary will maintain a tightly defined boundary which follows existing hedgerows which follow the boundaries of the</w:t>
            </w:r>
            <w:r w:rsidR="000C2363">
              <w:rPr>
                <w:rFonts w:ascii="Arial" w:hAnsi="Arial" w:cs="Arial"/>
                <w:sz w:val="24"/>
                <w:szCs w:val="24"/>
              </w:rPr>
              <w:t xml:space="preserve"> properties in accordance with P</w:t>
            </w:r>
            <w:r w:rsidRPr="008B1480">
              <w:rPr>
                <w:rFonts w:ascii="Arial" w:hAnsi="Arial" w:cs="Arial"/>
                <w:sz w:val="24"/>
                <w:szCs w:val="24"/>
              </w:rPr>
              <w:t xml:space="preserve">rinciple 1. The curtilages serving the properties are not expansive and are visually separated from open countryside to the west in </w:t>
            </w:r>
            <w:r w:rsidR="008961A1" w:rsidRPr="008B1480">
              <w:rPr>
                <w:rFonts w:ascii="Arial" w:hAnsi="Arial" w:cs="Arial"/>
                <w:sz w:val="24"/>
                <w:szCs w:val="24"/>
              </w:rPr>
              <w:t>accordance with Principle 2(c).</w:t>
            </w:r>
          </w:p>
        </w:tc>
      </w:tr>
      <w:tr w:rsidR="007973B1" w:rsidRPr="008B1480" w:rsidTr="000E599B">
        <w:trPr>
          <w:trHeight w:val="1827"/>
        </w:trPr>
        <w:tc>
          <w:tcPr>
            <w:tcW w:w="636" w:type="pct"/>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t>Highway Land northeast of 33 to 15 Harboro</w:t>
            </w:r>
            <w:r w:rsidRPr="008B1480">
              <w:rPr>
                <w:rFonts w:ascii="Arial" w:hAnsi="Arial" w:cs="Arial"/>
                <w:sz w:val="24"/>
                <w:szCs w:val="24"/>
              </w:rPr>
              <w:lastRenderedPageBreak/>
              <w:t>ugh Road.</w:t>
            </w:r>
          </w:p>
        </w:tc>
        <w:tc>
          <w:tcPr>
            <w:tcW w:w="539" w:type="pct"/>
            <w:shd w:val="clear" w:color="auto" w:fill="auto"/>
          </w:tcPr>
          <w:p w:rsidR="007973B1" w:rsidRPr="008B1480" w:rsidRDefault="000E599B" w:rsidP="00925765">
            <w:pPr>
              <w:rPr>
                <w:rFonts w:ascii="Arial" w:hAnsi="Arial" w:cs="Arial"/>
                <w:sz w:val="24"/>
                <w:szCs w:val="24"/>
              </w:rPr>
            </w:pPr>
            <w:r w:rsidRPr="008B1480">
              <w:rPr>
                <w:rFonts w:ascii="Arial" w:hAnsi="Arial" w:cs="Arial"/>
                <w:sz w:val="24"/>
                <w:szCs w:val="24"/>
              </w:rPr>
              <w:lastRenderedPageBreak/>
              <w:t>B</w:t>
            </w:r>
          </w:p>
        </w:tc>
        <w:tc>
          <w:tcPr>
            <w:tcW w:w="513" w:type="pct"/>
            <w:gridSpan w:val="2"/>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t>Highway included within settle</w:t>
            </w:r>
            <w:r w:rsidRPr="008B1480">
              <w:rPr>
                <w:rFonts w:ascii="Arial" w:hAnsi="Arial" w:cs="Arial"/>
                <w:sz w:val="24"/>
                <w:szCs w:val="24"/>
              </w:rPr>
              <w:lastRenderedPageBreak/>
              <w:t>ment boundary, but no development located northeast</w:t>
            </w:r>
          </w:p>
        </w:tc>
        <w:tc>
          <w:tcPr>
            <w:tcW w:w="738" w:type="pct"/>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lastRenderedPageBreak/>
              <w:t>Principles 1, 3(d)</w:t>
            </w:r>
          </w:p>
        </w:tc>
        <w:tc>
          <w:tcPr>
            <w:tcW w:w="854" w:type="pct"/>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t>1) Review aerial photography.</w:t>
            </w:r>
          </w:p>
        </w:tc>
        <w:tc>
          <w:tcPr>
            <w:tcW w:w="1719" w:type="pct"/>
            <w:shd w:val="clear" w:color="auto" w:fill="auto"/>
          </w:tcPr>
          <w:p w:rsidR="008961A1" w:rsidRPr="008B1480" w:rsidRDefault="008961A1" w:rsidP="00925765">
            <w:pPr>
              <w:spacing w:after="0"/>
              <w:jc w:val="both"/>
              <w:rPr>
                <w:rFonts w:ascii="Arial" w:hAnsi="Arial" w:cs="Arial"/>
                <w:color w:val="000000"/>
                <w:sz w:val="24"/>
                <w:szCs w:val="24"/>
              </w:rPr>
            </w:pPr>
          </w:p>
          <w:p w:rsidR="007973B1" w:rsidRPr="008B1480" w:rsidRDefault="007F1805" w:rsidP="0004072F">
            <w:pPr>
              <w:spacing w:after="0"/>
              <w:jc w:val="both"/>
              <w:rPr>
                <w:rFonts w:ascii="Arial" w:hAnsi="Arial" w:cs="Arial"/>
                <w:color w:val="000000"/>
                <w:sz w:val="24"/>
                <w:szCs w:val="24"/>
              </w:rPr>
            </w:pPr>
            <w:r w:rsidRPr="008B1480">
              <w:rPr>
                <w:rFonts w:ascii="Arial" w:hAnsi="Arial" w:cs="Arial"/>
                <w:color w:val="000000"/>
                <w:sz w:val="24"/>
                <w:szCs w:val="24"/>
              </w:rPr>
              <w:t xml:space="preserve">1) </w:t>
            </w:r>
            <w:r w:rsidR="007973B1" w:rsidRPr="008B1480">
              <w:rPr>
                <w:rFonts w:ascii="Arial" w:hAnsi="Arial" w:cs="Arial"/>
                <w:color w:val="000000"/>
                <w:sz w:val="24"/>
                <w:szCs w:val="24"/>
              </w:rPr>
              <w:t>Land northeast of properties on Harborough Road is verge, hedgerow and arable fields and has an open</w:t>
            </w:r>
            <w:r w:rsidR="00F65FD0" w:rsidRPr="008B1480">
              <w:rPr>
                <w:rFonts w:ascii="Arial" w:hAnsi="Arial" w:cs="Arial"/>
                <w:color w:val="000000"/>
                <w:sz w:val="24"/>
                <w:szCs w:val="24"/>
              </w:rPr>
              <w:t>, character</w:t>
            </w:r>
            <w:r w:rsidR="007973B1" w:rsidRPr="008B1480">
              <w:rPr>
                <w:rFonts w:ascii="Arial" w:hAnsi="Arial" w:cs="Arial"/>
                <w:color w:val="000000"/>
                <w:sz w:val="24"/>
                <w:szCs w:val="24"/>
              </w:rPr>
              <w:t xml:space="preserve"> more </w:t>
            </w:r>
            <w:r w:rsidR="007973B1" w:rsidRPr="008B1480">
              <w:rPr>
                <w:rFonts w:ascii="Arial" w:hAnsi="Arial" w:cs="Arial"/>
                <w:color w:val="000000"/>
                <w:sz w:val="24"/>
                <w:szCs w:val="24"/>
              </w:rPr>
              <w:lastRenderedPageBreak/>
              <w:t>closely associated with open countryside. To provide a tighter settleme</w:t>
            </w:r>
            <w:r w:rsidR="0004072F">
              <w:rPr>
                <w:rFonts w:ascii="Arial" w:hAnsi="Arial" w:cs="Arial"/>
                <w:color w:val="000000"/>
                <w:sz w:val="24"/>
                <w:szCs w:val="24"/>
              </w:rPr>
              <w:t>nt boundary in accordance with P</w:t>
            </w:r>
            <w:r w:rsidR="007973B1" w:rsidRPr="008B1480">
              <w:rPr>
                <w:rFonts w:ascii="Arial" w:hAnsi="Arial" w:cs="Arial"/>
                <w:color w:val="000000"/>
                <w:sz w:val="24"/>
                <w:szCs w:val="24"/>
              </w:rPr>
              <w:t>rinciple 1 and</w:t>
            </w:r>
            <w:r w:rsidR="0004072F">
              <w:rPr>
                <w:rFonts w:ascii="Arial" w:hAnsi="Arial" w:cs="Arial"/>
                <w:color w:val="000000"/>
                <w:sz w:val="24"/>
                <w:szCs w:val="24"/>
              </w:rPr>
              <w:t xml:space="preserve"> Principle</w:t>
            </w:r>
            <w:r w:rsidR="007973B1" w:rsidRPr="008B1480">
              <w:rPr>
                <w:rFonts w:ascii="Arial" w:hAnsi="Arial" w:cs="Arial"/>
                <w:color w:val="000000"/>
                <w:sz w:val="24"/>
                <w:szCs w:val="24"/>
              </w:rPr>
              <w:t xml:space="preserve"> 3(d), this land should be excluded. </w:t>
            </w:r>
          </w:p>
        </w:tc>
      </w:tr>
      <w:tr w:rsidR="007973B1" w:rsidRPr="008B1480" w:rsidTr="000E599B">
        <w:trPr>
          <w:trHeight w:val="1827"/>
        </w:trPr>
        <w:tc>
          <w:tcPr>
            <w:tcW w:w="636" w:type="pct"/>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lastRenderedPageBreak/>
              <w:t>Highway land adjacent 24 School Lane</w:t>
            </w:r>
            <w:r w:rsidR="005E40A9">
              <w:rPr>
                <w:rFonts w:ascii="Arial" w:hAnsi="Arial" w:cs="Arial"/>
                <w:sz w:val="24"/>
                <w:szCs w:val="24"/>
              </w:rPr>
              <w:t>.</w:t>
            </w:r>
          </w:p>
        </w:tc>
        <w:tc>
          <w:tcPr>
            <w:tcW w:w="542" w:type="pct"/>
            <w:gridSpan w:val="2"/>
            <w:shd w:val="clear" w:color="auto" w:fill="auto"/>
          </w:tcPr>
          <w:p w:rsidR="007973B1" w:rsidRPr="008B1480" w:rsidRDefault="000E599B" w:rsidP="00925765">
            <w:pPr>
              <w:rPr>
                <w:rFonts w:ascii="Arial" w:hAnsi="Arial" w:cs="Arial"/>
                <w:sz w:val="24"/>
                <w:szCs w:val="24"/>
              </w:rPr>
            </w:pPr>
            <w:r w:rsidRPr="008B1480">
              <w:rPr>
                <w:rFonts w:ascii="Arial" w:hAnsi="Arial" w:cs="Arial"/>
                <w:sz w:val="24"/>
                <w:szCs w:val="24"/>
              </w:rPr>
              <w:t>C</w:t>
            </w:r>
          </w:p>
        </w:tc>
        <w:tc>
          <w:tcPr>
            <w:tcW w:w="510" w:type="pct"/>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t>Highway land, hedge and verge included within settlement boundary</w:t>
            </w:r>
          </w:p>
        </w:tc>
        <w:tc>
          <w:tcPr>
            <w:tcW w:w="738" w:type="pct"/>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t xml:space="preserve">Principle 1 </w:t>
            </w:r>
          </w:p>
        </w:tc>
        <w:tc>
          <w:tcPr>
            <w:tcW w:w="854" w:type="pct"/>
            <w:shd w:val="clear" w:color="auto" w:fill="auto"/>
          </w:tcPr>
          <w:p w:rsidR="007973B1" w:rsidRPr="008B1480" w:rsidRDefault="007F1805" w:rsidP="00925765">
            <w:pPr>
              <w:spacing w:after="0"/>
              <w:rPr>
                <w:rFonts w:ascii="Arial" w:hAnsi="Arial" w:cs="Arial"/>
                <w:sz w:val="24"/>
                <w:szCs w:val="24"/>
              </w:rPr>
            </w:pPr>
            <w:r w:rsidRPr="008B1480">
              <w:rPr>
                <w:rFonts w:ascii="Arial" w:hAnsi="Arial" w:cs="Arial"/>
                <w:sz w:val="24"/>
                <w:szCs w:val="24"/>
              </w:rPr>
              <w:t xml:space="preserve">1) </w:t>
            </w:r>
            <w:r w:rsidR="007973B1" w:rsidRPr="008B1480">
              <w:rPr>
                <w:rFonts w:ascii="Arial" w:hAnsi="Arial" w:cs="Arial"/>
                <w:sz w:val="24"/>
                <w:szCs w:val="24"/>
              </w:rPr>
              <w:t>Review of aerial photography</w:t>
            </w:r>
          </w:p>
        </w:tc>
        <w:tc>
          <w:tcPr>
            <w:tcW w:w="1719" w:type="pct"/>
            <w:shd w:val="clear" w:color="auto" w:fill="auto"/>
          </w:tcPr>
          <w:p w:rsidR="008961A1" w:rsidRPr="008B1480" w:rsidRDefault="008961A1" w:rsidP="00925765">
            <w:pPr>
              <w:spacing w:after="0"/>
              <w:jc w:val="both"/>
              <w:rPr>
                <w:rFonts w:ascii="Arial" w:hAnsi="Arial" w:cs="Arial"/>
                <w:sz w:val="24"/>
                <w:szCs w:val="24"/>
              </w:rPr>
            </w:pPr>
          </w:p>
          <w:p w:rsidR="007973B1" w:rsidRPr="008B1480" w:rsidRDefault="007F1805" w:rsidP="00925765">
            <w:pPr>
              <w:spacing w:after="0"/>
              <w:jc w:val="both"/>
              <w:rPr>
                <w:rFonts w:ascii="Arial" w:hAnsi="Arial" w:cs="Arial"/>
                <w:sz w:val="24"/>
                <w:szCs w:val="24"/>
              </w:rPr>
            </w:pPr>
            <w:r w:rsidRPr="008B1480">
              <w:rPr>
                <w:rFonts w:ascii="Arial" w:hAnsi="Arial" w:cs="Arial"/>
                <w:sz w:val="24"/>
                <w:szCs w:val="24"/>
              </w:rPr>
              <w:t xml:space="preserve">1) </w:t>
            </w:r>
            <w:r w:rsidR="007973B1" w:rsidRPr="008B1480">
              <w:rPr>
                <w:rFonts w:ascii="Arial" w:hAnsi="Arial" w:cs="Arial"/>
                <w:sz w:val="24"/>
                <w:szCs w:val="24"/>
              </w:rPr>
              <w:t xml:space="preserve">North of the highway there is a hedge and rural open fields and depressions </w:t>
            </w:r>
            <w:r w:rsidR="00F65FD0" w:rsidRPr="008B1480">
              <w:rPr>
                <w:rFonts w:ascii="Arial" w:hAnsi="Arial" w:cs="Arial"/>
                <w:sz w:val="24"/>
                <w:szCs w:val="24"/>
              </w:rPr>
              <w:t>of Braybrooke</w:t>
            </w:r>
            <w:r w:rsidR="007973B1" w:rsidRPr="008B1480">
              <w:rPr>
                <w:rFonts w:ascii="Arial" w:hAnsi="Arial" w:cs="Arial"/>
                <w:sz w:val="24"/>
                <w:szCs w:val="24"/>
              </w:rPr>
              <w:t xml:space="preserve"> Castle which is a SAM. This land has a strong relationship with the open countryside and can be excluded in order to form a tighte</w:t>
            </w:r>
            <w:r w:rsidR="0004072F">
              <w:rPr>
                <w:rFonts w:ascii="Arial" w:hAnsi="Arial" w:cs="Arial"/>
                <w:sz w:val="24"/>
                <w:szCs w:val="24"/>
              </w:rPr>
              <w:t>r boundary, in accordance with P</w:t>
            </w:r>
            <w:r w:rsidR="007973B1" w:rsidRPr="008B1480">
              <w:rPr>
                <w:rFonts w:ascii="Arial" w:hAnsi="Arial" w:cs="Arial"/>
                <w:sz w:val="24"/>
                <w:szCs w:val="24"/>
              </w:rPr>
              <w:t xml:space="preserve">rinciple 1.  </w:t>
            </w:r>
          </w:p>
        </w:tc>
      </w:tr>
      <w:tr w:rsidR="007973B1" w:rsidRPr="008B1480" w:rsidTr="000E599B">
        <w:trPr>
          <w:trHeight w:val="2882"/>
        </w:trPr>
        <w:tc>
          <w:tcPr>
            <w:tcW w:w="636" w:type="pct"/>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t>Land adjacent 7 – 31 Newland Street.</w:t>
            </w:r>
          </w:p>
        </w:tc>
        <w:tc>
          <w:tcPr>
            <w:tcW w:w="542" w:type="pct"/>
            <w:gridSpan w:val="2"/>
            <w:shd w:val="clear" w:color="auto" w:fill="auto"/>
          </w:tcPr>
          <w:p w:rsidR="007973B1" w:rsidRPr="008B1480" w:rsidRDefault="000E599B" w:rsidP="00925765">
            <w:pPr>
              <w:rPr>
                <w:rFonts w:ascii="Arial" w:hAnsi="Arial" w:cs="Arial"/>
                <w:sz w:val="24"/>
                <w:szCs w:val="24"/>
              </w:rPr>
            </w:pPr>
            <w:r w:rsidRPr="008B1480">
              <w:rPr>
                <w:rFonts w:ascii="Arial" w:hAnsi="Arial" w:cs="Arial"/>
                <w:sz w:val="24"/>
                <w:szCs w:val="24"/>
              </w:rPr>
              <w:t>D</w:t>
            </w:r>
          </w:p>
        </w:tc>
        <w:tc>
          <w:tcPr>
            <w:tcW w:w="510" w:type="pct"/>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t>Highway land, hedge and verge included within settlement boundary</w:t>
            </w:r>
          </w:p>
        </w:tc>
        <w:tc>
          <w:tcPr>
            <w:tcW w:w="738" w:type="pct"/>
            <w:shd w:val="clear" w:color="auto" w:fill="auto"/>
          </w:tcPr>
          <w:p w:rsidR="007973B1" w:rsidRPr="008B1480" w:rsidRDefault="007973B1" w:rsidP="00925765">
            <w:pPr>
              <w:rPr>
                <w:rFonts w:ascii="Arial" w:hAnsi="Arial" w:cs="Arial"/>
                <w:sz w:val="24"/>
                <w:szCs w:val="24"/>
              </w:rPr>
            </w:pPr>
            <w:r w:rsidRPr="008B1480">
              <w:rPr>
                <w:rFonts w:ascii="Arial" w:hAnsi="Arial" w:cs="Arial"/>
                <w:sz w:val="24"/>
                <w:szCs w:val="24"/>
              </w:rPr>
              <w:t>Principle 1</w:t>
            </w:r>
          </w:p>
        </w:tc>
        <w:tc>
          <w:tcPr>
            <w:tcW w:w="854" w:type="pct"/>
            <w:shd w:val="clear" w:color="auto" w:fill="auto"/>
          </w:tcPr>
          <w:p w:rsidR="007973B1" w:rsidRPr="008B1480" w:rsidRDefault="007F1805" w:rsidP="00925765">
            <w:pPr>
              <w:rPr>
                <w:rFonts w:ascii="Arial" w:hAnsi="Arial" w:cs="Arial"/>
                <w:sz w:val="24"/>
                <w:szCs w:val="24"/>
              </w:rPr>
            </w:pPr>
            <w:r w:rsidRPr="008B1480">
              <w:rPr>
                <w:rFonts w:ascii="Arial" w:hAnsi="Arial" w:cs="Arial"/>
                <w:sz w:val="24"/>
                <w:szCs w:val="24"/>
              </w:rPr>
              <w:t xml:space="preserve">1) </w:t>
            </w:r>
            <w:r w:rsidR="007973B1" w:rsidRPr="008B1480">
              <w:rPr>
                <w:rFonts w:ascii="Arial" w:hAnsi="Arial" w:cs="Arial"/>
                <w:sz w:val="24"/>
                <w:szCs w:val="24"/>
              </w:rPr>
              <w:t>Review of aerial photography</w:t>
            </w:r>
          </w:p>
        </w:tc>
        <w:tc>
          <w:tcPr>
            <w:tcW w:w="1719" w:type="pct"/>
            <w:shd w:val="clear" w:color="auto" w:fill="auto"/>
          </w:tcPr>
          <w:p w:rsidR="008961A1" w:rsidRPr="008B1480" w:rsidRDefault="008961A1" w:rsidP="00925765">
            <w:pPr>
              <w:spacing w:after="0"/>
              <w:jc w:val="both"/>
              <w:rPr>
                <w:rFonts w:ascii="Arial" w:hAnsi="Arial" w:cs="Arial"/>
                <w:sz w:val="24"/>
                <w:szCs w:val="24"/>
              </w:rPr>
            </w:pPr>
          </w:p>
          <w:p w:rsidR="007973B1" w:rsidRPr="008B1480" w:rsidRDefault="007F1805" w:rsidP="00925765">
            <w:pPr>
              <w:spacing w:after="0"/>
              <w:jc w:val="both"/>
              <w:rPr>
                <w:rFonts w:ascii="Arial" w:hAnsi="Arial" w:cs="Arial"/>
                <w:color w:val="000000"/>
                <w:sz w:val="24"/>
                <w:szCs w:val="24"/>
              </w:rPr>
            </w:pPr>
            <w:r w:rsidRPr="008B1480">
              <w:rPr>
                <w:rFonts w:ascii="Arial" w:hAnsi="Arial" w:cs="Arial"/>
                <w:sz w:val="24"/>
                <w:szCs w:val="24"/>
              </w:rPr>
              <w:t xml:space="preserve">1) </w:t>
            </w:r>
            <w:r w:rsidR="007973B1" w:rsidRPr="008B1480">
              <w:rPr>
                <w:rFonts w:ascii="Arial" w:hAnsi="Arial" w:cs="Arial"/>
                <w:sz w:val="24"/>
                <w:szCs w:val="24"/>
              </w:rPr>
              <w:t xml:space="preserve">North of the highway there is a hedge and rural open fields. This land has a strong relationship with the open countryside and can be excluded in order to form a tighter boundary, in </w:t>
            </w:r>
            <w:r w:rsidR="0004072F">
              <w:rPr>
                <w:rFonts w:ascii="Arial" w:hAnsi="Arial" w:cs="Arial"/>
                <w:sz w:val="24"/>
                <w:szCs w:val="24"/>
              </w:rPr>
              <w:t>accordance with P</w:t>
            </w:r>
            <w:r w:rsidR="007973B1" w:rsidRPr="008B1480">
              <w:rPr>
                <w:rFonts w:ascii="Arial" w:hAnsi="Arial" w:cs="Arial"/>
                <w:sz w:val="24"/>
                <w:szCs w:val="24"/>
              </w:rPr>
              <w:t xml:space="preserve">rinciple 1.  </w:t>
            </w:r>
          </w:p>
        </w:tc>
      </w:tr>
      <w:tr w:rsidR="007F1805" w:rsidRPr="008B1480" w:rsidTr="000E599B">
        <w:trPr>
          <w:trHeight w:val="3251"/>
        </w:trPr>
        <w:tc>
          <w:tcPr>
            <w:tcW w:w="636" w:type="pct"/>
            <w:shd w:val="clear" w:color="auto" w:fill="auto"/>
          </w:tcPr>
          <w:p w:rsidR="007F1805" w:rsidRPr="008B1480" w:rsidRDefault="007F1805" w:rsidP="00925765">
            <w:pPr>
              <w:rPr>
                <w:rFonts w:ascii="Arial" w:hAnsi="Arial" w:cs="Arial"/>
                <w:sz w:val="24"/>
                <w:szCs w:val="24"/>
              </w:rPr>
            </w:pPr>
            <w:r w:rsidRPr="008B1480">
              <w:rPr>
                <w:rFonts w:ascii="Arial" w:hAnsi="Arial" w:cs="Arial"/>
                <w:sz w:val="24"/>
                <w:szCs w:val="24"/>
              </w:rPr>
              <w:lastRenderedPageBreak/>
              <w:t>Land east of 55 – 65 Griffin Road.</w:t>
            </w:r>
          </w:p>
        </w:tc>
        <w:tc>
          <w:tcPr>
            <w:tcW w:w="542" w:type="pct"/>
            <w:gridSpan w:val="2"/>
            <w:shd w:val="clear" w:color="auto" w:fill="auto"/>
          </w:tcPr>
          <w:p w:rsidR="007F1805" w:rsidRPr="008B1480" w:rsidRDefault="000E599B" w:rsidP="00925765">
            <w:pPr>
              <w:rPr>
                <w:rFonts w:ascii="Arial" w:hAnsi="Arial" w:cs="Arial"/>
                <w:sz w:val="24"/>
                <w:szCs w:val="24"/>
              </w:rPr>
            </w:pPr>
            <w:r w:rsidRPr="008B1480">
              <w:rPr>
                <w:rFonts w:ascii="Arial" w:hAnsi="Arial" w:cs="Arial"/>
                <w:sz w:val="24"/>
                <w:szCs w:val="24"/>
              </w:rPr>
              <w:t>E</w:t>
            </w:r>
          </w:p>
        </w:tc>
        <w:tc>
          <w:tcPr>
            <w:tcW w:w="510" w:type="pct"/>
            <w:shd w:val="clear" w:color="auto" w:fill="auto"/>
          </w:tcPr>
          <w:p w:rsidR="007F1805" w:rsidRPr="008B1480" w:rsidRDefault="007F1805" w:rsidP="00925765">
            <w:pPr>
              <w:rPr>
                <w:rFonts w:ascii="Arial" w:hAnsi="Arial" w:cs="Arial"/>
                <w:sz w:val="24"/>
                <w:szCs w:val="24"/>
              </w:rPr>
            </w:pPr>
            <w:r w:rsidRPr="008B1480">
              <w:rPr>
                <w:rFonts w:ascii="Arial" w:hAnsi="Arial" w:cs="Arial"/>
                <w:sz w:val="24"/>
                <w:szCs w:val="24"/>
              </w:rPr>
              <w:t>Full extent of gardens excluded from the site boundary.</w:t>
            </w:r>
          </w:p>
        </w:tc>
        <w:tc>
          <w:tcPr>
            <w:tcW w:w="738" w:type="pct"/>
            <w:shd w:val="clear" w:color="auto" w:fill="auto"/>
          </w:tcPr>
          <w:p w:rsidR="007F1805" w:rsidRPr="008B1480" w:rsidRDefault="007F1805" w:rsidP="00925765">
            <w:pPr>
              <w:rPr>
                <w:rFonts w:ascii="Arial" w:hAnsi="Arial" w:cs="Arial"/>
                <w:sz w:val="24"/>
                <w:szCs w:val="24"/>
              </w:rPr>
            </w:pPr>
            <w:r w:rsidRPr="008B1480">
              <w:rPr>
                <w:rFonts w:ascii="Arial" w:hAnsi="Arial" w:cs="Arial"/>
                <w:sz w:val="24"/>
                <w:szCs w:val="24"/>
              </w:rPr>
              <w:t>Principles 1, 2(c), 3(d) and 3(e)</w:t>
            </w:r>
          </w:p>
        </w:tc>
        <w:tc>
          <w:tcPr>
            <w:tcW w:w="854" w:type="pct"/>
            <w:shd w:val="clear" w:color="auto" w:fill="auto"/>
          </w:tcPr>
          <w:p w:rsidR="007F1805" w:rsidRPr="008B1480" w:rsidRDefault="007F1805" w:rsidP="00925765">
            <w:pPr>
              <w:rPr>
                <w:rFonts w:ascii="Arial" w:hAnsi="Arial" w:cs="Arial"/>
                <w:sz w:val="24"/>
                <w:szCs w:val="24"/>
              </w:rPr>
            </w:pPr>
            <w:r w:rsidRPr="008B1480">
              <w:rPr>
                <w:rFonts w:ascii="Arial" w:hAnsi="Arial" w:cs="Arial"/>
                <w:sz w:val="24"/>
                <w:szCs w:val="24"/>
              </w:rPr>
              <w:t>1)Review aerial photography</w:t>
            </w:r>
          </w:p>
          <w:p w:rsidR="007F1805" w:rsidRPr="008B1480" w:rsidRDefault="007F1805" w:rsidP="00925765">
            <w:pPr>
              <w:rPr>
                <w:rFonts w:ascii="Arial" w:hAnsi="Arial" w:cs="Arial"/>
                <w:sz w:val="24"/>
                <w:szCs w:val="24"/>
              </w:rPr>
            </w:pPr>
            <w:r w:rsidRPr="008B1480">
              <w:rPr>
                <w:rFonts w:ascii="Arial" w:hAnsi="Arial" w:cs="Arial"/>
                <w:sz w:val="24"/>
                <w:szCs w:val="24"/>
              </w:rPr>
              <w:t>2) Review  planning history</w:t>
            </w:r>
          </w:p>
        </w:tc>
        <w:tc>
          <w:tcPr>
            <w:tcW w:w="1719" w:type="pct"/>
            <w:shd w:val="clear" w:color="auto" w:fill="auto"/>
          </w:tcPr>
          <w:p w:rsidR="008961A1" w:rsidRPr="008B1480" w:rsidRDefault="008961A1" w:rsidP="00925765">
            <w:pPr>
              <w:spacing w:after="0"/>
              <w:jc w:val="both"/>
              <w:rPr>
                <w:rFonts w:ascii="Arial" w:hAnsi="Arial" w:cs="Arial"/>
                <w:sz w:val="24"/>
                <w:szCs w:val="24"/>
              </w:rPr>
            </w:pPr>
          </w:p>
          <w:p w:rsidR="007F1805" w:rsidRPr="008B1480" w:rsidRDefault="007F1805" w:rsidP="00925765">
            <w:pPr>
              <w:spacing w:after="0"/>
              <w:jc w:val="both"/>
              <w:rPr>
                <w:rFonts w:ascii="Arial" w:hAnsi="Arial" w:cs="Arial"/>
                <w:sz w:val="24"/>
                <w:szCs w:val="24"/>
              </w:rPr>
            </w:pPr>
            <w:r w:rsidRPr="008B1480">
              <w:rPr>
                <w:rFonts w:ascii="Arial" w:hAnsi="Arial" w:cs="Arial"/>
                <w:sz w:val="24"/>
                <w:szCs w:val="24"/>
              </w:rPr>
              <w:t xml:space="preserve">1) 63 Griffin Road was the only dwelling present on the site in 2000, with plots 55 and 65 forming the curtilage to 63 Griffin Road. </w:t>
            </w:r>
            <w:r w:rsidR="00F65FD0" w:rsidRPr="008B1480">
              <w:rPr>
                <w:rFonts w:ascii="Arial" w:hAnsi="Arial" w:cs="Arial"/>
                <w:sz w:val="24"/>
                <w:szCs w:val="24"/>
              </w:rPr>
              <w:t>No. 55 and 65 Griffin Road were built between 2005 and 2009.</w:t>
            </w:r>
          </w:p>
          <w:p w:rsidR="008961A1" w:rsidRPr="008B1480" w:rsidRDefault="008961A1" w:rsidP="00925765">
            <w:pPr>
              <w:spacing w:after="0"/>
              <w:jc w:val="both"/>
              <w:rPr>
                <w:rFonts w:ascii="Arial" w:hAnsi="Arial" w:cs="Arial"/>
                <w:sz w:val="24"/>
                <w:szCs w:val="24"/>
              </w:rPr>
            </w:pPr>
          </w:p>
          <w:p w:rsidR="007F1805" w:rsidRPr="008B1480" w:rsidRDefault="007F1805" w:rsidP="00925765">
            <w:pPr>
              <w:spacing w:after="0"/>
              <w:jc w:val="both"/>
              <w:rPr>
                <w:rFonts w:ascii="Arial" w:hAnsi="Arial" w:cs="Arial"/>
                <w:sz w:val="24"/>
                <w:szCs w:val="24"/>
              </w:rPr>
            </w:pPr>
            <w:r w:rsidRPr="008B1480">
              <w:rPr>
                <w:rFonts w:ascii="Arial" w:hAnsi="Arial" w:cs="Arial"/>
                <w:sz w:val="24"/>
                <w:szCs w:val="24"/>
              </w:rPr>
              <w:t>2) KET/2004/0474 granted permission for 55 Griffin Road with a smaller curtilage than is present now. KET/2008/0562 granted planning permission for an extension to the garage serving the existing dwelling. KET/2005/0540 granted planning permission for the erection of 65 Griffin Road.</w:t>
            </w:r>
          </w:p>
          <w:p w:rsidR="008961A1" w:rsidRPr="008B1480" w:rsidRDefault="008961A1" w:rsidP="00925765">
            <w:pPr>
              <w:jc w:val="both"/>
              <w:rPr>
                <w:rFonts w:ascii="Arial" w:hAnsi="Arial" w:cs="Arial"/>
                <w:sz w:val="24"/>
                <w:szCs w:val="24"/>
                <w:u w:val="single"/>
              </w:rPr>
            </w:pPr>
          </w:p>
          <w:p w:rsidR="007F1805" w:rsidRPr="008B1480" w:rsidRDefault="007F1805" w:rsidP="00925765">
            <w:pPr>
              <w:spacing w:after="0"/>
              <w:jc w:val="both"/>
              <w:rPr>
                <w:rFonts w:ascii="Arial" w:hAnsi="Arial" w:cs="Arial"/>
                <w:sz w:val="24"/>
                <w:szCs w:val="24"/>
              </w:rPr>
            </w:pPr>
            <w:r w:rsidRPr="008B1480">
              <w:rPr>
                <w:rFonts w:ascii="Arial" w:hAnsi="Arial" w:cs="Arial"/>
                <w:sz w:val="24"/>
                <w:szCs w:val="24"/>
                <w:u w:val="single"/>
              </w:rPr>
              <w:t>Conclusion</w:t>
            </w:r>
          </w:p>
          <w:p w:rsidR="007F1805" w:rsidRPr="008B1480" w:rsidRDefault="007F1805" w:rsidP="00925765">
            <w:pPr>
              <w:jc w:val="both"/>
              <w:rPr>
                <w:rFonts w:ascii="Arial" w:hAnsi="Arial" w:cs="Arial"/>
                <w:sz w:val="24"/>
                <w:szCs w:val="24"/>
              </w:rPr>
            </w:pPr>
            <w:r w:rsidRPr="008B1480">
              <w:rPr>
                <w:rFonts w:ascii="Arial" w:hAnsi="Arial" w:cs="Arial"/>
                <w:sz w:val="24"/>
                <w:szCs w:val="24"/>
              </w:rPr>
              <w:t xml:space="preserve">KBC granted permission to </w:t>
            </w:r>
            <w:r w:rsidR="00F65FD0" w:rsidRPr="008B1480">
              <w:rPr>
                <w:rFonts w:ascii="Arial" w:hAnsi="Arial" w:cs="Arial"/>
                <w:sz w:val="24"/>
                <w:szCs w:val="24"/>
              </w:rPr>
              <w:t>build 55</w:t>
            </w:r>
            <w:r w:rsidRPr="008B1480">
              <w:rPr>
                <w:rFonts w:ascii="Arial" w:hAnsi="Arial" w:cs="Arial"/>
                <w:sz w:val="24"/>
                <w:szCs w:val="24"/>
              </w:rPr>
              <w:t xml:space="preserve"> and 65 Griffin Road and enlarge the existing garage to 63 Griffin Road; the principle of residential development on land specified within those applications were therefore accepted in principle. Including an enlarged curtilage within the settlement boundary beyond what was permitted will have a harmful impact on the form and structure of village settlement if developed. A minor adjustment has been made to the settlement boundary </w:t>
            </w:r>
            <w:r w:rsidRPr="008B1480">
              <w:rPr>
                <w:rFonts w:ascii="Arial" w:hAnsi="Arial" w:cs="Arial"/>
                <w:sz w:val="24"/>
                <w:szCs w:val="24"/>
              </w:rPr>
              <w:lastRenderedPageBreak/>
              <w:t>however, taking into account the extant permissions which have been implemented.</w:t>
            </w:r>
          </w:p>
        </w:tc>
      </w:tr>
    </w:tbl>
    <w:p w:rsidR="00DD02C8" w:rsidRDefault="00DD02C8" w:rsidP="00DD02C8">
      <w:pPr>
        <w:pStyle w:val="ListParagraph"/>
        <w:ind w:left="1080"/>
        <w:rPr>
          <w:rFonts w:ascii="Arial" w:hAnsi="Arial" w:cs="Arial"/>
          <w:sz w:val="24"/>
          <w:szCs w:val="24"/>
        </w:rPr>
      </w:pPr>
    </w:p>
    <w:p w:rsidR="00DD02C8" w:rsidRDefault="00DD02C8" w:rsidP="00DD02C8">
      <w:pPr>
        <w:pStyle w:val="ListParagraph"/>
        <w:ind w:left="1080"/>
        <w:rPr>
          <w:rFonts w:ascii="Arial" w:hAnsi="Arial" w:cs="Arial"/>
          <w:sz w:val="24"/>
          <w:szCs w:val="24"/>
        </w:rPr>
      </w:pPr>
    </w:p>
    <w:p w:rsidR="00DD02C8" w:rsidRDefault="00DD02C8" w:rsidP="00DD02C8">
      <w:pPr>
        <w:pStyle w:val="ListParagraph"/>
        <w:ind w:left="1080"/>
        <w:rPr>
          <w:rFonts w:ascii="Arial" w:hAnsi="Arial" w:cs="Arial"/>
          <w:sz w:val="24"/>
          <w:szCs w:val="24"/>
        </w:rPr>
      </w:pPr>
    </w:p>
    <w:p w:rsidR="00DD02C8" w:rsidRDefault="00DD02C8"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535FD3" w:rsidRDefault="00535FD3" w:rsidP="00DD02C8">
      <w:pPr>
        <w:pStyle w:val="ListParagraph"/>
        <w:ind w:left="1080"/>
        <w:rPr>
          <w:rFonts w:ascii="Arial" w:hAnsi="Arial" w:cs="Arial"/>
          <w:sz w:val="24"/>
          <w:szCs w:val="24"/>
        </w:rPr>
      </w:pPr>
    </w:p>
    <w:p w:rsidR="00DD02C8" w:rsidRDefault="00DD02C8" w:rsidP="00DD02C8">
      <w:pPr>
        <w:pStyle w:val="ListParagraph"/>
        <w:ind w:left="1080"/>
        <w:rPr>
          <w:rFonts w:ascii="Arial" w:hAnsi="Arial" w:cs="Arial"/>
          <w:sz w:val="24"/>
          <w:szCs w:val="24"/>
        </w:rPr>
      </w:pPr>
    </w:p>
    <w:p w:rsidR="00070F16" w:rsidRPr="008B1480" w:rsidRDefault="00426CD6" w:rsidP="00925765">
      <w:pPr>
        <w:pStyle w:val="ListParagraph"/>
        <w:numPr>
          <w:ilvl w:val="1"/>
          <w:numId w:val="123"/>
        </w:numPr>
        <w:rPr>
          <w:rFonts w:ascii="Arial" w:hAnsi="Arial" w:cs="Arial"/>
          <w:sz w:val="24"/>
          <w:szCs w:val="24"/>
        </w:rPr>
      </w:pPr>
      <w:r w:rsidRPr="008B1480">
        <w:rPr>
          <w:rFonts w:ascii="Arial" w:hAnsi="Arial" w:cs="Arial"/>
          <w:sz w:val="24"/>
          <w:szCs w:val="24"/>
        </w:rPr>
        <w:lastRenderedPageBreak/>
        <w:t>STOKE ALBANY</w:t>
      </w:r>
      <w:r w:rsidR="00070F16" w:rsidRPr="008B1480">
        <w:rPr>
          <w:rFonts w:ascii="Arial" w:hAnsi="Arial" w:cs="Arial"/>
          <w:sz w:val="24"/>
          <w:szCs w:val="24"/>
        </w:rPr>
        <w:t xml:space="preserve"> </w:t>
      </w:r>
    </w:p>
    <w:p w:rsidR="006924FD" w:rsidRPr="008B1480" w:rsidRDefault="006924FD"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848128" behindDoc="0" locked="0" layoutInCell="1" allowOverlap="1" wp14:anchorId="6A348A7F" wp14:editId="7CB20792">
                <wp:simplePos x="0" y="0"/>
                <wp:positionH relativeFrom="column">
                  <wp:posOffset>1215390</wp:posOffset>
                </wp:positionH>
                <wp:positionV relativeFrom="paragraph">
                  <wp:posOffset>6673215</wp:posOffset>
                </wp:positionV>
                <wp:extent cx="264160" cy="457200"/>
                <wp:effectExtent l="0" t="0" r="0" b="0"/>
                <wp:wrapNone/>
                <wp:docPr id="590" name="Text Box 590"/>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6924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0" o:spid="_x0000_s1128" type="#_x0000_t202" style="position:absolute;margin-left:95.7pt;margin-top:525.45pt;width:20.8pt;height:36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YZLQIAAGIEAAAOAAAAZHJzL2Uyb0RvYy54bWysVFFv2jAQfp+0/2D5fQQQZSsiVKwV0yTU&#10;VoKpz8ZxSKTE59mGhP36fXYIpd2epr0457vz57vvO2d+19YVOyrrStIpHw2GnCktKSv1PuU/tqtP&#10;XzhzXuhMVKRVyk/K8bvFxw/zxszUmAqqMmUZQLSbNSblhfdmliROFqoWbkBGaQRzsrXw2Np9klnR&#10;AL2ukvFwOE0aspmxJJVz8D50Qb6I+HmupH/Kc6c8q1KO2nxcbVx3YU0WczHbW2GKUp7LEP9QRS1K&#10;jUsvUA/CC3aw5R9QdSktOcr9QFKdUJ6XUsUe0M1o+K6bTSGMir2AHGcuNLn/Bysfj8+WlVnKb27B&#10;jxY1RNqq1rOv1LLgA0ONcTMkbgxSfYsAlO79Ds7QeJvbOnzREkMcWKcLvwFOwjmeTkZTRCRCk5vP&#10;0C+gJK+HjXX+m6KaBSPlFvJFVsVx7XyX2qeEuzStyqqKElb6jQOYnUfFGTifDn109QbLt7s2dj4a&#10;jvtudpSd0KSlblCckasSpayF88/CYjJQPabdP2HJK2pSTmeLs4Lsr7/5Qz4EQ5SzBpOWcvfzIKzi&#10;rPquIeXtaDIBrI+bSAtn9jqyu47oQ31PGOYR3pWR0cRh66vezC3VL3gUy3ArQkJL3J1y35v3vpt/&#10;PCqplsuYhGE0wq/1xsgAHbgMRG/bF2HNWQ0PGR+pn0kxeydKl9upsDx4ysuoWGC6YxVKhw0GOWp+&#10;fnThpVzvY9brr2HxGwAA//8DAFBLAwQUAAYACAAAACEAc2Y/neAAAAANAQAADwAAAGRycy9kb3du&#10;cmV2LnhtbEyPQU/DMAyF70j7D5EncWNJuw3R0nSahriCGDBpt6zx2orGqZpsLf8ec4Kbn/30/L1i&#10;M7lOXHEIrScNyUKBQKq8banW8PH+fPcAIkRD1nSeUMM3BtiUs5vC5NaP9IbXfawFh1DIjYYmxj6X&#10;MlQNOhMWvkfi29kPzkSWQy3tYEYOd51MlbqXzrTEHxrT467B6mt/cRo+X87Hw0q91k9u3Y9+UpJc&#10;JrW+nU/bRxARp/hnhl98RoeSmU7+QjaIjnWWrNjKg1qrDARb0uWS6514laRpBrIs5P8W5Q8AAAD/&#10;/wMAUEsBAi0AFAAGAAgAAAAhALaDOJL+AAAA4QEAABMAAAAAAAAAAAAAAAAAAAAAAFtDb250ZW50&#10;X1R5cGVzXS54bWxQSwECLQAUAAYACAAAACEAOP0h/9YAAACUAQAACwAAAAAAAAAAAAAAAAAvAQAA&#10;X3JlbHMvLnJlbHNQSwECLQAUAAYACAAAACEAoPRGGS0CAABiBAAADgAAAAAAAAAAAAAAAAAuAgAA&#10;ZHJzL2Uyb0RvYy54bWxQSwECLQAUAAYACAAAACEAc2Y/neAAAAANAQAADwAAAAAAAAAAAAAAAACH&#10;BAAAZHJzL2Rvd25yZXYueG1sUEsFBgAAAAAEAAQA8wAAAJQFAAAAAA==&#10;" filled="f" stroked="f">
                <v:textbox>
                  <w:txbxContent>
                    <w:p w:rsidR="00904B10" w:rsidRPr="00E41BF0" w:rsidRDefault="00904B10" w:rsidP="006924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47104" behindDoc="0" locked="0" layoutInCell="1" allowOverlap="1" wp14:anchorId="54D95949" wp14:editId="31431911">
                <wp:simplePos x="0" y="0"/>
                <wp:positionH relativeFrom="column">
                  <wp:posOffset>1216660</wp:posOffset>
                </wp:positionH>
                <wp:positionV relativeFrom="paragraph">
                  <wp:posOffset>6549390</wp:posOffset>
                </wp:positionV>
                <wp:extent cx="264160" cy="99060"/>
                <wp:effectExtent l="0" t="133350" r="0" b="129540"/>
                <wp:wrapNone/>
                <wp:docPr id="589" name="Right Arrow 589"/>
                <wp:cNvGraphicFramePr/>
                <a:graphic xmlns:a="http://schemas.openxmlformats.org/drawingml/2006/main">
                  <a:graphicData uri="http://schemas.microsoft.com/office/word/2010/wordprocessingShape">
                    <wps:wsp>
                      <wps:cNvSpPr/>
                      <wps:spPr>
                        <a:xfrm flipV="1">
                          <a:off x="0" y="0"/>
                          <a:ext cx="264160" cy="99060"/>
                        </a:xfrm>
                        <a:prstGeom prst="rightArrow">
                          <a:avLst/>
                        </a:prstGeom>
                        <a:ln w="12700"/>
                        <a:scene3d>
                          <a:camera prst="orthographicFront">
                            <a:rot lat="0" lon="0" rev="5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89" o:spid="_x0000_s1026" type="#_x0000_t13" style="position:absolute;margin-left:95.8pt;margin-top:515.7pt;width:20.8pt;height:7.8pt;flip:y;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JaugIAAMUFAAAOAAAAZHJzL2Uyb0RvYy54bWysVNtu2zAMfR+wfxD0vtrJ0kuCOkXQosOA&#10;og2abn1WZSk2JosapcTJvn6U7LhBV2DAMD8YlEgekYeXy6tdY9hWoa/BFnx0knOmrISytuuCf3u6&#10;/XTBmQ/ClsKAVQXfK8+v5h8/XLZupsZQgSkVMgKxfta6glchuFmWeVmpRvgTcMqSUgM2ItAR11mJ&#10;oiX0xmTjPD/LWsDSIUjlPd3edEo+T/haKxketPYqMFNwii2kP6b/S/xn80sxW6NwVS37MMQ/RNGI&#10;2tKjA9SNCIJtsP4DqqklggcdTiQ0GWhdS5VyoGxG+ZtsVpVwKuVC5Hg30OT/H6y83y6R1WXBTy+m&#10;nFnRUJEe63UV2AIRWhaviaTW+RnZrtwS+5MnMWa809gwbWr3neqfOKCs2C5RvB8oVrvAJF2Ozyaj&#10;MyqEJNV0mpNIcFmHEtEc+vBFQcOiUHCMkaRAErLY3vnQORwMo5OxrKXHx+d5X1AvlVWfy6iTlBGK&#10;Hg4wVNBX+xbBhoSKQO0hutagLk2Ro9oSJZM8fn2IHVJ6L0ZFJDEKr+ChQqWWgbOypsYKvfUQQhap&#10;68hKUtgb1QX9qDQxH0lJYaSeV9cG2VZQtwpJSYRRD2csWUc3XRszOHZ8v3E0g1NvG91UmoXBMf/7&#10;i4NHepW4Gpyb2gK+B1D+OISrO3sq7VHOUXyBck8NR5Qnmr2TtzVV+k74sBRIo0e9QeskPNBPG6Cy&#10;Qi9xVgH+eu8+2tNEkJazlka54P7nRqDizHy1NCvT0WQSZz8dJqfnYzrgseblWGM3zTUQ/yNaXE4m&#10;MdoHcxA1QvNMW2cRXyWVsJLeLrgMeDhch27F0N6SarFIZjTvToQ7u3LyMCixh592zwJd35+BxuQe&#10;DmMvZm/6vbON9bCw2ATQdRqGV157vmlXpKHqOz0uo+NzsnrdvvPfAAAA//8DAFBLAwQUAAYACAAA&#10;ACEAd24GsOEAAAANAQAADwAAAGRycy9kb3ducmV2LnhtbEyPQU/DMAyF70j8h8hIXBBL2k4DStMJ&#10;gZBAYge2aeesydpC41RJlpV/j3eCm5/9/Py5Wk52YMn40DuUkM0EMION0z22Erab19t7YCEq1Gpw&#10;aCT8mADL+vKiUqV2J/w0aR1bRiEYSiWhi3EsOQ9NZ6wKMzcapNnBeasiSd9y7dWJwu3AcyEW3Koe&#10;6UKnRvPcmeZ7fbSEcXhL+W71gvnOf9184HtSK5ukvL6anh6BRTPFPzOc8WkHamLauyPqwAbSD9mC&#10;rFSIIpsDI0teFDmw/bk1vxPA64r//6L+BQAA//8DAFBLAQItABQABgAIAAAAIQC2gziS/gAAAOEB&#10;AAATAAAAAAAAAAAAAAAAAAAAAABbQ29udGVudF9UeXBlc10ueG1sUEsBAi0AFAAGAAgAAAAhADj9&#10;If/WAAAAlAEAAAsAAAAAAAAAAAAAAAAALwEAAF9yZWxzLy5yZWxzUEsBAi0AFAAGAAgAAAAhAAuE&#10;4lq6AgAAxQUAAA4AAAAAAAAAAAAAAAAALgIAAGRycy9lMm9Eb2MueG1sUEsBAi0AFAAGAAgAAAAh&#10;AHduBrDhAAAADQEAAA8AAAAAAAAAAAAAAAAAFAUAAGRycy9kb3ducmV2LnhtbFBLBQYAAAAABAAE&#10;APMAAAAiBgAAAAA=&#10;" adj="17550"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45056" behindDoc="0" locked="0" layoutInCell="1" allowOverlap="1" wp14:anchorId="762568F4" wp14:editId="1438594C">
                <wp:simplePos x="0" y="0"/>
                <wp:positionH relativeFrom="column">
                  <wp:posOffset>1143635</wp:posOffset>
                </wp:positionH>
                <wp:positionV relativeFrom="paragraph">
                  <wp:posOffset>2087880</wp:posOffset>
                </wp:positionV>
                <wp:extent cx="264160" cy="457200"/>
                <wp:effectExtent l="0" t="0" r="0" b="0"/>
                <wp:wrapNone/>
                <wp:docPr id="588" name="Text Box 58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6924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8" o:spid="_x0000_s1129" type="#_x0000_t202" style="position:absolute;margin-left:90.05pt;margin-top:164.4pt;width:20.8pt;height:36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jhLgIAAGIEAAAOAAAAZHJzL2Uyb0RvYy54bWysVFFv2yAQfp+0/4B4XxxnadZZcaqsVaZJ&#10;UVspmfpMMMSWgGNAYme/fgeO06zb07QXfNwdx933fXh+12lFjsL5BkxJ89GYEmE4VI3Zl/T7dvXh&#10;lhIfmKmYAiNKehKe3i3ev5u3thATqEFVwhEsYnzR2pLWIdgiyzyvhWZ+BFYYDEpwmgXcun1WOdZi&#10;da2yyXg8y1pwlXXAhffofeiDdJHqSyl4eJLSi0BUSbG3kFaX1l1cs8WcFXvHbN3wcxvsH7rQrDF4&#10;6aXUAwuMHFzzRyndcAceZBhx0BlI2XCRZsBp8vGbaTY1syLNguB4e4HJ/7+y/PH47EhTlfTmFqky&#10;TCNJW9EF8gU6En2IUGt9gYkbi6mhwwAyPfg9OuPgnXQ6fnEkgnHE+nTBN5bj6JzMpvkMIxxD05tP&#10;yF+skr0ets6HrwI0iUZJHdKXUGXHtQ996pAS7zKwapRKFCrzmwNr9h6RNHA+Hefo+41W6HZdmjwf&#10;fxym2UF1wiEd9ELxlq8abGXNfHhmDpWB3aPawxMuUkFbUjhblNTgfv7NH/ORMIxS0qLSSup/HJgT&#10;lKhvBqn8nE+nUZppk2ChxF1HdtcRc9D3gGLO8V1Znkw87IIaTOlAv+CjWMZbMcQMx7tLGgbzPvT6&#10;x0fFxXKZklCMloW12VgeS0csI9Db7oU5e2YjII2PMGiSFW9I6XN7FpaHALJJjEWke1SR6bhBISfO&#10;z48uvpTrfcp6/TUsfgEAAP//AwBQSwMEFAAGAAgAAAAhABGIV7DeAAAACwEAAA8AAABkcnMvZG93&#10;bnJldi54bWxMj8FOwzAQRO9I/IO1SNyonVDaEOJUFYgrqIUicXPjbRI1Xkex24S/ZznR42ifZt8U&#10;q8l14oxDaD1pSGYKBFLlbUu1hs+P17sMRIiGrOk8oYYfDLAqr68Kk1s/0gbP21gLLqGQGw1NjH0u&#10;ZagadCbMfI/Et4MfnIkch1rawYxc7jqZKrWQzrTEHxrT43OD1XF7chp2b4fvr7l6r1/cQz/6SUly&#10;j1Lr25tp/QQi4hT/YfjTZ3Uo2WnvT2SD6DhnKmFUw32a8QYm0jRZgthrmCuVgSwLebmh/AUAAP//&#10;AwBQSwECLQAUAAYACAAAACEAtoM4kv4AAADhAQAAEwAAAAAAAAAAAAAAAAAAAAAAW0NvbnRlbnRf&#10;VHlwZXNdLnhtbFBLAQItABQABgAIAAAAIQA4/SH/1gAAAJQBAAALAAAAAAAAAAAAAAAAAC8BAABf&#10;cmVscy8ucmVsc1BLAQItABQABgAIAAAAIQCgtKjhLgIAAGIEAAAOAAAAAAAAAAAAAAAAAC4CAABk&#10;cnMvZTJvRG9jLnhtbFBLAQItABQABgAIAAAAIQARiFew3gAAAAsBAAAPAAAAAAAAAAAAAAAAAIgE&#10;AABkcnMvZG93bnJldi54bWxQSwUGAAAAAAQABADzAAAAkwUAAAAA&#10;" filled="f" stroked="f">
                <v:textbox>
                  <w:txbxContent>
                    <w:p w:rsidR="00904B10" w:rsidRPr="00E41BF0" w:rsidRDefault="00904B10" w:rsidP="006924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44032" behindDoc="0" locked="0" layoutInCell="1" allowOverlap="1" wp14:anchorId="50C66770" wp14:editId="667B21AE">
                <wp:simplePos x="0" y="0"/>
                <wp:positionH relativeFrom="column">
                  <wp:posOffset>1355090</wp:posOffset>
                </wp:positionH>
                <wp:positionV relativeFrom="paragraph">
                  <wp:posOffset>2092325</wp:posOffset>
                </wp:positionV>
                <wp:extent cx="264160" cy="110490"/>
                <wp:effectExtent l="38100" t="95250" r="21590" b="137160"/>
                <wp:wrapNone/>
                <wp:docPr id="587" name="Right Arrow 58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3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87" o:spid="_x0000_s1026" type="#_x0000_t13" style="position:absolute;margin-left:106.7pt;margin-top:164.75pt;width:20.8pt;height:8.7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cwtAIAALwFAAAOAAAAZHJzL2Uyb0RvYy54bWysVN1P2zAQf5+0/8Hy+0hSyldFiioQ0yQE&#10;FTDxbBy7ieb4vLPblP31Oztp6FifpvXBPee+f/7dXV5tW8M2Cn0DtuTFUc6ZshKqxq5K/v359ss5&#10;Zz4IWwkDVpX8TXl+Nf/86bJzMzWBGkylkFEQ62edK3kdgptlmZe1aoU/AqcsKTVgKwJdcZVVKDqK&#10;3ppskuenWQdYOQSpvKevN72Sz1N8rZUMD1p7FZgpOdUW0onpfI1nNr8UsxUKVzdyKEP8QxWtaCwl&#10;HUPdiCDYGpu/QrWNRPCgw5GENgOtG6lSD9RNkX/o5qkWTqVeCBzvRpj8/wsr7zdLZE1V8pPzM86s&#10;aOmRHptVHdgCEToWPxNInfMzsn1ySxxunsTY8VZjG/+pF7ZNwL6NwKptYJI+Tk6nxSnBL0lVFPn0&#10;IgGfvTs79OGrgpZFoeQYC0j5E6hic+cDpSWHnWHMaCzrKN7kLB/e0Utl1XEVdZIaQTGEAww1DI98&#10;i2BDiopArBA9I4icqXRUm5If5+kX26aMfaSUL1ZF2DAqr+ShRqWWgbOqIT6FwXosIYuI9RglKbwZ&#10;1Rf9qDQBHlFJZSSqq2uDbCOIpEJSE6EYwhlL1tFNN8aMjsUhRzM6DbbRTaURGB3zQ45/Zhw9UlbC&#10;anRuGwt4KED1Y1eu7u0Jt72eo/gK1RvxjCBPMHsnbxt66Tvhw1IgTRyRg7ZIeKBDG6BnhUHirAb8&#10;deh7tKdBIC1nHU1wyf3PtUDFmflmaUQuiuk0jny6TE/OJnTBfc3rvsau22sg/AvaV04mMdoHsxM1&#10;QvtCy2YRs5JKWEm5Sy4D7i7Xod8stK6kWiySGY25E+HOPjkZg0dUI4efty8C3cDPQHNyD7tpF7MP&#10;fO9to6eFxTqAbtIwvOM64E0rIjF2YHrcQfv3ZPW+dOe/AQAA//8DAFBLAwQUAAYACAAAACEAYQhZ&#10;GeAAAAALAQAADwAAAGRycy9kb3ducmV2LnhtbEyPwU6DQBCG7ya+w2ZMvNkFWohFlgZNarTxYvUB&#10;FhhYIjtL2G2Lb+940uPMfPnn+4vdYkdxxtkPjhTEqwgEUuPagXoFnx/7u3sQPmhq9egIFXyjh115&#10;fVXovHUXesfzMfSCQ8jnWoEJYcql9I1Bq/3KTUh869xsdeBx7mU76wuH21EmUZRJqwfiD0ZP+GSw&#10;+TqerIKufqm6+NkesgP5x+4txK+V2St1e7NUDyACLuEPhl99VoeSnWp3otaLUUESrzeMKlgn2xQE&#10;E0macruaN5tsC7Is5P8O5Q8AAAD//wMAUEsBAi0AFAAGAAgAAAAhALaDOJL+AAAA4QEAABMAAAAA&#10;AAAAAAAAAAAAAAAAAFtDb250ZW50X1R5cGVzXS54bWxQSwECLQAUAAYACAAAACEAOP0h/9YAAACU&#10;AQAACwAAAAAAAAAAAAAAAAAvAQAAX3JlbHMvLnJlbHNQSwECLQAUAAYACAAAACEA0LznMLQCAAC8&#10;BQAADgAAAAAAAAAAAAAAAAAuAgAAZHJzL2Uyb0RvYy54bWxQSwECLQAUAAYACAAAACEAYQhZGeAA&#10;AAALAQAADwAAAAAAAAAAAAAAAAAO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41984" behindDoc="0" locked="0" layoutInCell="1" allowOverlap="1" wp14:anchorId="1CC802EE" wp14:editId="40251B75">
                <wp:simplePos x="0" y="0"/>
                <wp:positionH relativeFrom="column">
                  <wp:posOffset>3255645</wp:posOffset>
                </wp:positionH>
                <wp:positionV relativeFrom="paragraph">
                  <wp:posOffset>188595</wp:posOffset>
                </wp:positionV>
                <wp:extent cx="264160" cy="4572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6924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6" o:spid="_x0000_s1130" type="#_x0000_t202" style="position:absolute;margin-left:256.35pt;margin-top:14.85pt;width:20.8pt;height:36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YJLgIAAGIEAAAOAAAAZHJzL2Uyb0RvYy54bWysVFFv2yAQfp+0/4B4XxxHadZacaqsVaZJ&#10;UVspmfpMMMSWgGNAYme/fgeO06zb07QXfNwdx933fXh+32lFjsL5BkxJ89GYEmE4VI3Zl/T7dvXp&#10;lhIfmKmYAiNKehKe3i8+fpi3thATqEFVwhEsYnzR2pLWIdgiyzyvhWZ+BFYYDEpwmgXcun1WOdZi&#10;da2yyXg8y1pwlXXAhffofeyDdJHqSyl4eJbSi0BUSbG3kFaX1l1cs8WcFXvHbN3wcxvsH7rQrDF4&#10;6aXUIwuMHFzzRyndcAceZBhx0BlI2XCRZsBp8vG7aTY1syLNguB4e4HJ/7+y/On44khTlfTmdkaJ&#10;YRpJ2ooukC/QkehDhFrrC0zcWEwNHQaQ6cHv0RkH76TT8YsjEYwj1qcLvrEcR+dkNs1nGOEYmt58&#10;Rv5ileztsHU+fBWgSTRK6pC+hCo7rn3oU4eUeJeBVaNUolCZ3xxYs/eIpIHz6ThH32+0Qrfr0uT5&#10;eDpMs4PqhEM66IXiLV812Mqa+fDCHCoDu0e1h2dcpIK2pHC2KKnB/fybP+YjYRilpEWlldT/ODAn&#10;KFHfDFJ5l0+nUZppk2ChxF1HdtcRc9APgGLO8V1Znkw87IIaTOlAv+KjWMZbMcQMx7tLGgbzIfT6&#10;x0fFxXKZklCMloW12VgeS0csI9Db7pU5e2YjII1PMGiSFe9I6XN7FpaHALJJjEWke1SR6bhBISfO&#10;z48uvpTrfcp6+zUsfgEAAP//AwBQSwMEFAAGAAgAAAAhABbwL43fAAAACgEAAA8AAABkcnMvZG93&#10;bnJldi54bWxMj01PwzAMhu9I/IfISNxY0rJurDSdEIgraOND4pY1XlvROFWTreXfzzuxk2X50evn&#10;LdaT68QRh9B60pDMFAikytuWag2fH693DyBCNGRN5wk1/GGAdXl9VZjc+pE2eNzGWnAIhdxoaGLs&#10;cylD1aAzYeZ7JL7t/eBM5HWopR3MyOGuk6lSC+lMS/yhMT0+N1j9bg9Ow9fb/ud7rt7rF5f1o5+U&#10;JLeSWt/eTE+PICJO8R+Gsz6rQ8lOO38gG0SnIUvSJaMa0hVPBrJsfg9ix6RKliDLQl5WKE8AAAD/&#10;/wMAUEsBAi0AFAAGAAgAAAAhALaDOJL+AAAA4QEAABMAAAAAAAAAAAAAAAAAAAAAAFtDb250ZW50&#10;X1R5cGVzXS54bWxQSwECLQAUAAYACAAAACEAOP0h/9YAAACUAQAACwAAAAAAAAAAAAAAAAAvAQAA&#10;X3JlbHMvLnJlbHNQSwECLQAUAAYACAAAACEA6drGCS4CAABiBAAADgAAAAAAAAAAAAAAAAAuAgAA&#10;ZHJzL2Uyb0RvYy54bWxQSwECLQAUAAYACAAAACEAFvAvjd8AAAAKAQAADwAAAAAAAAAAAAAAAACI&#10;BAAAZHJzL2Rvd25yZXYueG1sUEsFBgAAAAAEAAQA8wAAAJQFAAAAAA==&#10;" filled="f" stroked="f">
                <v:textbox>
                  <w:txbxContent>
                    <w:p w:rsidR="00904B10" w:rsidRPr="00E41BF0" w:rsidRDefault="00904B10" w:rsidP="006924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40960" behindDoc="0" locked="0" layoutInCell="1" allowOverlap="1" wp14:anchorId="6A9B3DC7" wp14:editId="609DF92C">
                <wp:simplePos x="0" y="0"/>
                <wp:positionH relativeFrom="column">
                  <wp:posOffset>2992755</wp:posOffset>
                </wp:positionH>
                <wp:positionV relativeFrom="paragraph">
                  <wp:posOffset>409575</wp:posOffset>
                </wp:positionV>
                <wp:extent cx="264160" cy="110490"/>
                <wp:effectExtent l="57150" t="76200" r="40640" b="99060"/>
                <wp:wrapNone/>
                <wp:docPr id="585" name="Right Arrow 58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2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85" o:spid="_x0000_s1026" type="#_x0000_t13" style="position:absolute;margin-left:235.65pt;margin-top:32.25pt;width:20.8pt;height:8.7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VjtAIAAL0FAAAOAAAAZHJzL2Uyb0RvYy54bWysVE1v2zAMvQ/YfxB0X21n6VdQpwhadBhQ&#10;dEHboWdVlmJjsqhRSpzs14+SHTfrchqWg0KZ5CP5RPLqetsatlHoG7AlL05yzpSVUDV2VfLvz3ef&#10;LjjzQdhKGLCq5Dvl+fX844erzs3UBGowlUJGINbPOlfyOgQ3yzIva9UKfwJOWVJqwFYEuuIqq1B0&#10;hN6abJLnZ1kHWDkEqbynr7e9ks8TvtZKhm9aexWYKTnlFtKJ6XyNZza/ErMVClc3ckhD/EMWrWgs&#10;BR2hbkUQbI3NX1BtIxE86HAioc1A60aqVANVU+TvqnmqhVOpFiLHu5Em//9g5cNmiaypSn56ccqZ&#10;FS090mOzqgNbIELH4mciqXN+RrZPbonDzZMYK95qbOM/1cK2idjdSKzaBibp4+RsWpwR/ZJURZFP&#10;LxPx2ZuzQx++KGhZFEqOMYEUP5EqNvc+UFhy2BvGiMayjvAm5/nwjl4qqz5XUSepEBQDHGCoYXjk&#10;OwQbEioCdYXoO4KaM6WOahMR8/SLdVPIHioFjGkROYzyK3moUall4KxqqKHCYD3mkEXKepKSFHZG&#10;9Vk/Kk2MR1pSHqnX1Y1BthHUpUJSFaEY4Iwl6+imG2NGx+KYoxmdBtvoptIMjI75Mcc/I44eKSqR&#10;NTq3jQU8BlD92Kere3vi7aDmKL5CtaNGI84Tz97Ju4ae+l74sBRII0fdQWskfKNDG6B3hUHirAb8&#10;dex7tKdJIC1nHY1wyf3PtUDFmflqaUYui+k0zny6TE/PJ3TBQ83rocau2xsg/gtaWE4mMdoHsxc1&#10;QvtC22YRo5JKWEmxSy4D7i83oV8ttK+kWiySGc25E+HePjkZwSOrsYmfty8C3dCggQblAfbjLmbv&#10;Gr63jZ4WFusAuknT8MbrwDftiNSxQ6vHJXR4T1ZvW3f+GwAA//8DAFBLAwQUAAYACAAAACEAIHL4&#10;jt8AAAAJAQAADwAAAGRycy9kb3ducmV2LnhtbEyPQU7DMBBF90jcwRokdtRxaUMbMqkCUhGt2ND2&#10;AE7sxBHxOIrdNtwes4Ll6D/9/ybfTLZnFz36zhGCmCXANNVOddQinI7bhxUwHyQp2TvSCN/aw6a4&#10;vcllptyVPvXlEFoWS8hnEsGEMGSc+9poK/3MDZpi1rjRyhDPseVqlNdYbns+T5KUW9lRXDBy0K9G&#10;11+Hs0VoqveyEW92n+7JvzQfQexKs0W8v5vKZ2BBT+EPhl/9qA5FdKrcmZRnPcLiSTxGFCFdLIFF&#10;YCnma2AVwkqsgRc5//9B8QMAAP//AwBQSwECLQAUAAYACAAAACEAtoM4kv4AAADhAQAAEwAAAAAA&#10;AAAAAAAAAAAAAAAAW0NvbnRlbnRfVHlwZXNdLnhtbFBLAQItABQABgAIAAAAIQA4/SH/1gAAAJQB&#10;AAALAAAAAAAAAAAAAAAAAC8BAABfcmVscy8ucmVsc1BLAQItABQABgAIAAAAIQCmyqVjtAIAAL0F&#10;AAAOAAAAAAAAAAAAAAAAAC4CAABkcnMvZTJvRG9jLnhtbFBLAQItABQABgAIAAAAIQAgcviO3wAA&#10;AAkBAAAPAAAAAAAAAAAAAAAAAA4FAABkcnMvZG93bnJldi54bWxQSwUGAAAAAAQABADzAAAAGgYA&#10;AAAA&#10;" adj="17083" fillcolor="white [3201]" strokecolor="#4f81bd [3204]" strokeweight="1pt"/>
            </w:pict>
          </mc:Fallback>
        </mc:AlternateContent>
      </w:r>
      <w:r w:rsidRPr="008B1480">
        <w:rPr>
          <w:rFonts w:ascii="Arial" w:hAnsi="Arial" w:cs="Arial"/>
          <w:noProof/>
          <w:sz w:val="24"/>
          <w:szCs w:val="24"/>
          <w:lang w:eastAsia="en-GB"/>
        </w:rPr>
        <w:drawing>
          <wp:inline distT="0" distB="0" distL="0" distR="0" wp14:anchorId="276CECD2" wp14:editId="18C5F3FB">
            <wp:extent cx="4867275" cy="7134225"/>
            <wp:effectExtent l="0" t="0" r="9525"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KE ALBANY PE Boundary 210815.jpg"/>
                    <pic:cNvPicPr/>
                  </pic:nvPicPr>
                  <pic:blipFill>
                    <a:blip r:embed="rId33">
                      <a:extLst>
                        <a:ext uri="{28A0092B-C50C-407E-A947-70E740481C1C}">
                          <a14:useLocalDpi xmlns:a14="http://schemas.microsoft.com/office/drawing/2010/main" val="0"/>
                        </a:ext>
                      </a:extLst>
                    </a:blip>
                    <a:stretch>
                      <a:fillRect/>
                    </a:stretch>
                  </pic:blipFill>
                  <pic:spPr>
                    <a:xfrm>
                      <a:off x="0" y="0"/>
                      <a:ext cx="4867275" cy="7134225"/>
                    </a:xfrm>
                    <a:prstGeom prst="rect">
                      <a:avLst/>
                    </a:prstGeom>
                  </pic:spPr>
                </pic:pic>
              </a:graphicData>
            </a:graphic>
          </wp:inline>
        </w:drawing>
      </w:r>
    </w:p>
    <w:p w:rsidR="006924FD" w:rsidRPr="008B1480" w:rsidRDefault="006924FD" w:rsidP="00925765">
      <w:pPr>
        <w:rPr>
          <w:rFonts w:ascii="Arial" w:hAnsi="Arial" w:cs="Arial"/>
          <w:sz w:val="24"/>
          <w:szCs w:val="24"/>
        </w:rPr>
      </w:pPr>
    </w:p>
    <w:p w:rsidR="006924FD" w:rsidRPr="008B1480" w:rsidRDefault="006924FD" w:rsidP="00925765">
      <w:pPr>
        <w:rPr>
          <w:rFonts w:ascii="Arial" w:hAnsi="Arial" w:cs="Arial"/>
          <w:sz w:val="24"/>
          <w:szCs w:val="24"/>
        </w:rPr>
      </w:pPr>
    </w:p>
    <w:p w:rsidR="00426CD6" w:rsidRPr="008B1480" w:rsidRDefault="008E05EC"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440576" behindDoc="0" locked="0" layoutInCell="1" allowOverlap="1" wp14:anchorId="7D2DA6CB" wp14:editId="5B64A5F1">
                <wp:simplePos x="0" y="0"/>
                <wp:positionH relativeFrom="column">
                  <wp:posOffset>1369695</wp:posOffset>
                </wp:positionH>
                <wp:positionV relativeFrom="paragraph">
                  <wp:posOffset>2698115</wp:posOffset>
                </wp:positionV>
                <wp:extent cx="264160" cy="457200"/>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8E05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131" type="#_x0000_t202" style="position:absolute;margin-left:107.85pt;margin-top:212.45pt;width:20.8pt;height:36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LkLgIAAGIEAAAOAAAAZHJzL2Uyb0RvYy54bWysVFFv2yAQfp+0/4B4X2xHabZZcaqsVaZJ&#10;VVspmfpMMMSWgGNAYme/fgeO06zb07QXfNwdx933fXhx22tFjsL5FkxFi0lOiTAc6tbsK/p9u/7w&#10;iRIfmKmZAiMqehKe3i7fv1t0thRTaEDVwhEsYnzZ2Yo2IdgyyzxvhGZ+AlYYDEpwmgXcun1WO9Zh&#10;da2yaZ7Psw5cbR1w4T1674cgXab6UgoenqT0IhBVUewtpNWldRfXbLlg5d4x27T83Ab7hy40aw1e&#10;eil1zwIjB9f+UUq33IEHGSYcdAZStlykGXCaIn8zzaZhVqRZEBxvLzD5/1eWPx6fHWnris7yKSWG&#10;aSRpK/pAvkBPog8R6qwvMXFjMTX0GECmR79HZxy8l07HL45EMI5Yny74xnIcndP5rJhjhGNodvMR&#10;+YtVstfD1vnwVYAm0aioQ/oSquz44MOQOqbEuwysW6UShcr85sCag0ckDZxPxzmGfqMV+l2fJi/y&#10;m3GaHdQnHNLBIBRv+brFVh6YD8/MoTKwe1R7eMJFKugqCmeLkgbcz7/5Yz4ShlFKOlRaRf2PA3OC&#10;EvXNIJWfi9ksSjNtEiyUuOvI7jpiDvoOUMwFvivLk4mHXVCjKR3oF3wUq3grhpjheHdFw2jehUH/&#10;+Ki4WK1SEorRsvBgNpbH0hHLCPS2f2HOntkISOMjjJpk5RtShtyBhdUhgGwTYxHpAVVkOm5QyInz&#10;86OLL+V6n7Jefw3LXwAAAP//AwBQSwMEFAAGAAgAAAAhAKb1yGDfAAAACwEAAA8AAABkcnMvZG93&#10;bnJldi54bWxMj8FOwzAMhu9IvENkJG4sWWk3WppOCMQVxGCTuGWN11Y0TtVka3l7zAmOtj/9/v5y&#10;M7tenHEMnScNy4UCgVR721Gj4eP9+eYORIiGrOk9oYZvDLCpLi9KU1g/0Ruet7ERHEKhMBraGIdC&#10;ylC36ExY+AGJb0c/OhN5HBtpRzNxuOtlotRKOtMRf2jNgI8t1l/bk9Owezl+7lP12jy5bJj8rCS5&#10;XGp9fTU/3IOIOMc/GH71WR0qdjr4E9kgeg3JMlszqiFN0hwEE0m2vgVx4E2+ykFWpfzfofoBAAD/&#10;/wMAUEsBAi0AFAAGAAgAAAAhALaDOJL+AAAA4QEAABMAAAAAAAAAAAAAAAAAAAAAAFtDb250ZW50&#10;X1R5cGVzXS54bWxQSwECLQAUAAYACAAAACEAOP0h/9YAAACUAQAACwAAAAAAAAAAAAAAAAAvAQAA&#10;X3JlbHMvLnJlbHNQSwECLQAUAAYACAAAACEA3YAy5C4CAABiBAAADgAAAAAAAAAAAAAAAAAuAgAA&#10;ZHJzL2Uyb0RvYy54bWxQSwECLQAUAAYACAAAACEApvXIYN8AAAALAQAADwAAAAAAAAAAAAAAAACI&#10;BAAAZHJzL2Rvd25yZXYueG1sUEsFBgAAAAAEAAQA8wAAAJQFAAAAAA==&#10;" filled="f" stroked="f">
                <v:textbox>
                  <w:txbxContent>
                    <w:p w:rsidR="00904B10" w:rsidRPr="00E41BF0" w:rsidRDefault="00904B10" w:rsidP="008E05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438528" behindDoc="0" locked="0" layoutInCell="1" allowOverlap="1" wp14:anchorId="3F3EF37B" wp14:editId="6D0F82DB">
                <wp:simplePos x="0" y="0"/>
                <wp:positionH relativeFrom="column">
                  <wp:posOffset>886460</wp:posOffset>
                </wp:positionH>
                <wp:positionV relativeFrom="paragraph">
                  <wp:posOffset>2463800</wp:posOffset>
                </wp:positionV>
                <wp:extent cx="264160" cy="457200"/>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8E05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132" type="#_x0000_t202" style="position:absolute;margin-left:69.8pt;margin-top:194pt;width:20.8pt;height:36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4CLQIAAGIEAAAOAAAAZHJzL2Uyb0RvYy54bWysVFFv2yAQfp+0/4B4X2xHWbZacaqsVaZJ&#10;VVspmfpMMMSWgGNAYme/fgeO06zb07QXfNwdx933fXhx22tFjsL5FkxFi0lOiTAc6tbsK/p9u/7w&#10;mRIfmKmZAiMqehKe3i7fv1t0thRTaEDVwhEsYnzZ2Yo2IdgyyzxvhGZ+AlYYDEpwmgXcun1WO9Zh&#10;da2yaZ7Psw5cbR1w4T1674cgXab6UgoenqT0IhBVUewtpNWldRfXbLlg5d4x27T83Ab7hy40aw1e&#10;eil1zwIjB9f+UUq33IEHGSYcdAZStlykGXCaIn8zzaZhVqRZEBxvLzD5/1eWPx6fHWnris7yghLD&#10;NJK0FX0gX6An0YcIddaXmLixmBp6DCDTo9+jMw7eS6fjF0ciGEesTxd8YzmOzul8VswxwjE0+/gJ&#10;+YtVstfD1vnwVYAm0aioQ/oSquz44MOQOqbEuwysW6UShcr85sCag0ckDZxPxzmGfqMV+l2fJi/y&#10;+TjNDuoTDulgEIq3fN1iKw/Mh2fmUBnYPao9POEiFXQVhbNFSQPu59/8MR8JwyglHSqtov7HgTlB&#10;ifpmkMqbYjaL0kybBAsl7jqyu46Yg74DFDOShd0lEw+7oEZTOtAv+ChW8VYMMcPx7oqG0bwLg/7x&#10;UXGxWqUkFKNl4cFsLI+lI5YR6G3/wpw9sxGQxkcYNcnKN6QMuQMLq0MA2SbGItIDqsh03KCQE+fn&#10;RxdfyvU+Zb3+Gpa/AAAA//8DAFBLAwQUAAYACAAAACEATFgrA98AAAALAQAADwAAAGRycy9kb3du&#10;cmV2LnhtbEyPy07DMBBF90j8gzVI7KjdB1Ea4lRVEVuqFqjUnRtPk4h4HMVuE/6e6QqWV3N059x8&#10;NbpWXLEPjScN04kCgVR621Cl4fPj7SkFEaIha1pPqOEHA6yK+7vcZNYPtMPrPlaCSyhkRkMdY5dJ&#10;GcoanQkT3yHx7ex7ZyLHvpK2NwOXu1bOlEqkMw3xh9p0uKmx/N5fnIav9/PxsFDb6tU9d4MflSS3&#10;lFo/PozrFxARx/gHw02f1aFgp5O/kA2i5TxfJoxqmKcpj7oR6XQG4qRhkSgFssjl/w3FLwAAAP//&#10;AwBQSwECLQAUAAYACAAAACEAtoM4kv4AAADhAQAAEwAAAAAAAAAAAAAAAAAAAAAAW0NvbnRlbnRf&#10;VHlwZXNdLnhtbFBLAQItABQABgAIAAAAIQA4/SH/1gAAAJQBAAALAAAAAAAAAAAAAAAAAC8BAABf&#10;cmVscy8ucmVsc1BLAQItABQABgAIAAAAIQDSS44CLQIAAGIEAAAOAAAAAAAAAAAAAAAAAC4CAABk&#10;cnMvZTJvRG9jLnhtbFBLAQItABQABgAIAAAAIQBMWCsD3wAAAAsBAAAPAAAAAAAAAAAAAAAAAIcE&#10;AABkcnMvZG93bnJldi54bWxQSwUGAAAAAAQABADzAAAAkwUAAAAA&#10;" filled="f" stroked="f">
                <v:textbox>
                  <w:txbxContent>
                    <w:p w:rsidR="00904B10" w:rsidRPr="00E41BF0" w:rsidRDefault="00904B10" w:rsidP="008E05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436480" behindDoc="0" locked="0" layoutInCell="1" allowOverlap="1" wp14:anchorId="071C0F36" wp14:editId="5A8043A3">
                <wp:simplePos x="0" y="0"/>
                <wp:positionH relativeFrom="column">
                  <wp:posOffset>572135</wp:posOffset>
                </wp:positionH>
                <wp:positionV relativeFrom="paragraph">
                  <wp:posOffset>1568450</wp:posOffset>
                </wp:positionV>
                <wp:extent cx="264160" cy="45720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8E05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0" o:spid="_x0000_s1133" type="#_x0000_t202" style="position:absolute;margin-left:45.05pt;margin-top:123.5pt;width:20.8pt;height:36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rpLQIAAGIEAAAOAAAAZHJzL2Uyb0RvYy54bWysVMGO2jAQvVfqP1i+lwRE2RYRVnRXVJVW&#10;uytBtWfjOCRS4nFtQ0K/vs8OYem2p6oXZzwzfp55b5zFbdfU7Kisq0hnfDxKOVNaUl7pfca/b9cf&#10;PnHmvNC5qEmrjJ+U47fL9+8WrZmrCZVU58oygGg3b03GS+/NPEmcLFUj3IiM0ggWZBvhsbX7JLei&#10;BXpTJ5M0nSUt2dxYkso5eO/7IF9G/KJQ0j8VhVOe1RlHbT6uNq67sCbLhZjvrTBlJc9liH+oohGV&#10;xqUXqHvhBTvY6g+oppKWHBV+JKlJqCgqqWIP6GacvulmUwqjYi8gx5kLTe7/wcrH47NlVZ7xaQp+&#10;tGgg0lZ1nn2hjgUfGGqNmyNxY5DqOwSg9OB3cIbGu8I24YuWGOLAOl34DXASzslsOp4hIhGafryB&#10;fgEleT1srPNfFTUsGBm3kC+yKo4PzvepQ0q4S9O6qusoYa1/cwCz96g4A+fToY++3mD5btfFzsfp&#10;zdDNjvITmrTUD4ozcl2hlAfh/LOwmAxUj2n3T1iKmtqM09nirCT782/+kA/BEOWsxaRl3P04CKs4&#10;q79pSPl5PJ0C1sdNpIUzex3ZXUf0obkjDPMY78rIaOKw9fVgFpaaFzyKVbgVIaEl7s64H8w7388/&#10;HpVUq1VMwjAa4R/0xsgAHbgMRG+7F2HNWQ0PGR9pmEkxfyNKn9ursDp4KqqoWGC6ZxVKhw0GOWp+&#10;fnThpVzvY9brr2H5CwAA//8DAFBLAwQUAAYACAAAACEAL8cNMd4AAAAKAQAADwAAAGRycy9kb3du&#10;cmV2LnhtbEyPQU/CQBCF7yb+h82YeJPdAgotnRKi8aoRlYTb0h3ahu5s011o/fcuJz1O5st738vX&#10;o23FhXrfOEZIJgoEcelMwxXC1+frwxKED5qNbh0Twg95WBe3N7nOjBv4gy7bUIkYwj7TCHUIXSal&#10;L2uy2k9cRxx/R9dbHeLZV9L0eojhtpVTpZ6k1Q3Hhlp39FxTedqeLcL323G/m6v36sU+doMblWSb&#10;SsT7u3GzAhFoDH8wXPWjOhTR6eDObLxoEVKVRBJhOl/ETVdglixAHBBmSapAFrn8P6H4BQAA//8D&#10;AFBLAQItABQABgAIAAAAIQC2gziS/gAAAOEBAAATAAAAAAAAAAAAAAAAAAAAAABbQ29udGVudF9U&#10;eXBlc10ueG1sUEsBAi0AFAAGAAgAAAAhADj9If/WAAAAlAEAAAsAAAAAAAAAAAAAAAAALwEAAF9y&#10;ZWxzLy5yZWxzUEsBAi0AFAAGAAgAAAAhAOjwyuktAgAAYgQAAA4AAAAAAAAAAAAAAAAALgIAAGRy&#10;cy9lMm9Eb2MueG1sUEsBAi0AFAAGAAgAAAAhAC/HDTHeAAAACgEAAA8AAAAAAAAAAAAAAAAAhwQA&#10;AGRycy9kb3ducmV2LnhtbFBLBQYAAAAABAAEAPMAAACSBQAAAAA=&#10;" filled="f" stroked="f">
                <v:textbox>
                  <w:txbxContent>
                    <w:p w:rsidR="00904B10" w:rsidRPr="00E41BF0" w:rsidRDefault="00904B10" w:rsidP="008E05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00070F16" w:rsidRPr="008B1480">
        <w:rPr>
          <w:rFonts w:ascii="Arial" w:hAnsi="Arial" w:cs="Arial"/>
          <w:noProof/>
          <w:sz w:val="24"/>
          <w:szCs w:val="24"/>
          <w:lang w:eastAsia="en-GB"/>
        </w:rPr>
        <mc:AlternateContent>
          <mc:Choice Requires="wps">
            <w:drawing>
              <wp:anchor distT="0" distB="0" distL="114300" distR="114300" simplePos="0" relativeHeight="252428288" behindDoc="0" locked="0" layoutInCell="1" allowOverlap="1" wp14:anchorId="05AFA6D3" wp14:editId="3E9FA1A1">
                <wp:simplePos x="0" y="0"/>
                <wp:positionH relativeFrom="column">
                  <wp:posOffset>882015</wp:posOffset>
                </wp:positionH>
                <wp:positionV relativeFrom="paragraph">
                  <wp:posOffset>8125460</wp:posOffset>
                </wp:positionV>
                <wp:extent cx="264160" cy="457200"/>
                <wp:effectExtent l="0" t="0" r="0" b="0"/>
                <wp:wrapNone/>
                <wp:docPr id="396" name="Text Box 396"/>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070F16">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6" o:spid="_x0000_s1134" type="#_x0000_t202" style="position:absolute;margin-left:69.45pt;margin-top:639.8pt;width:20.8pt;height:36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WnLgIAAGIEAAAOAAAAZHJzL2Uyb0RvYy54bWysVFFv2yAQfp+0/4B4XxxnWdZacaqsVaZJ&#10;UVspmfpMMMSWgGNAYme/fgeO06zb07QXfNwdx933fXh+12lFjsL5BkxJ89GYEmE4VI3Zl/T7dvXh&#10;hhIfmKmYAiNKehKe3i3ev5u3thATqEFVwhEsYnzR2pLWIdgiyzyvhWZ+BFYYDEpwmgXcun1WOdZi&#10;da2yyXg8y1pwlXXAhffofeiDdJHqSyl4eJLSi0BUSbG3kFaX1l1cs8WcFXvHbN3wcxvsH7rQrDF4&#10;6aXUAwuMHFzzRyndcAceZBhx0BlI2XCRZsBp8vGbaTY1syLNguB4e4HJ/7+y/PH47EhTlfTj7YwS&#10;wzSStBVdIF+gI9GHCLXWF5i4sZgaOgwg04PfozMO3kmn4xdHIhhHrE8XfGM5js7JbJrPMMIxNP30&#10;GfmLVbLXw9b58FWAJtEoqUP6EqrsuPahTx1S4l0GVo1SiUJlfnNgzd4jkgbOp+Mcfb/RCt2uS5Pn&#10;45thmh1UJxzSQS8Ub/mqwVbWzIdn5lAZ2D2qPTzhIhW0JYWzRUkN7uff/DEfCcMoJS0qraT+x4E5&#10;QYn6ZpDK23w6jdJMmwQLJe46sruOmIO+BxRzju/K8mTiYRfUYEoH+gUfxTLeiiFmON5d0jCY96HX&#10;Pz4qLpbLlIRitCyszcbyWDpiGYHedi/M2TMbAWl8hEGTrHhDSp/bs7A8BJBNYiwi3aOKTMcNCjlx&#10;fn508aVc71PW669h8QsAAP//AwBQSwMEFAAGAAgAAAAhAP/XOWnfAAAADQEAAA8AAABkcnMvZG93&#10;bnJldi54bWxMj81OwzAQhO9IvIO1SNyo3UJCEuJUCMQVRPmRuLnxNomI11HsNuHt2ZzgtqP5NDtT&#10;bmfXixOOofOkYb1SIJBqbztqNLy/PV1lIEI0ZE3vCTX8YIBtdX5WmsL6iV7xtIuN4BAKhdHQxjgU&#10;Uoa6RWfCyg9I7B386ExkOTbSjmbicNfLjVKpdKYj/tCaAR9arL93R6fh4/nw9XmjXppHlwyTn5Uk&#10;l0utLy/m+zsQEef4B8NSn6tDxZ32/kg2iJ71dZYzysfmNk9BLEimEhD7xUvWKciqlP9XVL8AAAD/&#10;/wMAUEsBAi0AFAAGAAgAAAAhALaDOJL+AAAA4QEAABMAAAAAAAAAAAAAAAAAAAAAAFtDb250ZW50&#10;X1R5cGVzXS54bWxQSwECLQAUAAYACAAAACEAOP0h/9YAAACUAQAACwAAAAAAAAAAAAAAAAAvAQAA&#10;X3JlbHMvLnJlbHNQSwECLQAUAAYACAAAACEAnaslpy4CAABiBAAADgAAAAAAAAAAAAAAAAAuAgAA&#10;ZHJzL2Uyb0RvYy54bWxQSwECLQAUAAYACAAAACEA/9c5ad8AAAANAQAADwAAAAAAAAAAAAAAAACI&#10;BAAAZHJzL2Rvd25yZXYueG1sUEsFBgAAAAAEAAQA8wAAAJQFAAAAAA==&#10;" filled="f" stroked="f">
                <v:textbox>
                  <w:txbxContent>
                    <w:p w:rsidR="00904B10" w:rsidRPr="00E41BF0" w:rsidRDefault="00904B10" w:rsidP="00070F16">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730"/>
        <w:gridCol w:w="1135"/>
        <w:gridCol w:w="1133"/>
        <w:gridCol w:w="2128"/>
        <w:gridCol w:w="2754"/>
      </w:tblGrid>
      <w:tr w:rsidR="00070F16" w:rsidRPr="008B1480" w:rsidTr="00070F16">
        <w:tc>
          <w:tcPr>
            <w:tcW w:w="737" w:type="pct"/>
            <w:shd w:val="clear" w:color="auto" w:fill="auto"/>
          </w:tcPr>
          <w:p w:rsidR="00070F16" w:rsidRPr="008B1480" w:rsidRDefault="00070F16" w:rsidP="00925765">
            <w:pPr>
              <w:jc w:val="both"/>
              <w:rPr>
                <w:rFonts w:ascii="Arial" w:hAnsi="Arial" w:cs="Arial"/>
                <w:sz w:val="24"/>
                <w:szCs w:val="24"/>
              </w:rPr>
            </w:pPr>
            <w:r w:rsidRPr="008B1480">
              <w:rPr>
                <w:rFonts w:ascii="Arial" w:hAnsi="Arial" w:cs="Arial"/>
                <w:sz w:val="24"/>
                <w:szCs w:val="24"/>
              </w:rPr>
              <w:lastRenderedPageBreak/>
              <w:t>Map Reference</w:t>
            </w:r>
          </w:p>
        </w:tc>
        <w:tc>
          <w:tcPr>
            <w:tcW w:w="395" w:type="pct"/>
            <w:shd w:val="clear" w:color="auto" w:fill="auto"/>
          </w:tcPr>
          <w:p w:rsidR="00070F16" w:rsidRPr="008B1480" w:rsidRDefault="00070F16" w:rsidP="00925765">
            <w:pPr>
              <w:jc w:val="both"/>
              <w:rPr>
                <w:rFonts w:ascii="Arial" w:hAnsi="Arial" w:cs="Arial"/>
                <w:sz w:val="24"/>
                <w:szCs w:val="24"/>
              </w:rPr>
            </w:pPr>
            <w:r w:rsidRPr="008B1480">
              <w:rPr>
                <w:rFonts w:ascii="Arial" w:hAnsi="Arial" w:cs="Arial"/>
                <w:sz w:val="24"/>
                <w:szCs w:val="24"/>
              </w:rPr>
              <w:t>Site Ref</w:t>
            </w:r>
          </w:p>
        </w:tc>
        <w:tc>
          <w:tcPr>
            <w:tcW w:w="614" w:type="pct"/>
            <w:shd w:val="clear" w:color="auto" w:fill="auto"/>
          </w:tcPr>
          <w:p w:rsidR="00070F16" w:rsidRPr="008B1480" w:rsidRDefault="00070F16" w:rsidP="00925765">
            <w:pPr>
              <w:jc w:val="both"/>
              <w:rPr>
                <w:rFonts w:ascii="Arial" w:hAnsi="Arial" w:cs="Arial"/>
                <w:sz w:val="24"/>
                <w:szCs w:val="24"/>
              </w:rPr>
            </w:pPr>
            <w:r w:rsidRPr="008B1480">
              <w:rPr>
                <w:rFonts w:ascii="Arial" w:hAnsi="Arial" w:cs="Arial"/>
                <w:sz w:val="24"/>
                <w:szCs w:val="24"/>
              </w:rPr>
              <w:t>Issue</w:t>
            </w:r>
          </w:p>
        </w:tc>
        <w:tc>
          <w:tcPr>
            <w:tcW w:w="613" w:type="pct"/>
            <w:shd w:val="clear" w:color="auto" w:fill="auto"/>
          </w:tcPr>
          <w:p w:rsidR="00070F16" w:rsidRPr="008B1480" w:rsidRDefault="00070F16" w:rsidP="00925765">
            <w:pPr>
              <w:jc w:val="both"/>
              <w:rPr>
                <w:rFonts w:ascii="Arial" w:hAnsi="Arial" w:cs="Arial"/>
                <w:sz w:val="24"/>
                <w:szCs w:val="24"/>
              </w:rPr>
            </w:pPr>
            <w:r w:rsidRPr="008B1480">
              <w:rPr>
                <w:rFonts w:ascii="Arial" w:hAnsi="Arial" w:cs="Arial"/>
                <w:sz w:val="24"/>
                <w:szCs w:val="24"/>
              </w:rPr>
              <w:t>Relevant Criteria</w:t>
            </w:r>
          </w:p>
        </w:tc>
        <w:tc>
          <w:tcPr>
            <w:tcW w:w="1151" w:type="pct"/>
            <w:shd w:val="clear" w:color="auto" w:fill="auto"/>
          </w:tcPr>
          <w:p w:rsidR="00070F16" w:rsidRPr="008B1480" w:rsidRDefault="00070F16" w:rsidP="00925765">
            <w:pPr>
              <w:jc w:val="both"/>
              <w:rPr>
                <w:rFonts w:ascii="Arial" w:hAnsi="Arial" w:cs="Arial"/>
                <w:sz w:val="24"/>
                <w:szCs w:val="24"/>
              </w:rPr>
            </w:pPr>
            <w:r w:rsidRPr="008B1480">
              <w:rPr>
                <w:rFonts w:ascii="Arial" w:hAnsi="Arial" w:cs="Arial"/>
                <w:sz w:val="24"/>
                <w:szCs w:val="24"/>
              </w:rPr>
              <w:t>Further Investigation Required</w:t>
            </w:r>
          </w:p>
        </w:tc>
        <w:tc>
          <w:tcPr>
            <w:tcW w:w="1490" w:type="pct"/>
            <w:shd w:val="clear" w:color="auto" w:fill="auto"/>
          </w:tcPr>
          <w:p w:rsidR="00070F16" w:rsidRPr="008B1480" w:rsidRDefault="00070F16" w:rsidP="00925765">
            <w:pPr>
              <w:jc w:val="both"/>
              <w:rPr>
                <w:rFonts w:ascii="Arial" w:hAnsi="Arial" w:cs="Arial"/>
                <w:sz w:val="24"/>
                <w:szCs w:val="24"/>
              </w:rPr>
            </w:pPr>
            <w:r w:rsidRPr="008B1480">
              <w:rPr>
                <w:rFonts w:ascii="Arial" w:hAnsi="Arial" w:cs="Arial"/>
                <w:sz w:val="24"/>
                <w:szCs w:val="24"/>
              </w:rPr>
              <w:t>Findings/ Conclusions</w:t>
            </w:r>
          </w:p>
        </w:tc>
      </w:tr>
      <w:tr w:rsidR="00070F16" w:rsidRPr="008B1480" w:rsidTr="00070F16">
        <w:trPr>
          <w:trHeight w:val="705"/>
        </w:trPr>
        <w:tc>
          <w:tcPr>
            <w:tcW w:w="737" w:type="pct"/>
            <w:shd w:val="clear" w:color="auto" w:fill="auto"/>
          </w:tcPr>
          <w:p w:rsidR="00070F16" w:rsidRPr="008B1480" w:rsidRDefault="00070F16" w:rsidP="00925765">
            <w:pPr>
              <w:rPr>
                <w:rFonts w:ascii="Arial" w:hAnsi="Arial" w:cs="Arial"/>
                <w:sz w:val="24"/>
                <w:szCs w:val="24"/>
              </w:rPr>
            </w:pPr>
            <w:r w:rsidRPr="008B1480">
              <w:rPr>
                <w:rFonts w:ascii="Arial" w:hAnsi="Arial" w:cs="Arial"/>
                <w:sz w:val="24"/>
                <w:szCs w:val="24"/>
              </w:rPr>
              <w:t>Denman Close</w:t>
            </w:r>
            <w:r w:rsidR="005E40A9">
              <w:rPr>
                <w:rFonts w:ascii="Arial" w:hAnsi="Arial" w:cs="Arial"/>
                <w:sz w:val="24"/>
                <w:szCs w:val="24"/>
              </w:rPr>
              <w:t>.</w:t>
            </w:r>
          </w:p>
        </w:tc>
        <w:tc>
          <w:tcPr>
            <w:tcW w:w="395" w:type="pct"/>
            <w:shd w:val="clear" w:color="auto" w:fill="auto"/>
          </w:tcPr>
          <w:p w:rsidR="00070F16" w:rsidRPr="008B1480" w:rsidRDefault="00070F16" w:rsidP="00925765">
            <w:pPr>
              <w:rPr>
                <w:rFonts w:ascii="Arial" w:hAnsi="Arial" w:cs="Arial"/>
                <w:sz w:val="24"/>
                <w:szCs w:val="24"/>
              </w:rPr>
            </w:pPr>
            <w:r w:rsidRPr="008B1480">
              <w:rPr>
                <w:rFonts w:ascii="Arial" w:hAnsi="Arial" w:cs="Arial"/>
                <w:sz w:val="24"/>
                <w:szCs w:val="24"/>
              </w:rPr>
              <w:t>A</w:t>
            </w:r>
          </w:p>
        </w:tc>
        <w:tc>
          <w:tcPr>
            <w:tcW w:w="614" w:type="pct"/>
            <w:shd w:val="clear" w:color="auto" w:fill="auto"/>
          </w:tcPr>
          <w:p w:rsidR="00070F16" w:rsidRPr="008B1480" w:rsidRDefault="00070F16" w:rsidP="00925765">
            <w:pPr>
              <w:rPr>
                <w:rFonts w:ascii="Arial" w:hAnsi="Arial" w:cs="Arial"/>
                <w:sz w:val="24"/>
                <w:szCs w:val="24"/>
              </w:rPr>
            </w:pPr>
            <w:r w:rsidRPr="008B1480">
              <w:rPr>
                <w:rFonts w:ascii="Arial" w:hAnsi="Arial" w:cs="Arial"/>
                <w:sz w:val="24"/>
                <w:szCs w:val="24"/>
              </w:rPr>
              <w:t>Properties on close excluded from settlement boundary</w:t>
            </w:r>
          </w:p>
        </w:tc>
        <w:tc>
          <w:tcPr>
            <w:tcW w:w="613" w:type="pct"/>
            <w:shd w:val="clear" w:color="auto" w:fill="auto"/>
          </w:tcPr>
          <w:p w:rsidR="00070F16" w:rsidRPr="008B1480" w:rsidRDefault="00070F16" w:rsidP="00925765">
            <w:pPr>
              <w:rPr>
                <w:rFonts w:ascii="Arial" w:hAnsi="Arial" w:cs="Arial"/>
                <w:sz w:val="24"/>
                <w:szCs w:val="24"/>
              </w:rPr>
            </w:pPr>
            <w:r w:rsidRPr="008B1480">
              <w:rPr>
                <w:rFonts w:ascii="Arial" w:hAnsi="Arial" w:cs="Arial"/>
                <w:sz w:val="24"/>
                <w:szCs w:val="24"/>
              </w:rPr>
              <w:t>Principle 1, 2(c)</w:t>
            </w:r>
          </w:p>
        </w:tc>
        <w:tc>
          <w:tcPr>
            <w:tcW w:w="1151" w:type="pct"/>
            <w:shd w:val="clear" w:color="auto" w:fill="auto"/>
          </w:tcPr>
          <w:p w:rsidR="00070F16" w:rsidRPr="008B1480" w:rsidRDefault="00070F16" w:rsidP="00925765">
            <w:pPr>
              <w:spacing w:after="0"/>
              <w:rPr>
                <w:rFonts w:ascii="Arial" w:hAnsi="Arial" w:cs="Arial"/>
                <w:sz w:val="24"/>
                <w:szCs w:val="24"/>
              </w:rPr>
            </w:pPr>
            <w:r w:rsidRPr="008B1480">
              <w:rPr>
                <w:rFonts w:ascii="Arial" w:hAnsi="Arial" w:cs="Arial"/>
                <w:sz w:val="24"/>
                <w:szCs w:val="24"/>
              </w:rPr>
              <w:t>1) Review of aerial photography</w:t>
            </w:r>
          </w:p>
          <w:p w:rsidR="00070F16" w:rsidRPr="008B1480" w:rsidRDefault="00070F16" w:rsidP="00925765">
            <w:pPr>
              <w:spacing w:after="0"/>
              <w:rPr>
                <w:rFonts w:ascii="Arial" w:hAnsi="Arial" w:cs="Arial"/>
                <w:sz w:val="24"/>
                <w:szCs w:val="24"/>
              </w:rPr>
            </w:pPr>
            <w:r w:rsidRPr="008B1480">
              <w:rPr>
                <w:rFonts w:ascii="Arial" w:hAnsi="Arial" w:cs="Arial"/>
                <w:sz w:val="24"/>
                <w:szCs w:val="24"/>
              </w:rPr>
              <w:t>2) Review of planning history</w:t>
            </w:r>
          </w:p>
        </w:tc>
        <w:tc>
          <w:tcPr>
            <w:tcW w:w="1490" w:type="pct"/>
            <w:shd w:val="clear" w:color="auto" w:fill="auto"/>
          </w:tcPr>
          <w:p w:rsidR="00070F16" w:rsidRPr="008B1480" w:rsidRDefault="00070F16" w:rsidP="00925765">
            <w:pPr>
              <w:spacing w:after="0"/>
              <w:jc w:val="both"/>
              <w:rPr>
                <w:rFonts w:ascii="Arial" w:hAnsi="Arial" w:cs="Arial"/>
                <w:sz w:val="24"/>
                <w:szCs w:val="24"/>
              </w:rPr>
            </w:pPr>
            <w:r w:rsidRPr="008B1480">
              <w:rPr>
                <w:rFonts w:ascii="Arial" w:hAnsi="Arial" w:cs="Arial"/>
                <w:sz w:val="24"/>
                <w:szCs w:val="24"/>
              </w:rPr>
              <w:t>1) Close and properties present since before 2000.</w:t>
            </w:r>
          </w:p>
          <w:p w:rsidR="008961A1" w:rsidRPr="008B1480" w:rsidRDefault="008961A1" w:rsidP="00925765">
            <w:pPr>
              <w:spacing w:after="0"/>
              <w:jc w:val="both"/>
              <w:rPr>
                <w:rFonts w:ascii="Arial" w:hAnsi="Arial" w:cs="Arial"/>
                <w:sz w:val="24"/>
                <w:szCs w:val="24"/>
              </w:rPr>
            </w:pPr>
          </w:p>
          <w:p w:rsidR="00070F16" w:rsidRPr="008B1480" w:rsidRDefault="00070F16" w:rsidP="00925765">
            <w:pPr>
              <w:spacing w:after="0"/>
              <w:jc w:val="both"/>
              <w:rPr>
                <w:rFonts w:ascii="Arial" w:hAnsi="Arial" w:cs="Arial"/>
                <w:sz w:val="24"/>
                <w:szCs w:val="24"/>
              </w:rPr>
            </w:pPr>
            <w:r w:rsidRPr="008B1480">
              <w:rPr>
                <w:rFonts w:ascii="Arial" w:hAnsi="Arial" w:cs="Arial"/>
                <w:sz w:val="24"/>
                <w:szCs w:val="24"/>
              </w:rPr>
              <w:t>2) Properties granted permission under KET/1993/0750</w:t>
            </w:r>
            <w:r w:rsidR="001972E1">
              <w:rPr>
                <w:rFonts w:ascii="Arial" w:hAnsi="Arial" w:cs="Arial"/>
                <w:sz w:val="24"/>
                <w:szCs w:val="24"/>
              </w:rPr>
              <w:t>.</w:t>
            </w:r>
          </w:p>
          <w:p w:rsidR="00070F16" w:rsidRPr="008B1480" w:rsidRDefault="00070F16" w:rsidP="00925765">
            <w:pPr>
              <w:jc w:val="both"/>
              <w:rPr>
                <w:rFonts w:ascii="Arial" w:hAnsi="Arial" w:cs="Arial"/>
                <w:b/>
                <w:sz w:val="24"/>
                <w:szCs w:val="24"/>
                <w:u w:val="single"/>
              </w:rPr>
            </w:pPr>
          </w:p>
          <w:p w:rsidR="00070F16" w:rsidRPr="008B1480" w:rsidRDefault="00070F16" w:rsidP="00925765">
            <w:pPr>
              <w:spacing w:after="0"/>
              <w:jc w:val="both"/>
              <w:rPr>
                <w:rFonts w:ascii="Arial" w:hAnsi="Arial" w:cs="Arial"/>
                <w:sz w:val="24"/>
                <w:szCs w:val="24"/>
              </w:rPr>
            </w:pPr>
            <w:r w:rsidRPr="008B1480">
              <w:rPr>
                <w:rFonts w:ascii="Arial" w:hAnsi="Arial" w:cs="Arial"/>
                <w:sz w:val="24"/>
                <w:szCs w:val="24"/>
                <w:u w:val="single"/>
              </w:rPr>
              <w:t>Conclusion</w:t>
            </w:r>
          </w:p>
          <w:p w:rsidR="00070F16" w:rsidRPr="008B1480" w:rsidRDefault="00070F16" w:rsidP="00535FD3">
            <w:pPr>
              <w:jc w:val="both"/>
              <w:rPr>
                <w:rFonts w:ascii="Arial" w:hAnsi="Arial" w:cs="Arial"/>
                <w:sz w:val="24"/>
                <w:szCs w:val="24"/>
              </w:rPr>
            </w:pPr>
            <w:r w:rsidRPr="008B1480">
              <w:rPr>
                <w:rFonts w:ascii="Arial" w:hAnsi="Arial" w:cs="Arial"/>
                <w:sz w:val="24"/>
                <w:szCs w:val="24"/>
              </w:rPr>
              <w:t xml:space="preserve">Dwellings have clearly defined public access and curtilages. Include site within settlement boundary in accordance with </w:t>
            </w:r>
            <w:r w:rsidR="00535FD3">
              <w:rPr>
                <w:rFonts w:ascii="Arial" w:hAnsi="Arial" w:cs="Arial"/>
                <w:sz w:val="24"/>
                <w:szCs w:val="24"/>
              </w:rPr>
              <w:t>P</w:t>
            </w:r>
            <w:r w:rsidRPr="008B1480">
              <w:rPr>
                <w:rFonts w:ascii="Arial" w:hAnsi="Arial" w:cs="Arial"/>
                <w:sz w:val="24"/>
                <w:szCs w:val="24"/>
              </w:rPr>
              <w:t>rinciple 1 and</w:t>
            </w:r>
            <w:r w:rsidR="00535FD3">
              <w:rPr>
                <w:rFonts w:ascii="Arial" w:hAnsi="Arial" w:cs="Arial"/>
                <w:sz w:val="24"/>
                <w:szCs w:val="24"/>
              </w:rPr>
              <w:t xml:space="preserve"> Principle</w:t>
            </w:r>
            <w:r w:rsidRPr="008B1480">
              <w:rPr>
                <w:rFonts w:ascii="Arial" w:hAnsi="Arial" w:cs="Arial"/>
                <w:sz w:val="24"/>
                <w:szCs w:val="24"/>
              </w:rPr>
              <w:t xml:space="preserve"> 2(c).</w:t>
            </w:r>
          </w:p>
        </w:tc>
      </w:tr>
      <w:tr w:rsidR="00070F16" w:rsidRPr="008B1480" w:rsidTr="00070F16">
        <w:trPr>
          <w:trHeight w:val="139"/>
        </w:trPr>
        <w:tc>
          <w:tcPr>
            <w:tcW w:w="737" w:type="pct"/>
            <w:shd w:val="clear" w:color="auto" w:fill="auto"/>
          </w:tcPr>
          <w:p w:rsidR="00070F16" w:rsidRPr="008B1480" w:rsidRDefault="00070F16" w:rsidP="00925765">
            <w:pPr>
              <w:rPr>
                <w:rFonts w:ascii="Arial" w:hAnsi="Arial" w:cs="Arial"/>
                <w:sz w:val="24"/>
                <w:szCs w:val="24"/>
              </w:rPr>
            </w:pPr>
            <w:r w:rsidRPr="008B1480">
              <w:rPr>
                <w:rFonts w:ascii="Arial" w:hAnsi="Arial" w:cs="Arial"/>
                <w:sz w:val="24"/>
                <w:szCs w:val="24"/>
              </w:rPr>
              <w:t>Land south of Pendle Cottage, Ashley Road</w:t>
            </w:r>
            <w:r w:rsidR="005E40A9">
              <w:rPr>
                <w:rFonts w:ascii="Arial" w:hAnsi="Arial" w:cs="Arial"/>
                <w:sz w:val="24"/>
                <w:szCs w:val="24"/>
              </w:rPr>
              <w:t>.</w:t>
            </w:r>
          </w:p>
          <w:p w:rsidR="00070F16" w:rsidRPr="008B1480" w:rsidRDefault="00070F16" w:rsidP="00925765">
            <w:pPr>
              <w:rPr>
                <w:rFonts w:ascii="Arial" w:hAnsi="Arial" w:cs="Arial"/>
                <w:sz w:val="24"/>
                <w:szCs w:val="24"/>
              </w:rPr>
            </w:pPr>
          </w:p>
          <w:p w:rsidR="00070F16" w:rsidRPr="008B1480" w:rsidRDefault="00070F16" w:rsidP="00925765">
            <w:pPr>
              <w:rPr>
                <w:rFonts w:ascii="Arial" w:hAnsi="Arial" w:cs="Arial"/>
                <w:sz w:val="24"/>
                <w:szCs w:val="24"/>
              </w:rPr>
            </w:pPr>
          </w:p>
          <w:p w:rsidR="00070F16" w:rsidRPr="008B1480" w:rsidRDefault="00070F16" w:rsidP="00925765">
            <w:pPr>
              <w:rPr>
                <w:rFonts w:ascii="Arial" w:hAnsi="Arial" w:cs="Arial"/>
                <w:sz w:val="24"/>
                <w:szCs w:val="24"/>
              </w:rPr>
            </w:pPr>
          </w:p>
        </w:tc>
        <w:tc>
          <w:tcPr>
            <w:tcW w:w="395" w:type="pct"/>
            <w:shd w:val="clear" w:color="auto" w:fill="auto"/>
          </w:tcPr>
          <w:p w:rsidR="00070F16" w:rsidRPr="008B1480" w:rsidRDefault="00070F16" w:rsidP="00925765">
            <w:pPr>
              <w:rPr>
                <w:rFonts w:ascii="Arial" w:hAnsi="Arial" w:cs="Arial"/>
                <w:sz w:val="24"/>
                <w:szCs w:val="24"/>
              </w:rPr>
            </w:pPr>
            <w:r w:rsidRPr="008B1480">
              <w:rPr>
                <w:rFonts w:ascii="Arial" w:hAnsi="Arial" w:cs="Arial"/>
                <w:sz w:val="24"/>
                <w:szCs w:val="24"/>
              </w:rPr>
              <w:t>D</w:t>
            </w:r>
          </w:p>
        </w:tc>
        <w:tc>
          <w:tcPr>
            <w:tcW w:w="614" w:type="pct"/>
            <w:shd w:val="clear" w:color="auto" w:fill="auto"/>
          </w:tcPr>
          <w:p w:rsidR="00070F16" w:rsidRPr="008B1480" w:rsidRDefault="00070F16" w:rsidP="00925765">
            <w:pPr>
              <w:rPr>
                <w:rFonts w:ascii="Arial" w:hAnsi="Arial" w:cs="Arial"/>
                <w:sz w:val="24"/>
                <w:szCs w:val="24"/>
              </w:rPr>
            </w:pPr>
            <w:r w:rsidRPr="008B1480">
              <w:rPr>
                <w:rFonts w:ascii="Arial" w:hAnsi="Arial" w:cs="Arial"/>
                <w:sz w:val="24"/>
                <w:szCs w:val="24"/>
              </w:rPr>
              <w:t>Slither of land excluded from settlement boundary</w:t>
            </w:r>
          </w:p>
        </w:tc>
        <w:tc>
          <w:tcPr>
            <w:tcW w:w="613" w:type="pct"/>
            <w:shd w:val="clear" w:color="auto" w:fill="auto"/>
          </w:tcPr>
          <w:p w:rsidR="00070F16" w:rsidRPr="008B1480" w:rsidRDefault="00070F16" w:rsidP="00925765">
            <w:pPr>
              <w:rPr>
                <w:rFonts w:ascii="Arial" w:hAnsi="Arial" w:cs="Arial"/>
                <w:sz w:val="24"/>
                <w:szCs w:val="24"/>
              </w:rPr>
            </w:pPr>
            <w:r w:rsidRPr="008B1480">
              <w:rPr>
                <w:rFonts w:ascii="Arial" w:hAnsi="Arial" w:cs="Arial"/>
                <w:sz w:val="24"/>
                <w:szCs w:val="24"/>
              </w:rPr>
              <w:t>Principle 1, 3(d), 3(e)</w:t>
            </w:r>
          </w:p>
        </w:tc>
        <w:tc>
          <w:tcPr>
            <w:tcW w:w="1151" w:type="pct"/>
            <w:shd w:val="clear" w:color="auto" w:fill="auto"/>
          </w:tcPr>
          <w:p w:rsidR="00070F16" w:rsidRPr="008B1480" w:rsidRDefault="00070F16" w:rsidP="00925765">
            <w:pPr>
              <w:spacing w:after="0"/>
              <w:rPr>
                <w:rFonts w:ascii="Arial" w:hAnsi="Arial" w:cs="Arial"/>
                <w:sz w:val="24"/>
                <w:szCs w:val="24"/>
              </w:rPr>
            </w:pPr>
            <w:r w:rsidRPr="008B1480">
              <w:rPr>
                <w:rFonts w:ascii="Arial" w:hAnsi="Arial" w:cs="Arial"/>
                <w:sz w:val="24"/>
                <w:szCs w:val="24"/>
              </w:rPr>
              <w:t>1) Site visit</w:t>
            </w:r>
          </w:p>
        </w:tc>
        <w:tc>
          <w:tcPr>
            <w:tcW w:w="1490" w:type="pct"/>
            <w:shd w:val="clear" w:color="auto" w:fill="auto"/>
          </w:tcPr>
          <w:p w:rsidR="00070F16" w:rsidRDefault="00070F16" w:rsidP="00925765">
            <w:pPr>
              <w:jc w:val="both"/>
              <w:rPr>
                <w:rFonts w:ascii="Arial" w:hAnsi="Arial" w:cs="Arial"/>
                <w:sz w:val="24"/>
                <w:szCs w:val="24"/>
              </w:rPr>
            </w:pPr>
            <w:r w:rsidRPr="008B1480">
              <w:rPr>
                <w:rFonts w:ascii="Arial" w:hAnsi="Arial" w:cs="Arial"/>
                <w:sz w:val="24"/>
                <w:szCs w:val="24"/>
              </w:rPr>
              <w:t>Land is coalesced with the front/side garden of the property and an adjoining paddock area which wraps around the property and the defined garden. As a result, the site is not visually separated from open countryside, but is viewed in relation to the dwelling. Inclusion of the land within the settlement boundary would not harm the character or structure of the settlement, although inclusion of the adjoining paddock land would.</w:t>
            </w:r>
          </w:p>
          <w:p w:rsidR="00E405FF" w:rsidRPr="008B1480" w:rsidRDefault="00E405FF" w:rsidP="00925765">
            <w:pPr>
              <w:jc w:val="both"/>
              <w:rPr>
                <w:rFonts w:ascii="Arial" w:hAnsi="Arial" w:cs="Arial"/>
                <w:sz w:val="24"/>
                <w:szCs w:val="24"/>
              </w:rPr>
            </w:pPr>
          </w:p>
          <w:p w:rsidR="00070F16" w:rsidRPr="008B1480" w:rsidRDefault="00070F16"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070F16" w:rsidRPr="008B1480" w:rsidRDefault="00070F16" w:rsidP="00925765">
            <w:pPr>
              <w:jc w:val="both"/>
              <w:rPr>
                <w:rFonts w:ascii="Arial" w:hAnsi="Arial" w:cs="Arial"/>
                <w:sz w:val="24"/>
                <w:szCs w:val="24"/>
              </w:rPr>
            </w:pPr>
            <w:r w:rsidRPr="008B1480">
              <w:rPr>
                <w:rFonts w:ascii="Arial" w:hAnsi="Arial" w:cs="Arial"/>
                <w:sz w:val="24"/>
                <w:szCs w:val="24"/>
              </w:rPr>
              <w:t>Include site within the settleme</w:t>
            </w:r>
            <w:r w:rsidR="00535FD3">
              <w:rPr>
                <w:rFonts w:ascii="Arial" w:hAnsi="Arial" w:cs="Arial"/>
                <w:sz w:val="24"/>
                <w:szCs w:val="24"/>
              </w:rPr>
              <w:t>nt boundary in accordance with P</w:t>
            </w:r>
            <w:r w:rsidRPr="008B1480">
              <w:rPr>
                <w:rFonts w:ascii="Arial" w:hAnsi="Arial" w:cs="Arial"/>
                <w:sz w:val="24"/>
                <w:szCs w:val="24"/>
              </w:rPr>
              <w:t>rinciple 1.</w:t>
            </w:r>
          </w:p>
        </w:tc>
      </w:tr>
      <w:tr w:rsidR="00070F16" w:rsidRPr="008B1480" w:rsidTr="00070F16">
        <w:trPr>
          <w:trHeight w:val="139"/>
        </w:trPr>
        <w:tc>
          <w:tcPr>
            <w:tcW w:w="737" w:type="pct"/>
            <w:shd w:val="clear" w:color="auto" w:fill="auto"/>
          </w:tcPr>
          <w:p w:rsidR="00070F16" w:rsidRPr="008B1480" w:rsidRDefault="00070F16" w:rsidP="00925765">
            <w:pPr>
              <w:rPr>
                <w:rFonts w:ascii="Arial" w:hAnsi="Arial" w:cs="Arial"/>
                <w:sz w:val="24"/>
                <w:szCs w:val="24"/>
              </w:rPr>
            </w:pPr>
            <w:r w:rsidRPr="008B1480">
              <w:rPr>
                <w:rFonts w:ascii="Arial" w:hAnsi="Arial" w:cs="Arial"/>
                <w:sz w:val="24"/>
                <w:szCs w:val="24"/>
              </w:rPr>
              <w:lastRenderedPageBreak/>
              <w:t xml:space="preserve">Stoke Farmhouse and </w:t>
            </w:r>
            <w:proofErr w:type="gramStart"/>
            <w:r w:rsidRPr="008B1480">
              <w:rPr>
                <w:rFonts w:ascii="Arial" w:hAnsi="Arial" w:cs="Arial"/>
                <w:sz w:val="24"/>
                <w:szCs w:val="24"/>
              </w:rPr>
              <w:t>land  south</w:t>
            </w:r>
            <w:proofErr w:type="gramEnd"/>
            <w:r w:rsidR="005E40A9">
              <w:rPr>
                <w:rFonts w:ascii="Arial" w:hAnsi="Arial" w:cs="Arial"/>
                <w:sz w:val="24"/>
                <w:szCs w:val="24"/>
              </w:rPr>
              <w:t>.</w:t>
            </w:r>
          </w:p>
        </w:tc>
        <w:tc>
          <w:tcPr>
            <w:tcW w:w="395" w:type="pct"/>
            <w:shd w:val="clear" w:color="auto" w:fill="auto"/>
          </w:tcPr>
          <w:p w:rsidR="00070F16" w:rsidRPr="008B1480" w:rsidRDefault="00070F16" w:rsidP="00925765">
            <w:pPr>
              <w:rPr>
                <w:rFonts w:ascii="Arial" w:hAnsi="Arial" w:cs="Arial"/>
                <w:sz w:val="24"/>
                <w:szCs w:val="24"/>
              </w:rPr>
            </w:pPr>
            <w:r w:rsidRPr="008B1480">
              <w:rPr>
                <w:rFonts w:ascii="Arial" w:hAnsi="Arial" w:cs="Arial"/>
                <w:sz w:val="24"/>
                <w:szCs w:val="24"/>
              </w:rPr>
              <w:t>F</w:t>
            </w:r>
          </w:p>
        </w:tc>
        <w:tc>
          <w:tcPr>
            <w:tcW w:w="614" w:type="pct"/>
            <w:shd w:val="clear" w:color="auto" w:fill="auto"/>
          </w:tcPr>
          <w:p w:rsidR="00070F16" w:rsidRPr="008B1480" w:rsidRDefault="00070F16" w:rsidP="00925765">
            <w:pPr>
              <w:rPr>
                <w:rFonts w:ascii="Arial" w:hAnsi="Arial" w:cs="Arial"/>
                <w:sz w:val="24"/>
                <w:szCs w:val="24"/>
              </w:rPr>
            </w:pPr>
            <w:r w:rsidRPr="008B1480">
              <w:rPr>
                <w:rFonts w:ascii="Arial" w:hAnsi="Arial" w:cs="Arial"/>
                <w:sz w:val="24"/>
                <w:szCs w:val="24"/>
              </w:rPr>
              <w:t>Excluded from settlement boundary</w:t>
            </w:r>
          </w:p>
        </w:tc>
        <w:tc>
          <w:tcPr>
            <w:tcW w:w="613" w:type="pct"/>
            <w:shd w:val="clear" w:color="auto" w:fill="auto"/>
          </w:tcPr>
          <w:p w:rsidR="00070F16" w:rsidRPr="008B1480" w:rsidRDefault="00070F16" w:rsidP="00925765">
            <w:pPr>
              <w:rPr>
                <w:rFonts w:ascii="Arial" w:hAnsi="Arial" w:cs="Arial"/>
                <w:sz w:val="24"/>
                <w:szCs w:val="24"/>
              </w:rPr>
            </w:pPr>
            <w:r w:rsidRPr="008B1480">
              <w:rPr>
                <w:rFonts w:ascii="Arial" w:hAnsi="Arial" w:cs="Arial"/>
                <w:sz w:val="24"/>
                <w:szCs w:val="24"/>
              </w:rPr>
              <w:t>Principle 1, 2(a)</w:t>
            </w:r>
          </w:p>
        </w:tc>
        <w:tc>
          <w:tcPr>
            <w:tcW w:w="1151" w:type="pct"/>
            <w:shd w:val="clear" w:color="auto" w:fill="auto"/>
          </w:tcPr>
          <w:p w:rsidR="00070F16" w:rsidRPr="008B1480" w:rsidRDefault="00070F16" w:rsidP="00925765">
            <w:pPr>
              <w:spacing w:after="0"/>
              <w:rPr>
                <w:rFonts w:ascii="Arial" w:hAnsi="Arial" w:cs="Arial"/>
                <w:sz w:val="24"/>
                <w:szCs w:val="24"/>
              </w:rPr>
            </w:pPr>
            <w:r w:rsidRPr="008B1480">
              <w:rPr>
                <w:rFonts w:ascii="Arial" w:hAnsi="Arial" w:cs="Arial"/>
                <w:sz w:val="24"/>
                <w:szCs w:val="24"/>
              </w:rPr>
              <w:t>1) Review aerial photography</w:t>
            </w:r>
          </w:p>
          <w:p w:rsidR="00070F16" w:rsidRPr="008B1480" w:rsidRDefault="00070F16" w:rsidP="00925765">
            <w:pPr>
              <w:spacing w:after="0"/>
              <w:rPr>
                <w:rFonts w:ascii="Arial" w:hAnsi="Arial" w:cs="Arial"/>
                <w:sz w:val="24"/>
                <w:szCs w:val="24"/>
              </w:rPr>
            </w:pPr>
            <w:r w:rsidRPr="008B1480">
              <w:rPr>
                <w:rFonts w:ascii="Arial" w:hAnsi="Arial" w:cs="Arial"/>
                <w:sz w:val="24"/>
                <w:szCs w:val="24"/>
              </w:rPr>
              <w:t>1) Review aerial photography</w:t>
            </w:r>
          </w:p>
        </w:tc>
        <w:tc>
          <w:tcPr>
            <w:tcW w:w="1490" w:type="pct"/>
            <w:shd w:val="clear" w:color="auto" w:fill="auto"/>
          </w:tcPr>
          <w:p w:rsidR="00070F16" w:rsidRPr="008B1480" w:rsidRDefault="00070F16" w:rsidP="00925765">
            <w:pPr>
              <w:spacing w:after="0"/>
              <w:jc w:val="both"/>
              <w:rPr>
                <w:rFonts w:ascii="Arial" w:hAnsi="Arial" w:cs="Arial"/>
                <w:sz w:val="24"/>
                <w:szCs w:val="24"/>
              </w:rPr>
            </w:pPr>
            <w:r w:rsidRPr="008B1480">
              <w:rPr>
                <w:rFonts w:ascii="Arial" w:hAnsi="Arial" w:cs="Arial"/>
                <w:sz w:val="24"/>
                <w:szCs w:val="24"/>
              </w:rPr>
              <w:t>1) Dwelling present before 1970 based on EPOCH 6.</w:t>
            </w:r>
          </w:p>
          <w:p w:rsidR="008961A1" w:rsidRPr="008B1480" w:rsidRDefault="008961A1" w:rsidP="00925765">
            <w:pPr>
              <w:spacing w:after="0"/>
              <w:jc w:val="both"/>
              <w:rPr>
                <w:rFonts w:ascii="Arial" w:hAnsi="Arial" w:cs="Arial"/>
                <w:sz w:val="24"/>
                <w:szCs w:val="24"/>
              </w:rPr>
            </w:pPr>
          </w:p>
          <w:p w:rsidR="00070F16" w:rsidRPr="008B1480" w:rsidRDefault="008961A1" w:rsidP="00925765">
            <w:pPr>
              <w:spacing w:after="0"/>
              <w:jc w:val="both"/>
              <w:rPr>
                <w:rFonts w:ascii="Arial" w:hAnsi="Arial" w:cs="Arial"/>
                <w:sz w:val="24"/>
                <w:szCs w:val="24"/>
              </w:rPr>
            </w:pPr>
            <w:r w:rsidRPr="008B1480">
              <w:rPr>
                <w:rFonts w:ascii="Arial" w:hAnsi="Arial" w:cs="Arial"/>
                <w:sz w:val="24"/>
                <w:szCs w:val="24"/>
              </w:rPr>
              <w:t>2</w:t>
            </w:r>
            <w:r w:rsidR="00070F16" w:rsidRPr="008B1480">
              <w:rPr>
                <w:rFonts w:ascii="Arial" w:hAnsi="Arial" w:cs="Arial"/>
                <w:sz w:val="24"/>
                <w:szCs w:val="24"/>
              </w:rPr>
              <w:t>) Land south of Stoke Farmhouse granted permission (KET/2012/0715) for 2 dwellings.</w:t>
            </w:r>
          </w:p>
          <w:p w:rsidR="00BD5F66" w:rsidRPr="008B1480" w:rsidRDefault="00BD5F66" w:rsidP="00925765">
            <w:pPr>
              <w:spacing w:after="0"/>
              <w:jc w:val="both"/>
              <w:rPr>
                <w:rFonts w:ascii="Arial" w:hAnsi="Arial" w:cs="Arial"/>
                <w:sz w:val="24"/>
                <w:szCs w:val="24"/>
              </w:rPr>
            </w:pPr>
          </w:p>
          <w:p w:rsidR="00070F16" w:rsidRPr="008B1480" w:rsidRDefault="00070F16"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070F16" w:rsidRPr="008B1480" w:rsidRDefault="00070F16" w:rsidP="00925765">
            <w:pPr>
              <w:jc w:val="both"/>
              <w:rPr>
                <w:rFonts w:ascii="Arial" w:hAnsi="Arial" w:cs="Arial"/>
                <w:sz w:val="24"/>
                <w:szCs w:val="24"/>
              </w:rPr>
            </w:pPr>
            <w:r w:rsidRPr="008B1480">
              <w:rPr>
                <w:rFonts w:ascii="Arial" w:hAnsi="Arial" w:cs="Arial"/>
                <w:sz w:val="24"/>
                <w:szCs w:val="24"/>
              </w:rPr>
              <w:t xml:space="preserve">Enlarge settlement boundary to </w:t>
            </w:r>
            <w:r w:rsidR="00F65FD0" w:rsidRPr="008B1480">
              <w:rPr>
                <w:rFonts w:ascii="Arial" w:hAnsi="Arial" w:cs="Arial"/>
                <w:sz w:val="24"/>
                <w:szCs w:val="24"/>
              </w:rPr>
              <w:t>include dwelling</w:t>
            </w:r>
            <w:r w:rsidRPr="008B1480">
              <w:rPr>
                <w:rFonts w:ascii="Arial" w:hAnsi="Arial" w:cs="Arial"/>
                <w:sz w:val="24"/>
                <w:szCs w:val="24"/>
              </w:rPr>
              <w:t xml:space="preserve"> and land further south.</w:t>
            </w:r>
          </w:p>
        </w:tc>
      </w:tr>
    </w:tbl>
    <w:p w:rsidR="00426CD6" w:rsidRPr="008B1480" w:rsidRDefault="00426CD6"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426CD6" w:rsidRPr="008B1480" w:rsidRDefault="008961A1" w:rsidP="00925765">
      <w:pPr>
        <w:pStyle w:val="ListParagraph"/>
        <w:numPr>
          <w:ilvl w:val="1"/>
          <w:numId w:val="123"/>
        </w:numPr>
        <w:rPr>
          <w:rFonts w:ascii="Arial" w:hAnsi="Arial" w:cs="Arial"/>
          <w:sz w:val="24"/>
          <w:szCs w:val="24"/>
        </w:rPr>
      </w:pPr>
      <w:r w:rsidRPr="008B1480">
        <w:rPr>
          <w:rFonts w:ascii="Arial" w:hAnsi="Arial" w:cs="Arial"/>
          <w:sz w:val="24"/>
          <w:szCs w:val="24"/>
        </w:rPr>
        <w:lastRenderedPageBreak/>
        <w:t>WI</w:t>
      </w:r>
      <w:r w:rsidR="00426CD6" w:rsidRPr="008B1480">
        <w:rPr>
          <w:rFonts w:ascii="Arial" w:hAnsi="Arial" w:cs="Arial"/>
          <w:sz w:val="24"/>
          <w:szCs w:val="24"/>
        </w:rPr>
        <w:t>LBARSTON</w:t>
      </w:r>
    </w:p>
    <w:p w:rsidR="006924FD" w:rsidRPr="008B1480" w:rsidRDefault="006924FD" w:rsidP="00925765">
      <w:pPr>
        <w:rPr>
          <w:rFonts w:ascii="Arial" w:hAnsi="Arial" w:cs="Arial"/>
          <w:sz w:val="24"/>
          <w:szCs w:val="24"/>
          <w:u w:val="single"/>
        </w:rPr>
      </w:pPr>
    </w:p>
    <w:p w:rsidR="006924FD" w:rsidRPr="008B1480" w:rsidRDefault="004D58A8" w:rsidP="00925765">
      <w:pPr>
        <w:rPr>
          <w:rFonts w:ascii="Arial" w:hAnsi="Arial" w:cs="Arial"/>
          <w:sz w:val="24"/>
          <w:szCs w:val="24"/>
          <w:u w:val="single"/>
        </w:rPr>
      </w:pPr>
      <w:r w:rsidRPr="008B1480">
        <w:rPr>
          <w:rFonts w:ascii="Arial" w:hAnsi="Arial" w:cs="Arial"/>
          <w:noProof/>
          <w:sz w:val="24"/>
          <w:szCs w:val="24"/>
          <w:u w:val="single"/>
          <w:lang w:eastAsia="en-GB"/>
        </w:rPr>
        <mc:AlternateContent>
          <mc:Choice Requires="wps">
            <w:drawing>
              <wp:anchor distT="0" distB="0" distL="114300" distR="114300" simplePos="0" relativeHeight="252859392" behindDoc="0" locked="0" layoutInCell="1" allowOverlap="1" wp14:anchorId="0D086114" wp14:editId="1580E99A">
                <wp:simplePos x="0" y="0"/>
                <wp:positionH relativeFrom="column">
                  <wp:posOffset>3780790</wp:posOffset>
                </wp:positionH>
                <wp:positionV relativeFrom="paragraph">
                  <wp:posOffset>3203575</wp:posOffset>
                </wp:positionV>
                <wp:extent cx="264160" cy="110490"/>
                <wp:effectExtent l="0" t="133350" r="0" b="137160"/>
                <wp:wrapNone/>
                <wp:docPr id="10" name="Right Arrow 1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 o:spid="_x0000_s1026" type="#_x0000_t13" style="position:absolute;margin-left:297.7pt;margin-top:252.25pt;width:20.8pt;height:8.7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HKswIAALoFAAAOAAAAZHJzL2Uyb0RvYy54bWysVMFu2zAMvQ/YPwi6r7azLF2DOkXQosOA&#10;ogvaDj2rshQbk0WNUuJkXz9Kdtysy2lYDgplko/kE8nLq11r2Fahb8CWvDjLOVNWQtXYdcm/P91+&#10;+MyZD8JWwoBVJd8rz68W799ddm6uJlCDqRQyArF+3rmS1yG4eZZ5WatW+DNwypJSA7Yi0BXXWYWi&#10;I/TWZJM8n2UdYOUQpPKevt70Sr5I+ForGb5p7VVgpuSUW0gnpvMlntniUszXKFzdyCEN8Q9ZtKKx&#10;FHSEuhFBsA02f0G1jUTwoMOZhDYDrRupUg1UTZG/qeaxFk6lWogc70aa/P+DlffbFbKmorcjeqxo&#10;6Y0emnUd2BIROkZfiaLO+TlZProVDjdPYqx3p7GN/1QJ2yVa9yOtaheYpI+T2bSYEbokVVHk04uE&#10;mb06O/Thi4KWRaHkGOOn8IlSsb3zgcKSw8EwRjSWdYQ3Oc+HV/RSWfWxijpJdaAY4ABDDcMT3yLY&#10;kFARqCdE3w/Umil1VNuSz2Z5/MWyKWKPlOLFrIgaRumVPNSo1CpwVjXUTWGwHlPIImM9R0kKe6P6&#10;pB+UJrojKymN1Ojq2iDbCmpRIamIUAxwxpJ1dNONMaNjccrRjE6DbXRTaQBGx/yU458RR48Ulbga&#10;ndvGAp4CqH4c0tW9PfF2VHMUX6DaU5cR5Ylm7+RtQy99J3xYCaR5o+agHRK+0aEN0LPCIHFWA/46&#10;9T3a0xiQlrOO5rfk/udGoOLMfLU0IBfFdBoHPl2mn84ndMFjzcuxxm7aayD+C9pWTiYx2gdzEDVC&#10;+0yrZhmjkkpYSbFLLgMeLteh3yu0rKRaLpMZDbkT4c4+OhnBI6uxh592zwLd0J+B5uQeDrMu5m/6&#10;vbeNnhaWmwC6ScPwyuvANy2I1LFDp8cNdHxPVq8rd/EbAAD//wMAUEsDBBQABgAIAAAAIQCwusIh&#10;4AAAAAsBAAAPAAAAZHJzL2Rvd25yZXYueG1sTI9BT4NAEIXvJv6HzZh4swu1UIssDZrUaOPF1h+w&#10;wMAS2VnCblv8944nvc3Me3nzvXw720GccfK9IwXxIgKBVLump07B53F39wDCB02NHhyhgm/0sC2u&#10;r3KdNe5CH3g+hE5wCPlMKzAhjJmUvjZotV+4EYm11k1WB16nTjaTvnC4HeQyilJpdU/8wegRnw3W&#10;X4eTVdBWr2Ubv9h9uif/1L6H+K00O6Vub+byEUTAOfyZ4Ref0aFgpsqdqPFiUJBskhVbeYhWCQh2&#10;pPdrblfxZRlvQBa5/N+h+AEAAP//AwBQSwECLQAUAAYACAAAACEAtoM4kv4AAADhAQAAEwAAAAAA&#10;AAAAAAAAAAAAAAAAW0NvbnRlbnRfVHlwZXNdLnhtbFBLAQItABQABgAIAAAAIQA4/SH/1gAAAJQB&#10;AAALAAAAAAAAAAAAAAAAAC8BAABfcmVscy8ucmVsc1BLAQItABQABgAIAAAAIQAQHlHKswIAALoF&#10;AAAOAAAAAAAAAAAAAAAAAC4CAABkcnMvZTJvRG9jLnhtbFBLAQItABQABgAIAAAAIQCwusIh4AAA&#10;AAsBAAAPAAAAAAAAAAAAAAAAAA0FAABkcnMvZG93bnJldi54bWxQSwUGAAAAAAQABADzAAAAGgYA&#10;AAAA&#10;" adj="17083" fillcolor="white [3201]" strokecolor="#4f81bd [3204]" strokeweight="1pt"/>
            </w:pict>
          </mc:Fallback>
        </mc:AlternateContent>
      </w:r>
      <w:r w:rsidRPr="008B1480">
        <w:rPr>
          <w:rFonts w:ascii="Arial" w:hAnsi="Arial" w:cs="Arial"/>
          <w:noProof/>
          <w:sz w:val="24"/>
          <w:szCs w:val="24"/>
          <w:u w:val="single"/>
          <w:lang w:eastAsia="en-GB"/>
        </w:rPr>
        <mc:AlternateContent>
          <mc:Choice Requires="wps">
            <w:drawing>
              <wp:anchor distT="0" distB="0" distL="114300" distR="114300" simplePos="0" relativeHeight="252860416" behindDoc="0" locked="0" layoutInCell="1" allowOverlap="1" wp14:anchorId="0D8E684E" wp14:editId="2B442405">
                <wp:simplePos x="0" y="0"/>
                <wp:positionH relativeFrom="column">
                  <wp:posOffset>3792220</wp:posOffset>
                </wp:positionH>
                <wp:positionV relativeFrom="paragraph">
                  <wp:posOffset>3307715</wp:posOffset>
                </wp:positionV>
                <wp:extent cx="26416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2C103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135" type="#_x0000_t202" style="position:absolute;margin-left:298.6pt;margin-top:260.45pt;width:20.8pt;height:36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sLKwIAAGAEAAAOAAAAZHJzL2Uyb0RvYy54bWysVMGO2jAQvVfqP1i+lwCitBsRVnRXVJVW&#10;uytBtWfjOCRS4nFtQ0K/vs8OYem2p6oXZzwzHs+895zFbdfU7Kisq0hnfDIac6a0pLzS+4x/364/&#10;fObMeaFzUZNWGT8px2+X798tWpOqKZVU58oyFNEubU3GS+9NmiROlqoRbkRGaQQLso3w2Np9klvR&#10;onpTJ9PxeJ60ZHNjSSrn4L3vg3wZ6xeFkv6pKJzyrM44evNxtXHdhTVZLkS6t8KUlTy3If6hi0ZU&#10;GpdeSt0LL9jBVn+UaippyVHhR5KahIqikirOgGkm4zfTbEphVJwF4Dhzgcn9v7Ly8fhsWZWDuwln&#10;WjTgaKs6z75Qx+ACPq1xKdI2Bom+gx+5g9/BGcbuCtuELwZiiAPp0wXdUE3COZ3PJnNEJEKzj5/A&#10;XqiSvB421vmvihoWjIxbkBcxFccH5/vUISXcpWld1XUksNa/OVCz96iogPPpMEffb7B8t+v6ucc3&#10;wzQ7yk8Y0lIvE2fkukIrD8L5Z2GhC3QPrfsnLEVNbcbpbHFWkv35N3/IB12IctZCZxl3Pw7CKs7q&#10;bxpE3kxmsyDMuImwcGavI7vriD40dwQpgyt0F00ctr4ezMJS84InsQq3IiS0xN0Z94N553v140lJ&#10;tVrFJEjRCP+gN0aG0gHLAPS2exHWnNnwoPGRBkWK9A0pfW7PwurgqagiYwHpHlUwHTaQceT8/OTC&#10;O7nex6zXH8PyFwAAAP//AwBQSwMEFAAGAAgAAAAhAJmbF4nfAAAACwEAAA8AAABkcnMvZG93bnJl&#10;di54bWxMj8FOwzAQRO9I/IO1lbhRu4GWJsSpEIhrUQutxM2Nt0lEvI5itwl/3+0Jbjuap9mZfDW6&#10;VpyxD40nDbOpAoFUettQpeHr8/1+CSJEQ9a0nlDDLwZYFbc3ucmsH2iD522sBIdQyIyGOsYukzKU&#10;NToTpr5DYu/oe2ciy76StjcDh7tWJkotpDMN8YfadPhaY/mzPTkNu/Xxe/+oPqo3N+8GPypJLpVa&#10;303Gl2cQEcf4B8O1PleHgjsd/IlsEK2GefqUMMpHolIQTCweljzmcLWSFGSRy/8bigsAAAD//wMA&#10;UEsBAi0AFAAGAAgAAAAhALaDOJL+AAAA4QEAABMAAAAAAAAAAAAAAAAAAAAAAFtDb250ZW50X1R5&#10;cGVzXS54bWxQSwECLQAUAAYACAAAACEAOP0h/9YAAACUAQAACwAAAAAAAAAAAAAAAAAvAQAAX3Jl&#10;bHMvLnJlbHNQSwECLQAUAAYACAAAACEAeA27CysCAABgBAAADgAAAAAAAAAAAAAAAAAuAgAAZHJz&#10;L2Uyb0RvYy54bWxQSwECLQAUAAYACAAAACEAmZsXid8AAAALAQAADwAAAAAAAAAAAAAAAACFBAAA&#10;ZHJzL2Rvd25yZXYueG1sUEsFBgAAAAAEAAQA8wAAAJEFAAAAAA==&#10;" filled="f" stroked="f">
                <v:textbox>
                  <w:txbxContent>
                    <w:p w:rsidR="00904B10" w:rsidRPr="00E41BF0" w:rsidRDefault="00904B10" w:rsidP="002C103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Pr="008B1480">
        <w:rPr>
          <w:rFonts w:ascii="Arial" w:hAnsi="Arial" w:cs="Arial"/>
          <w:noProof/>
          <w:sz w:val="24"/>
          <w:szCs w:val="24"/>
          <w:u w:val="single"/>
          <w:lang w:eastAsia="en-GB"/>
        </w:rPr>
        <mc:AlternateContent>
          <mc:Choice Requires="wps">
            <w:drawing>
              <wp:anchor distT="0" distB="0" distL="114300" distR="114300" simplePos="0" relativeHeight="252862464" behindDoc="0" locked="0" layoutInCell="1" allowOverlap="1" wp14:anchorId="7026A9AE" wp14:editId="16487E8F">
                <wp:simplePos x="0" y="0"/>
                <wp:positionH relativeFrom="column">
                  <wp:posOffset>5205095</wp:posOffset>
                </wp:positionH>
                <wp:positionV relativeFrom="paragraph">
                  <wp:posOffset>913130</wp:posOffset>
                </wp:positionV>
                <wp:extent cx="264160"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2C103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136" type="#_x0000_t202" style="position:absolute;margin-left:409.85pt;margin-top:71.9pt;width:20.8pt;height:36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7gKgIAAGAEAAAOAAAAZHJzL2Uyb0RvYy54bWysVE2P2jAQvVfqf7B8LyGI0m5EWNFdUVVC&#10;uytBtWfjOBAp8bi2IaG/vs8OX932VPXijGfGzzPznjO975qaHZR1Femcp4MhZ0pLKiq9zfn39eLD&#10;Z86cF7oQNWmV86Ny/H72/t20NZka0Y7qQlkGEO2y1uR8573JksTJnWqEG5BRGsGSbCM8tnabFFa0&#10;QG/qZDQcTpKWbGEsSeUcvI99kM8iflkq6Z/L0inP6pyjNh9XG9dNWJPZVGRbK8yukqcyxD9U0YhK&#10;49IL1KPwgu1t9QdUU0lLjko/kNQkVJaVVLEHdJMO33Sz2gmjYi8YjjOXMbn/ByufDi+WVQW4G3Om&#10;RQOO1qrz7At1DC7MpzUuQ9rKINF38CP37Hdwhra70jbhi4YY4pj08TLdgCbhHE3G6QQRidD44yew&#10;F1CS62Fjnf+qqGHByLkFeXGm4rB0vk89p4S7NC2quo4E1vo3BzB7j4oKOJ0OffT1Bst3m67vO411&#10;BN+GiiOatNTLxBm5qFDKUjj/Iix0geqhdf+MpaypzTmdLM52ZH/+zR/yQReinLXQWc7dj72wirP6&#10;mwaRd+l4HIQZN3EsnNnbyOY2ovfNA0HKKV6VkdHEYevrs1laal7xJObhVoSElrg75/5sPvhe/XhS&#10;Us3nMQlSNMIv9crIAB1mGQa97l6FNSc2PGh8orMiRfaGlD63Z2G+91RWkbHrVMF02EDGkfPTkwvv&#10;5HYfs64/htkvAAAA//8DAFBLAwQUAAYACAAAACEAc0QDgt8AAAALAQAADwAAAGRycy9kb3ducmV2&#10;LnhtbEyPy07DMBBF90j9B2sqsaN2+iINcaoKxBbU8pDYufE0iRqPo9htwt8zrGA5ukd3zs23o2vF&#10;FfvQeNKQzBQIpNLbhioN72/PdymIEA1Z03pCDd8YYFtMbnKTWT/QHq+HWAkuoZAZDXWMXSZlKGt0&#10;Jsx8h8TZyffORD77StreDFzuWjlXai2daYg/1KbDxxrL8+HiNHy8nL4+l+q1enKrbvCjkuQ2Uuvb&#10;6bh7ABFxjH8w/OqzOhTsdPQXskG0GtJkc88oB8sFb2AiXScLEEcN82SVgixy+X9D8QMAAP//AwBQ&#10;SwECLQAUAAYACAAAACEAtoM4kv4AAADhAQAAEwAAAAAAAAAAAAAAAAAAAAAAW0NvbnRlbnRfVHlw&#10;ZXNdLnhtbFBLAQItABQABgAIAAAAIQA4/SH/1gAAAJQBAAALAAAAAAAAAAAAAAAAAC8BAABfcmVs&#10;cy8ucmVsc1BLAQItABQABgAIAAAAIQAnv27gKgIAAGAEAAAOAAAAAAAAAAAAAAAAAC4CAABkcnMv&#10;ZTJvRG9jLnhtbFBLAQItABQABgAIAAAAIQBzRAOC3wAAAAsBAAAPAAAAAAAAAAAAAAAAAIQEAABk&#10;cnMvZG93bnJldi54bWxQSwUGAAAAAAQABADzAAAAkAUAAAAA&#10;" filled="f" stroked="f">
                <v:textbox>
                  <w:txbxContent>
                    <w:p w:rsidR="00904B10" w:rsidRPr="00E41BF0" w:rsidRDefault="00904B10" w:rsidP="002C103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Pr="008B1480">
        <w:rPr>
          <w:rFonts w:ascii="Arial" w:hAnsi="Arial" w:cs="Arial"/>
          <w:noProof/>
          <w:sz w:val="24"/>
          <w:szCs w:val="24"/>
          <w:u w:val="single"/>
          <w:lang w:eastAsia="en-GB"/>
        </w:rPr>
        <mc:AlternateContent>
          <mc:Choice Requires="wps">
            <w:drawing>
              <wp:anchor distT="0" distB="0" distL="114300" distR="114300" simplePos="0" relativeHeight="252850176" behindDoc="0" locked="0" layoutInCell="1" allowOverlap="1" wp14:anchorId="762C01A6" wp14:editId="11482502">
                <wp:simplePos x="0" y="0"/>
                <wp:positionH relativeFrom="column">
                  <wp:posOffset>3748405</wp:posOffset>
                </wp:positionH>
                <wp:positionV relativeFrom="paragraph">
                  <wp:posOffset>728345</wp:posOffset>
                </wp:positionV>
                <wp:extent cx="264160" cy="110490"/>
                <wp:effectExtent l="0" t="133350" r="0" b="137160"/>
                <wp:wrapNone/>
                <wp:docPr id="592" name="Right Arrow 59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5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92" o:spid="_x0000_s1026" type="#_x0000_t13" style="position:absolute;margin-left:295.15pt;margin-top:57.35pt;width:20.8pt;height:8.7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1WtgIAAL0FAAAOAAAAZHJzL2Uyb0RvYy54bWysVMFu2zAMvQ/YPwi6r7azNF2DOkXQosOA&#10;og3aDj2rshQbk0WNUuJ0Xz9Kdtysy2lYDgplko/kE8mLy11r2Fahb8CWvDjJOVNWQtXYdcm/P918&#10;+sKZD8JWwoBVJX9Vnl8uPn646NxcTaAGUylkBGL9vHMlr0Nw8yzzslat8CfglCWlBmxFoCuuswpF&#10;R+itySZ5Pss6wMohSOU9fb3ulXyR8LVWMtxr7VVgpuSUW0gnpvMlntniQszXKFzdyCEN8Q9ZtKKx&#10;FHSEuhZBsA02f0G1jUTwoMOJhDYDrRupUg1UTZG/q+axFk6lWogc70aa/P+DlXfbFbKmKvnp+YQz&#10;K1p6pIdmXQe2RISOxc9EUuf8nGwf3QqHmycxVrzT2MZ/qoXtErGvI7FqF5ikj5PZtJgR/ZJURZFP&#10;zxPx2ZuzQx++KmhZFEqOMYEUP5Eqtrc+UFhy2BvGiMayjvAmZ/nwjl4qqz5XUSepEBQDHGCoYXjk&#10;GwQbEioCdYXoO4KaM6WOakuIp7M8/mLdFLKHSgFjWkQOo/xKHmpUahU4qxpqqDBYjzlkkbKepCSF&#10;V6P6rB+UJsYjLSmP1OvqyiDbCupSIamKUAxwxpJ1dNONMaNjcczRjE6DbXRTaQZGx/yY458RR48U&#10;lcgandvGAh4DqH7s09W9PfF2UHMUX6B6pUYjzhPP3smbhp76VviwEkgjR91BayTc06EN0LvCIHFW&#10;A/469j3a0ySQlrOORrjk/udGoOLMfLM0I+fFdBpnPl2mp2cTuuCh5uVQYzftFRD/BS0sJ5MY7YPZ&#10;ixqhfaZts4xRSSWspNgllwH3l6vQrxbaV1Itl8mM5tyJcGsfnYzgkdXYxE+7Z4FuaNBAg3IH+3EX&#10;83cN39tGTwvLTQDdpGl443Xgm3ZE6tih1eMSOrwnq7etu/gNAAD//wMAUEsDBBQABgAIAAAAIQAM&#10;u7Iu3wAAAAsBAAAPAAAAZHJzL2Rvd25yZXYueG1sTI9BTsMwEEX3SNzBGiR21HEDoQ1xqoBURCs2&#10;tBzAiZ04Ih5HsduG2zOsYDnzn/68KTazG9jZTKH3KEEsEmAGG6977CR8Hrd3K2AhKtRq8GgkfJsA&#10;m/L6qlC59hf8MOdD7BiVYMiVBBvjmHMeGmucCgs/GqSs9ZNTkcap43pSFyp3A18mScad6pEuWDWa&#10;F2uar8PJSWjrt6oVr26f7TE8t+9R7Cq7lfL2Zq6egEUzxz8YfvVJHUpyqv0JdWCDhId1khJKgbh/&#10;BEZEloo1sJo26VIALwv+/4fyBwAA//8DAFBLAQItABQABgAIAAAAIQC2gziS/gAAAOEBAAATAAAA&#10;AAAAAAAAAAAAAAAAAABbQ29udGVudF9UeXBlc10ueG1sUEsBAi0AFAAGAAgAAAAhADj9If/WAAAA&#10;lAEAAAsAAAAAAAAAAAAAAAAALwEAAF9yZWxzLy5yZWxzUEsBAi0AFAAGAAgAAAAhABCzPVa2AgAA&#10;vQUAAA4AAAAAAAAAAAAAAAAALgIAAGRycy9lMm9Eb2MueG1sUEsBAi0AFAAGAAgAAAAhAAy7si7f&#10;AAAACwEAAA8AAAAAAAAAAAAAAAAAEAUAAGRycy9kb3ducmV2LnhtbFBLBQYAAAAABAAEAPMAAAAc&#10;BgAAAAA=&#10;" adj="17083" fillcolor="white [3201]" strokecolor="#4f81bd [3204]" strokeweight="1pt"/>
            </w:pict>
          </mc:Fallback>
        </mc:AlternateContent>
      </w:r>
      <w:r w:rsidRPr="008B1480">
        <w:rPr>
          <w:rFonts w:ascii="Arial" w:hAnsi="Arial" w:cs="Arial"/>
          <w:noProof/>
          <w:sz w:val="24"/>
          <w:szCs w:val="24"/>
          <w:u w:val="single"/>
          <w:lang w:eastAsia="en-GB"/>
        </w:rPr>
        <mc:AlternateContent>
          <mc:Choice Requires="wps">
            <w:drawing>
              <wp:anchor distT="0" distB="0" distL="114300" distR="114300" simplePos="0" relativeHeight="252851200" behindDoc="0" locked="0" layoutInCell="1" allowOverlap="1" wp14:anchorId="17C08031" wp14:editId="4F028FB2">
                <wp:simplePos x="0" y="0"/>
                <wp:positionH relativeFrom="column">
                  <wp:posOffset>3799158</wp:posOffset>
                </wp:positionH>
                <wp:positionV relativeFrom="paragraph">
                  <wp:posOffset>320063</wp:posOffset>
                </wp:positionV>
                <wp:extent cx="264160" cy="457200"/>
                <wp:effectExtent l="0" t="0" r="0" b="0"/>
                <wp:wrapNone/>
                <wp:docPr id="593" name="Text Box 593"/>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6924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3" o:spid="_x0000_s1137" type="#_x0000_t202" style="position:absolute;margin-left:299.15pt;margin-top:25.2pt;width:20.8pt;height:36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U/LQIAAGIEAAAOAAAAZHJzL2Uyb0RvYy54bWysVFFv2jAQfp+0/2D5fYQwylZEqFgrpkmo&#10;rQRTn41jk0ixzzsbEvbrd3aAsm5P016c8935fPd9nzO760zDDgp9Dbbg+WDImbISytruCv59s/zw&#10;mTMfhC1FA1YV/Kg8v5u/fzdr3VSNoIKmVMioiPXT1hW8CsFNs8zLShnhB+CUpaAGNCLQFndZiaKl&#10;6qbJRsPhJGsBS4cglffkfeiDfJ7qa61keNLaq8CaglNvIa2Y1m1cs/lMTHcoXFXLUxviH7oworZ0&#10;6aXUgwiC7bH+o5SpJYIHHQYSTAZa11KlGWiafPhmmnUlnEqzEDjeXWDy/6+sfDw8I6vLgt/cfuTM&#10;CkMkbVQX2BfoWPQRQq3zU0pcO0oNHQWI6bPfkzMO3mk08UsjMYoT1scLvrGcJOdoMs4nFJEUGt98&#10;Iv5ilez1sEMfviowLBoFR6IvoSoOKx/61HNKvMvCsm6aRGFjf3NQzd6jkgZOp+Mcfb/RCt22S5Pn&#10;+WWaLZRHGhKhF4p3cllTKyvhw7NAUgZ1T2oPT7ToBtqCw8nirAL8+Td/zCfCKMpZS0oruP+xF6g4&#10;a75ZovI2H4+jNNMmwcIZXke21xG7N/dAYs7pXTmZTDqMoTmbGsG80KNYxFspJKykuwsezuZ96PVP&#10;j0qqxSIlkRidCCu7djKWjlhGoDfdi0B3YiMQjY9w1qSYviGlz+1ZWOwD6DoxFpHuUSWm44aEnDg/&#10;Pbr4Uq73Kev11zD/BQAA//8DAFBLAwQUAAYACAAAACEAoTKVkN8AAAAKAQAADwAAAGRycy9kb3du&#10;cmV2LnhtbEyPTU/DMAyG70j8h8hI3FhC101raTpNQ1yZGB8St6zx2orGqZpsLf8e78Rutvzo9fMW&#10;68l14oxDaD1peJwpEEiVty3VGj7eXx5WIEI0ZE3nCTX8YoB1eXtTmNz6kd7wvI+14BAKudHQxNjn&#10;UoaqQWfCzPdIfDv6wZnI61BLO5iRw10nE6WW0pmW+ENjetw2WP3sT07D5+vx+ytVu/rZLfrRT0qS&#10;y6TW93fT5glExCn+w3DRZ3Uo2engT2SD6DQsstWcUR5UCoKB5TzLQByYTJIUZFnI6wrlHwAAAP//&#10;AwBQSwECLQAUAAYACAAAACEAtoM4kv4AAADhAQAAEwAAAAAAAAAAAAAAAAAAAAAAW0NvbnRlbnRf&#10;VHlwZXNdLnhtbFBLAQItABQABgAIAAAAIQA4/SH/1gAAAJQBAAALAAAAAAAAAAAAAAAAAC8BAABf&#10;cmVscy8ucmVsc1BLAQItABQABgAIAAAAIQCwHJU/LQIAAGIEAAAOAAAAAAAAAAAAAAAAAC4CAABk&#10;cnMvZTJvRG9jLnhtbFBLAQItABQABgAIAAAAIQChMpWQ3wAAAAoBAAAPAAAAAAAAAAAAAAAAAIcE&#10;AABkcnMvZG93bnJldi54bWxQSwUGAAAAAAQABADzAAAAkwUAAAAA&#10;" filled="f" stroked="f">
                <v:textbox>
                  <w:txbxContent>
                    <w:p w:rsidR="00904B10" w:rsidRPr="00E41BF0" w:rsidRDefault="00904B10" w:rsidP="006924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Pr="008B1480">
        <w:rPr>
          <w:rFonts w:ascii="Arial" w:hAnsi="Arial" w:cs="Arial"/>
          <w:noProof/>
          <w:sz w:val="24"/>
          <w:szCs w:val="24"/>
          <w:u w:val="single"/>
          <w:lang w:eastAsia="en-GB"/>
        </w:rPr>
        <mc:AlternateContent>
          <mc:Choice Requires="wps">
            <w:drawing>
              <wp:anchor distT="0" distB="0" distL="114300" distR="114300" simplePos="0" relativeHeight="252854272" behindDoc="0" locked="0" layoutInCell="1" allowOverlap="1" wp14:anchorId="304F8CD6" wp14:editId="76DABA2B">
                <wp:simplePos x="0" y="0"/>
                <wp:positionH relativeFrom="column">
                  <wp:posOffset>550305</wp:posOffset>
                </wp:positionH>
                <wp:positionV relativeFrom="paragraph">
                  <wp:posOffset>1518285</wp:posOffset>
                </wp:positionV>
                <wp:extent cx="264160"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641645" w:rsidRDefault="00904B10" w:rsidP="002C103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138" type="#_x0000_t202" style="position:absolute;margin-left:43.35pt;margin-top:119.55pt;width:20.8pt;height:36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YEKwIAAF4EAAAOAAAAZHJzL2Uyb0RvYy54bWysVMGO2jAQvVfqP1i+lxBEoY0IK7orqkpo&#10;dyWo9mwcm1iKPa5tSOjXd+wQlm57qnpxxjPj8cx7z1ncdbohJ+G8AlPSfDSmRBgOlTKHkn7frT98&#10;osQHZirWgBElPQtP75bv3y1aW4gJ1NBUwhEsYnzR2pLWIdgiyzyvhWZ+BFYYDEpwmgXcukNWOdZi&#10;dd1kk/F4lrXgKuuAC+/R+9AH6TLVl1Lw8CSlF4E0JcXeQlpdWvdxzZYLVhwcs7XilzbYP3ShmTJ4&#10;6bXUAwuMHJ36o5RW3IEHGUYcdAZSKi7SDDhNPn4zzbZmVqRZEBxvrzD5/1eWP56eHVFVSeeUGKaR&#10;op3oAvkCHZlHdFrrC0zaWkwLHbqR5cHv0RmH7qTT8YvjEIwjzucrtrEYR+dkNs1nGOEYmn6cI3ex&#10;SvZ62DofvgrQJBoldUhdQpSdNj70qUNKvMvAWjVNoq8xvzmwZu8Rif/L6ThH32+0Qrfv0tR5Phmm&#10;2UN1xiEd9CLxlq8VtrJhPjwzh6rA7lHp4QkX2UBbUrhYlNTgfv7NH/ORLIxS0qLKSup/HJkTlDTf&#10;DNL4OZ9OoyzTJsFCibuN7G8j5qjvAYWc45uyPJl42IVmMKUD/YIPYhVvxRAzHO8uaRjM+9BrHx8U&#10;F6tVSkIhWhY2Zmt5LB2xjEDvuhfm7IWNgDQ+wqBHVrwhpc/tWVgdA0iVGItI96gi03GDIk6cXx5c&#10;fCW3+5T1+ltY/gIAAP//AwBQSwMEFAAGAAgAAAAhAI7NxVjeAAAACgEAAA8AAABkcnMvZG93bnJl&#10;di54bWxMj8FOwzAQRO9I/IO1SNyo7QTaNGRTIRBXEIUicXOTbRIRr6PYbcLf457guJqnmbfFZra9&#10;ONHoO8cIeqFAEFeu7rhB+Hh/vslA+GC4Nr1jQvghD5vy8qIwee0mfqPTNjQilrDPDUIbwpBL6auW&#10;rPELNxDH7OBGa0I8x0bWo5liue1lotRSWtNxXGjNQI8tVd/bo0XYvRy+Pm/Va/Nk74bJzUqyXUvE&#10;66v54R5EoDn8wXDWj+pQRqe9O3LtRY+QLVeRREjStQZxBpIsBbFHSLXWIMtC/n+h/AUAAP//AwBQ&#10;SwECLQAUAAYACAAAACEAtoM4kv4AAADhAQAAEwAAAAAAAAAAAAAAAAAAAAAAW0NvbnRlbnRfVHlw&#10;ZXNdLnhtbFBLAQItABQABgAIAAAAIQA4/SH/1gAAAJQBAAALAAAAAAAAAAAAAAAAAC8BAABfcmVs&#10;cy8ucmVsc1BLAQItABQABgAIAAAAIQARpMYEKwIAAF4EAAAOAAAAAAAAAAAAAAAAAC4CAABkcnMv&#10;ZTJvRG9jLnhtbFBLAQItABQABgAIAAAAIQCOzcVY3gAAAAoBAAAPAAAAAAAAAAAAAAAAAIUEAABk&#10;cnMvZG93bnJldi54bWxQSwUGAAAAAAQABADzAAAAkAUAAAAA&#10;" filled="f" stroked="f">
                <v:textbox>
                  <w:txbxContent>
                    <w:p w:rsidR="00904B10" w:rsidRPr="00641645" w:rsidRDefault="00904B10" w:rsidP="002C103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Pr="008B1480">
        <w:rPr>
          <w:rFonts w:ascii="Arial" w:hAnsi="Arial" w:cs="Arial"/>
          <w:noProof/>
          <w:sz w:val="24"/>
          <w:szCs w:val="24"/>
          <w:u w:val="single"/>
          <w:lang w:eastAsia="en-GB"/>
        </w:rPr>
        <mc:AlternateContent>
          <mc:Choice Requires="wps">
            <w:drawing>
              <wp:anchor distT="0" distB="0" distL="114300" distR="114300" simplePos="0" relativeHeight="252853248" behindDoc="0" locked="0" layoutInCell="1" allowOverlap="1" wp14:anchorId="4024E7F3" wp14:editId="62E33782">
                <wp:simplePos x="0" y="0"/>
                <wp:positionH relativeFrom="column">
                  <wp:posOffset>809397</wp:posOffset>
                </wp:positionH>
                <wp:positionV relativeFrom="paragraph">
                  <wp:posOffset>1581090</wp:posOffset>
                </wp:positionV>
                <wp:extent cx="264160" cy="110490"/>
                <wp:effectExtent l="57150" t="76200" r="2540" b="99060"/>
                <wp:wrapNone/>
                <wp:docPr id="3" name="Right Arrow 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 o:spid="_x0000_s1026" type="#_x0000_t13" style="position:absolute;margin-left:63.75pt;margin-top:124.5pt;width:20.8pt;height:8.7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hUsAIAALgFAAAOAAAAZHJzL2Uyb0RvYy54bWysVN9P2zAQfp+0/8Hy+0hSOhgVKapATJMQ&#10;VMDEs3HsJprj885u0+6v39lJQ8f6NK0P7jn3+/N3d3m1bQ3bKPQN2JIXJzlnykqoGrsq+ffn209f&#10;OPNB2EoYsKrkO+X51fzjh8vOzdQEajCVQkZBrJ91ruR1CG6WZV7WqhX+BJyypNSArQh0xVVWoego&#10;emuySZ6fZR1g5RCk8p6+3vRKPk/xtVYyPGjtVWCm5FRbSCem8zWe2fxSzFYoXN3IoQzxD1W0orGU&#10;dAx1I4Jga2z+CtU2EsGDDicS2gy0bqRKPVA3Rf6um6daOJV6IXC8G2Hy/y+svN8skTVVyU85s6Kl&#10;J3psVnVgC0To2GkEqHN+RnZPbonDzZMYu91qbOM/9cG2CdTdCKraBibp4+RsWpwR9JJURZFPLxLo&#10;2ZuzQx++KmhZFEqOMX3KngAVmzsfKC057A1jRmNZR/Em5/nwhl4qq06rqJPUBoohHGCoYXjgWwQb&#10;UlQEYoTo2UDETKWj2sSIefzFtiljHynli1URMozKK3moUall4KxqiEthsB5LyCJiPUZJCjuj+qIf&#10;lSawIyqpjERzdW2QbQQRVEhqIhRDOGPJOrrpxpjRsTjmaEanwTa6qUT/0TE/5vhnxtEjZSWsRue2&#10;sYDHAlQ/9uXq3p5wO+g5iq9Q7YhjBHmC2Tt529BL3wkflgJp2ogctEHCAx3aAD0rDBJnNeCvY9+j&#10;PQ0BaTnraHpL7n+uBSrOzDdL43FRTKdx3NNl+vl8Qhc81Lweauy6vQbCv6Bd5WQSo30we1EjtC+0&#10;aBYxK6mElZS75DLg/nId+q1Cq0qqxSKZ0Yg7Ee7sk5MxeEQ1cvh5+yLQDfwMNCf3sJ90MXvH9942&#10;elpYrAPoJg3DG64D3rQeEmMHpsf9c3hPVm8Ld/4bAAD//wMAUEsDBBQABgAIAAAAIQDgpadC3wAA&#10;AAsBAAAPAAAAZHJzL2Rvd25yZXYueG1sTI/BTsMwEETvSPyDtUjcqJOoGBriVAGpCCoutP0AJ3bi&#10;iHgdxW4b/p7tiR5n9ml2pljPbmAnM4Xeo4R0kQAz2HjdYyfhsN88PAMLUaFWg0cj4dcEWJe3N4XK&#10;tT/jtzntYscoBEOuJNgYx5zz0FjjVFj40SDdWj85FUlOHdeTOlO4G3iWJII71SN9sGo0b9Y0P7uj&#10;k9DWH1Wbvrut2GJ4bb9i+lnZjZT3d3P1AiyaOf7DcKlP1aGkTrU/og5sIJ09PRIqIVuuaNSFEKsU&#10;WE2OEEvgZcGvN5R/AAAA//8DAFBLAQItABQABgAIAAAAIQC2gziS/gAAAOEBAAATAAAAAAAAAAAA&#10;AAAAAAAAAABbQ29udGVudF9UeXBlc10ueG1sUEsBAi0AFAAGAAgAAAAhADj9If/WAAAAlAEAAAsA&#10;AAAAAAAAAAAAAAAALwEAAF9yZWxzLy5yZWxzUEsBAi0AFAAGAAgAAAAhAJO+SFSwAgAAuAUAAA4A&#10;AAAAAAAAAAAAAAAALgIAAGRycy9lMm9Eb2MueG1sUEsBAi0AFAAGAAgAAAAhAOClp0LfAAAACwEA&#10;AA8AAAAAAAAAAAAAAAAACgUAAGRycy9kb3ducmV2LnhtbFBLBQYAAAAABAAEAPMAAAAWBgAAAAA=&#10;" adj="17083" fillcolor="white [3201]" strokecolor="#4f81bd [3204]" strokeweight="1pt"/>
            </w:pict>
          </mc:Fallback>
        </mc:AlternateContent>
      </w:r>
      <w:r w:rsidRPr="008B1480">
        <w:rPr>
          <w:rFonts w:ascii="Arial" w:hAnsi="Arial" w:cs="Arial"/>
          <w:noProof/>
          <w:sz w:val="24"/>
          <w:szCs w:val="24"/>
          <w:u w:val="single"/>
          <w:lang w:eastAsia="en-GB"/>
        </w:rPr>
        <mc:AlternateContent>
          <mc:Choice Requires="wps">
            <w:drawing>
              <wp:anchor distT="0" distB="0" distL="114300" distR="114300" simplePos="0" relativeHeight="252856320" behindDoc="0" locked="0" layoutInCell="1" allowOverlap="1" wp14:anchorId="41D55516" wp14:editId="302E052F">
                <wp:simplePos x="0" y="0"/>
                <wp:positionH relativeFrom="column">
                  <wp:posOffset>1275715</wp:posOffset>
                </wp:positionH>
                <wp:positionV relativeFrom="paragraph">
                  <wp:posOffset>4276725</wp:posOffset>
                </wp:positionV>
                <wp:extent cx="264160" cy="110490"/>
                <wp:effectExtent l="38100" t="95250" r="21590" b="137160"/>
                <wp:wrapNone/>
                <wp:docPr id="8" name="Right Arrow 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3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8" o:spid="_x0000_s1026" type="#_x0000_t13" style="position:absolute;margin-left:100.45pt;margin-top:336.75pt;width:20.8pt;height:8.7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UTsQIAALgFAAAOAAAAZHJzL2Uyb0RvYy54bWysVEtv2zAMvg/YfxB0X22nWR9BnSJo0WFA&#10;0QVth55VWYqNyaJGKXGyXz9Kdtysy2lYDgplvj995NX1tjVso9A3YEtenOScKSuhauyq5N+f7z5d&#10;cOaDsJUwYFXJd8rz6/nHD1edm6kJ1GAqhYyCWD/rXMnrENwsy7ysVSv8CThlSakBWxHoiqusQtFR&#10;9NZkkzw/yzrAyiFI5T19ve2VfJ7ia61k+Ka1V4GZklNtIZ2Yztd4ZvMrMVuhcHUjhzLEP1TRisZS&#10;0jHUrQiCrbH5K1TbSAQPOpxIaDPQupEq9UDdFPm7bp5q4VTqhcDxboTJ/7+w8mGzRNZUJaeHsqKl&#10;J3psVnVgC0To2EUEqHN+RnZPbonDzZMYu91qbOM/9cG2CdTdCKraBibp4+RsWpwR9JJURZFPLxPo&#10;2ZuzQx++KGhZFEqOMX3KngAVm3sfKC057A1jRmNZR/Em5/nwhl4qq06rqJPUBoohHGCoYXjgOwQb&#10;UlQEYoTo2UDETKWj2pT8NE+/2DZl7COlfLEqQoZReSUPNSq1DJxVDXEpDNZjCVlErMcoSWFnVF/0&#10;o9IEdkQllZForm4Mso0gggpJTYRiCGcsWUc33RgzOhbHHM3oNNhGN5XoPzrmxxz/zDh6pKyE1ejc&#10;NhbwWIDqx75c3dsTbgc9R/EVqh1xjCBPMHsn7xp66Xvhw1IgTRuRgzZI+EaHNkDPCoPEWQ3469j3&#10;aE9DQFrOOprekvufa4GKM/PV0nhcFtNpHPd0mX4+n9AFDzWvhxq7bm+A8C9oVzmZxGgfzF7UCO0L&#10;LZpFzEoqYSXlLrkMuL/chH6r0KqSarFIZjTiToR7++RkDB5RjRx+3r4IdAM/A83JA+wnXcze8b23&#10;jZ4WFusAuknD8IbrgDeth8TYgelx/xzek9Xbwp3/BgAA//8DAFBLAwQUAAYACAAAACEAyyhUhd4A&#10;AAALAQAADwAAAGRycy9kb3ducmV2LnhtbEyPwU7DMBBE70j8g7VI3KiTAIGGOFVAKoKKC4UPcOJN&#10;HBGvo9htw9+znOC2uzOafVNuFjeKI85h8KQgXSUgkFpvBuoVfH5sr+5BhKjJ6NETKvjGAJvq/KzU&#10;hfEnesfjPvaCQygUWoGNcSqkDK1Fp8PKT0isdX52OvI699LM+sThbpRZkuTS6YH4g9UTPllsv/YH&#10;p6BrXuoufXa7fEfhsXuL6Wttt0pdXiz1A4iIS/wzwy8+o0PFTI0/kAliVMDpa7YqyO+ub0GwI7vJ&#10;eGj4smZJVqX836H6AQAA//8DAFBLAQItABQABgAIAAAAIQC2gziS/gAAAOEBAAATAAAAAAAAAAAA&#10;AAAAAAAAAABbQ29udGVudF9UeXBlc10ueG1sUEsBAi0AFAAGAAgAAAAhADj9If/WAAAAlAEAAAsA&#10;AAAAAAAAAAAAAAAALwEAAF9yZWxzLy5yZWxzUEsBAi0AFAAGAAgAAAAhANS9JROxAgAAuAUAAA4A&#10;AAAAAAAAAAAAAAAALgIAAGRycy9lMm9Eb2MueG1sUEsBAi0AFAAGAAgAAAAhAMsoVIXeAAAACwEA&#10;AA8AAAAAAAAAAAAAAAAACwUAAGRycy9kb3ducmV2LnhtbFBLBQYAAAAABAAEAPMAAAAWBgAAAAA=&#10;" adj="17083" fillcolor="white [3201]" strokecolor="#4f81bd [3204]" strokeweight="1pt"/>
            </w:pict>
          </mc:Fallback>
        </mc:AlternateContent>
      </w:r>
      <w:r w:rsidRPr="008B1480">
        <w:rPr>
          <w:rFonts w:ascii="Arial" w:hAnsi="Arial" w:cs="Arial"/>
          <w:noProof/>
          <w:sz w:val="24"/>
          <w:szCs w:val="24"/>
          <w:u w:val="single"/>
          <w:lang w:eastAsia="en-GB"/>
        </w:rPr>
        <mc:AlternateContent>
          <mc:Choice Requires="wps">
            <w:drawing>
              <wp:anchor distT="0" distB="0" distL="114300" distR="114300" simplePos="0" relativeHeight="252857344" behindDoc="0" locked="0" layoutInCell="1" allowOverlap="1" wp14:anchorId="7089ADE5" wp14:editId="6CE11184">
                <wp:simplePos x="0" y="0"/>
                <wp:positionH relativeFrom="column">
                  <wp:posOffset>1074420</wp:posOffset>
                </wp:positionH>
                <wp:positionV relativeFrom="paragraph">
                  <wp:posOffset>4291965</wp:posOffset>
                </wp:positionV>
                <wp:extent cx="26416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641645" w:rsidRDefault="00904B10" w:rsidP="002C103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641645">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139" type="#_x0000_t202" style="position:absolute;margin-left:84.6pt;margin-top:337.95pt;width:20.8pt;height:36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MTLAIAAF4EAAAOAAAAZHJzL2Uyb0RvYy54bWysVFFv2yAQfp+0/4B4XxxnWdZYcaqsVaZJ&#10;VVspmfpMMMSWgGNAYme/fgeO06zb07QXfNwdx933fXhx22lFjsL5BkxJ89GYEmE4VI3Zl/T7dv3h&#10;hhIfmKmYAiNKehKe3i7fv1u0thATqEFVwhEsYnzR2pLWIdgiyzyvhWZ+BFYYDEpwmgXcun1WOdZi&#10;da2yyXg8y1pwlXXAhffove+DdJnqSyl4eJLSi0BUSbG3kFaX1l1cs+WCFXvHbN3wcxvsH7rQrDF4&#10;6aXUPQuMHFzzRyndcAceZBhx0BlI2XCRZsBp8vGbaTY1syLNguB4e4HJ/7+y/PH47EhTlXROiWEa&#10;KdqKLpAv0JF5RKe1vsCkjcW00KEbWR78Hp1x6E46Hb84DsE44ny6YBuLcXROZtN8hhGOoemnz8hd&#10;rJK9HrbOh68CNIlGSR1SlxBlxwcf+tQhJd5lYN0olehT5jcH1uw9IvF/Ph3n6PuNVuh2XZo6zz8O&#10;0+ygOuGQDnqReMvXDbbywHx4Zg5Vgd2j0sMTLlJBW1I4W5TU4H7+zR/zkSyMUtKiykrqfxyYE5So&#10;bwZpnOfTaZRl2iRYKHHXkd11xBz0HaCQc3xTlicTD7ugBlM60C/4IFbxVgwxw/HukobBvAu99vFB&#10;cbFapSQUomXhwWwsj6UjlhHobffCnD2zEZDGRxj0yIo3pPS5PQurQwDZJMYi0j2qyHTcoIgT5+cH&#10;F1/J9T5lvf4Wlr8AAAD//wMAUEsDBBQABgAIAAAAIQBBBZMd3gAAAAsBAAAPAAAAZHJzL2Rvd25y&#10;ZXYueG1sTI/BTsMwEETvSPyDtUjcqN2oTUiIUyEQVxAFKvXmxtskIl5HsduEv2c50eNon2bflJvZ&#10;9eKMY+g8aVguFAik2tuOGg2fHy939yBCNGRN7wk1/GCATXV9VZrC+one8byNjeASCoXR0MY4FFKG&#10;ukVnwsIPSHw7+tGZyHFspB3NxOWul4lSqXSmI/7QmgGfWqy/tyen4ev1uN+t1Fvz7NbD5GclyeVS&#10;69ub+fEBRMQ5/sPwp8/qULHTwZ/IBtFzTvOEUQ1pts5BMJEsFY85aMhWWQ6yKuXlhuoXAAD//wMA&#10;UEsBAi0AFAAGAAgAAAAhALaDOJL+AAAA4QEAABMAAAAAAAAAAAAAAAAAAAAAAFtDb250ZW50X1R5&#10;cGVzXS54bWxQSwECLQAUAAYACAAAACEAOP0h/9YAAACUAQAACwAAAAAAAAAAAAAAAAAvAQAAX3Jl&#10;bHMvLnJlbHNQSwECLQAUAAYACAAAACEAGBUDEywCAABeBAAADgAAAAAAAAAAAAAAAAAuAgAAZHJz&#10;L2Uyb0RvYy54bWxQSwECLQAUAAYACAAAACEAQQWTHd4AAAALAQAADwAAAAAAAAAAAAAAAACGBAAA&#10;ZHJzL2Rvd25yZXYueG1sUEsFBgAAAAAEAAQA8wAAAJEFAAAAAA==&#10;" filled="f" stroked="f">
                <v:textbox>
                  <w:txbxContent>
                    <w:p w:rsidR="00904B10" w:rsidRPr="00641645" w:rsidRDefault="00904B10" w:rsidP="002C103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641645">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002C1039" w:rsidRPr="008B1480">
        <w:rPr>
          <w:rFonts w:ascii="Arial" w:hAnsi="Arial" w:cs="Arial"/>
          <w:noProof/>
          <w:sz w:val="24"/>
          <w:szCs w:val="24"/>
          <w:u w:val="single"/>
          <w:lang w:eastAsia="en-GB"/>
        </w:rPr>
        <mc:AlternateContent>
          <mc:Choice Requires="wps">
            <w:drawing>
              <wp:anchor distT="0" distB="0" distL="114300" distR="114300" simplePos="0" relativeHeight="252863488" behindDoc="0" locked="0" layoutInCell="1" allowOverlap="1" wp14:anchorId="1169E161" wp14:editId="25F7F36C">
                <wp:simplePos x="0" y="0"/>
                <wp:positionH relativeFrom="column">
                  <wp:posOffset>5205047</wp:posOffset>
                </wp:positionH>
                <wp:positionV relativeFrom="paragraph">
                  <wp:posOffset>1329055</wp:posOffset>
                </wp:positionV>
                <wp:extent cx="264160" cy="110490"/>
                <wp:effectExtent l="0" t="133350" r="0" b="137160"/>
                <wp:wrapNone/>
                <wp:docPr id="15" name="Right Arrow 1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6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5" o:spid="_x0000_s1026" type="#_x0000_t13" style="position:absolute;margin-left:409.85pt;margin-top:104.65pt;width:20.8pt;height:8.7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s6tAIAALsFAAAOAAAAZHJzL2Uyb0RvYy54bWysVF1v2jAUfZ+0/2D5fQ1hlK6ooUKtOk2q&#10;WlQ69dl1HBItsb1rQ2C/fsdOSFnH0zQezHXu9/G59+p619Rsq8hVRmc8PRtxprQ0eaXXGf/+fPfp&#10;C2fOC52L2miV8b1y/Hr+8cNVa2dqbEpT54oYgmg3a23GS+/tLEmcLFUj3JmxSkNZGGqEx5XWSU6i&#10;RfSmTsaj0TRpDeWWjFTO4ettp+TzGL8olPSPReGUZ3XGUZuPJ8XzNZzJ/ErM1iRsWcm+DPEPVTSi&#10;0kg6hLoVXrANVX+FaipJxpnCn0nTJKYoKqliD+gmHb3rZlUKq2IvAMfZASb3/8LKh+2SWJXj7c45&#10;06LBGz1V69KzBZFpGb4Cota6GSxXdkn9zUEM/e4KasI/OmG7COt+gFXtPJP4OJ5O0inAl1Cl6Why&#10;GWFP3pwtOf9VmYYFIeMU8sf0EVKxvXceaeFwMAwZa81axBtfjPpXdFJp9TkPOok+SPThDPnS9E98&#10;R0b7GJUMOCE6PoCasXRSW0Scglf4hb6RsgsVE4aygA1DfRn3JSm19JzlFejke+uhhiRA1oEUJb+v&#10;VVf1kyqAd4Al1hGZrm5qYlsBjgqJLnzah6s1rINbUdX14JiecqwHp942uKk4AYPj6JTjnxkHj5gV&#10;YA3OTaUNnQqQ/ziUW3T2wO2o5yC+mnwPmgHziLOz8q7CU98L55eCMHBgB5aIf8RR1AbvanqJs9LQ&#10;r1Pfgz3mAFrOWgxwxt3PjSDFWf1NY0Iu08kkTHy8TM4vxrjQseb1WKM3zY0B/inWlZVRDPa+PogF&#10;meYFu2YRskIltETujEtPh8uN7xYLtpVUi0U0w5Rb4e/1ysoQPKAaSPy8exFke4J6DMqDOQy7mL0j&#10;fGcbPLVZbLwpqjgNb7j2eGNDRMb2VA8r6Pgerd527vw3AAAA//8DAFBLAwQUAAYACAAAACEATIvg&#10;Wt8AAAALAQAADwAAAGRycy9kb3ducmV2LnhtbEyPTU7DMBBG90jcwRokdtRxkNI0jVMFpCKo2FA4&#10;gBM7cdR4HMVuG27PsILd/Dx986bcLW5kFzOHwaMEsUqAGWy9HrCX8PW5f8iBhahQq9GjkfBtAuyq&#10;25tSFdpf8cNcjrFnFIKhUBJsjFPBeWitcSqs/GSQdp2fnYrUzj3Xs7pSuBt5miQZd2pAumDVZJ6t&#10;aU/Hs5PQNa91J17cITtgeOreo3ir7V7K+7ul3gKLZol/MPzqkzpU5NT4M+rARgm52KwJlZAmm0dg&#10;ROSZoKKhSZqtgVcl//9D9QMAAP//AwBQSwECLQAUAAYACAAAACEAtoM4kv4AAADhAQAAEwAAAAAA&#10;AAAAAAAAAAAAAAAAW0NvbnRlbnRfVHlwZXNdLnhtbFBLAQItABQABgAIAAAAIQA4/SH/1gAAAJQB&#10;AAALAAAAAAAAAAAAAAAAAC8BAABfcmVscy8ucmVsc1BLAQItABQABgAIAAAAIQAeJ3s6tAIAALsF&#10;AAAOAAAAAAAAAAAAAAAAAC4CAABkcnMvZTJvRG9jLnhtbFBLAQItABQABgAIAAAAIQBMi+Ba3wAA&#10;AAsBAAAPAAAAAAAAAAAAAAAAAA4FAABkcnMvZG93bnJldi54bWxQSwUGAAAAAAQABADzAAAAGgYA&#10;AAAA&#10;" adj="17083" fillcolor="white [3201]" strokecolor="#4f81bd [3204]" strokeweight="1pt"/>
            </w:pict>
          </mc:Fallback>
        </mc:AlternateContent>
      </w:r>
      <w:r w:rsidRPr="008B1480">
        <w:rPr>
          <w:rFonts w:ascii="Arial" w:hAnsi="Arial" w:cs="Arial"/>
          <w:noProof/>
          <w:sz w:val="24"/>
          <w:szCs w:val="24"/>
          <w:u w:val="single"/>
          <w:lang w:eastAsia="en-GB"/>
        </w:rPr>
        <w:drawing>
          <wp:inline distT="0" distB="0" distL="0" distR="0" wp14:anchorId="34423E04" wp14:editId="6C51F9BD">
            <wp:extent cx="5731510" cy="519811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BARSTON PE Boundary 22.08.150715.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5198110"/>
                    </a:xfrm>
                    <a:prstGeom prst="rect">
                      <a:avLst/>
                    </a:prstGeom>
                  </pic:spPr>
                </pic:pic>
              </a:graphicData>
            </a:graphic>
          </wp:inline>
        </w:drawing>
      </w:r>
    </w:p>
    <w:p w:rsidR="00925765" w:rsidRPr="008B1480" w:rsidRDefault="00925765" w:rsidP="00925765">
      <w:pPr>
        <w:rPr>
          <w:rFonts w:ascii="Arial" w:hAnsi="Arial" w:cs="Arial"/>
          <w:sz w:val="24"/>
          <w:szCs w:val="24"/>
          <w:u w:val="single"/>
        </w:rPr>
      </w:pPr>
    </w:p>
    <w:p w:rsidR="00925765" w:rsidRPr="008B1480" w:rsidRDefault="00925765" w:rsidP="00925765">
      <w:pPr>
        <w:rPr>
          <w:rFonts w:ascii="Arial" w:hAnsi="Arial" w:cs="Arial"/>
          <w:sz w:val="24"/>
          <w:szCs w:val="24"/>
          <w:u w:val="single"/>
        </w:rPr>
      </w:pPr>
    </w:p>
    <w:p w:rsidR="00925765" w:rsidRPr="008B1480" w:rsidRDefault="00925765" w:rsidP="00925765">
      <w:pPr>
        <w:rPr>
          <w:rFonts w:ascii="Arial" w:hAnsi="Arial" w:cs="Arial"/>
          <w:sz w:val="24"/>
          <w:szCs w:val="24"/>
          <w:u w:val="single"/>
        </w:rPr>
      </w:pPr>
    </w:p>
    <w:p w:rsidR="00925765" w:rsidRPr="008B1480" w:rsidRDefault="00925765" w:rsidP="00925765">
      <w:pPr>
        <w:rPr>
          <w:rFonts w:ascii="Arial" w:hAnsi="Arial" w:cs="Arial"/>
          <w:sz w:val="24"/>
          <w:szCs w:val="24"/>
          <w:u w:val="single"/>
        </w:rPr>
      </w:pPr>
    </w:p>
    <w:p w:rsidR="00925765" w:rsidRPr="008B1480" w:rsidRDefault="00925765" w:rsidP="00925765">
      <w:pPr>
        <w:rPr>
          <w:rFonts w:ascii="Arial" w:hAnsi="Arial" w:cs="Arial"/>
          <w:sz w:val="24"/>
          <w:szCs w:val="24"/>
          <w:u w:val="single"/>
        </w:rPr>
      </w:pPr>
    </w:p>
    <w:p w:rsidR="00925765" w:rsidRPr="008B1480" w:rsidRDefault="00925765" w:rsidP="00925765">
      <w:pPr>
        <w:rPr>
          <w:rFonts w:ascii="Arial" w:hAnsi="Arial" w:cs="Arial"/>
          <w:sz w:val="24"/>
          <w:szCs w:val="24"/>
          <w:u w:val="single"/>
        </w:rPr>
      </w:pPr>
    </w:p>
    <w:p w:rsidR="00925765" w:rsidRPr="008B1480" w:rsidRDefault="00925765" w:rsidP="00925765">
      <w:pPr>
        <w:rPr>
          <w:rFonts w:ascii="Arial" w:hAnsi="Arial" w:cs="Arial"/>
          <w:sz w:val="24"/>
          <w:szCs w:val="24"/>
          <w:u w:val="single"/>
        </w:rPr>
      </w:pPr>
    </w:p>
    <w:p w:rsidR="00925765" w:rsidRPr="008B1480" w:rsidRDefault="00925765" w:rsidP="00925765">
      <w:pPr>
        <w:rPr>
          <w:rFonts w:ascii="Arial" w:hAnsi="Arial" w:cs="Arial"/>
          <w:sz w:val="24"/>
          <w:szCs w:val="24"/>
          <w:u w:val="single"/>
        </w:rPr>
      </w:pPr>
    </w:p>
    <w:p w:rsidR="00925765" w:rsidRPr="008B1480" w:rsidRDefault="00925765" w:rsidP="00925765">
      <w:pPr>
        <w:rPr>
          <w:rFonts w:ascii="Arial" w:hAnsi="Arial" w:cs="Arial"/>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884"/>
        <w:gridCol w:w="1401"/>
        <w:gridCol w:w="1396"/>
        <w:gridCol w:w="1882"/>
        <w:gridCol w:w="2469"/>
      </w:tblGrid>
      <w:tr w:rsidR="008E05EC" w:rsidRPr="008B1480" w:rsidTr="001E139F">
        <w:tc>
          <w:tcPr>
            <w:tcW w:w="655" w:type="pct"/>
            <w:shd w:val="clear" w:color="auto" w:fill="auto"/>
          </w:tcPr>
          <w:p w:rsidR="008E05EC" w:rsidRPr="008B1480" w:rsidRDefault="006B7407" w:rsidP="00925765">
            <w:pPr>
              <w:jc w:val="both"/>
              <w:rPr>
                <w:rFonts w:ascii="Arial" w:hAnsi="Arial" w:cs="Arial"/>
                <w:sz w:val="24"/>
                <w:szCs w:val="24"/>
              </w:rPr>
            </w:pPr>
            <w:r w:rsidRPr="008B1480">
              <w:rPr>
                <w:rFonts w:ascii="Arial" w:hAnsi="Arial" w:cs="Arial"/>
                <w:noProof/>
                <w:sz w:val="24"/>
                <w:szCs w:val="24"/>
                <w:lang w:eastAsia="en-GB"/>
              </w:rPr>
              <w:lastRenderedPageBreak/>
              <mc:AlternateContent>
                <mc:Choice Requires="wps">
                  <w:drawing>
                    <wp:anchor distT="0" distB="0" distL="114300" distR="114300" simplePos="0" relativeHeight="252732416" behindDoc="0" locked="0" layoutInCell="1" allowOverlap="1" wp14:anchorId="1FE6C325" wp14:editId="72D9231A">
                      <wp:simplePos x="0" y="0"/>
                      <wp:positionH relativeFrom="column">
                        <wp:posOffset>4339590</wp:posOffset>
                      </wp:positionH>
                      <wp:positionV relativeFrom="paragraph">
                        <wp:posOffset>564515</wp:posOffset>
                      </wp:positionV>
                      <wp:extent cx="264160" cy="457200"/>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18204E">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9" o:spid="_x0000_s1140" type="#_x0000_t202" style="position:absolute;left:0;text-align:left;margin-left:341.7pt;margin-top:44.45pt;width:20.8pt;height:36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sLgIAAGIEAAAOAAAAZHJzL2Uyb0RvYy54bWysVFFv2yAQfp+0/4B4XxxHabZacaqsVaZJ&#10;UVspmfpMMMSWgGNAYme/fgeO07Tb07QXfNwdx933fXh+12lFjsL5BkxJ89GYEmE4VI3Zl/THdvXp&#10;CyU+MFMxBUaU9CQ8vVt8/DBvbSEmUIOqhCNYxPiitSWtQ7BFlnleC838CKwwGJTgNAu4dfuscqzF&#10;6lplk/F4lrXgKuuAC+/R+9AH6SLVl1Lw8CSlF4GokmJvIa0urbu4Zos5K/aO2brh5zbYP3ShWWPw&#10;0kupBxYYObjmj1K64Q48yDDioDOQsuEizYDT5ON302xqZkWaBcHx9gKT/39l+ePx2ZGmKunN+JYS&#10;wzSStBVdIF+hI9GHCLXWF5i4sZgaOgwg04PfozMO3kmn4xdHIhhHrE8XfGM5js7JbJrPMMIxNL35&#10;jPzFKtnrYet8+CZAk2iU1CF9CVV2XPvQpw4p8S4Dq0apRKEybxxYs/eIpIHz6ThH32+0Qrfr0uR5&#10;Ph2m2UF1wiEd9ELxlq8abGXNfHhmDpWB3aPawxMuUkFbUjhblNTgfv3NH/ORMIxS0qLSSup/HpgT&#10;lKjvBqm8zafTKM20SbBQ4q4ju+uIOeh7QDHn+K4sTyYedkENpnSgX/BRLOOtGGKG490lDYN5H3r9&#10;46PiYrlMSShGy8LabCyPpSOWEeht98KcPbMRkMZHGDTJinek9Lk9C8tDANkkxiLSParIdNygkBPn&#10;50cXX8r1PmW9/hoWvwEAAP//AwBQSwMEFAAGAAgAAAAhALGcmrDfAAAACgEAAA8AAABkcnMvZG93&#10;bnJldi54bWxMj8tOwzAQRfdI/QdrkNhRm9KGJMSpEIgtqOUhsXPjaRI1Hkex24S/73QFy9Ec3Xtu&#10;sZ5cJ044hNaThru5AoFUedtSreHz4/U2BRGiIWs6T6jhFwOsy9lVYXLrR9rgaRtrwSEUcqOhibHP&#10;pQxVg86Eue+R+Lf3gzORz6GWdjAjh7tOLpRKpDMtcUNjenxusDpsj07D19v+53up3usXt+pHPylJ&#10;LpNa31xPT48gIk7xD4aLPqtDyU47fyQbRKchSe+XjGpI0wwEAw+LFY/bMZmoDGRZyP8TyjMAAAD/&#10;/wMAUEsBAi0AFAAGAAgAAAAhALaDOJL+AAAA4QEAABMAAAAAAAAAAAAAAAAAAAAAAFtDb250ZW50&#10;X1R5cGVzXS54bWxQSwECLQAUAAYACAAAACEAOP0h/9YAAACUAQAACwAAAAAAAAAAAAAAAAAvAQAA&#10;X3JlbHMvLnJlbHNQSwECLQAUAAYACAAAACEA9Hv0bC4CAABiBAAADgAAAAAAAAAAAAAAAAAuAgAA&#10;ZHJzL2Uyb0RvYy54bWxQSwECLQAUAAYACAAAACEAsZyasN8AAAAKAQAADwAAAAAAAAAAAAAAAACI&#10;BAAAZHJzL2Rvd25yZXYueG1sUEsFBgAAAAAEAAQA8wAAAJQFAAAAAA==&#10;" filled="f" stroked="f">
                      <v:textbox>
                        <w:txbxContent>
                          <w:p w:rsidR="00904B10" w:rsidRPr="00E41BF0" w:rsidRDefault="00904B10" w:rsidP="0018204E">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446720" behindDoc="0" locked="0" layoutInCell="1" allowOverlap="1" wp14:anchorId="0F249349" wp14:editId="09330E4C">
                      <wp:simplePos x="0" y="0"/>
                      <wp:positionH relativeFrom="column">
                        <wp:posOffset>3595370</wp:posOffset>
                      </wp:positionH>
                      <wp:positionV relativeFrom="paragraph">
                        <wp:posOffset>269875</wp:posOffset>
                      </wp:positionV>
                      <wp:extent cx="264160" cy="457200"/>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64164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5" o:spid="_x0000_s1141" type="#_x0000_t202" style="position:absolute;left:0;text-align:left;margin-left:283.1pt;margin-top:21.25pt;width:20.8pt;height:36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yeLQIAAGIEAAAOAAAAZHJzL2Uyb0RvYy54bWysVMFu2zAMvQ/YPwi6L46DNNuMOEXWIsOA&#10;oi2QDD0rshQbsESNUmJnXz9KTtKs22nYRaZIiiLfe/L8tjctOyj0DdiS56MxZ8pKqBq7K/n3zerD&#10;J858ELYSLVhV8qPy/Hbx/t28c4WaQA1tpZBREeuLzpW8DsEVWeZlrYzwI3DKUlADGhFoi7usQtFR&#10;ddNmk/F4lnWAlUOQynvy3g9Bvkj1tVYyPGntVWBtyam3kFZM6zau2WIuih0KVzfy1Ib4hy6MaCxd&#10;eil1L4Jge2z+KGUaieBBh5EEk4HWjVRpBpomH7+ZZl0Lp9IsBI53F5j8/ysrHw/PyJqq5NPxDWdW&#10;GCJpo/rAvkDPoo8Q6pwvKHHtKDX0FCCmz35Pzjh4r9HEL43EKE5YHy/4xnKSnJPZNJ9RRFJoevOR&#10;+ItVstfDDn34qsCwaJQcib6Eqjg8+DCknlPiXRZWTdsmClv7m4NqDh6VNHA6HecY+o1W6Ld9mjzP&#10;L1NuoTrSkAiDULyTq4ZaeRA+PAskZVD3pPbwRItuoSs5nCzOasCff/PHfCKMopx1pLSS+x97gYqz&#10;9pslKj/n02mUZtokWDjD68j2OmL35g5IzDm9KyeTSYcxtGdTI5gXehTLeCuFhJV0d8nD2bwLg/7p&#10;UUm1XKYkEqMT4cGunYylI5YR6E3/ItCd2AhE4yOcNSmKN6QMuQMLy30A3STGItIDqsR03JCQE+en&#10;RxdfyvU+Zb3+Gha/AAAA//8DAFBLAwQUAAYACAAAACEAb0cyxN4AAAAKAQAADwAAAGRycy9kb3du&#10;cmV2LnhtbEyPwU7DMBBE70j8g7VI3KjdKEkhxKmqIq4gWkDi5sbbJCJeR7HbhL9nOdHjap9m3pTr&#10;2fXijGPoPGlYLhQIpNrbjhoN7/vnu3sQIRqypveEGn4wwLq6vipNYf1Eb3jexUZwCIXCaGhjHAop&#10;Q92iM2HhByT+Hf3oTORzbKQdzcThrpeJUrl0piNuaM2A2xbr793Jafh4OX59puq1eXLZMPlZSXIP&#10;Uuvbm3nzCCLiHP9h+NNndajY6eBPZIPoNWR5njCqIU0yEAzkasVbDkwu0wxkVcrLCdUvAAAA//8D&#10;AFBLAQItABQABgAIAAAAIQC2gziS/gAAAOEBAAATAAAAAAAAAAAAAAAAAAAAAABbQ29udGVudF9U&#10;eXBlc10ueG1sUEsBAi0AFAAGAAgAAAAhADj9If/WAAAAlAEAAAsAAAAAAAAAAAAAAAAALwEAAF9y&#10;ZWxzLy5yZWxzUEsBAi0AFAAGAAgAAAAhABmdbJ4tAgAAYgQAAA4AAAAAAAAAAAAAAAAALgIAAGRy&#10;cy9lMm9Eb2MueG1sUEsBAi0AFAAGAAgAAAAhAG9HMsTeAAAACgEAAA8AAAAAAAAAAAAAAAAAhwQA&#10;AGRycy9kb3ducmV2LnhtbFBLBQYAAAAABAAEAPMAAACSBQAAAAA=&#10;" filled="f" stroked="f">
                      <v:textbox>
                        <w:txbxContent>
                          <w:p w:rsidR="00904B10" w:rsidRPr="00E41BF0" w:rsidRDefault="00904B10" w:rsidP="0064164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007053ED" w:rsidRPr="008B1480">
              <w:rPr>
                <w:rFonts w:ascii="Arial" w:hAnsi="Arial" w:cs="Arial"/>
                <w:noProof/>
                <w:sz w:val="24"/>
                <w:szCs w:val="24"/>
                <w:lang w:eastAsia="en-GB"/>
              </w:rPr>
              <mc:AlternateContent>
                <mc:Choice Requires="wps">
                  <w:drawing>
                    <wp:anchor distT="0" distB="0" distL="114300" distR="114300" simplePos="0" relativeHeight="252459008" behindDoc="0" locked="0" layoutInCell="1" allowOverlap="1" wp14:anchorId="06B8249F" wp14:editId="6161A547">
                      <wp:simplePos x="0" y="0"/>
                      <wp:positionH relativeFrom="column">
                        <wp:posOffset>394970</wp:posOffset>
                      </wp:positionH>
                      <wp:positionV relativeFrom="paragraph">
                        <wp:posOffset>1427480</wp:posOffset>
                      </wp:positionV>
                      <wp:extent cx="264160" cy="4572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641645" w:rsidRDefault="00904B10" w:rsidP="0018204E">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 o:spid="_x0000_s1142" type="#_x0000_t202" style="position:absolute;left:0;text-align:left;margin-left:31.1pt;margin-top:112.4pt;width:20.8pt;height:36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4LgIAAGIEAAAOAAAAZHJzL2Uyb0RvYy54bWysVMFu2zAMvQ/YPwi6L46zLNuCOEXWIsOA&#10;oi2QDD0rshQbsESNUmJnXz9KjtOs22nYRaZIiiLfe/LipjMNOyr0NdiC56MxZ8pKKGu7L/j37frd&#10;J858ELYUDVhV8JPy/Gb59s2idXM1gQqaUiGjItbPW1fwKgQ3zzIvK2WEH4FTloIa0IhAW9xnJYqW&#10;qpsmm4zHs6wFLB2CVN6T964P8mWqr7WS4VFrrwJrCk69hbRiWndxzZYLMd+jcFUtz22If+jCiNrS&#10;pZdSdyIIdsD6j1KmlggedBhJMBloXUuVZqBp8vGraTaVcCrNQuB4d4HJ/7+y8uH4hKwuCz7N33Nm&#10;hSGStqoL7At0LPoIodb5OSVuHKWGjgLE9OD35IyDdxpN/NJIjOKE9emCbywnyTmZTfMZRSSFph8+&#10;En+xSvZy2KEPXxUYFo2CI9GXUBXHex/61CEl3mVhXTdNorCxvzmoZu9RSQPn03GOvt9ohW7Xpcnz&#10;fDZMs4PyREMi9ELxTq5rauVe+PAkkJRB3ZPawyMtuoG24HC2OKsAf/7NH/OJMIpy1pLSCu5/HAQq&#10;zppvlqj8nE+nUZppk2DhDK8ju+uIPZhbIDHn9K6cTCYdxtAMpkYwz/QoVvFWCgkr6e6Ch8G8Db3+&#10;6VFJtVqlJBKjE+HebpyMpSOWEeht9yzQndkIROMDDJoU81ek9Lk9C6tDAF0nxiLSParEdNyQkBPn&#10;50cXX8r1PmW9/BqWvwAAAP//AwBQSwMEFAAGAAgAAAAhALKFq8TeAAAACgEAAA8AAABkcnMvZG93&#10;bnJldi54bWxMj81OwzAQhO9IfQdrK3Gjdk2J2hCnqkBcQZQfiZsbb5OIeB3FbhPenu0Jbrs7o9lv&#10;iu3kO3HGIbaBDCwXCgRSFVxLtYH3t6ebNYiYLDnbBUIDPxhhW86uCpu7MNIrnvepFhxCMbcGmpT6&#10;XMpYNehtXIQeibVjGLxNvA61dIMdOdx3UiuVSW9b4g+N7fGhwep7f/IGPp6PX58r9VI/+rt+DJOS&#10;5DfSmOv5tLsHkXBKf2a44DM6lMx0CCdyUXQGMq3ZaUDrFVe4GNQtDwe+bLI1yLKQ/yuUvwAAAP//&#10;AwBQSwECLQAUAAYACAAAACEAtoM4kv4AAADhAQAAEwAAAAAAAAAAAAAAAAAAAAAAW0NvbnRlbnRf&#10;VHlwZXNdLnhtbFBLAQItABQABgAIAAAAIQA4/SH/1gAAAJQBAAALAAAAAAAAAAAAAAAAAC8BAABf&#10;cmVscy8ucmVsc1BLAQItABQABgAIAAAAIQBRxH+4LgIAAGIEAAAOAAAAAAAAAAAAAAAAAC4CAABk&#10;cnMvZTJvRG9jLnhtbFBLAQItABQABgAIAAAAIQCyhavE3gAAAAoBAAAPAAAAAAAAAAAAAAAAAIgE&#10;AABkcnMvZG93bnJldi54bWxQSwUGAAAAAAQABADzAAAAkwUAAAAA&#10;" filled="f" stroked="f">
                      <v:textbox>
                        <w:txbxContent>
                          <w:p w:rsidR="00904B10" w:rsidRPr="00641645" w:rsidRDefault="00904B10" w:rsidP="0018204E">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007053ED" w:rsidRPr="008B1480">
              <w:rPr>
                <w:rFonts w:ascii="Arial" w:hAnsi="Arial" w:cs="Arial"/>
                <w:noProof/>
                <w:sz w:val="24"/>
                <w:szCs w:val="24"/>
                <w:lang w:eastAsia="en-GB"/>
              </w:rPr>
              <mc:AlternateContent>
                <mc:Choice Requires="wps">
                  <w:drawing>
                    <wp:anchor distT="0" distB="0" distL="114300" distR="114300" simplePos="0" relativeHeight="252444672" behindDoc="0" locked="0" layoutInCell="1" allowOverlap="1" wp14:anchorId="7A0E7380" wp14:editId="1771E61F">
                      <wp:simplePos x="0" y="0"/>
                      <wp:positionH relativeFrom="column">
                        <wp:posOffset>3930650</wp:posOffset>
                      </wp:positionH>
                      <wp:positionV relativeFrom="paragraph">
                        <wp:posOffset>3155950</wp:posOffset>
                      </wp:positionV>
                      <wp:extent cx="264160" cy="457200"/>
                      <wp:effectExtent l="0" t="0" r="0" b="0"/>
                      <wp:wrapNone/>
                      <wp:docPr id="404" name="Text Box 404"/>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64164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143" type="#_x0000_t202" style="position:absolute;left:0;text-align:left;margin-left:309.5pt;margin-top:248.5pt;width:20.8pt;height:36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nRLgIAAGIEAAAOAAAAZHJzL2Uyb0RvYy54bWysVFFv2yAQfp+0/4B4XxxHXrpZcaqsVaZJ&#10;VVspmfpMMMSWgGNAYme/fgeO06zb07QXfNwdx933fXhx22tFjsL5FkxF88mUEmE41K3ZV/T7dv3h&#10;EyU+MFMzBUZU9CQ8vV2+f7fobClm0ICqhSNYxPiysxVtQrBllnneCM38BKwwGJTgNAu4dfusdqzD&#10;6lpls+l0nnXgauuAC+/Rez8E6TLVl1Lw8CSlF4GoimJvIa0urbu4ZssFK/eO2abl5zbYP3ShWWvw&#10;0kupexYYObj2j1K65Q48yDDhoDOQsuUizYDT5NM302waZkWaBcHx9gKT/39l+ePx2ZG2rmgxLSgx&#10;TCNJW9EH8gV6En2IUGd9iYkbi6mhxwAyPfo9OuPgvXQ6fnEkgnHE+nTBN5bj6JzNi3yOEY6h4uMN&#10;8herZK+HrfPhqwBNolFRh/QlVNnxwYchdUyJdxlYt0olCpX5zYE1B49IGjifjnMM/UYr9Ls+TZ7n&#10;N+M0O6hPOKSDQSje8nWLrTwwH56ZQ2Vg96j28ISLVNBVFM4WJQ24n3/zx3wkDKOUdKi0ivofB+YE&#10;JeqbQSo/50URpZk2CRZK3HVkdx0xB30HKOYc35XlycTDLqjRlA70Cz6KVbwVQ8xwvLuiYTTvwqB/&#10;fFRcrFYpCcVoWXgwG8tj6YhlBHrbvzBnz2wEpPERRk2y8g0pQ+7AwuoQQLaJsYj0gCoyHTco5MT5&#10;+dHFl3K9T1mvv4blLwAAAP//AwBQSwMEFAAGAAgAAAAhAAKKrL/eAAAACwEAAA8AAABkcnMvZG93&#10;bnJldi54bWxMj81OwzAQhO9IvIO1SNyoXdQaErKpEIgriPIjcXOTbRIRr6PYbcLbs5zobUczmv2m&#10;2My+V0caYxcYYbkwoIirUHfcILy/PV3dgorJce36wITwQxE25flZ4fI6TPxKx21qlJRwzB1Cm9KQ&#10;ax2rlryLizAQi7cPo3dJ5NjoenSTlPteXxtjtXcdy4fWDfTQUvW9PXiEj+f91+fKvDSPfj1MYTaa&#10;faYRLy/m+ztQieb0H4Y/fEGHUph24cB1VD2CXWayJSGsshs5JGGtsaB2CGsrli4Lfbqh/AUAAP//&#10;AwBQSwECLQAUAAYACAAAACEAtoM4kv4AAADhAQAAEwAAAAAAAAAAAAAAAAAAAAAAW0NvbnRlbnRf&#10;VHlwZXNdLnhtbFBLAQItABQABgAIAAAAIQA4/SH/1gAAAJQBAAALAAAAAAAAAAAAAAAAAC8BAABf&#10;cmVscy8ucmVsc1BLAQItABQABgAIAAAAIQDj9onRLgIAAGIEAAAOAAAAAAAAAAAAAAAAAC4CAABk&#10;cnMvZTJvRG9jLnhtbFBLAQItABQABgAIAAAAIQACiqy/3gAAAAsBAAAPAAAAAAAAAAAAAAAAAIgE&#10;AABkcnMvZG93bnJldi54bWxQSwUGAAAAAAQABADzAAAAkwUAAAAA&#10;" filled="f" stroked="f">
                      <v:textbox>
                        <w:txbxContent>
                          <w:p w:rsidR="00904B10" w:rsidRPr="00E41BF0" w:rsidRDefault="00904B10" w:rsidP="0064164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008E05EC" w:rsidRPr="008B1480">
              <w:rPr>
                <w:rFonts w:ascii="Arial" w:hAnsi="Arial" w:cs="Arial"/>
                <w:sz w:val="24"/>
                <w:szCs w:val="24"/>
              </w:rPr>
              <w:t>Map Reference</w:t>
            </w:r>
          </w:p>
        </w:tc>
        <w:tc>
          <w:tcPr>
            <w:tcW w:w="478" w:type="pct"/>
            <w:shd w:val="clear" w:color="auto" w:fill="auto"/>
          </w:tcPr>
          <w:p w:rsidR="008E05EC" w:rsidRPr="008B1480" w:rsidRDefault="008E05EC" w:rsidP="00925765">
            <w:pPr>
              <w:jc w:val="both"/>
              <w:rPr>
                <w:rFonts w:ascii="Arial" w:hAnsi="Arial" w:cs="Arial"/>
                <w:sz w:val="24"/>
                <w:szCs w:val="24"/>
              </w:rPr>
            </w:pPr>
            <w:r w:rsidRPr="008B1480">
              <w:rPr>
                <w:rFonts w:ascii="Arial" w:hAnsi="Arial" w:cs="Arial"/>
                <w:sz w:val="24"/>
                <w:szCs w:val="24"/>
              </w:rPr>
              <w:t>Site Ref</w:t>
            </w:r>
          </w:p>
        </w:tc>
        <w:tc>
          <w:tcPr>
            <w:tcW w:w="758" w:type="pct"/>
            <w:shd w:val="clear" w:color="auto" w:fill="auto"/>
          </w:tcPr>
          <w:p w:rsidR="008E05EC" w:rsidRPr="008B1480" w:rsidRDefault="008E05EC" w:rsidP="00925765">
            <w:pPr>
              <w:jc w:val="both"/>
              <w:rPr>
                <w:rFonts w:ascii="Arial" w:hAnsi="Arial" w:cs="Arial"/>
                <w:sz w:val="24"/>
                <w:szCs w:val="24"/>
              </w:rPr>
            </w:pPr>
            <w:r w:rsidRPr="008B1480">
              <w:rPr>
                <w:rFonts w:ascii="Arial" w:hAnsi="Arial" w:cs="Arial"/>
                <w:sz w:val="24"/>
                <w:szCs w:val="24"/>
              </w:rPr>
              <w:t>Issue</w:t>
            </w:r>
          </w:p>
        </w:tc>
        <w:tc>
          <w:tcPr>
            <w:tcW w:w="755" w:type="pct"/>
            <w:shd w:val="clear" w:color="auto" w:fill="auto"/>
          </w:tcPr>
          <w:p w:rsidR="008E05EC" w:rsidRPr="008B1480" w:rsidRDefault="008E05EC" w:rsidP="00925765">
            <w:pPr>
              <w:jc w:val="both"/>
              <w:rPr>
                <w:rFonts w:ascii="Arial" w:hAnsi="Arial" w:cs="Arial"/>
                <w:sz w:val="24"/>
                <w:szCs w:val="24"/>
              </w:rPr>
            </w:pPr>
            <w:r w:rsidRPr="008B1480">
              <w:rPr>
                <w:rFonts w:ascii="Arial" w:hAnsi="Arial" w:cs="Arial"/>
                <w:sz w:val="24"/>
                <w:szCs w:val="24"/>
              </w:rPr>
              <w:t>Relevant Criteria</w:t>
            </w:r>
          </w:p>
        </w:tc>
        <w:tc>
          <w:tcPr>
            <w:tcW w:w="1018" w:type="pct"/>
            <w:shd w:val="clear" w:color="auto" w:fill="auto"/>
          </w:tcPr>
          <w:p w:rsidR="008E05EC" w:rsidRPr="008B1480" w:rsidRDefault="008E05EC" w:rsidP="00925765">
            <w:pPr>
              <w:jc w:val="both"/>
              <w:rPr>
                <w:rFonts w:ascii="Arial" w:hAnsi="Arial" w:cs="Arial"/>
                <w:sz w:val="24"/>
                <w:szCs w:val="24"/>
              </w:rPr>
            </w:pPr>
            <w:r w:rsidRPr="008B1480">
              <w:rPr>
                <w:rFonts w:ascii="Arial" w:hAnsi="Arial" w:cs="Arial"/>
                <w:sz w:val="24"/>
                <w:szCs w:val="24"/>
              </w:rPr>
              <w:t>Further Investigation Required</w:t>
            </w:r>
          </w:p>
        </w:tc>
        <w:tc>
          <w:tcPr>
            <w:tcW w:w="1336" w:type="pct"/>
            <w:shd w:val="clear" w:color="auto" w:fill="auto"/>
          </w:tcPr>
          <w:p w:rsidR="008E05EC" w:rsidRPr="008B1480" w:rsidRDefault="008E05EC" w:rsidP="00925765">
            <w:pPr>
              <w:jc w:val="both"/>
              <w:rPr>
                <w:rFonts w:ascii="Arial" w:hAnsi="Arial" w:cs="Arial"/>
                <w:sz w:val="24"/>
                <w:szCs w:val="24"/>
              </w:rPr>
            </w:pPr>
            <w:r w:rsidRPr="008B1480">
              <w:rPr>
                <w:rFonts w:ascii="Arial" w:hAnsi="Arial" w:cs="Arial"/>
                <w:sz w:val="24"/>
                <w:szCs w:val="24"/>
              </w:rPr>
              <w:t>Findings/ Conclusions</w:t>
            </w:r>
          </w:p>
        </w:tc>
      </w:tr>
      <w:tr w:rsidR="008E05EC" w:rsidRPr="008B1480" w:rsidTr="001972E1">
        <w:trPr>
          <w:trHeight w:val="841"/>
        </w:trPr>
        <w:tc>
          <w:tcPr>
            <w:tcW w:w="655" w:type="pct"/>
            <w:shd w:val="clear" w:color="auto" w:fill="auto"/>
          </w:tcPr>
          <w:p w:rsidR="008E05EC" w:rsidRPr="008B1480" w:rsidRDefault="008E05EC" w:rsidP="00925765">
            <w:pPr>
              <w:rPr>
                <w:rFonts w:ascii="Arial" w:hAnsi="Arial" w:cs="Arial"/>
                <w:sz w:val="24"/>
                <w:szCs w:val="24"/>
              </w:rPr>
            </w:pPr>
            <w:r w:rsidRPr="008B1480">
              <w:rPr>
                <w:rFonts w:ascii="Arial" w:hAnsi="Arial" w:cs="Arial"/>
                <w:sz w:val="24"/>
                <w:szCs w:val="24"/>
              </w:rPr>
              <w:t xml:space="preserve">11 Barlows </w:t>
            </w:r>
            <w:r w:rsidR="00F22816" w:rsidRPr="008B1480">
              <w:rPr>
                <w:rFonts w:ascii="Arial" w:hAnsi="Arial" w:cs="Arial"/>
                <w:sz w:val="24"/>
                <w:szCs w:val="24"/>
              </w:rPr>
              <w:t>Lane</w:t>
            </w:r>
            <w:r w:rsidRPr="008B1480">
              <w:rPr>
                <w:rFonts w:ascii="Arial" w:hAnsi="Arial" w:cs="Arial"/>
                <w:sz w:val="24"/>
                <w:szCs w:val="24"/>
              </w:rPr>
              <w:t>, farm buildings and land.</w:t>
            </w:r>
          </w:p>
        </w:tc>
        <w:tc>
          <w:tcPr>
            <w:tcW w:w="478" w:type="pct"/>
            <w:shd w:val="clear" w:color="auto" w:fill="auto"/>
          </w:tcPr>
          <w:p w:rsidR="008E05EC" w:rsidRPr="008B1480" w:rsidRDefault="008E05EC" w:rsidP="00925765">
            <w:pPr>
              <w:rPr>
                <w:rFonts w:ascii="Arial" w:hAnsi="Arial" w:cs="Arial"/>
                <w:sz w:val="24"/>
                <w:szCs w:val="24"/>
              </w:rPr>
            </w:pPr>
            <w:r w:rsidRPr="008B1480">
              <w:rPr>
                <w:rFonts w:ascii="Arial" w:hAnsi="Arial" w:cs="Arial"/>
                <w:sz w:val="24"/>
                <w:szCs w:val="24"/>
              </w:rPr>
              <w:t>A</w:t>
            </w:r>
          </w:p>
        </w:tc>
        <w:tc>
          <w:tcPr>
            <w:tcW w:w="758" w:type="pct"/>
            <w:shd w:val="clear" w:color="auto" w:fill="auto"/>
          </w:tcPr>
          <w:p w:rsidR="008E05EC" w:rsidRPr="008B1480" w:rsidRDefault="008E05EC" w:rsidP="00925765">
            <w:pPr>
              <w:rPr>
                <w:rFonts w:ascii="Arial" w:hAnsi="Arial" w:cs="Arial"/>
                <w:sz w:val="24"/>
                <w:szCs w:val="24"/>
              </w:rPr>
            </w:pPr>
            <w:r w:rsidRPr="008B1480">
              <w:rPr>
                <w:rFonts w:ascii="Arial" w:hAnsi="Arial" w:cs="Arial"/>
                <w:sz w:val="24"/>
                <w:szCs w:val="24"/>
              </w:rPr>
              <w:t>Dwelling not included in settlement boundary. Buildings and land</w:t>
            </w:r>
          </w:p>
        </w:tc>
        <w:tc>
          <w:tcPr>
            <w:tcW w:w="755" w:type="pct"/>
            <w:shd w:val="clear" w:color="auto" w:fill="auto"/>
          </w:tcPr>
          <w:p w:rsidR="008E05EC" w:rsidRPr="008B1480" w:rsidRDefault="001A6716" w:rsidP="00925765">
            <w:pPr>
              <w:rPr>
                <w:rFonts w:ascii="Arial" w:hAnsi="Arial" w:cs="Arial"/>
                <w:sz w:val="24"/>
                <w:szCs w:val="24"/>
              </w:rPr>
            </w:pPr>
            <w:r w:rsidRPr="008B1480">
              <w:rPr>
                <w:rFonts w:ascii="Arial" w:hAnsi="Arial" w:cs="Arial"/>
                <w:sz w:val="24"/>
                <w:szCs w:val="24"/>
              </w:rPr>
              <w:t>Principles 1,</w:t>
            </w:r>
            <w:r w:rsidR="008E05EC" w:rsidRPr="008B1480">
              <w:rPr>
                <w:rFonts w:ascii="Arial" w:hAnsi="Arial" w:cs="Arial"/>
                <w:sz w:val="24"/>
                <w:szCs w:val="24"/>
              </w:rPr>
              <w:t xml:space="preserve"> 3(c)</w:t>
            </w:r>
          </w:p>
        </w:tc>
        <w:tc>
          <w:tcPr>
            <w:tcW w:w="1018" w:type="pct"/>
            <w:shd w:val="clear" w:color="auto" w:fill="auto"/>
          </w:tcPr>
          <w:p w:rsidR="008E05EC" w:rsidRPr="008B1480" w:rsidRDefault="008E05EC" w:rsidP="00925765">
            <w:pPr>
              <w:numPr>
                <w:ilvl w:val="0"/>
                <w:numId w:val="20"/>
              </w:numPr>
              <w:spacing w:after="0"/>
              <w:ind w:left="355"/>
              <w:rPr>
                <w:rFonts w:ascii="Arial" w:hAnsi="Arial" w:cs="Arial"/>
                <w:sz w:val="24"/>
                <w:szCs w:val="24"/>
              </w:rPr>
            </w:pPr>
            <w:r w:rsidRPr="008B1480">
              <w:rPr>
                <w:rFonts w:ascii="Arial" w:hAnsi="Arial" w:cs="Arial"/>
                <w:sz w:val="24"/>
                <w:szCs w:val="24"/>
              </w:rPr>
              <w:t xml:space="preserve">Review </w:t>
            </w:r>
            <w:r w:rsidR="009A04C1">
              <w:rPr>
                <w:rFonts w:ascii="Arial" w:hAnsi="Arial" w:cs="Arial"/>
                <w:sz w:val="24"/>
                <w:szCs w:val="24"/>
              </w:rPr>
              <w:t>a</w:t>
            </w:r>
            <w:r w:rsidRPr="008B1480">
              <w:rPr>
                <w:rFonts w:ascii="Arial" w:hAnsi="Arial" w:cs="Arial"/>
                <w:sz w:val="24"/>
                <w:szCs w:val="24"/>
              </w:rPr>
              <w:t>erial photography</w:t>
            </w:r>
          </w:p>
          <w:p w:rsidR="008961A1" w:rsidRPr="008B1480" w:rsidRDefault="008961A1" w:rsidP="00925765">
            <w:pPr>
              <w:spacing w:after="0"/>
              <w:ind w:left="355"/>
              <w:rPr>
                <w:rFonts w:ascii="Arial" w:hAnsi="Arial" w:cs="Arial"/>
                <w:sz w:val="24"/>
                <w:szCs w:val="24"/>
              </w:rPr>
            </w:pPr>
          </w:p>
          <w:p w:rsidR="008E05EC" w:rsidRPr="008B1480" w:rsidRDefault="009A04C1" w:rsidP="00925765">
            <w:pPr>
              <w:numPr>
                <w:ilvl w:val="0"/>
                <w:numId w:val="20"/>
              </w:numPr>
              <w:spacing w:after="0"/>
              <w:ind w:left="355"/>
              <w:rPr>
                <w:rFonts w:ascii="Arial" w:hAnsi="Arial" w:cs="Arial"/>
                <w:sz w:val="24"/>
                <w:szCs w:val="24"/>
              </w:rPr>
            </w:pPr>
            <w:r>
              <w:rPr>
                <w:rFonts w:ascii="Arial" w:hAnsi="Arial" w:cs="Arial"/>
                <w:sz w:val="24"/>
                <w:szCs w:val="24"/>
              </w:rPr>
              <w:t>Review p</w:t>
            </w:r>
            <w:r w:rsidR="008E05EC" w:rsidRPr="008B1480">
              <w:rPr>
                <w:rFonts w:ascii="Arial" w:hAnsi="Arial" w:cs="Arial"/>
                <w:sz w:val="24"/>
                <w:szCs w:val="24"/>
              </w:rPr>
              <w:t xml:space="preserve">lanning </w:t>
            </w:r>
            <w:r>
              <w:rPr>
                <w:rFonts w:ascii="Arial" w:hAnsi="Arial" w:cs="Arial"/>
                <w:sz w:val="24"/>
                <w:szCs w:val="24"/>
              </w:rPr>
              <w:t>h</w:t>
            </w:r>
            <w:r w:rsidR="008E05EC" w:rsidRPr="008B1480">
              <w:rPr>
                <w:rFonts w:ascii="Arial" w:hAnsi="Arial" w:cs="Arial"/>
                <w:sz w:val="24"/>
                <w:szCs w:val="24"/>
              </w:rPr>
              <w:t>istory</w:t>
            </w:r>
          </w:p>
          <w:p w:rsidR="008E05EC" w:rsidRPr="008B1480" w:rsidRDefault="008E05EC" w:rsidP="00925765">
            <w:pPr>
              <w:spacing w:after="0"/>
              <w:rPr>
                <w:rFonts w:ascii="Arial" w:hAnsi="Arial" w:cs="Arial"/>
                <w:sz w:val="24"/>
                <w:szCs w:val="24"/>
              </w:rPr>
            </w:pPr>
          </w:p>
          <w:p w:rsidR="008E05EC" w:rsidRPr="008B1480" w:rsidRDefault="008E05EC" w:rsidP="00925765">
            <w:pPr>
              <w:rPr>
                <w:rFonts w:ascii="Arial" w:hAnsi="Arial" w:cs="Arial"/>
                <w:sz w:val="24"/>
                <w:szCs w:val="24"/>
              </w:rPr>
            </w:pPr>
          </w:p>
        </w:tc>
        <w:tc>
          <w:tcPr>
            <w:tcW w:w="1336" w:type="pct"/>
            <w:shd w:val="clear" w:color="auto" w:fill="auto"/>
          </w:tcPr>
          <w:p w:rsidR="008E05EC" w:rsidRPr="008B1480" w:rsidRDefault="001B01B7" w:rsidP="00925765">
            <w:pPr>
              <w:spacing w:after="0"/>
              <w:jc w:val="both"/>
              <w:rPr>
                <w:rFonts w:ascii="Arial" w:hAnsi="Arial" w:cs="Arial"/>
                <w:sz w:val="24"/>
                <w:szCs w:val="24"/>
              </w:rPr>
            </w:pPr>
            <w:r w:rsidRPr="008B1480">
              <w:rPr>
                <w:rFonts w:ascii="Arial" w:hAnsi="Arial" w:cs="Arial"/>
                <w:sz w:val="24"/>
                <w:szCs w:val="24"/>
              </w:rPr>
              <w:t xml:space="preserve">1) </w:t>
            </w:r>
            <w:r w:rsidR="008E05EC" w:rsidRPr="008B1480">
              <w:rPr>
                <w:rFonts w:ascii="Arial" w:hAnsi="Arial" w:cs="Arial"/>
                <w:sz w:val="24"/>
                <w:szCs w:val="24"/>
              </w:rPr>
              <w:t>Dwelling has been present since before 2000.</w:t>
            </w:r>
          </w:p>
          <w:p w:rsidR="008961A1" w:rsidRPr="008B1480" w:rsidRDefault="008961A1" w:rsidP="00925765">
            <w:pPr>
              <w:spacing w:after="0"/>
              <w:jc w:val="both"/>
              <w:rPr>
                <w:rFonts w:ascii="Arial" w:hAnsi="Arial" w:cs="Arial"/>
                <w:sz w:val="24"/>
                <w:szCs w:val="24"/>
              </w:rPr>
            </w:pPr>
          </w:p>
          <w:p w:rsidR="008E05EC" w:rsidRPr="008B1480" w:rsidRDefault="001B01B7" w:rsidP="00925765">
            <w:pPr>
              <w:spacing w:after="0"/>
              <w:jc w:val="both"/>
              <w:rPr>
                <w:rFonts w:ascii="Arial" w:hAnsi="Arial" w:cs="Arial"/>
                <w:sz w:val="24"/>
                <w:szCs w:val="24"/>
              </w:rPr>
            </w:pPr>
            <w:r w:rsidRPr="008B1480">
              <w:rPr>
                <w:rFonts w:ascii="Arial" w:hAnsi="Arial" w:cs="Arial"/>
                <w:sz w:val="24"/>
                <w:szCs w:val="24"/>
              </w:rPr>
              <w:t xml:space="preserve">2) </w:t>
            </w:r>
            <w:r w:rsidR="008E05EC" w:rsidRPr="008B1480">
              <w:rPr>
                <w:rFonts w:ascii="Arial" w:hAnsi="Arial" w:cs="Arial"/>
                <w:sz w:val="24"/>
                <w:szCs w:val="24"/>
              </w:rPr>
              <w:t>Planning Permission KET/1986/0466 granted permission for the dwelling for agricultural occupation. The land south of Barlows lane did benefit from planning permission for residential development, but this has since lapsed. The site is a discounted employment site (SSPLDD – Options Paper Consultation March 2012).</w:t>
            </w:r>
          </w:p>
          <w:p w:rsidR="008961A1" w:rsidRPr="008B1480" w:rsidRDefault="008961A1" w:rsidP="00925765">
            <w:pPr>
              <w:spacing w:after="0"/>
              <w:jc w:val="both"/>
              <w:rPr>
                <w:rFonts w:ascii="Arial" w:hAnsi="Arial" w:cs="Arial"/>
                <w:sz w:val="24"/>
                <w:szCs w:val="24"/>
              </w:rPr>
            </w:pPr>
          </w:p>
          <w:p w:rsidR="008E05EC" w:rsidRPr="008B1480" w:rsidRDefault="008E05EC" w:rsidP="00925765">
            <w:pPr>
              <w:jc w:val="both"/>
              <w:rPr>
                <w:rFonts w:ascii="Arial" w:hAnsi="Arial" w:cs="Arial"/>
                <w:sz w:val="24"/>
                <w:szCs w:val="24"/>
              </w:rPr>
            </w:pPr>
          </w:p>
          <w:p w:rsidR="008E05EC" w:rsidRPr="008B1480" w:rsidRDefault="008E05EC"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8E05EC" w:rsidRPr="008B1480" w:rsidRDefault="008E05EC" w:rsidP="007A31A4">
            <w:pPr>
              <w:jc w:val="both"/>
              <w:rPr>
                <w:rFonts w:ascii="Arial" w:hAnsi="Arial" w:cs="Arial"/>
                <w:color w:val="000000"/>
                <w:sz w:val="24"/>
                <w:szCs w:val="24"/>
              </w:rPr>
            </w:pPr>
            <w:r w:rsidRPr="008B1480">
              <w:rPr>
                <w:rFonts w:ascii="Arial" w:hAnsi="Arial" w:cs="Arial"/>
                <w:color w:val="000000"/>
                <w:sz w:val="24"/>
                <w:szCs w:val="24"/>
              </w:rPr>
              <w:t>Incl</w:t>
            </w:r>
            <w:r w:rsidR="007A31A4">
              <w:rPr>
                <w:rFonts w:ascii="Arial" w:hAnsi="Arial" w:cs="Arial"/>
                <w:color w:val="000000"/>
                <w:sz w:val="24"/>
                <w:szCs w:val="24"/>
              </w:rPr>
              <w:t>usion of dwelling accords with P</w:t>
            </w:r>
            <w:r w:rsidRPr="008B1480">
              <w:rPr>
                <w:rFonts w:ascii="Arial" w:hAnsi="Arial" w:cs="Arial"/>
                <w:color w:val="000000"/>
                <w:sz w:val="24"/>
                <w:szCs w:val="24"/>
              </w:rPr>
              <w:t>rinciple 1</w:t>
            </w:r>
            <w:r w:rsidR="001A6716" w:rsidRPr="008B1480">
              <w:rPr>
                <w:rFonts w:ascii="Arial" w:hAnsi="Arial" w:cs="Arial"/>
                <w:color w:val="000000"/>
                <w:sz w:val="24"/>
                <w:szCs w:val="24"/>
              </w:rPr>
              <w:t>, whilst exclusion of the scattered agric</w:t>
            </w:r>
            <w:r w:rsidR="007A31A4">
              <w:rPr>
                <w:rFonts w:ascii="Arial" w:hAnsi="Arial" w:cs="Arial"/>
                <w:color w:val="000000"/>
                <w:sz w:val="24"/>
                <w:szCs w:val="24"/>
              </w:rPr>
              <w:t>ultural buildings accords with P</w:t>
            </w:r>
            <w:r w:rsidR="001A6716" w:rsidRPr="008B1480">
              <w:rPr>
                <w:rFonts w:ascii="Arial" w:hAnsi="Arial" w:cs="Arial"/>
                <w:color w:val="000000"/>
                <w:sz w:val="24"/>
                <w:szCs w:val="24"/>
              </w:rPr>
              <w:t>rinciple</w:t>
            </w:r>
            <w:r w:rsidRPr="008B1480">
              <w:rPr>
                <w:rFonts w:ascii="Arial" w:hAnsi="Arial" w:cs="Arial"/>
                <w:color w:val="000000"/>
                <w:sz w:val="24"/>
                <w:szCs w:val="24"/>
              </w:rPr>
              <w:t xml:space="preserve"> 3(c). The field no longer benefits from extant permission and should be removed from the settlement boundary in </w:t>
            </w:r>
            <w:r w:rsidRPr="008B1480">
              <w:rPr>
                <w:rFonts w:ascii="Arial" w:hAnsi="Arial" w:cs="Arial"/>
                <w:color w:val="000000"/>
                <w:sz w:val="24"/>
                <w:szCs w:val="24"/>
              </w:rPr>
              <w:lastRenderedPageBreak/>
              <w:t xml:space="preserve">accordance with </w:t>
            </w:r>
            <w:r w:rsidR="001B01B7" w:rsidRPr="008B1480">
              <w:rPr>
                <w:rFonts w:ascii="Arial" w:hAnsi="Arial" w:cs="Arial"/>
                <w:color w:val="000000"/>
                <w:sz w:val="24"/>
                <w:szCs w:val="24"/>
              </w:rPr>
              <w:t>Principle 1.</w:t>
            </w:r>
          </w:p>
        </w:tc>
      </w:tr>
      <w:tr w:rsidR="008E05EC" w:rsidRPr="008B1480" w:rsidTr="001E139F">
        <w:trPr>
          <w:trHeight w:val="79"/>
        </w:trPr>
        <w:tc>
          <w:tcPr>
            <w:tcW w:w="655" w:type="pct"/>
            <w:shd w:val="clear" w:color="auto" w:fill="auto"/>
          </w:tcPr>
          <w:p w:rsidR="008E05EC" w:rsidRPr="008B1480" w:rsidRDefault="008E05EC" w:rsidP="00925765">
            <w:pPr>
              <w:rPr>
                <w:rFonts w:ascii="Arial" w:hAnsi="Arial" w:cs="Arial"/>
                <w:sz w:val="24"/>
                <w:szCs w:val="24"/>
              </w:rPr>
            </w:pPr>
            <w:r w:rsidRPr="008B1480">
              <w:rPr>
                <w:rFonts w:ascii="Arial" w:hAnsi="Arial" w:cs="Arial"/>
                <w:sz w:val="24"/>
                <w:szCs w:val="24"/>
              </w:rPr>
              <w:lastRenderedPageBreak/>
              <w:t xml:space="preserve">1-8 </w:t>
            </w:r>
            <w:proofErr w:type="spellStart"/>
            <w:r w:rsidR="00F65FD0" w:rsidRPr="008B1480">
              <w:rPr>
                <w:rFonts w:ascii="Arial" w:hAnsi="Arial" w:cs="Arial"/>
                <w:sz w:val="24"/>
                <w:szCs w:val="24"/>
              </w:rPr>
              <w:t>Kendalls</w:t>
            </w:r>
            <w:proofErr w:type="spellEnd"/>
            <w:r w:rsidRPr="008B1480">
              <w:rPr>
                <w:rFonts w:ascii="Arial" w:hAnsi="Arial" w:cs="Arial"/>
                <w:sz w:val="24"/>
                <w:szCs w:val="24"/>
              </w:rPr>
              <w:t xml:space="preserve"> Close</w:t>
            </w:r>
            <w:r w:rsidR="005E40A9">
              <w:rPr>
                <w:rFonts w:ascii="Arial" w:hAnsi="Arial" w:cs="Arial"/>
                <w:sz w:val="24"/>
                <w:szCs w:val="24"/>
              </w:rPr>
              <w:t>.</w:t>
            </w:r>
          </w:p>
        </w:tc>
        <w:tc>
          <w:tcPr>
            <w:tcW w:w="478" w:type="pct"/>
            <w:shd w:val="clear" w:color="auto" w:fill="auto"/>
          </w:tcPr>
          <w:p w:rsidR="008E05EC" w:rsidRPr="008B1480" w:rsidRDefault="008E05EC" w:rsidP="00925765">
            <w:pPr>
              <w:rPr>
                <w:rFonts w:ascii="Arial" w:hAnsi="Arial" w:cs="Arial"/>
                <w:sz w:val="24"/>
                <w:szCs w:val="24"/>
              </w:rPr>
            </w:pPr>
            <w:r w:rsidRPr="008B1480">
              <w:rPr>
                <w:rFonts w:ascii="Arial" w:hAnsi="Arial" w:cs="Arial"/>
                <w:sz w:val="24"/>
                <w:szCs w:val="24"/>
              </w:rPr>
              <w:t>B</w:t>
            </w:r>
          </w:p>
        </w:tc>
        <w:tc>
          <w:tcPr>
            <w:tcW w:w="758" w:type="pct"/>
            <w:shd w:val="clear" w:color="auto" w:fill="auto"/>
          </w:tcPr>
          <w:p w:rsidR="008E05EC" w:rsidRPr="008B1480" w:rsidRDefault="001A6716" w:rsidP="00925765">
            <w:pPr>
              <w:rPr>
                <w:rFonts w:ascii="Arial" w:hAnsi="Arial" w:cs="Arial"/>
                <w:sz w:val="24"/>
                <w:szCs w:val="24"/>
              </w:rPr>
            </w:pPr>
            <w:r w:rsidRPr="008B1480">
              <w:rPr>
                <w:rFonts w:ascii="Arial" w:hAnsi="Arial" w:cs="Arial"/>
                <w:sz w:val="24"/>
                <w:szCs w:val="24"/>
              </w:rPr>
              <w:t>Dwellings located outside of the settlement boundary</w:t>
            </w:r>
          </w:p>
        </w:tc>
        <w:tc>
          <w:tcPr>
            <w:tcW w:w="755" w:type="pct"/>
            <w:shd w:val="clear" w:color="auto" w:fill="auto"/>
          </w:tcPr>
          <w:p w:rsidR="008E05EC" w:rsidRPr="008B1480" w:rsidRDefault="001A6716" w:rsidP="00925765">
            <w:pPr>
              <w:rPr>
                <w:rFonts w:ascii="Arial" w:hAnsi="Arial" w:cs="Arial"/>
                <w:sz w:val="24"/>
                <w:szCs w:val="24"/>
              </w:rPr>
            </w:pPr>
            <w:r w:rsidRPr="008B1480">
              <w:rPr>
                <w:rFonts w:ascii="Arial" w:hAnsi="Arial" w:cs="Arial"/>
                <w:sz w:val="24"/>
                <w:szCs w:val="24"/>
              </w:rPr>
              <w:t>Principle 1, 2</w:t>
            </w:r>
            <w:r w:rsidR="008E05EC" w:rsidRPr="008B1480">
              <w:rPr>
                <w:rFonts w:ascii="Arial" w:hAnsi="Arial" w:cs="Arial"/>
                <w:sz w:val="24"/>
                <w:szCs w:val="24"/>
              </w:rPr>
              <w:t>(</w:t>
            </w:r>
            <w:r w:rsidRPr="008B1480">
              <w:rPr>
                <w:rFonts w:ascii="Arial" w:hAnsi="Arial" w:cs="Arial"/>
                <w:sz w:val="24"/>
                <w:szCs w:val="24"/>
              </w:rPr>
              <w:t>a</w:t>
            </w:r>
            <w:r w:rsidR="008E05EC" w:rsidRPr="008B1480">
              <w:rPr>
                <w:rFonts w:ascii="Arial" w:hAnsi="Arial" w:cs="Arial"/>
                <w:sz w:val="24"/>
                <w:szCs w:val="24"/>
              </w:rPr>
              <w:t>)</w:t>
            </w:r>
          </w:p>
        </w:tc>
        <w:tc>
          <w:tcPr>
            <w:tcW w:w="1018" w:type="pct"/>
            <w:shd w:val="clear" w:color="auto" w:fill="auto"/>
          </w:tcPr>
          <w:p w:rsidR="008E05EC" w:rsidRPr="008B1480" w:rsidRDefault="002C1039" w:rsidP="009A04C1">
            <w:pPr>
              <w:pStyle w:val="ListParagraph"/>
              <w:numPr>
                <w:ilvl w:val="0"/>
                <w:numId w:val="143"/>
              </w:numPr>
              <w:rPr>
                <w:rFonts w:ascii="Arial" w:hAnsi="Arial" w:cs="Arial"/>
                <w:sz w:val="24"/>
                <w:szCs w:val="24"/>
              </w:rPr>
            </w:pPr>
            <w:r w:rsidRPr="008B1480">
              <w:rPr>
                <w:rFonts w:ascii="Arial" w:hAnsi="Arial" w:cs="Arial"/>
                <w:sz w:val="24"/>
                <w:szCs w:val="24"/>
              </w:rPr>
              <w:t xml:space="preserve">Review </w:t>
            </w:r>
            <w:r w:rsidR="009A04C1">
              <w:rPr>
                <w:rFonts w:ascii="Arial" w:hAnsi="Arial" w:cs="Arial"/>
                <w:sz w:val="24"/>
                <w:szCs w:val="24"/>
              </w:rPr>
              <w:t>p</w:t>
            </w:r>
            <w:r w:rsidRPr="008B1480">
              <w:rPr>
                <w:rFonts w:ascii="Arial" w:hAnsi="Arial" w:cs="Arial"/>
                <w:sz w:val="24"/>
                <w:szCs w:val="24"/>
              </w:rPr>
              <w:t xml:space="preserve">lanning </w:t>
            </w:r>
            <w:r w:rsidR="009A04C1">
              <w:rPr>
                <w:rFonts w:ascii="Arial" w:hAnsi="Arial" w:cs="Arial"/>
                <w:sz w:val="24"/>
                <w:szCs w:val="24"/>
              </w:rPr>
              <w:t>h</w:t>
            </w:r>
            <w:r w:rsidRPr="008B1480">
              <w:rPr>
                <w:rFonts w:ascii="Arial" w:hAnsi="Arial" w:cs="Arial"/>
                <w:sz w:val="24"/>
                <w:szCs w:val="24"/>
              </w:rPr>
              <w:t>istory</w:t>
            </w:r>
          </w:p>
        </w:tc>
        <w:tc>
          <w:tcPr>
            <w:tcW w:w="1336" w:type="pct"/>
            <w:shd w:val="clear" w:color="auto" w:fill="auto"/>
          </w:tcPr>
          <w:p w:rsidR="001A6716" w:rsidRPr="008B1480" w:rsidRDefault="001A6716" w:rsidP="00925765">
            <w:pPr>
              <w:pStyle w:val="ListParagraph"/>
              <w:numPr>
                <w:ilvl w:val="0"/>
                <w:numId w:val="144"/>
              </w:numPr>
              <w:jc w:val="both"/>
              <w:rPr>
                <w:rFonts w:ascii="Arial" w:hAnsi="Arial" w:cs="Arial"/>
                <w:sz w:val="24"/>
                <w:szCs w:val="24"/>
              </w:rPr>
            </w:pPr>
            <w:r w:rsidRPr="008B1480">
              <w:rPr>
                <w:rFonts w:ascii="Arial" w:hAnsi="Arial" w:cs="Arial"/>
                <w:color w:val="000000" w:themeColor="text1"/>
                <w:sz w:val="24"/>
                <w:szCs w:val="24"/>
              </w:rPr>
              <w:t>Application KET/1994/0704 grants planning permission for the 7 affordable houses.</w:t>
            </w:r>
          </w:p>
          <w:p w:rsidR="001A6716" w:rsidRPr="008B1480" w:rsidRDefault="001A6716" w:rsidP="00925765">
            <w:pPr>
              <w:jc w:val="both"/>
              <w:rPr>
                <w:rFonts w:ascii="Arial" w:hAnsi="Arial" w:cs="Arial"/>
                <w:color w:val="000000" w:themeColor="text1"/>
                <w:sz w:val="24"/>
                <w:szCs w:val="24"/>
              </w:rPr>
            </w:pPr>
          </w:p>
          <w:p w:rsidR="001A6716" w:rsidRPr="008B1480" w:rsidRDefault="001A6716" w:rsidP="00925765">
            <w:pPr>
              <w:spacing w:after="0"/>
              <w:jc w:val="both"/>
              <w:rPr>
                <w:rFonts w:ascii="Arial" w:hAnsi="Arial" w:cs="Arial"/>
                <w:color w:val="000000" w:themeColor="text1"/>
                <w:sz w:val="24"/>
                <w:szCs w:val="24"/>
                <w:u w:val="single"/>
              </w:rPr>
            </w:pPr>
            <w:r w:rsidRPr="008B1480">
              <w:rPr>
                <w:rFonts w:ascii="Arial" w:hAnsi="Arial" w:cs="Arial"/>
                <w:color w:val="000000" w:themeColor="text1"/>
                <w:sz w:val="24"/>
                <w:szCs w:val="24"/>
                <w:u w:val="single"/>
              </w:rPr>
              <w:t>Conclusion</w:t>
            </w:r>
          </w:p>
          <w:p w:rsidR="008E05EC" w:rsidRPr="008B1480" w:rsidRDefault="001A6716" w:rsidP="00925765">
            <w:pPr>
              <w:jc w:val="both"/>
              <w:rPr>
                <w:rFonts w:ascii="Arial" w:hAnsi="Arial" w:cs="Arial"/>
                <w:sz w:val="24"/>
                <w:szCs w:val="24"/>
              </w:rPr>
            </w:pPr>
            <w:r w:rsidRPr="008B1480">
              <w:rPr>
                <w:rFonts w:ascii="Arial" w:hAnsi="Arial" w:cs="Arial"/>
                <w:color w:val="000000" w:themeColor="text1"/>
                <w:sz w:val="24"/>
                <w:szCs w:val="24"/>
              </w:rPr>
              <w:t xml:space="preserve"> As the planning permission has been implemented and the houses have now been built, they should be included within the settlement boundary in </w:t>
            </w:r>
            <w:r w:rsidR="008178B6">
              <w:rPr>
                <w:rFonts w:ascii="Arial" w:hAnsi="Arial" w:cs="Arial"/>
                <w:color w:val="000000" w:themeColor="text1"/>
                <w:sz w:val="24"/>
                <w:szCs w:val="24"/>
              </w:rPr>
              <w:t>accordance with Principle 1</w:t>
            </w:r>
            <w:r w:rsidRPr="008B1480">
              <w:rPr>
                <w:rFonts w:ascii="Arial" w:hAnsi="Arial" w:cs="Arial"/>
                <w:color w:val="000000" w:themeColor="text1"/>
                <w:sz w:val="24"/>
                <w:szCs w:val="24"/>
              </w:rPr>
              <w:t xml:space="preserve"> and</w:t>
            </w:r>
            <w:r w:rsidR="008178B6">
              <w:rPr>
                <w:rFonts w:ascii="Arial" w:hAnsi="Arial" w:cs="Arial"/>
                <w:color w:val="000000" w:themeColor="text1"/>
                <w:sz w:val="24"/>
                <w:szCs w:val="24"/>
              </w:rPr>
              <w:t xml:space="preserve"> Principle</w:t>
            </w:r>
            <w:r w:rsidRPr="008B1480">
              <w:rPr>
                <w:rFonts w:ascii="Arial" w:hAnsi="Arial" w:cs="Arial"/>
                <w:color w:val="000000" w:themeColor="text1"/>
                <w:sz w:val="24"/>
                <w:szCs w:val="24"/>
              </w:rPr>
              <w:t xml:space="preserve"> 2(a).</w:t>
            </w:r>
          </w:p>
        </w:tc>
      </w:tr>
      <w:tr w:rsidR="008E05EC" w:rsidRPr="008B1480" w:rsidTr="001E139F">
        <w:trPr>
          <w:trHeight w:val="2123"/>
        </w:trPr>
        <w:tc>
          <w:tcPr>
            <w:tcW w:w="655" w:type="pct"/>
            <w:shd w:val="clear" w:color="auto" w:fill="auto"/>
          </w:tcPr>
          <w:p w:rsidR="008E05EC" w:rsidRPr="008B1480" w:rsidRDefault="008E05EC" w:rsidP="00925765">
            <w:pPr>
              <w:rPr>
                <w:rFonts w:ascii="Arial" w:hAnsi="Arial" w:cs="Arial"/>
                <w:sz w:val="24"/>
                <w:szCs w:val="24"/>
              </w:rPr>
            </w:pPr>
            <w:r w:rsidRPr="008B1480">
              <w:rPr>
                <w:rFonts w:ascii="Arial" w:hAnsi="Arial" w:cs="Arial"/>
                <w:sz w:val="24"/>
                <w:szCs w:val="24"/>
              </w:rPr>
              <w:t>Village Hall and car park</w:t>
            </w:r>
            <w:r w:rsidR="005E40A9">
              <w:rPr>
                <w:rFonts w:ascii="Arial" w:hAnsi="Arial" w:cs="Arial"/>
                <w:sz w:val="24"/>
                <w:szCs w:val="24"/>
              </w:rPr>
              <w:t>.</w:t>
            </w:r>
          </w:p>
        </w:tc>
        <w:tc>
          <w:tcPr>
            <w:tcW w:w="478" w:type="pct"/>
            <w:shd w:val="clear" w:color="auto" w:fill="auto"/>
          </w:tcPr>
          <w:p w:rsidR="008E05EC" w:rsidRPr="008B1480" w:rsidRDefault="008E05EC" w:rsidP="00925765">
            <w:pPr>
              <w:rPr>
                <w:rFonts w:ascii="Arial" w:hAnsi="Arial" w:cs="Arial"/>
                <w:sz w:val="24"/>
                <w:szCs w:val="24"/>
              </w:rPr>
            </w:pPr>
            <w:r w:rsidRPr="008B1480">
              <w:rPr>
                <w:rFonts w:ascii="Arial" w:hAnsi="Arial" w:cs="Arial"/>
                <w:sz w:val="24"/>
                <w:szCs w:val="24"/>
              </w:rPr>
              <w:t>C</w:t>
            </w:r>
          </w:p>
        </w:tc>
        <w:tc>
          <w:tcPr>
            <w:tcW w:w="758" w:type="pct"/>
            <w:shd w:val="clear" w:color="auto" w:fill="auto"/>
          </w:tcPr>
          <w:p w:rsidR="008E05EC" w:rsidRPr="008B1480" w:rsidRDefault="008E05EC" w:rsidP="00925765">
            <w:pPr>
              <w:rPr>
                <w:rFonts w:ascii="Arial" w:hAnsi="Arial" w:cs="Arial"/>
                <w:sz w:val="24"/>
                <w:szCs w:val="24"/>
              </w:rPr>
            </w:pPr>
            <w:r w:rsidRPr="008B1480">
              <w:rPr>
                <w:rFonts w:ascii="Arial" w:hAnsi="Arial" w:cs="Arial"/>
                <w:sz w:val="24"/>
                <w:szCs w:val="24"/>
              </w:rPr>
              <w:t>Village hall and car park is excluded from the settlement boundary.</w:t>
            </w:r>
          </w:p>
        </w:tc>
        <w:tc>
          <w:tcPr>
            <w:tcW w:w="755" w:type="pct"/>
            <w:shd w:val="clear" w:color="auto" w:fill="auto"/>
          </w:tcPr>
          <w:p w:rsidR="008E05EC" w:rsidRPr="008B1480" w:rsidRDefault="008E05EC" w:rsidP="00925765">
            <w:pPr>
              <w:rPr>
                <w:rFonts w:ascii="Arial" w:hAnsi="Arial" w:cs="Arial"/>
                <w:sz w:val="24"/>
                <w:szCs w:val="24"/>
              </w:rPr>
            </w:pPr>
            <w:r w:rsidRPr="008B1480">
              <w:rPr>
                <w:rFonts w:ascii="Arial" w:hAnsi="Arial" w:cs="Arial"/>
                <w:sz w:val="24"/>
                <w:szCs w:val="24"/>
              </w:rPr>
              <w:t>Principle 1, 2(b)</w:t>
            </w:r>
          </w:p>
        </w:tc>
        <w:tc>
          <w:tcPr>
            <w:tcW w:w="1018" w:type="pct"/>
            <w:shd w:val="clear" w:color="auto" w:fill="auto"/>
          </w:tcPr>
          <w:p w:rsidR="008E05EC" w:rsidRPr="008B1480" w:rsidRDefault="008E05EC" w:rsidP="00925765">
            <w:pPr>
              <w:rPr>
                <w:rFonts w:ascii="Arial" w:hAnsi="Arial" w:cs="Arial"/>
                <w:sz w:val="24"/>
                <w:szCs w:val="24"/>
              </w:rPr>
            </w:pPr>
          </w:p>
        </w:tc>
        <w:tc>
          <w:tcPr>
            <w:tcW w:w="1336" w:type="pct"/>
            <w:shd w:val="clear" w:color="auto" w:fill="auto"/>
          </w:tcPr>
          <w:p w:rsidR="001A6716" w:rsidRPr="008B1480" w:rsidRDefault="001A6716"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8E05EC" w:rsidRPr="008B1480" w:rsidRDefault="008E05EC" w:rsidP="00925765">
            <w:pPr>
              <w:jc w:val="both"/>
              <w:rPr>
                <w:rFonts w:ascii="Arial" w:hAnsi="Arial" w:cs="Arial"/>
                <w:sz w:val="24"/>
                <w:szCs w:val="24"/>
              </w:rPr>
            </w:pPr>
            <w:r w:rsidRPr="008B1480">
              <w:rPr>
                <w:rFonts w:ascii="Arial" w:hAnsi="Arial" w:cs="Arial"/>
                <w:sz w:val="24"/>
                <w:szCs w:val="24"/>
              </w:rPr>
              <w:t>Village hall provides a social function to the village. Together with its car park, the village hall is included within the settlement boundary.</w:t>
            </w:r>
          </w:p>
        </w:tc>
      </w:tr>
      <w:tr w:rsidR="008E05EC" w:rsidRPr="008B1480" w:rsidTr="001E139F">
        <w:trPr>
          <w:trHeight w:val="1524"/>
        </w:trPr>
        <w:tc>
          <w:tcPr>
            <w:tcW w:w="655" w:type="pct"/>
            <w:shd w:val="clear" w:color="auto" w:fill="auto"/>
          </w:tcPr>
          <w:p w:rsidR="008E05EC" w:rsidRPr="008B1480" w:rsidRDefault="008E05EC" w:rsidP="00925765">
            <w:pPr>
              <w:rPr>
                <w:rFonts w:ascii="Arial" w:hAnsi="Arial" w:cs="Arial"/>
                <w:sz w:val="24"/>
                <w:szCs w:val="24"/>
              </w:rPr>
            </w:pPr>
            <w:r w:rsidRPr="008B1480">
              <w:rPr>
                <w:rFonts w:ascii="Arial" w:hAnsi="Arial" w:cs="Arial"/>
                <w:sz w:val="24"/>
                <w:szCs w:val="24"/>
              </w:rPr>
              <w:t>All Saints Church, Church Street</w:t>
            </w:r>
            <w:r w:rsidR="005E40A9">
              <w:rPr>
                <w:rFonts w:ascii="Arial" w:hAnsi="Arial" w:cs="Arial"/>
                <w:sz w:val="24"/>
                <w:szCs w:val="24"/>
              </w:rPr>
              <w:t>.</w:t>
            </w:r>
          </w:p>
        </w:tc>
        <w:tc>
          <w:tcPr>
            <w:tcW w:w="478" w:type="pct"/>
            <w:shd w:val="clear" w:color="auto" w:fill="auto"/>
          </w:tcPr>
          <w:p w:rsidR="008E05EC" w:rsidRPr="008B1480" w:rsidRDefault="001A6716" w:rsidP="00925765">
            <w:pPr>
              <w:rPr>
                <w:rFonts w:ascii="Arial" w:hAnsi="Arial" w:cs="Arial"/>
                <w:sz w:val="24"/>
                <w:szCs w:val="24"/>
              </w:rPr>
            </w:pPr>
            <w:r w:rsidRPr="008B1480">
              <w:rPr>
                <w:rFonts w:ascii="Arial" w:hAnsi="Arial" w:cs="Arial"/>
                <w:sz w:val="24"/>
                <w:szCs w:val="24"/>
              </w:rPr>
              <w:t>D</w:t>
            </w:r>
          </w:p>
        </w:tc>
        <w:tc>
          <w:tcPr>
            <w:tcW w:w="758" w:type="pct"/>
            <w:shd w:val="clear" w:color="auto" w:fill="auto"/>
          </w:tcPr>
          <w:p w:rsidR="008E05EC" w:rsidRPr="008B1480" w:rsidRDefault="008E05EC" w:rsidP="00925765">
            <w:pPr>
              <w:rPr>
                <w:rFonts w:ascii="Arial" w:hAnsi="Arial" w:cs="Arial"/>
                <w:sz w:val="24"/>
                <w:szCs w:val="24"/>
              </w:rPr>
            </w:pPr>
            <w:r w:rsidRPr="008B1480">
              <w:rPr>
                <w:rFonts w:ascii="Arial" w:hAnsi="Arial" w:cs="Arial"/>
                <w:sz w:val="24"/>
                <w:szCs w:val="24"/>
              </w:rPr>
              <w:t xml:space="preserve">Graveyard is </w:t>
            </w:r>
            <w:r w:rsidR="001A6716" w:rsidRPr="008B1480">
              <w:rPr>
                <w:rFonts w:ascii="Arial" w:hAnsi="Arial" w:cs="Arial"/>
                <w:sz w:val="24"/>
                <w:szCs w:val="24"/>
              </w:rPr>
              <w:t xml:space="preserve">a public open space </w:t>
            </w:r>
            <w:r w:rsidRPr="008B1480">
              <w:rPr>
                <w:rFonts w:ascii="Arial" w:hAnsi="Arial" w:cs="Arial"/>
                <w:sz w:val="24"/>
                <w:szCs w:val="24"/>
              </w:rPr>
              <w:t xml:space="preserve">on the edge of the settlement and is currently </w:t>
            </w:r>
            <w:r w:rsidRPr="008B1480">
              <w:rPr>
                <w:rFonts w:ascii="Arial" w:hAnsi="Arial" w:cs="Arial"/>
                <w:sz w:val="24"/>
                <w:szCs w:val="24"/>
              </w:rPr>
              <w:lastRenderedPageBreak/>
              <w:t>included within the settlement boundary</w:t>
            </w:r>
          </w:p>
        </w:tc>
        <w:tc>
          <w:tcPr>
            <w:tcW w:w="755" w:type="pct"/>
            <w:shd w:val="clear" w:color="auto" w:fill="auto"/>
          </w:tcPr>
          <w:p w:rsidR="008E05EC" w:rsidRPr="008B1480" w:rsidRDefault="008E05EC" w:rsidP="00925765">
            <w:pPr>
              <w:rPr>
                <w:rFonts w:ascii="Arial" w:hAnsi="Arial" w:cs="Arial"/>
                <w:sz w:val="24"/>
                <w:szCs w:val="24"/>
              </w:rPr>
            </w:pPr>
            <w:r w:rsidRPr="008B1480">
              <w:rPr>
                <w:rFonts w:ascii="Arial" w:hAnsi="Arial" w:cs="Arial"/>
                <w:sz w:val="24"/>
                <w:szCs w:val="24"/>
              </w:rPr>
              <w:lastRenderedPageBreak/>
              <w:t>Principle 3 (a)</w:t>
            </w:r>
          </w:p>
        </w:tc>
        <w:tc>
          <w:tcPr>
            <w:tcW w:w="1018" w:type="pct"/>
            <w:shd w:val="clear" w:color="auto" w:fill="auto"/>
          </w:tcPr>
          <w:p w:rsidR="008E05EC" w:rsidRPr="008B1480" w:rsidRDefault="001E139F" w:rsidP="00925765">
            <w:pPr>
              <w:spacing w:after="0"/>
              <w:rPr>
                <w:rFonts w:ascii="Arial" w:hAnsi="Arial" w:cs="Arial"/>
                <w:sz w:val="24"/>
                <w:szCs w:val="24"/>
              </w:rPr>
            </w:pPr>
            <w:r w:rsidRPr="008B1480">
              <w:rPr>
                <w:rFonts w:ascii="Arial" w:hAnsi="Arial" w:cs="Arial"/>
                <w:sz w:val="24"/>
                <w:szCs w:val="24"/>
              </w:rPr>
              <w:t xml:space="preserve">1) </w:t>
            </w:r>
            <w:r w:rsidR="008E05EC" w:rsidRPr="008B1480">
              <w:rPr>
                <w:rFonts w:ascii="Arial" w:hAnsi="Arial" w:cs="Arial"/>
                <w:sz w:val="24"/>
                <w:szCs w:val="24"/>
              </w:rPr>
              <w:t>Review GIS</w:t>
            </w:r>
          </w:p>
          <w:p w:rsidR="008E05EC" w:rsidRPr="008B1480" w:rsidRDefault="008E05EC" w:rsidP="00925765">
            <w:pPr>
              <w:spacing w:after="0"/>
              <w:rPr>
                <w:rFonts w:ascii="Arial" w:hAnsi="Arial" w:cs="Arial"/>
                <w:sz w:val="24"/>
                <w:szCs w:val="24"/>
              </w:rPr>
            </w:pPr>
          </w:p>
        </w:tc>
        <w:tc>
          <w:tcPr>
            <w:tcW w:w="1336" w:type="pct"/>
            <w:shd w:val="clear" w:color="auto" w:fill="auto"/>
          </w:tcPr>
          <w:p w:rsidR="001A6716" w:rsidRPr="008B1480" w:rsidRDefault="001A6716"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8E05EC" w:rsidRPr="008B1480" w:rsidRDefault="008E05EC" w:rsidP="00925765">
            <w:pPr>
              <w:jc w:val="both"/>
              <w:rPr>
                <w:rFonts w:ascii="Arial" w:hAnsi="Arial" w:cs="Arial"/>
                <w:sz w:val="24"/>
                <w:szCs w:val="24"/>
              </w:rPr>
            </w:pPr>
            <w:r w:rsidRPr="008B1480">
              <w:rPr>
                <w:rFonts w:ascii="Arial" w:hAnsi="Arial" w:cs="Arial"/>
                <w:sz w:val="24"/>
                <w:szCs w:val="24"/>
              </w:rPr>
              <w:t>Excluding the southern and part of the eastern side of the graveyard from the settlement boundary where the stone boundary wa</w:t>
            </w:r>
            <w:r w:rsidR="008178B6">
              <w:rPr>
                <w:rFonts w:ascii="Arial" w:hAnsi="Arial" w:cs="Arial"/>
                <w:sz w:val="24"/>
                <w:szCs w:val="24"/>
              </w:rPr>
              <w:t xml:space="preserve">ll is not present </w:t>
            </w:r>
            <w:r w:rsidR="008178B6">
              <w:rPr>
                <w:rFonts w:ascii="Arial" w:hAnsi="Arial" w:cs="Arial"/>
                <w:sz w:val="24"/>
                <w:szCs w:val="24"/>
              </w:rPr>
              <w:lastRenderedPageBreak/>
              <w:t>accords with P</w:t>
            </w:r>
            <w:r w:rsidRPr="008B1480">
              <w:rPr>
                <w:rFonts w:ascii="Arial" w:hAnsi="Arial" w:cs="Arial"/>
                <w:sz w:val="24"/>
                <w:szCs w:val="24"/>
              </w:rPr>
              <w:t>rinciple 3(a).</w:t>
            </w:r>
          </w:p>
        </w:tc>
      </w:tr>
      <w:tr w:rsidR="0018204E" w:rsidRPr="008B1480" w:rsidTr="00EA4FDA">
        <w:trPr>
          <w:trHeight w:val="1530"/>
        </w:trPr>
        <w:tc>
          <w:tcPr>
            <w:tcW w:w="655" w:type="pct"/>
            <w:shd w:val="clear" w:color="auto" w:fill="auto"/>
          </w:tcPr>
          <w:p w:rsidR="0018204E" w:rsidRPr="008B1480" w:rsidRDefault="0018204E" w:rsidP="00925765">
            <w:pPr>
              <w:rPr>
                <w:rFonts w:ascii="Arial" w:hAnsi="Arial" w:cs="Arial"/>
                <w:sz w:val="24"/>
                <w:szCs w:val="24"/>
              </w:rPr>
            </w:pPr>
            <w:r w:rsidRPr="008B1480">
              <w:rPr>
                <w:rFonts w:ascii="Arial" w:hAnsi="Arial" w:cs="Arial"/>
                <w:sz w:val="24"/>
                <w:szCs w:val="24"/>
              </w:rPr>
              <w:lastRenderedPageBreak/>
              <w:t>Highway adjacent</w:t>
            </w:r>
            <w:r w:rsidR="002C1039" w:rsidRPr="008B1480">
              <w:rPr>
                <w:rFonts w:ascii="Arial" w:hAnsi="Arial" w:cs="Arial"/>
                <w:sz w:val="24"/>
                <w:szCs w:val="24"/>
              </w:rPr>
              <w:t xml:space="preserve"> </w:t>
            </w:r>
            <w:r w:rsidRPr="008B1480">
              <w:rPr>
                <w:rFonts w:ascii="Arial" w:hAnsi="Arial" w:cs="Arial"/>
                <w:sz w:val="24"/>
                <w:szCs w:val="24"/>
              </w:rPr>
              <w:t>44 Carlton Road</w:t>
            </w:r>
            <w:r w:rsidR="005E40A9">
              <w:rPr>
                <w:rFonts w:ascii="Arial" w:hAnsi="Arial" w:cs="Arial"/>
                <w:sz w:val="24"/>
                <w:szCs w:val="24"/>
              </w:rPr>
              <w:t>.</w:t>
            </w:r>
          </w:p>
        </w:tc>
        <w:tc>
          <w:tcPr>
            <w:tcW w:w="478" w:type="pct"/>
            <w:shd w:val="clear" w:color="auto" w:fill="auto"/>
          </w:tcPr>
          <w:p w:rsidR="0018204E" w:rsidRPr="008B1480" w:rsidRDefault="001A6716" w:rsidP="00925765">
            <w:pPr>
              <w:rPr>
                <w:rFonts w:ascii="Arial" w:hAnsi="Arial" w:cs="Arial"/>
                <w:sz w:val="24"/>
                <w:szCs w:val="24"/>
              </w:rPr>
            </w:pPr>
            <w:r w:rsidRPr="008B1480">
              <w:rPr>
                <w:rFonts w:ascii="Arial" w:hAnsi="Arial" w:cs="Arial"/>
                <w:sz w:val="24"/>
                <w:szCs w:val="24"/>
              </w:rPr>
              <w:t>E</w:t>
            </w:r>
          </w:p>
        </w:tc>
        <w:tc>
          <w:tcPr>
            <w:tcW w:w="758" w:type="pct"/>
            <w:shd w:val="clear" w:color="auto" w:fill="auto"/>
          </w:tcPr>
          <w:p w:rsidR="0018204E" w:rsidRPr="008B1480" w:rsidRDefault="0018204E" w:rsidP="00925765">
            <w:pPr>
              <w:rPr>
                <w:rFonts w:ascii="Arial" w:hAnsi="Arial" w:cs="Arial"/>
                <w:sz w:val="24"/>
                <w:szCs w:val="24"/>
              </w:rPr>
            </w:pPr>
            <w:r w:rsidRPr="008B1480">
              <w:rPr>
                <w:rFonts w:ascii="Arial" w:hAnsi="Arial" w:cs="Arial"/>
                <w:sz w:val="24"/>
                <w:szCs w:val="24"/>
              </w:rPr>
              <w:t>Highway separates dwellings from open countryside to the north. This should be excluded to achieve a tighter settlement boundary</w:t>
            </w:r>
          </w:p>
        </w:tc>
        <w:tc>
          <w:tcPr>
            <w:tcW w:w="755" w:type="pct"/>
            <w:shd w:val="clear" w:color="auto" w:fill="auto"/>
          </w:tcPr>
          <w:p w:rsidR="0018204E" w:rsidRPr="008B1480" w:rsidRDefault="0018204E" w:rsidP="00925765">
            <w:pPr>
              <w:rPr>
                <w:rFonts w:ascii="Arial" w:hAnsi="Arial" w:cs="Arial"/>
                <w:sz w:val="24"/>
                <w:szCs w:val="24"/>
              </w:rPr>
            </w:pPr>
            <w:r w:rsidRPr="008B1480">
              <w:rPr>
                <w:rFonts w:ascii="Arial" w:hAnsi="Arial" w:cs="Arial"/>
                <w:sz w:val="24"/>
                <w:szCs w:val="24"/>
              </w:rPr>
              <w:t>Principle 1.</w:t>
            </w:r>
          </w:p>
        </w:tc>
        <w:tc>
          <w:tcPr>
            <w:tcW w:w="1018" w:type="pct"/>
            <w:shd w:val="clear" w:color="auto" w:fill="auto"/>
          </w:tcPr>
          <w:p w:rsidR="0018204E" w:rsidRPr="008B1480" w:rsidRDefault="0018204E" w:rsidP="00925765">
            <w:pPr>
              <w:spacing w:after="0"/>
              <w:rPr>
                <w:rFonts w:ascii="Arial" w:hAnsi="Arial" w:cs="Arial"/>
                <w:sz w:val="24"/>
                <w:szCs w:val="24"/>
              </w:rPr>
            </w:pPr>
            <w:r w:rsidRPr="008B1480">
              <w:rPr>
                <w:rFonts w:ascii="Arial" w:hAnsi="Arial" w:cs="Arial"/>
                <w:sz w:val="24"/>
                <w:szCs w:val="24"/>
              </w:rPr>
              <w:t>1) Review aerial photography.</w:t>
            </w:r>
          </w:p>
        </w:tc>
        <w:tc>
          <w:tcPr>
            <w:tcW w:w="1336" w:type="pct"/>
            <w:shd w:val="clear" w:color="auto" w:fill="auto"/>
          </w:tcPr>
          <w:p w:rsidR="002C1039" w:rsidRPr="008B1480" w:rsidRDefault="002C103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18204E" w:rsidRPr="008B1480" w:rsidRDefault="002C1039" w:rsidP="00925765">
            <w:pPr>
              <w:jc w:val="both"/>
              <w:rPr>
                <w:rFonts w:ascii="Arial" w:hAnsi="Arial" w:cs="Arial"/>
                <w:sz w:val="24"/>
                <w:szCs w:val="24"/>
              </w:rPr>
            </w:pPr>
            <w:r w:rsidRPr="008B1480">
              <w:rPr>
                <w:rFonts w:ascii="Arial" w:hAnsi="Arial" w:cs="Arial"/>
                <w:sz w:val="24"/>
                <w:szCs w:val="24"/>
              </w:rPr>
              <w:t>Minor adjustment involving the e</w:t>
            </w:r>
            <w:r w:rsidR="0018204E" w:rsidRPr="008B1480">
              <w:rPr>
                <w:rFonts w:ascii="Arial" w:hAnsi="Arial" w:cs="Arial"/>
                <w:sz w:val="24"/>
                <w:szCs w:val="24"/>
              </w:rPr>
              <w:t xml:space="preserve">xclusion of </w:t>
            </w:r>
            <w:r w:rsidRPr="008B1480">
              <w:rPr>
                <w:rFonts w:ascii="Arial" w:hAnsi="Arial" w:cs="Arial"/>
                <w:sz w:val="24"/>
                <w:szCs w:val="24"/>
              </w:rPr>
              <w:t xml:space="preserve">the </w:t>
            </w:r>
            <w:r w:rsidR="0018204E" w:rsidRPr="008B1480">
              <w:rPr>
                <w:rFonts w:ascii="Arial" w:hAnsi="Arial" w:cs="Arial"/>
                <w:sz w:val="24"/>
                <w:szCs w:val="24"/>
              </w:rPr>
              <w:t>highway will achieve a tighter settlemen</w:t>
            </w:r>
            <w:r w:rsidR="008178B6">
              <w:rPr>
                <w:rFonts w:ascii="Arial" w:hAnsi="Arial" w:cs="Arial"/>
                <w:sz w:val="24"/>
                <w:szCs w:val="24"/>
              </w:rPr>
              <w:t>t boundary in accordance with P</w:t>
            </w:r>
            <w:r w:rsidR="0018204E" w:rsidRPr="008B1480">
              <w:rPr>
                <w:rFonts w:ascii="Arial" w:hAnsi="Arial" w:cs="Arial"/>
                <w:sz w:val="24"/>
                <w:szCs w:val="24"/>
              </w:rPr>
              <w:t>rinciple 1.</w:t>
            </w:r>
          </w:p>
        </w:tc>
      </w:tr>
    </w:tbl>
    <w:p w:rsidR="008E05EC" w:rsidRPr="008B1480" w:rsidRDefault="008E05EC" w:rsidP="00925765">
      <w:pPr>
        <w:rPr>
          <w:rFonts w:ascii="Arial" w:hAnsi="Arial" w:cs="Arial"/>
          <w:sz w:val="24"/>
          <w:szCs w:val="24"/>
        </w:rPr>
      </w:pPr>
    </w:p>
    <w:p w:rsidR="008E05EC" w:rsidRDefault="008E05EC" w:rsidP="00925765">
      <w:pPr>
        <w:rPr>
          <w:rFonts w:ascii="Arial" w:hAnsi="Arial" w:cs="Arial"/>
          <w:sz w:val="24"/>
          <w:szCs w:val="24"/>
        </w:rPr>
      </w:pPr>
    </w:p>
    <w:p w:rsidR="001972E1" w:rsidRDefault="001972E1" w:rsidP="00925765">
      <w:pPr>
        <w:rPr>
          <w:rFonts w:ascii="Arial" w:hAnsi="Arial" w:cs="Arial"/>
          <w:sz w:val="24"/>
          <w:szCs w:val="24"/>
        </w:rPr>
      </w:pPr>
    </w:p>
    <w:p w:rsidR="001972E1" w:rsidRDefault="001972E1" w:rsidP="00925765">
      <w:pPr>
        <w:rPr>
          <w:rFonts w:ascii="Arial" w:hAnsi="Arial" w:cs="Arial"/>
          <w:sz w:val="24"/>
          <w:szCs w:val="24"/>
        </w:rPr>
      </w:pPr>
    </w:p>
    <w:p w:rsidR="001972E1" w:rsidRDefault="001972E1" w:rsidP="00925765">
      <w:pPr>
        <w:rPr>
          <w:rFonts w:ascii="Arial" w:hAnsi="Arial" w:cs="Arial"/>
          <w:sz w:val="24"/>
          <w:szCs w:val="24"/>
        </w:rPr>
      </w:pPr>
    </w:p>
    <w:p w:rsidR="001972E1" w:rsidRDefault="001972E1" w:rsidP="00925765">
      <w:pPr>
        <w:rPr>
          <w:rFonts w:ascii="Arial" w:hAnsi="Arial" w:cs="Arial"/>
          <w:sz w:val="24"/>
          <w:szCs w:val="24"/>
        </w:rPr>
      </w:pPr>
    </w:p>
    <w:p w:rsidR="001972E1" w:rsidRDefault="001972E1" w:rsidP="00925765">
      <w:pPr>
        <w:rPr>
          <w:rFonts w:ascii="Arial" w:hAnsi="Arial" w:cs="Arial"/>
          <w:sz w:val="24"/>
          <w:szCs w:val="24"/>
        </w:rPr>
      </w:pPr>
    </w:p>
    <w:p w:rsidR="001972E1" w:rsidRDefault="001972E1" w:rsidP="00925765">
      <w:pPr>
        <w:rPr>
          <w:rFonts w:ascii="Arial" w:hAnsi="Arial" w:cs="Arial"/>
          <w:sz w:val="24"/>
          <w:szCs w:val="24"/>
        </w:rPr>
      </w:pPr>
    </w:p>
    <w:p w:rsidR="001972E1" w:rsidRDefault="001972E1" w:rsidP="00925765">
      <w:pPr>
        <w:rPr>
          <w:rFonts w:ascii="Arial" w:hAnsi="Arial" w:cs="Arial"/>
          <w:sz w:val="24"/>
          <w:szCs w:val="24"/>
        </w:rPr>
      </w:pPr>
    </w:p>
    <w:p w:rsidR="001972E1" w:rsidRDefault="001972E1" w:rsidP="00925765">
      <w:pPr>
        <w:rPr>
          <w:rFonts w:ascii="Arial" w:hAnsi="Arial" w:cs="Arial"/>
          <w:sz w:val="24"/>
          <w:szCs w:val="24"/>
        </w:rPr>
      </w:pPr>
    </w:p>
    <w:p w:rsidR="001972E1" w:rsidRDefault="001972E1" w:rsidP="00925765">
      <w:pPr>
        <w:rPr>
          <w:rFonts w:ascii="Arial" w:hAnsi="Arial" w:cs="Arial"/>
          <w:sz w:val="24"/>
          <w:szCs w:val="24"/>
        </w:rPr>
      </w:pPr>
    </w:p>
    <w:p w:rsidR="001972E1" w:rsidRDefault="001972E1" w:rsidP="00925765">
      <w:pPr>
        <w:rPr>
          <w:rFonts w:ascii="Arial" w:hAnsi="Arial" w:cs="Arial"/>
          <w:sz w:val="24"/>
          <w:szCs w:val="24"/>
        </w:rPr>
      </w:pPr>
    </w:p>
    <w:p w:rsidR="001972E1" w:rsidRDefault="001972E1" w:rsidP="00925765">
      <w:pPr>
        <w:rPr>
          <w:rFonts w:ascii="Arial" w:hAnsi="Arial" w:cs="Arial"/>
          <w:sz w:val="24"/>
          <w:szCs w:val="24"/>
        </w:rPr>
      </w:pPr>
    </w:p>
    <w:p w:rsidR="001972E1" w:rsidRDefault="001972E1" w:rsidP="00925765">
      <w:pPr>
        <w:rPr>
          <w:rFonts w:ascii="Arial" w:hAnsi="Arial" w:cs="Arial"/>
          <w:sz w:val="24"/>
          <w:szCs w:val="24"/>
        </w:rPr>
      </w:pPr>
    </w:p>
    <w:p w:rsidR="001972E1" w:rsidRPr="008B1480" w:rsidRDefault="001972E1" w:rsidP="00925765">
      <w:pPr>
        <w:rPr>
          <w:rFonts w:ascii="Arial" w:hAnsi="Arial" w:cs="Arial"/>
          <w:sz w:val="24"/>
          <w:szCs w:val="24"/>
        </w:rPr>
      </w:pPr>
    </w:p>
    <w:p w:rsidR="00D27C72" w:rsidRPr="008B1480" w:rsidRDefault="00D27C72" w:rsidP="00925765">
      <w:pPr>
        <w:rPr>
          <w:rFonts w:ascii="Arial" w:hAnsi="Arial" w:cs="Arial"/>
          <w:sz w:val="24"/>
          <w:szCs w:val="24"/>
        </w:rPr>
      </w:pPr>
    </w:p>
    <w:p w:rsidR="00426CD6" w:rsidRPr="008B1480" w:rsidRDefault="00F440D5" w:rsidP="00925765">
      <w:pPr>
        <w:pStyle w:val="ListParagraph"/>
        <w:numPr>
          <w:ilvl w:val="1"/>
          <w:numId w:val="123"/>
        </w:numPr>
        <w:rPr>
          <w:rFonts w:ascii="Arial" w:hAnsi="Arial" w:cs="Arial"/>
          <w:sz w:val="24"/>
          <w:szCs w:val="24"/>
        </w:rPr>
      </w:pPr>
      <w:r w:rsidRPr="008B1480">
        <w:rPr>
          <w:rFonts w:ascii="Arial" w:hAnsi="Arial" w:cs="Arial"/>
          <w:sz w:val="24"/>
          <w:szCs w:val="24"/>
        </w:rPr>
        <w:lastRenderedPageBreak/>
        <w:t>SUTTON BASSETT</w:t>
      </w:r>
    </w:p>
    <w:p w:rsidR="004D58A8" w:rsidRPr="008B1480" w:rsidRDefault="004D58A8"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875776" behindDoc="0" locked="0" layoutInCell="1" allowOverlap="1" wp14:anchorId="0795E70A" wp14:editId="1CCD31D1">
                <wp:simplePos x="0" y="0"/>
                <wp:positionH relativeFrom="column">
                  <wp:posOffset>1943735</wp:posOffset>
                </wp:positionH>
                <wp:positionV relativeFrom="paragraph">
                  <wp:posOffset>7163435</wp:posOffset>
                </wp:positionV>
                <wp:extent cx="264160" cy="4572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4D58A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144" type="#_x0000_t202" style="position:absolute;margin-left:153.05pt;margin-top:564.05pt;width:20.8pt;height:36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KqLAIAAGAEAAAOAAAAZHJzL2Uyb0RvYy54bWysVMGO2jAQvVfqP1i+lxBE6TYirOiuqCqt&#10;dleCas/GcUikxOPahoR+fZ8dYOm2p6oXZzwzHs+895z5bd827KCsq0nnPB2NOVNaUlHrXc6/b1Yf&#10;bjhzXuhCNKRVzo/K8dvF+3fzzmRqQhU1hbIMRbTLOpPzynuTJYmTlWqFG5FRGsGSbCs8tnaXFFZ0&#10;qN42yWQ8niUd2cJYkso5eO+HIF/E+mWppH8qS6c8a3KO3nxcbVy3YU0Wc5HtrDBVLU9tiH/oohW1&#10;xqWXUvfCC7a39R+l2lpaclT6kaQ2obKspYozYJp0/GaadSWMirMAHGcuMLn/V1Y+Hp4tq4ucz1LO&#10;tGjB0Ub1nn2hnsEFfDrjMqStDRJ9Dz94PvsdnGHsvrRt+GIghjiQPl7QDdUknJPZNJ0hIhGafvwE&#10;9kKV5PWwsc5/VdSyYOTcgryIqTg8OD+knlPCXZpWddNEAhv9mwM1B4+KCjidDnMM/QbL99s+zp2m&#10;N+dptlQcMaSlQSbOyFWNVh6E88/CQhfoHlr3T1jKhrqc08nirCL782/+kA+6EOWsg85y7n7shVWc&#10;Nd80iPycTqdBmHETYeHMXke21xG9b+8IUgZX6C6aOGx9czZLS+0LnsQy3IqQ0BJ359yfzTs/qB9P&#10;SqrlMiZBikb4B702MpQOWAagN/2LsObEhgeNj3RWpMjekDLkDiws957KOjIWkB5QBdNhAxlHzk9P&#10;LryT633Mev0xLH4BAAD//wMAUEsDBBQABgAIAAAAIQBjyXsF3wAAAA0BAAAPAAAAZHJzL2Rvd25y&#10;ZXYueG1sTI9PT8MwDMXvSHyHyEjcmNNtbKM0nRCIK4jxR+KWNV5b0ThVk63l22NOcLP9nt77udhO&#10;vlMnGmIb2EA206CIq+Barg28vT5ebUDFZNnZLjAZ+KYI2/L8rLC5CyO/0GmXaiUhHHNroEmpzxFj&#10;1ZC3cRZ6YtEOYfA2yTrU6AY7SrjvcK71Cr1tWRoa29N9Q9XX7ugNvD8dPj+W+rl+8Nf9GCaN7G/Q&#10;mMuL6e4WVKIp/ZnhF1/QoRSmfTiyi6ozsNCrTKwiZPONTGJZLNdrUHs5SXUGWBb4/4vyBwAA//8D&#10;AFBLAQItABQABgAIAAAAIQC2gziS/gAAAOEBAAATAAAAAAAAAAAAAAAAAAAAAABbQ29udGVudF9U&#10;eXBlc10ueG1sUEsBAi0AFAAGAAgAAAAhADj9If/WAAAAlAEAAAsAAAAAAAAAAAAAAAAALwEAAF9y&#10;ZWxzLy5yZWxzUEsBAi0AFAAGAAgAAAAhADqYwqosAgAAYAQAAA4AAAAAAAAAAAAAAAAALgIAAGRy&#10;cy9lMm9Eb2MueG1sUEsBAi0AFAAGAAgAAAAhAGPJewXfAAAADQEAAA8AAAAAAAAAAAAAAAAAhgQA&#10;AGRycy9kb3ducmV2LnhtbFBLBQYAAAAABAAEAPMAAACSBQAAAAA=&#10;" filled="f" stroked="f">
                <v:textbox>
                  <w:txbxContent>
                    <w:p w:rsidR="00904B10" w:rsidRPr="00E41BF0" w:rsidRDefault="00904B10" w:rsidP="004D58A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74752" behindDoc="0" locked="0" layoutInCell="1" allowOverlap="1" wp14:anchorId="06FCE7D6" wp14:editId="2F56A61B">
                <wp:simplePos x="0" y="0"/>
                <wp:positionH relativeFrom="column">
                  <wp:posOffset>1939925</wp:posOffset>
                </wp:positionH>
                <wp:positionV relativeFrom="paragraph">
                  <wp:posOffset>7045960</wp:posOffset>
                </wp:positionV>
                <wp:extent cx="264160" cy="110490"/>
                <wp:effectExtent l="0" t="133350" r="0" b="137160"/>
                <wp:wrapNone/>
                <wp:docPr id="47" name="Right Arrow 4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7" o:spid="_x0000_s1026" type="#_x0000_t13" style="position:absolute;margin-left:152.75pt;margin-top:554.8pt;width:20.8pt;height:8.7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0AswIAALo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ec2ZF&#10;S2/00KzrwJaI0DH6ShB1zs/J8tGtcLh5EmO/O41t/KdO2C7Buh9hVbvAJH2czKbFjMCXpCqKfHqR&#10;YM9enR368EVBy6JQcoz5U/oEqdje+UBpyeFgGDMayzqKNznPh1f0Uln1sYo6SX2gGMIBhhqGJ75F&#10;sCFFRSBOiJ4PRM1UOqptyWd5+sW2KWMfKeWLVRE0jMoreahRqVXgrGqITWGwHkvIImI9RkkKe6P6&#10;oh+UJrgjKqmMRHR1bZBtBVFUSGoiFEM4Y8k6uunGmNGxOOVoRqfBNrqpNACjY37K8c+Mo0fKSliN&#10;zm1jAU8FqH4cytW9PeF21HMUX6DaE8sI8gSzd/K2oZe+Ez6sBNK8ETloh4RvdGgD9KwwSJzVgL9O&#10;fY/2NAak5ayj+S25/7kRqDgzXy0NyEUxncaBT5fpp/MJXfBY83KssZv2Ggj/graVk0mM9sEcRI3Q&#10;PtOqWcaspBJWUu6Sy4CHy3Xo9wotK6mWy2RGQ+5EuLOPTsbgEdXI4afds0A38DPQnNzDYdbF/A3f&#10;e9voaWG5CaCbNAyvuA5404JIjB2YHjfQ8T1Zva7cxW8AAAD//wMAUEsDBBQABgAIAAAAIQDamLZV&#10;4QAAAA0BAAAPAAAAZHJzL2Rvd25yZXYueG1sTI9BTsMwEEX3SNzBGiR21E5L0xLiVAGpiFZsKD2A&#10;EztxRDyOYrcNt2e6guXMf/rzJt9MrmdnM4bOo4RkJoAZrL3usJVw/No+rIGFqFCr3qOR8GMCbIrb&#10;m1xl2l/w05wPsWVUgiFTEmyMQ8Z5qK1xKsz8YJCyxo9ORRrHlutRXajc9XwuRMqd6pAuWDWYV2vq&#10;78PJSWiq97JJ3tw+3WN4aT5isivtVsr7u6l8BhbNFP9guOqTOhTkVPkT6sB6CQuxXBJKQSKeUmCE&#10;LB5XCbDqupqvBPAi5/+/KH4BAAD//wMAUEsBAi0AFAAGAAgAAAAhALaDOJL+AAAA4QEAABMAAAAA&#10;AAAAAAAAAAAAAAAAAFtDb250ZW50X1R5cGVzXS54bWxQSwECLQAUAAYACAAAACEAOP0h/9YAAACU&#10;AQAACwAAAAAAAAAAAAAAAAAvAQAAX3JlbHMvLnJlbHNQSwECLQAUAAYACAAAACEAmpqdALMCAAC6&#10;BQAADgAAAAAAAAAAAAAAAAAuAgAAZHJzL2Uyb0RvYy54bWxQSwECLQAUAAYACAAAACEA2pi2VeEA&#10;AAANAQAADwAAAAAAAAAAAAAAAAAN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72704" behindDoc="0" locked="0" layoutInCell="1" allowOverlap="1" wp14:anchorId="2A2F177A" wp14:editId="6BA4699A">
                <wp:simplePos x="0" y="0"/>
                <wp:positionH relativeFrom="column">
                  <wp:posOffset>833755</wp:posOffset>
                </wp:positionH>
                <wp:positionV relativeFrom="paragraph">
                  <wp:posOffset>6067425</wp:posOffset>
                </wp:positionV>
                <wp:extent cx="264160" cy="4572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4D58A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145" type="#_x0000_t202" style="position:absolute;margin-left:65.65pt;margin-top:477.75pt;width:20.8pt;height:36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DqaLQIAAGAEAAAOAAAAZHJzL2Uyb0RvYy54bWysVMFu2zAMvQ/YPwi6L46DLFuNOEXWIsOA&#10;oi2QDD0rshQbsESNUmJnXz9KTtKs22nYRaZIiiLfe/L8tjctOyj0DdiS56MxZ8pKqBq7K/n3zerD&#10;Z858ELYSLVhV8qPy/Hbx/t28c4WaQA1tpZBREeuLzpW8DsEVWeZlrYzwI3DKUlADGhFoi7usQtFR&#10;ddNmk/F4lnWAlUOQynvy3g9Bvkj1tVYyPGntVWBtyam3kFZM6zau2WIuih0KVzfy1Ib4hy6MaCxd&#10;eil1L4Jge2z+KGUaieBBh5EEk4HWjVRpBpomH7+ZZl0Lp9IsBI53F5j8/ysrHw/PyJqq5NMZZ1YY&#10;4mij+sC+QM/IRfh0zheUtnaUGHryE89nvydnHLvXaOKXBmIUJ6SPF3RjNUnOyWyazygiKTT9+InY&#10;i1Wy18MOffiqwLBolByJvISpODz4MKSeU+JdFlZN2yYCW/ubg2oOHpUUcDod5xj6jVbot32aO89v&#10;ztNsoTrSkAiDTLyTq4ZaeRA+PAskXVD3pPXwRItuoSs5nCzOasCff/PHfKKLopx1pLOS+x97gYqz&#10;9pslIm/y6TQKM20SLJzhdWR7HbF7cwck5ZxelZPJpMMY2rOpEcwLPYllvJVCwkq6u+ThbN6FQf30&#10;pKRaLlMSSdGJ8GDXTsbSEcsI9KZ/EehObASi8RHOihTFG1KG3IGF5T6AbhJjEekBVWI6bkjGifPT&#10;k4vv5Hqfsl5/DItfAAAA//8DAFBLAwQUAAYACAAAACEAjGeix98AAAAMAQAADwAAAGRycy9kb3du&#10;cmV2LnhtbEyPTU/DMAyG70j8h8hI3FiyjjBamk4IxBXE+JC4ZY3XVjRO1WRr+fd4J7j5lR+9flxu&#10;Zt+LI46xC2RguVAgkOrgOmoMvL89Xd2CiMmSs30gNPCDETbV+VlpCxcmesXjNjWCSygW1kCb0lBI&#10;GesWvY2LMCDxbh9GbxPHsZFutBOX+15mSt1IbzviC60d8KHF+nt78AY+nvdfn9fqpXn0epjCrCT5&#10;XBpzeTHf34FIOKc/GE76rA4VO+3CgVwUPefVcsWogVxrDeJErLMcxI4Hla01yKqU/5+ofgEAAP//&#10;AwBQSwECLQAUAAYACAAAACEAtoM4kv4AAADhAQAAEwAAAAAAAAAAAAAAAAAAAAAAW0NvbnRlbnRf&#10;VHlwZXNdLnhtbFBLAQItABQABgAIAAAAIQA4/SH/1gAAAJQBAAALAAAAAAAAAAAAAAAAAC8BAABf&#10;cmVscy8ucmVsc1BLAQItABQABgAIAAAAIQA45DqaLQIAAGAEAAAOAAAAAAAAAAAAAAAAAC4CAABk&#10;cnMvZTJvRG9jLnhtbFBLAQItABQABgAIAAAAIQCMZ6LH3wAAAAwBAAAPAAAAAAAAAAAAAAAAAIcE&#10;AABkcnMvZG93bnJldi54bWxQSwUGAAAAAAQABADzAAAAkwUAAAAA&#10;" filled="f" stroked="f">
                <v:textbox>
                  <w:txbxContent>
                    <w:p w:rsidR="00904B10" w:rsidRPr="00E41BF0" w:rsidRDefault="00904B10" w:rsidP="004D58A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71680" behindDoc="0" locked="0" layoutInCell="1" allowOverlap="1" wp14:anchorId="1D742153" wp14:editId="0B2F21AE">
                <wp:simplePos x="0" y="0"/>
                <wp:positionH relativeFrom="column">
                  <wp:posOffset>1096645</wp:posOffset>
                </wp:positionH>
                <wp:positionV relativeFrom="paragraph">
                  <wp:posOffset>6167755</wp:posOffset>
                </wp:positionV>
                <wp:extent cx="264160" cy="110490"/>
                <wp:effectExtent l="57150" t="57150" r="21590" b="80010"/>
                <wp:wrapNone/>
                <wp:docPr id="28" name="Right Arrow 2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8" o:spid="_x0000_s1026" type="#_x0000_t13" style="position:absolute;margin-left:86.35pt;margin-top:485.65pt;width:20.8pt;height:8.7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QWsgIAALk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QS1nR&#10;0hs9NOs6sCUidIy+EkSd83OyfHQrHG6exNjvTmMb/6kTtkuw7kdY1S4wSR8ns2kxI/AlqYoin14k&#10;2LNXZ4c+fFHQsiiUHGP+lD5BKrZ3PlBacjgYxozGso7iTc7z4RW9VFZ9rKJOUh8ohnCAoYbhiW8R&#10;bEhREYgToucDUTOVjmpb8lkef7FrStgHSuliUYQMo+pKHmpUahU4qxoiUxisxwqyCFgPUZLC3qi+&#10;5gelCe0ISqoi8VxdG2RbQQwVknoIxRDOWLKObroxZnQsTjma0WmwjW4q8X90zE85/plx9EhZCarR&#10;uW0s4KkA1Y9Dubq3J9yOeo7iC1R7IhkhnlD2Tt429NB3woeVQBo34gatkPCNDm2AXhUGibMa8Nep&#10;79GepoC0nHU0viX3PzcCFWfmq6X5uCim0zjv6TL9dD6hCx5rXo41dtNeA+Ff0LJyMonRPpiDqBHa&#10;Z9o0y5iVVMJKyl1yGfBwuQ79WqFdJdVymcxoxp0Id/bRyRg8ohop/LR7FugGegYak3s4jLqYv6F7&#10;bxs9LSw3AXSTZuEV1wFv2g+JsQPR4wI6vier1427+A0AAP//AwBQSwMEFAAGAAgAAAAhALhbdNnf&#10;AAAACwEAAA8AAABkcnMvZG93bnJldi54bWxMj8FOwzAQRO9I/IO1SNyo44CaNMSpAlIRVFwo/QAn&#10;duKIeB3Fbhv+nuUEt53d0eybcru4kZ3NHAaPEsQqAWaw9XrAXsLxc3eXAwtRoVajRyPh2wTYVtdX&#10;pSq0v+CHOR9izygEQ6Ek2BingvPQWuNUWPnJIN06PzsVSc4917O6ULgbeZoka+7UgPTBqsk8W9N+&#10;HU5OQte81p14cfv1HsNT9x7FW213Ut7eLPUjsGiW+GeGX3xCh4qYGn9CHdhIOkszskrYZOIeGDlS&#10;8UBDQ5s8z4BXJf/fofoBAAD//wMAUEsBAi0AFAAGAAgAAAAhALaDOJL+AAAA4QEAABMAAAAAAAAA&#10;AAAAAAAAAAAAAFtDb250ZW50X1R5cGVzXS54bWxQSwECLQAUAAYACAAAACEAOP0h/9YAAACUAQAA&#10;CwAAAAAAAAAAAAAAAAAvAQAAX3JlbHMvLnJlbHNQSwECLQAUAAYACAAAACEARkh0FrICAAC5BQAA&#10;DgAAAAAAAAAAAAAAAAAuAgAAZHJzL2Uyb0RvYy54bWxQSwECLQAUAAYACAAAACEAuFt02d8AAAAL&#10;AQAADwAAAAAAAAAAAAAAAAAMBQAAZHJzL2Rvd25yZXYueG1sUEsFBgAAAAAEAAQA8wAAABgGAAAA&#10;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69632" behindDoc="0" locked="0" layoutInCell="1" allowOverlap="1" wp14:anchorId="2A2BD05A" wp14:editId="6DE4D2C0">
                <wp:simplePos x="0" y="0"/>
                <wp:positionH relativeFrom="column">
                  <wp:posOffset>321945</wp:posOffset>
                </wp:positionH>
                <wp:positionV relativeFrom="paragraph">
                  <wp:posOffset>4697095</wp:posOffset>
                </wp:positionV>
                <wp:extent cx="264160" cy="457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4D58A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146" type="#_x0000_t202" style="position:absolute;margin-left:25.35pt;margin-top:369.85pt;width:20.8pt;height:36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rKKwIAAGAEAAAOAAAAZHJzL2Uyb0RvYy54bWysVE1v2zAMvQ/YfxB0XxwHWbYacYqsRYYB&#10;QVsgGXpWZCkxYIkapcTOfv0oOV/rdhp2kSmSeiL5njy970zDDgp9Dbbk+WDImbISqtpuS/59vfjw&#10;mTMfhK1EA1aV/Kg8v5+9fzdtXaFGsIOmUsgIxPqidSXfheCKLPNyp4zwA3DKUlADGhFoi9usQtES&#10;ummy0XA4yVrAyiFI5T15H/sgnyV8rZUMz1p7FVhTcqotpBXTuolrNpuKYovC7Wp5KkP8QxVG1JYu&#10;vUA9iiDYHus/oEwtETzoMJBgMtC6lir1QN3kwzfdrHbCqdQLDce7y5j8/4OVT4cXZHVV8tGEMysM&#10;cbRWXWBfoGPkovm0zheUtnKUGDryE89nvydnbLvTaOKXGmIUp0kfL9ONaJKco8k4n1BEUmj88ROx&#10;F1Gy62GHPnxVYFg0So5EXpqpOCx96FPPKfEuC4u6aRKBjf3NQZi9RyUFnE7HPvp6oxW6TZf6zkep&#10;jujbQHWkJhF6mXgnFzWVshQ+vAgkXVD1pPXwTItuoC05nCzOdoA//+aP+UQXRTlrSWcl9z/2AhVn&#10;zTdLRN7l43EUZtqksXCGt5HNbcTuzQOQlHN6VU4mkw5jaM6mRjCv9CTm8VYKCSvp7pKHs/kQevXT&#10;k5JqPk9JJEUnwtKunIzQcZZx0OvuVaA7sRGIxic4K1IUb0jpc3sW5vsAuk6MXadKTMcNyThxfnpy&#10;8Z3c7lPW9ccw+wUAAP//AwBQSwMEFAAGAAgAAAAhALHrqk7eAAAACQEAAA8AAABkcnMvZG93bnJl&#10;di54bWxMj01PwzAMhu9I/IfISNxY0o3RtdSdEIgriPEhcctar61onKrJ1vLvMSe42fKj189bbGfX&#10;qxONofOMkCwMKOLK1x03CG+vj1cbUCFarm3vmRC+KcC2PD8rbF77iV/otIuNkhAOuUVoYxxyrUPV&#10;krNh4QdiuR386GyUdWx0PdpJwl2vl8bcaGc7lg+tHei+peprd3QI70+Hz49r89w8uPUw+dlodplG&#10;vLyY725BRZrjHwy/+qIOpTjt/ZHroHqEtUmFREhXmQwCZMsVqD3CJklS0GWh/zcofwAAAP//AwBQ&#10;SwECLQAUAAYACAAAACEAtoM4kv4AAADhAQAAEwAAAAAAAAAAAAAAAAAAAAAAW0NvbnRlbnRfVHlw&#10;ZXNdLnhtbFBLAQItABQABgAIAAAAIQA4/SH/1gAAAJQBAAALAAAAAAAAAAAAAAAAAC8BAABfcmVs&#10;cy8ucmVsc1BLAQItABQABgAIAAAAIQBY0xrKKwIAAGAEAAAOAAAAAAAAAAAAAAAAAC4CAABkcnMv&#10;ZTJvRG9jLnhtbFBLAQItABQABgAIAAAAIQCx66pO3gAAAAkBAAAPAAAAAAAAAAAAAAAAAIUEAABk&#10;cnMvZG93bnJldi54bWxQSwUGAAAAAAQABADzAAAAkAUAAAAA&#10;" filled="f" stroked="f">
                <v:textbox>
                  <w:txbxContent>
                    <w:p w:rsidR="00904B10" w:rsidRPr="00E41BF0" w:rsidRDefault="00904B10" w:rsidP="004D58A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68608" behindDoc="0" locked="0" layoutInCell="1" allowOverlap="1" wp14:anchorId="7E760994" wp14:editId="115A8075">
                <wp:simplePos x="0" y="0"/>
                <wp:positionH relativeFrom="column">
                  <wp:posOffset>590550</wp:posOffset>
                </wp:positionH>
                <wp:positionV relativeFrom="paragraph">
                  <wp:posOffset>4838065</wp:posOffset>
                </wp:positionV>
                <wp:extent cx="264160" cy="110490"/>
                <wp:effectExtent l="57150" t="57150" r="21590" b="80010"/>
                <wp:wrapNone/>
                <wp:docPr id="24" name="Right Arrow 2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4" o:spid="_x0000_s1026" type="#_x0000_t13" style="position:absolute;margin-left:46.5pt;margin-top:380.95pt;width:20.8pt;height:8.7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R8sgIAALk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9MObOi&#10;pTd6aNZ1YEtE6Bh9JYg65+dk+ehWONw8ibHfncY2/lMnbJdg3Y+wql1gkj5OZtNiRuBLUhVFPr1I&#10;sGevzg59+KKgZVEoOcb8KX2CVGzvfKC05HAwjBmNZR3Fm5znwyt6qaz6WEWdpD5QDOEAQw3DE98i&#10;2JCiIhAnRM8HomYqHdW25LM8/mLXlLAPlNLFoggZRtWVPNSo1CpwVjVEpjBYjxVkEbAeoiSFvVF9&#10;zQ9KE9oRlFRF4rm6Nsi2ghgqJPUQiiGcsWQd3XRjzOhYnHI0o9NgG91U4v/omJ9y/DPj6JGyElSj&#10;c9tYwFMBqh+HcnVvT7gd9RzFF6j2RDJCPKHsnbxt6KHvhA8rgTRuxA1aIeEbHdoAvSoMEmc14K9T&#10;36M9TQFpOetofEvuf24EKs7MV0vzcVFMp3He02X66XxCFzzWvBxr7Ka9BsK/oGXlZBKjfTAHUSO0&#10;z7RpljErqYSVlLvkMuDhch36tUK7SqrlMpnRjDsR7uyjkzF4RDVS+Gn3LNAN9Aw0JvdwGHUxf0P3&#10;3jZ6WlhuAugmzcIrrgPetB8SYweixwV0fE9Wrxt38RsAAP//AwBQSwMEFAAGAAgAAAAhADNPMGLf&#10;AAAACgEAAA8AAABkcnMvZG93bnJldi54bWxMj8FOwzAQRO9I/QdrkXqjThqUkhCnCkitoOJC4QOc&#10;eBNHxOsodtvw97gnepyd0eybYjubgZ1xcr0lAfEqAobUWNVTJ+D7a/fwBMx5SUoOllDALzrYlou7&#10;QubKXugTz0ffsVBCLpcCtPdjzrlrNBrpVnZECl5rJyN9kFPH1SQvodwMfB1FKTeyp/BByxFfNTY/&#10;x5MR0NZvVRvvzSE9kHtpP3z8XumdEMv7uXoG5nH2/2G44gd0KANTbU+kHBsEZEmY4gVs0jgDdg0k&#10;jymwOlw2WQK8LPjthPIPAAD//wMAUEsBAi0AFAAGAAgAAAAhALaDOJL+AAAA4QEAABMAAAAAAAAA&#10;AAAAAAAAAAAAAFtDb250ZW50X1R5cGVzXS54bWxQSwECLQAUAAYACAAAACEAOP0h/9YAAACUAQAA&#10;CwAAAAAAAAAAAAAAAAAvAQAAX3JlbHMvLnJlbHNQSwECLQAUAAYACAAAACEAemWUfLICAAC5BQAA&#10;DgAAAAAAAAAAAAAAAAAuAgAAZHJzL2Uyb0RvYy54bWxQSwECLQAUAAYACAAAACEAM08wYt8AAAAK&#10;AQAADwAAAAAAAAAAAAAAAAAMBQAAZHJzL2Rvd25yZXYueG1sUEsFBgAAAAAEAAQA8wAAABgGAAAA&#10;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66560" behindDoc="0" locked="0" layoutInCell="1" allowOverlap="1" wp14:anchorId="57FECE90" wp14:editId="65473DC8">
                <wp:simplePos x="0" y="0"/>
                <wp:positionH relativeFrom="column">
                  <wp:posOffset>3427730</wp:posOffset>
                </wp:positionH>
                <wp:positionV relativeFrom="paragraph">
                  <wp:posOffset>3727450</wp:posOffset>
                </wp:positionV>
                <wp:extent cx="264160" cy="457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4D58A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147" type="#_x0000_t202" style="position:absolute;margin-left:269.9pt;margin-top:293.5pt;width:20.8pt;height:36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j9LAIAAGAEAAAOAAAAZHJzL2Uyb0RvYy54bWysVMFu2zAMvQ/YPwi6L46zLNuMOEXWIsOA&#10;oi2QDD0rshQbsESNUmJnXz9KTtKs22nYRaZIiiLfe/L8pjctOyj0DdiS56MxZ8pKqBq7K/n3zerd&#10;J858ELYSLVhV8qPy/Gbx9s28c4WaQA1tpZBREeuLzpW8DsEVWeZlrYzwI3DKUlADGhFoi7usQtFR&#10;ddNmk/F4lnWAlUOQynvy3g1Bvkj1tVYyPGrtVWBtyam3kFZM6zau2WIuih0KVzfy1Ib4hy6MaCxd&#10;eil1J4Jge2z+KGUaieBBh5EEk4HWjVRpBpomH7+aZl0Lp9IsBI53F5j8/ysrHw5PyJqq5JP3nFlh&#10;iKON6gP7Aj0jF+HTOV9Q2tpRYujJTzyf/Z6ccexeo4lfGohRnJA+XtCN1SQ5J7NpPqOIpND0w0di&#10;L1bJXg479OGrAsOiUXIk8hKm4nDvw5B6Tol3WVg1bZsIbO1vDqo5eFRSwOl0nGPoN1qh3/Zp7nxy&#10;mWYL1ZGGRBhk4p1cNdTKvfDhSSDpgronrYdHWnQLXcnhZHFWA/78mz/mE10U5awjnZXc/9gLVJy1&#10;3ywR+TmfTqMw0ybBwhleR7bXEbs3t0BSzulVOZlMOoyhPZsawTzTk1jGWykkrKS7Sx7O5m0Y1E9P&#10;SqrlMiWRFJ0I93btZCwdsYxAb/pnge7ERiAaH+CsSFG8ImXIHVhY7gPoJjEWkR5QJabjhmScOD89&#10;ufhOrvcp6+XHsPgFAAD//wMAUEsDBBQABgAIAAAAIQDFDCOn4AAAAAsBAAAPAAAAZHJzL2Rvd25y&#10;ZXYueG1sTI/NTsMwEITvSLyDtUjcqN3SlCTEqRCIK6jlR+LmxtskaryOYrcJb9/tCW6zmtHsN8V6&#10;cp044RBaTxrmMwUCqfK2pVrD58frXQoiREPWdJ5Qwy8GWJfXV4XJrR9pg6dtrAWXUMiNhibGPpcy&#10;VA06E2a+R2Jv7wdnIp9DLe1gRi53nVwotZLOtMQfGtPjc4PVYXt0Gr7e9j/fS/Vev7ikH/2kJLlM&#10;an17Mz09gog4xb8wXPAZHUpm2vkj2SA6Dcl9xuiRRfrAoziRpPMliJ2GVZIpkGUh/28ozwAAAP//&#10;AwBQSwECLQAUAAYACAAAACEAtoM4kv4AAADhAQAAEwAAAAAAAAAAAAAAAAAAAAAAW0NvbnRlbnRf&#10;VHlwZXNdLnhtbFBLAQItABQABgAIAAAAIQA4/SH/1gAAAJQBAAALAAAAAAAAAAAAAAAAAC8BAABf&#10;cmVscy8ucmVsc1BLAQItABQABgAIAAAAIQClzmj9LAIAAGAEAAAOAAAAAAAAAAAAAAAAAC4CAABk&#10;cnMvZTJvRG9jLnhtbFBLAQItABQABgAIAAAAIQDFDCOn4AAAAAsBAAAPAAAAAAAAAAAAAAAAAIYE&#10;AABkcnMvZG93bnJldi54bWxQSwUGAAAAAAQABADzAAAAkwUAAAAA&#10;" filled="f" stroked="f">
                <v:textbox>
                  <w:txbxContent>
                    <w:p w:rsidR="00904B10" w:rsidRPr="00E41BF0" w:rsidRDefault="00904B10" w:rsidP="004D58A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865536" behindDoc="0" locked="0" layoutInCell="1" allowOverlap="1" wp14:anchorId="791A08D4" wp14:editId="76D1B1C9">
                <wp:simplePos x="0" y="0"/>
                <wp:positionH relativeFrom="column">
                  <wp:posOffset>3368735</wp:posOffset>
                </wp:positionH>
                <wp:positionV relativeFrom="paragraph">
                  <wp:posOffset>3612515</wp:posOffset>
                </wp:positionV>
                <wp:extent cx="264160" cy="110490"/>
                <wp:effectExtent l="0" t="133350" r="0" b="137160"/>
                <wp:wrapNone/>
                <wp:docPr id="22" name="Right Arrow 2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2" o:spid="_x0000_s1026" type="#_x0000_t13" style="position:absolute;margin-left:265.25pt;margin-top:284.45pt;width:20.8pt;height:8.7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yRswIAALo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9MOLOi&#10;pTd6aNZ1YEtE6Bh9JYg65+dk+ehWONw8ibHfncY2/lMnbJdg3Y+wql1gkj5OZtNiRuBLUhVFPr1I&#10;sGevzg59+KKgZVEoOcb8KX2CVGzvfKC05HAwjBmNZR3Fm5znwyt6qaz6WEWdpD5QDOEAQw3DE98i&#10;2JCiIhAnRM8HomYqHdW25LNZHn+xbcrYR0r5YlUEDaPySh5qVGoVOKsaYlMYrMcSsohYj1GSwt6o&#10;vugHpQnuiEoqIxFdXRtkW0EUFZKaCMUQzliyjm66MWZ0LE45mtFpsI1uKg3A6Jifcvwz4+iRshJW&#10;o3PbWMBTAaofh3J1b0+4HfUcxReo9sQygjzB7J28beil74QPK4E0b0QO2iHhGx3aAD0rDBJnNeCv&#10;U9+jPY0BaTnraH5L7n9uBCrOzFdLA3JRTKdx4NNl+ul8Qhc81rwca+ymvQbCv6Bt5WQSo30wB1Ej&#10;tM+0apYxK6mElZS75DLg4XId+r1Cy0qq5TKZ0ZA7Ee7so5MxeEQ1cvhp9yzQDfwMNCf3cJh1MX/D&#10;9942elpYbgLoJg3DK64D3rQgEmMHpscNdHxPVq8rd/EbAAD//wMAUEsDBBQABgAIAAAAIQB2PQms&#10;3wAAAAsBAAAPAAAAZHJzL2Rvd25yZXYueG1sTI/BToNAEIbvJr7DZky82YU2ICJLgyY12nix+gAL&#10;DCyRnSXstsW3dzzZ2z+ZL/98U2wXO4oTzn5wpCBeRSCQGtcO1Cv4+tzdZSB80NTq0REq+EEP2/L6&#10;qtB56870gadD6AWXkM+1AhPClEvpG4NW+5WbkHjXudnqwOPcy3bWZy63o1xHUSqtHogvGD3hs8Hm&#10;+3C0Crr6teriF7tP9+SfuvcQv1Vmp9TtzVI9ggi4hH8Y/vRZHUp2qt2RWi9GBckmShjlkGYPIJhI&#10;7tcxiJpDlm5AloW8/KH8BQAA//8DAFBLAQItABQABgAIAAAAIQC2gziS/gAAAOEBAAATAAAAAAAA&#10;AAAAAAAAAAAAAABbQ29udGVudF9UeXBlc10ueG1sUEsBAi0AFAAGAAgAAAAhADj9If/WAAAAlAEA&#10;AAsAAAAAAAAAAAAAAAAALwEAAF9yZWxzLy5yZWxzUEsBAi0AFAAGAAgAAAAhAOY2zJGzAgAAugUA&#10;AA4AAAAAAAAAAAAAAAAALgIAAGRycy9lMm9Eb2MueG1sUEsBAi0AFAAGAAgAAAAhAHY9CazfAAAA&#10;CwEAAA8AAAAAAAAAAAAAAAAADQUAAGRycy9kb3ducmV2LnhtbFBLBQYAAAAABAAEAPMAAAAZBgAA&#10;AAA=&#10;" adj="17083" fillcolor="white [3201]" strokecolor="#4f81bd [3204]" strokeweight="1pt"/>
            </w:pict>
          </mc:Fallback>
        </mc:AlternateContent>
      </w:r>
      <w:r w:rsidRPr="008B1480">
        <w:rPr>
          <w:rFonts w:ascii="Arial" w:hAnsi="Arial" w:cs="Arial"/>
          <w:noProof/>
          <w:sz w:val="24"/>
          <w:szCs w:val="24"/>
          <w:lang w:eastAsia="en-GB"/>
        </w:rPr>
        <w:t xml:space="preserve">          </w:t>
      </w:r>
      <w:r w:rsidRPr="008B1480">
        <w:rPr>
          <w:rFonts w:ascii="Arial" w:hAnsi="Arial" w:cs="Arial"/>
          <w:noProof/>
          <w:sz w:val="24"/>
          <w:szCs w:val="24"/>
          <w:lang w:eastAsia="en-GB"/>
        </w:rPr>
        <w:drawing>
          <wp:inline distT="0" distB="0" distL="0" distR="0" wp14:anchorId="659E6720" wp14:editId="08E72140">
            <wp:extent cx="4305300" cy="7048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ton Bassett PE Boundary 22.08.150715.jpg"/>
                    <pic:cNvPicPr/>
                  </pic:nvPicPr>
                  <pic:blipFill>
                    <a:blip r:embed="rId35">
                      <a:extLst>
                        <a:ext uri="{28A0092B-C50C-407E-A947-70E740481C1C}">
                          <a14:useLocalDpi xmlns:a14="http://schemas.microsoft.com/office/drawing/2010/main" val="0"/>
                        </a:ext>
                      </a:extLst>
                    </a:blip>
                    <a:stretch>
                      <a:fillRect/>
                    </a:stretch>
                  </pic:blipFill>
                  <pic:spPr>
                    <a:xfrm>
                      <a:off x="0" y="0"/>
                      <a:ext cx="4305300" cy="7048500"/>
                    </a:xfrm>
                    <a:prstGeom prst="rect">
                      <a:avLst/>
                    </a:prstGeom>
                  </pic:spPr>
                </pic:pic>
              </a:graphicData>
            </a:graphic>
          </wp:inline>
        </w:drawing>
      </w:r>
    </w:p>
    <w:p w:rsidR="00F440D5" w:rsidRPr="008B1480" w:rsidRDefault="00C82893"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471296" behindDoc="0" locked="0" layoutInCell="1" allowOverlap="1" wp14:anchorId="25F359EF" wp14:editId="03CDFCD2">
                <wp:simplePos x="0" y="0"/>
                <wp:positionH relativeFrom="column">
                  <wp:posOffset>83820</wp:posOffset>
                </wp:positionH>
                <wp:positionV relativeFrom="paragraph">
                  <wp:posOffset>5014595</wp:posOffset>
                </wp:positionV>
                <wp:extent cx="264160" cy="4572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C8289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148" type="#_x0000_t202" style="position:absolute;margin-left:6.6pt;margin-top:394.85pt;width:20.8pt;height:36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rLAIAAGAEAAAOAAAAZHJzL2Uyb0RvYy54bWysVMGO2jAQvVfqP1i+lxBEaTcirOiuqCqt&#10;dleCas/GcUikxOPahoR+fZ8dYOm2p6oXZzwzHs+895z5bd827KCsq0nnPB2NOVNaUlHrXc6/b1Yf&#10;PnPmvNCFaEirnB+V47eL9+/mncnUhCpqCmUZimiXdSbnlfcmSxInK9UKNyKjNIIl2VZ4bO0uKazo&#10;UL1tksl4PEs6soWxJJVz8N4PQb6I9ctSSf9Ulk551uQcvfm42rhuw5os5iLbWWGqWp7aEP/QRStq&#10;jUsvpe6FF2xv6z9KtbW05Kj0I0ltQmVZSxVnwDTp+M0060oYFWcBOM5cYHL/r6x8PDxbVhc5n4Ep&#10;LVpwtFG9Z1+oZ3ABn864DGlrg0Tfww+ez34HZxi7L20bvhiIIQ6kjxd0QzUJ52Q2TWeISISmHz+B&#10;vVAleT1srPNfFbUsGDm3IC9iKg4Pzg+p55Rwl6ZV3TSRwEb/5kDNwaOiAk6nwxxDv8Hy/baPc6eT&#10;yXmaLRVHDGlpkIkzclWjlQfh/LOw0AW6h9b9E5ayoS7ndLI4q8j+/Js/5IMuRDnroLOcux97YRVn&#10;zTcNIm/S6TQIM24iLJzZ68j2OqL37R1ByilelZHRxGHrm7NZWmpf8CSW4VaEhJa4O+f+bN75Qf14&#10;UlItlzEJUjTCP+i1kaF0wDIAvelfhDUnNjxofKSzIkX2hpQhd2BhufdU1pGxgPSAKpgOG8g4cn56&#10;cuGdXO9j1uuPYfELAAD//wMAUEsDBBQABgAIAAAAIQCwPrM03gAAAAkBAAAPAAAAZHJzL2Rvd25y&#10;ZXYueG1sTI9BT8JAEIXvJvyHzZh4k10QaKndEqPxqgHUxNvSHdqG7mzTXWj9944nOb7Mlzffyzej&#10;a8UF+9B40jCbKhBIpbcNVRo+9q/3KYgQDVnTekINPxhgU0xucpNZP9AWL7tYCS6hkBkNdYxdJmUo&#10;a3QmTH2HxLej752JHPtK2t4MXO5aOVdqJZ1piD/UpsPnGsvT7uw0fL4dv78W6r16cctu8KOS5NZS&#10;67vb8ekRRMQx/sPwp8/qULDTwZ/JBtFyfpgzqSFJ1wkIBpYLnnLQkK5mCcgil9cLil8AAAD//wMA&#10;UEsBAi0AFAAGAAgAAAAhALaDOJL+AAAA4QEAABMAAAAAAAAAAAAAAAAAAAAAAFtDb250ZW50X1R5&#10;cGVzXS54bWxQSwECLQAUAAYACAAAACEAOP0h/9YAAACUAQAACwAAAAAAAAAAAAAAAAAvAQAAX3Jl&#10;bHMvLnJlbHNQSwECLQAUAAYACAAAACEAXCvqqywCAABgBAAADgAAAAAAAAAAAAAAAAAuAgAAZHJz&#10;L2Uyb0RvYy54bWxQSwECLQAUAAYACAAAACEAsD6zNN4AAAAJAQAADwAAAAAAAAAAAAAAAACGBAAA&#10;ZHJzL2Rvd25yZXYueG1sUEsFBgAAAAAEAAQA8wAAAJEFAAAAAA==&#10;" filled="f" stroked="f">
                <v:textbox>
                  <w:txbxContent>
                    <w:p w:rsidR="00904B10" w:rsidRPr="00E41BF0" w:rsidRDefault="00904B10" w:rsidP="00C8289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00D27C72" w:rsidRPr="008B1480">
        <w:rPr>
          <w:rFonts w:ascii="Arial" w:hAnsi="Arial" w:cs="Arial"/>
          <w:noProof/>
          <w:sz w:val="24"/>
          <w:szCs w:val="24"/>
          <w:lang w:eastAsia="en-GB"/>
        </w:rPr>
        <mc:AlternateContent>
          <mc:Choice Requires="wps">
            <w:drawing>
              <wp:anchor distT="0" distB="0" distL="114300" distR="114300" simplePos="0" relativeHeight="252469248" behindDoc="0" locked="0" layoutInCell="1" allowOverlap="1" wp14:anchorId="1068B359" wp14:editId="1BB51382">
                <wp:simplePos x="0" y="0"/>
                <wp:positionH relativeFrom="column">
                  <wp:posOffset>681355</wp:posOffset>
                </wp:positionH>
                <wp:positionV relativeFrom="paragraph">
                  <wp:posOffset>6452870</wp:posOffset>
                </wp:positionV>
                <wp:extent cx="264160" cy="4572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D27C7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149" type="#_x0000_t202" style="position:absolute;margin-left:53.65pt;margin-top:508.1pt;width:20.8pt;height:36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Z/LQIAAGAEAAAOAAAAZHJzL2Uyb0RvYy54bWysVMGO2jAQvVfqP1i+lwBl6TYirOiuqCqh&#10;3ZWg2rNxHIiUeFzbkNCv77NDWLrtqerFGc+MxzPvPWd219YVOyrrStIZHw2GnCktKS/1LuPfN8sP&#10;t5w5L3QuKtIq4yfl+N38/btZY1I1pj1VubIMRbRLG5PxvfcmTRIn96oWbkBGaQQLsrXw2NpdklvR&#10;oHpdJePhcJo0ZHNjSSrn4H3ognwe6xeFkv6pKJzyrMo4evNxtXHdhjWZz0S6s8LsS3luQ/xDF7Uo&#10;NS69lHoQXrCDLf8oVZfSkqPCDyTVCRVFKVWcAdOMhm+mWe+FUXEWgOPMBSb3/8rKx+OzZWWe8Rsw&#10;pUUNjjaq9ewLtQwu4NMYlyJtbZDoW/jBc+93cIax28LW4YuBGOJA+nRBN1STcI6nk9EUEYnQ5OYT&#10;2AtVktfDxjr/VVHNgpFxC/IipuK4cr5L7VPCXZqWZVVFAiv9mwM1O4+KCjifDnN0/QbLt9s2zj0a&#10;f+yn2VJ+wpCWOpk4I5clWlkJ55+FhS7QPbTun7AUFTUZp7PF2Z7sz7/5Qz7oQpSzBjrLuPtxEFZx&#10;Vn3TIPLzaDIJwoybCAtn9jqyvY7oQ31PkPIIr8rIaOKw9VVvFpbqFzyJRbgVIaEl7s64781736kf&#10;T0qqxSImQYpG+JVeGxlKBywD0Jv2RVhzZsODxkfqFSnSN6R0uR0Li4OnooyMBaQ7VMF02EDGkfPz&#10;kwvv5Hofs15/DPNfAAAA//8DAFBLAwQUAAYACAAAACEAJ6mQ698AAAANAQAADwAAAGRycy9kb3du&#10;cmV2LnhtbEyPQU/DMAyF70j7D5GRuLFkZYyuNJ0QiCuIbSBx8xqvrdY4VZOt5d+TnuDmZz89fy/f&#10;jLYVF+p941jDYq5AEJfONFxp2O9eb1MQPiAbbB2Thh/ysClmVzlmxg38QZdtqEQMYZ+hhjqELpPS&#10;lzVZ9HPXEcfb0fUWQ5R9JU2PQwy3rUyUWkmLDccPNXb0XFN52p6ths+34/fXUr1XL/a+G9yoJNu1&#10;1Prmenx6BBFoDH9mmPAjOhSR6eDObLxoo1YPd9E6DYtVAmKyLNM1iMO0StMEZJHL/y2KXwAAAP//&#10;AwBQSwECLQAUAAYACAAAACEAtoM4kv4AAADhAQAAEwAAAAAAAAAAAAAAAAAAAAAAW0NvbnRlbnRf&#10;VHlwZXNdLnhtbFBLAQItABQABgAIAAAAIQA4/SH/1gAAAJQBAAALAAAAAAAAAAAAAAAAAC8BAABf&#10;cmVscy8ucmVsc1BLAQItABQABgAIAAAAIQBCLJZ/LQIAAGAEAAAOAAAAAAAAAAAAAAAAAC4CAABk&#10;cnMvZTJvRG9jLnhtbFBLAQItABQABgAIAAAAIQAnqZDr3wAAAA0BAAAPAAAAAAAAAAAAAAAAAIcE&#10;AABkcnMvZG93bnJldi54bWxQSwUGAAAAAAQABADzAAAAkwUAAAAA&#10;" filled="f" stroked="f">
                <v:textbox>
                  <w:txbxContent>
                    <w:p w:rsidR="00904B10" w:rsidRPr="00E41BF0" w:rsidRDefault="00904B10" w:rsidP="00D27C7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00D27C72" w:rsidRPr="008B1480">
        <w:rPr>
          <w:rFonts w:ascii="Arial" w:hAnsi="Arial" w:cs="Arial"/>
          <w:noProof/>
          <w:sz w:val="24"/>
          <w:szCs w:val="24"/>
          <w:lang w:eastAsia="en-GB"/>
        </w:rPr>
        <mc:AlternateContent>
          <mc:Choice Requires="wps">
            <w:drawing>
              <wp:anchor distT="0" distB="0" distL="114300" distR="114300" simplePos="0" relativeHeight="252467200" behindDoc="0" locked="0" layoutInCell="1" allowOverlap="1" wp14:anchorId="0CBA2238" wp14:editId="5BBF7677">
                <wp:simplePos x="0" y="0"/>
                <wp:positionH relativeFrom="column">
                  <wp:posOffset>1869440</wp:posOffset>
                </wp:positionH>
                <wp:positionV relativeFrom="paragraph">
                  <wp:posOffset>7696835</wp:posOffset>
                </wp:positionV>
                <wp:extent cx="264160" cy="457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D27C7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150" type="#_x0000_t202" style="position:absolute;margin-left:147.2pt;margin-top:606.05pt;width:20.8pt;height:36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9zFLQIAAGAEAAAOAAAAZHJzL2Uyb0RvYy54bWysVFFv2yAQfp+0/4B4XxxHabpacaqsVaZJ&#10;UVspmfpMMMRIhmNAYme/fgeO06zb07QXfNwdx933fXh+3+mGHIXzCkxJ89GYEmE4VMrsS/p9u/r0&#10;mRIfmKlYA0aU9CQ8vV98/DBvbSEmUENTCUewiPFFa0tah2CLLPO8Fpr5EVhhMCjBaRZw6/ZZ5ViL&#10;1XWTTcbjWdaCq6wDLrxH72MfpItUX0rBw7OUXgTSlBR7C2l1ad3FNVvMWbF3zNaKn9tg/9CFZsrg&#10;pZdSjywwcnDqj1JacQceZBhx0BlIqbhIM+A0+fjdNJuaWZFmQXC8vcDk/19Z/nR8cURVJb25pcQw&#10;jRxtRRfIF+gIuhCf1voC0zYWE0OHfuR58Ht0xrE76XT84kAE44j06YJurMbROZlN8xlGOIamN7fI&#10;XqySvR22zoevAjSJRkkdkpcwZce1D33qkBLvMrBSTZMIbMxvDqzZe0RSwPl0nKPvN1qh23Vp7nwy&#10;HabZQXXCIR30MvGWrxS2smY+vDCHusDuUevhGRfZQFtSOFuU1OB+/s0f85EujFLSos5K6n8cmBOU&#10;NN8MEnmXT6dRmGmTYKHEXUd21xFz0A+AUs7xVVmeTDzsQjOY0oF+xSexjLdiiBmOd5c0DOZD6NWP&#10;T4qL5TIloRQtC2uzsTyWjlhGoLfdK3P2zEZAGp9gUCQr3pHS5/YsLA8BpEqMRaR7VJHpuEEZJ87P&#10;Ty6+k+t9ynr7MSx+AQAA//8DAFBLAwQUAAYACAAAACEAmiv/f+AAAAANAQAADwAAAGRycy9kb3du&#10;cmV2LnhtbEyPQW/CMAyF75P2HyJP2m0klA5B1xQhpl2HYBsSt9CYtlrjVE2g3b+fOW3yyX5Pz9/L&#10;V6NrxRX70HjSMJ0oEEiltw1VGj4/3p4WIEI0ZE3rCTX8YIBVcX+Xm8z6gXZ43cdKcAiFzGioY+wy&#10;KUNZozNh4jsk1s6+dyby2lfS9mbgcNfKRKm5dKYh/lCbDjc1lt/7i9Pw9X4+HlK1rV7dczf4UUly&#10;S6n148O4fgERcYx/ZrjhMzoUzHTyF7JBtBqSZZqylYWEBwRbZrM51zvdTot0CrLI5f8WxS8AAAD/&#10;/wMAUEsBAi0AFAAGAAgAAAAhALaDOJL+AAAA4QEAABMAAAAAAAAAAAAAAAAAAAAAAFtDb250ZW50&#10;X1R5cGVzXS54bWxQSwECLQAUAAYACAAAACEAOP0h/9YAAACUAQAACwAAAAAAAAAAAAAAAAAvAQAA&#10;X3JlbHMvLnJlbHNQSwECLQAUAAYACAAAACEAO8/cxS0CAABgBAAADgAAAAAAAAAAAAAAAAAuAgAA&#10;ZHJzL2Uyb0RvYy54bWxQSwECLQAUAAYACAAAACEAmiv/f+AAAAANAQAADwAAAAAAAAAAAAAAAACH&#10;BAAAZHJzL2Rvd25yZXYueG1sUEsFBgAAAAAEAAQA8wAAAJQFAAAAAA==&#10;" filled="f" stroked="f">
                <v:textbox>
                  <w:txbxContent>
                    <w:p w:rsidR="00904B10" w:rsidRPr="00E41BF0" w:rsidRDefault="00904B10" w:rsidP="00D27C7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00D27C72" w:rsidRPr="008B1480">
        <w:rPr>
          <w:rFonts w:ascii="Arial" w:hAnsi="Arial" w:cs="Arial"/>
          <w:noProof/>
          <w:sz w:val="24"/>
          <w:szCs w:val="24"/>
          <w:lang w:eastAsia="en-GB"/>
        </w:rPr>
        <mc:AlternateContent>
          <mc:Choice Requires="wps">
            <w:drawing>
              <wp:anchor distT="0" distB="0" distL="114300" distR="114300" simplePos="0" relativeHeight="252463104" behindDoc="0" locked="0" layoutInCell="1" allowOverlap="1" wp14:anchorId="5B308EF1" wp14:editId="70E899FA">
                <wp:simplePos x="0" y="0"/>
                <wp:positionH relativeFrom="column">
                  <wp:posOffset>3479165</wp:posOffset>
                </wp:positionH>
                <wp:positionV relativeFrom="paragraph">
                  <wp:posOffset>3787775</wp:posOffset>
                </wp:positionV>
                <wp:extent cx="264160" cy="45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D27C7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151" type="#_x0000_t202" style="position:absolute;margin-left:273.95pt;margin-top:298.25pt;width:20.8pt;height:36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D2LAIAAGAEAAAOAAAAZHJzL2Uyb0RvYy54bWysVMGO2jAQvVfqP1i+lxDE0jYirOiuqCqt&#10;dleCas/GcUikxOPahoR+fZ8dYOm2p6oXZzwzfp55b5z5bd827KCsq0nnPB2NOVNaUlHrXc6/b1Yf&#10;PnHmvNCFaEirnB+V47eL9+/mncnUhCpqCmUZQLTLOpPzynuTJYmTlWqFG5FRGsGSbCs8tnaXFFZ0&#10;QG+bZDIez5KObGEsSeUcvPdDkC8iflkq6Z/K0inPmpyjNh9XG9dtWJPFXGQ7K0xVy1MZ4h+qaEWt&#10;cekF6l54wfa2/gOqraUlR6UfSWoTKstaqtgDuknHb7pZV8Ko2AvIceZCk/t/sPLx8GxZXeR8Anq0&#10;aKHRRvWefaGewQV+OuMypK0NEn0PP3Q++x2coe2+tG34oiGGOKCOF3YDmoRzMpumM0QkQtObj1Av&#10;oCSvh411/quilgUj5xbiRU7F4cH5IfWcEu7StKqbJgrY6N8cwBw8Kk7A6XToY6g3WL7f9rHvdHJz&#10;7mZLxRFNWhrGxBm5qlHKg3D+WVjMBarHrPsnLGVDXc7pZHFWkf35N3/Ih1yIctZhznLufuyFVZw1&#10;3zSE/JxOp4D1cRNp4cxeR7bXEb1v7wijnOJVGRlNHLa+OZulpfYFT2IZbkVIaIm7c+7P5p0fph9P&#10;SqrlMiZhFI3wD3ptZIAOXAaiN/2LsOakhoeMj3SeSJG9EWXIHVRY7j2VdVQsMD2wCqXDBmMcNT89&#10;ufBOrvcx6/XHsPgFAAD//wMAUEsDBBQABgAIAAAAIQC8wIqb3gAAAAsBAAAPAAAAZHJzL2Rvd25y&#10;ZXYueG1sTI9NT8MwDIbvSPyHyEjcWAJaSluaTgjEFcT4kLhljddWNE7VZGv595gTu72WH71+XG0W&#10;P4gjTrEPZOB6pUAgNcH11Bp4f3u6ykHEZMnZIRAa+MEIm/r8rLKlCzO94nGbWsElFEtroEtpLKWM&#10;TYfexlUYkXi3D5O3iceplW6yM5f7Qd4olUlve+ILnR3xocPme3vwBj6e91+fa/XSPno9zmFRknwh&#10;jbm8WO7vQCRc0j8Mf/qsDjU77cKBXBSDAb2+LRjlUGQaBBM6LzjsDGRZrkHWlTz9of4FAAD//wMA&#10;UEsBAi0AFAAGAAgAAAAhALaDOJL+AAAA4QEAABMAAAAAAAAAAAAAAAAAAAAAAFtDb250ZW50X1R5&#10;cGVzXS54bWxQSwECLQAUAAYACAAAACEAOP0h/9YAAACUAQAACwAAAAAAAAAAAAAAAAAvAQAAX3Jl&#10;bHMvLnJlbHNQSwECLQAUAAYACAAAACEAmmxw9iwCAABgBAAADgAAAAAAAAAAAAAAAAAuAgAAZHJz&#10;L2Uyb0RvYy54bWxQSwECLQAUAAYACAAAACEAvMCKm94AAAALAQAADwAAAAAAAAAAAAAAAACGBAAA&#10;ZHJzL2Rvd25yZXYueG1sUEsFBgAAAAAEAAQA8wAAAJEFAAAAAA==&#10;" filled="f" stroked="f">
                <v:textbox>
                  <w:txbxContent>
                    <w:p w:rsidR="00904B10" w:rsidRPr="00E41BF0" w:rsidRDefault="00904B10" w:rsidP="00D27C72">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p>
    <w:p w:rsidR="00592B71" w:rsidRPr="008B1480" w:rsidRDefault="00592B71" w:rsidP="00925765">
      <w:pPr>
        <w:rPr>
          <w:rFonts w:ascii="Arial" w:hAnsi="Arial" w:cs="Arial"/>
          <w:sz w:val="24"/>
          <w:szCs w:val="24"/>
        </w:rPr>
      </w:pPr>
    </w:p>
    <w:p w:rsidR="00D27C72" w:rsidRPr="008B1480" w:rsidRDefault="00D27C72" w:rsidP="00925765">
      <w:pPr>
        <w:rPr>
          <w:rFonts w:ascii="Arial" w:hAnsi="Arial" w:cs="Arial"/>
          <w:sz w:val="24"/>
          <w:szCs w:val="24"/>
        </w:rPr>
      </w:pPr>
    </w:p>
    <w:p w:rsidR="00C10CED" w:rsidRPr="008B1480" w:rsidRDefault="00C10CED" w:rsidP="00925765">
      <w:pPr>
        <w:rPr>
          <w:rFonts w:ascii="Arial" w:hAnsi="Arial" w:cs="Arial"/>
          <w:sz w:val="24"/>
          <w:szCs w:val="24"/>
        </w:rPr>
      </w:pPr>
    </w:p>
    <w:p w:rsidR="006252A3" w:rsidRPr="008B1480" w:rsidRDefault="006252A3" w:rsidP="00925765">
      <w:pPr>
        <w:rPr>
          <w:rFonts w:ascii="Arial" w:hAnsi="Arial" w:cs="Arial"/>
          <w:sz w:val="24"/>
          <w:szCs w:val="24"/>
        </w:rPr>
      </w:pP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710"/>
        <w:gridCol w:w="1417"/>
        <w:gridCol w:w="1090"/>
        <w:gridCol w:w="1493"/>
        <w:gridCol w:w="3086"/>
      </w:tblGrid>
      <w:tr w:rsidR="00D27C72" w:rsidRPr="008B1480" w:rsidTr="006252A3">
        <w:tc>
          <w:tcPr>
            <w:tcW w:w="687" w:type="pct"/>
            <w:shd w:val="clear" w:color="auto" w:fill="auto"/>
          </w:tcPr>
          <w:p w:rsidR="00D27C72" w:rsidRPr="008B1480" w:rsidRDefault="00D27C72" w:rsidP="00925765">
            <w:pPr>
              <w:jc w:val="both"/>
              <w:rPr>
                <w:rFonts w:ascii="Arial" w:hAnsi="Arial" w:cs="Arial"/>
                <w:sz w:val="24"/>
                <w:szCs w:val="24"/>
              </w:rPr>
            </w:pPr>
            <w:r w:rsidRPr="008B1480">
              <w:rPr>
                <w:rFonts w:ascii="Arial" w:hAnsi="Arial" w:cs="Arial"/>
                <w:sz w:val="24"/>
                <w:szCs w:val="24"/>
              </w:rPr>
              <w:t>Map Reference</w:t>
            </w:r>
          </w:p>
        </w:tc>
        <w:tc>
          <w:tcPr>
            <w:tcW w:w="392" w:type="pct"/>
            <w:shd w:val="clear" w:color="auto" w:fill="auto"/>
          </w:tcPr>
          <w:p w:rsidR="00D27C72" w:rsidRPr="008B1480" w:rsidRDefault="00D27C72" w:rsidP="00925765">
            <w:pPr>
              <w:jc w:val="both"/>
              <w:rPr>
                <w:rFonts w:ascii="Arial" w:hAnsi="Arial" w:cs="Arial"/>
                <w:sz w:val="24"/>
                <w:szCs w:val="24"/>
              </w:rPr>
            </w:pPr>
            <w:r w:rsidRPr="008B1480">
              <w:rPr>
                <w:rFonts w:ascii="Arial" w:hAnsi="Arial" w:cs="Arial"/>
                <w:sz w:val="24"/>
                <w:szCs w:val="24"/>
              </w:rPr>
              <w:t>Site Ref</w:t>
            </w:r>
          </w:p>
        </w:tc>
        <w:tc>
          <w:tcPr>
            <w:tcW w:w="784" w:type="pct"/>
            <w:shd w:val="clear" w:color="auto" w:fill="auto"/>
          </w:tcPr>
          <w:p w:rsidR="00D27C72" w:rsidRPr="008B1480" w:rsidRDefault="00D27C72" w:rsidP="00925765">
            <w:pPr>
              <w:jc w:val="both"/>
              <w:rPr>
                <w:rFonts w:ascii="Arial" w:hAnsi="Arial" w:cs="Arial"/>
                <w:sz w:val="24"/>
                <w:szCs w:val="24"/>
              </w:rPr>
            </w:pPr>
            <w:r w:rsidRPr="008B1480">
              <w:rPr>
                <w:rFonts w:ascii="Arial" w:hAnsi="Arial" w:cs="Arial"/>
                <w:sz w:val="24"/>
                <w:szCs w:val="24"/>
              </w:rPr>
              <w:t>Issue</w:t>
            </w:r>
          </w:p>
        </w:tc>
        <w:tc>
          <w:tcPr>
            <w:tcW w:w="603" w:type="pct"/>
            <w:shd w:val="clear" w:color="auto" w:fill="auto"/>
          </w:tcPr>
          <w:p w:rsidR="00D27C72" w:rsidRPr="008B1480" w:rsidRDefault="00D27C72" w:rsidP="00925765">
            <w:pPr>
              <w:jc w:val="both"/>
              <w:rPr>
                <w:rFonts w:ascii="Arial" w:hAnsi="Arial" w:cs="Arial"/>
                <w:sz w:val="24"/>
                <w:szCs w:val="24"/>
              </w:rPr>
            </w:pPr>
            <w:r w:rsidRPr="008B1480">
              <w:rPr>
                <w:rFonts w:ascii="Arial" w:hAnsi="Arial" w:cs="Arial"/>
                <w:sz w:val="24"/>
                <w:szCs w:val="24"/>
              </w:rPr>
              <w:t>Relevant Criteria</w:t>
            </w:r>
          </w:p>
        </w:tc>
        <w:tc>
          <w:tcPr>
            <w:tcW w:w="826" w:type="pct"/>
            <w:shd w:val="clear" w:color="auto" w:fill="auto"/>
          </w:tcPr>
          <w:p w:rsidR="00D27C72" w:rsidRPr="008B1480" w:rsidRDefault="00D27C72" w:rsidP="00925765">
            <w:pPr>
              <w:jc w:val="both"/>
              <w:rPr>
                <w:rFonts w:ascii="Arial" w:hAnsi="Arial" w:cs="Arial"/>
                <w:sz w:val="24"/>
                <w:szCs w:val="24"/>
              </w:rPr>
            </w:pPr>
            <w:r w:rsidRPr="008B1480">
              <w:rPr>
                <w:rFonts w:ascii="Arial" w:hAnsi="Arial" w:cs="Arial"/>
                <w:sz w:val="24"/>
                <w:szCs w:val="24"/>
              </w:rPr>
              <w:t>Further Investigation Required</w:t>
            </w:r>
          </w:p>
        </w:tc>
        <w:tc>
          <w:tcPr>
            <w:tcW w:w="1707" w:type="pct"/>
            <w:shd w:val="clear" w:color="auto" w:fill="auto"/>
          </w:tcPr>
          <w:p w:rsidR="00D27C72" w:rsidRPr="008B1480" w:rsidRDefault="00D27C72" w:rsidP="00925765">
            <w:pPr>
              <w:jc w:val="both"/>
              <w:rPr>
                <w:rFonts w:ascii="Arial" w:hAnsi="Arial" w:cs="Arial"/>
                <w:sz w:val="24"/>
                <w:szCs w:val="24"/>
              </w:rPr>
            </w:pPr>
            <w:r w:rsidRPr="008B1480">
              <w:rPr>
                <w:rFonts w:ascii="Arial" w:hAnsi="Arial" w:cs="Arial"/>
                <w:sz w:val="24"/>
                <w:szCs w:val="24"/>
              </w:rPr>
              <w:t>Findings/ Conclusions</w:t>
            </w:r>
          </w:p>
        </w:tc>
      </w:tr>
      <w:tr w:rsidR="00D27C72" w:rsidRPr="008B1480" w:rsidTr="006252A3">
        <w:trPr>
          <w:trHeight w:val="523"/>
        </w:trPr>
        <w:tc>
          <w:tcPr>
            <w:tcW w:w="687" w:type="pct"/>
            <w:shd w:val="clear" w:color="auto" w:fill="auto"/>
          </w:tcPr>
          <w:p w:rsidR="00D27C72" w:rsidRPr="008B1480" w:rsidRDefault="00D27C72" w:rsidP="00925765">
            <w:pPr>
              <w:rPr>
                <w:rFonts w:ascii="Arial" w:hAnsi="Arial" w:cs="Arial"/>
                <w:sz w:val="24"/>
                <w:szCs w:val="24"/>
              </w:rPr>
            </w:pPr>
            <w:r w:rsidRPr="008B1480">
              <w:rPr>
                <w:rFonts w:ascii="Arial" w:hAnsi="Arial" w:cs="Arial"/>
                <w:sz w:val="24"/>
                <w:szCs w:val="24"/>
              </w:rPr>
              <w:t>2 Main Street</w:t>
            </w:r>
            <w:r w:rsidR="005E40A9">
              <w:rPr>
                <w:rFonts w:ascii="Arial" w:hAnsi="Arial" w:cs="Arial"/>
                <w:sz w:val="24"/>
                <w:szCs w:val="24"/>
              </w:rPr>
              <w:t>.</w:t>
            </w:r>
          </w:p>
        </w:tc>
        <w:tc>
          <w:tcPr>
            <w:tcW w:w="392" w:type="pct"/>
            <w:shd w:val="clear" w:color="auto" w:fill="auto"/>
          </w:tcPr>
          <w:p w:rsidR="00D27C72" w:rsidRPr="008B1480" w:rsidRDefault="00D27C72" w:rsidP="00925765">
            <w:pPr>
              <w:rPr>
                <w:rFonts w:ascii="Arial" w:hAnsi="Arial" w:cs="Arial"/>
                <w:sz w:val="24"/>
                <w:szCs w:val="24"/>
              </w:rPr>
            </w:pPr>
            <w:r w:rsidRPr="008B1480">
              <w:rPr>
                <w:rFonts w:ascii="Arial" w:hAnsi="Arial" w:cs="Arial"/>
                <w:sz w:val="24"/>
                <w:szCs w:val="24"/>
              </w:rPr>
              <w:t>A</w:t>
            </w:r>
          </w:p>
        </w:tc>
        <w:tc>
          <w:tcPr>
            <w:tcW w:w="784" w:type="pct"/>
            <w:shd w:val="clear" w:color="auto" w:fill="auto"/>
          </w:tcPr>
          <w:p w:rsidR="00D27C72" w:rsidRPr="008B1480" w:rsidRDefault="00D27C72" w:rsidP="00925765">
            <w:pPr>
              <w:rPr>
                <w:rFonts w:ascii="Arial" w:hAnsi="Arial" w:cs="Arial"/>
                <w:sz w:val="24"/>
                <w:szCs w:val="24"/>
              </w:rPr>
            </w:pPr>
            <w:r w:rsidRPr="008B1480">
              <w:rPr>
                <w:rFonts w:ascii="Arial" w:hAnsi="Arial" w:cs="Arial"/>
                <w:sz w:val="24"/>
                <w:szCs w:val="24"/>
              </w:rPr>
              <w:t>Full extent of garden is excluded from the settlement boundary.</w:t>
            </w:r>
          </w:p>
        </w:tc>
        <w:tc>
          <w:tcPr>
            <w:tcW w:w="603" w:type="pct"/>
            <w:shd w:val="clear" w:color="auto" w:fill="auto"/>
          </w:tcPr>
          <w:p w:rsidR="00D27C72" w:rsidRPr="008B1480" w:rsidRDefault="001972E1" w:rsidP="00925765">
            <w:pPr>
              <w:rPr>
                <w:rFonts w:ascii="Arial" w:hAnsi="Arial" w:cs="Arial"/>
                <w:sz w:val="24"/>
                <w:szCs w:val="24"/>
              </w:rPr>
            </w:pPr>
            <w:r>
              <w:rPr>
                <w:rFonts w:ascii="Arial" w:hAnsi="Arial" w:cs="Arial"/>
                <w:sz w:val="24"/>
                <w:szCs w:val="24"/>
              </w:rPr>
              <w:t>Principles 1, 2(c).</w:t>
            </w:r>
          </w:p>
        </w:tc>
        <w:tc>
          <w:tcPr>
            <w:tcW w:w="826" w:type="pct"/>
            <w:shd w:val="clear" w:color="auto" w:fill="auto"/>
          </w:tcPr>
          <w:p w:rsidR="00D27C72" w:rsidRPr="008B1480" w:rsidRDefault="001972E1" w:rsidP="00925765">
            <w:pPr>
              <w:numPr>
                <w:ilvl w:val="0"/>
                <w:numId w:val="21"/>
              </w:numPr>
              <w:spacing w:after="0"/>
              <w:rPr>
                <w:rFonts w:ascii="Arial" w:hAnsi="Arial" w:cs="Arial"/>
                <w:sz w:val="24"/>
                <w:szCs w:val="24"/>
              </w:rPr>
            </w:pPr>
            <w:r>
              <w:rPr>
                <w:rFonts w:ascii="Arial" w:hAnsi="Arial" w:cs="Arial"/>
                <w:sz w:val="24"/>
                <w:szCs w:val="24"/>
              </w:rPr>
              <w:t>Review aerial photography.</w:t>
            </w:r>
          </w:p>
          <w:p w:rsidR="00D27C72" w:rsidRPr="008B1480" w:rsidRDefault="00D27C72" w:rsidP="00925765">
            <w:pPr>
              <w:numPr>
                <w:ilvl w:val="0"/>
                <w:numId w:val="21"/>
              </w:numPr>
              <w:spacing w:after="0"/>
              <w:rPr>
                <w:rFonts w:ascii="Arial" w:hAnsi="Arial" w:cs="Arial"/>
                <w:sz w:val="24"/>
                <w:szCs w:val="24"/>
              </w:rPr>
            </w:pPr>
            <w:r w:rsidRPr="008B1480">
              <w:rPr>
                <w:rFonts w:ascii="Arial" w:hAnsi="Arial" w:cs="Arial"/>
                <w:sz w:val="24"/>
                <w:szCs w:val="24"/>
              </w:rPr>
              <w:t>Review pla</w:t>
            </w:r>
            <w:r w:rsidR="001972E1">
              <w:rPr>
                <w:rFonts w:ascii="Arial" w:hAnsi="Arial" w:cs="Arial"/>
                <w:sz w:val="24"/>
                <w:szCs w:val="24"/>
              </w:rPr>
              <w:t>nning history.</w:t>
            </w:r>
          </w:p>
          <w:p w:rsidR="00D27C72" w:rsidRPr="008B1480" w:rsidRDefault="00D27C72" w:rsidP="00925765">
            <w:pPr>
              <w:ind w:left="420"/>
              <w:rPr>
                <w:rFonts w:ascii="Arial" w:hAnsi="Arial" w:cs="Arial"/>
                <w:sz w:val="24"/>
                <w:szCs w:val="24"/>
              </w:rPr>
            </w:pPr>
          </w:p>
        </w:tc>
        <w:tc>
          <w:tcPr>
            <w:tcW w:w="1707" w:type="pct"/>
            <w:shd w:val="clear" w:color="auto" w:fill="auto"/>
          </w:tcPr>
          <w:p w:rsidR="00D27C72" w:rsidRPr="008B1480" w:rsidRDefault="00D27C72" w:rsidP="00925765">
            <w:pPr>
              <w:numPr>
                <w:ilvl w:val="0"/>
                <w:numId w:val="22"/>
              </w:numPr>
              <w:spacing w:after="0"/>
              <w:jc w:val="both"/>
              <w:rPr>
                <w:rFonts w:ascii="Arial" w:hAnsi="Arial" w:cs="Arial"/>
                <w:sz w:val="24"/>
                <w:szCs w:val="24"/>
              </w:rPr>
            </w:pPr>
            <w:r w:rsidRPr="008B1480">
              <w:rPr>
                <w:rFonts w:ascii="Arial" w:hAnsi="Arial" w:cs="Arial"/>
                <w:sz w:val="24"/>
                <w:szCs w:val="24"/>
              </w:rPr>
              <w:t>Garden extended sometime between 2000 and 2005.</w:t>
            </w:r>
          </w:p>
          <w:p w:rsidR="00D27C72" w:rsidRPr="008B1480" w:rsidRDefault="00D27C72" w:rsidP="00925765">
            <w:pPr>
              <w:numPr>
                <w:ilvl w:val="0"/>
                <w:numId w:val="22"/>
              </w:numPr>
              <w:spacing w:after="0"/>
              <w:jc w:val="both"/>
              <w:rPr>
                <w:rFonts w:ascii="Arial" w:hAnsi="Arial" w:cs="Arial"/>
                <w:sz w:val="24"/>
                <w:szCs w:val="24"/>
              </w:rPr>
            </w:pPr>
            <w:r w:rsidRPr="008B1480">
              <w:rPr>
                <w:rFonts w:ascii="Arial" w:hAnsi="Arial" w:cs="Arial"/>
                <w:sz w:val="24"/>
                <w:szCs w:val="24"/>
              </w:rPr>
              <w:t xml:space="preserve">KET/2011/0299 removes agricultural tie and includes </w:t>
            </w:r>
            <w:r w:rsidR="00F65FD0" w:rsidRPr="008B1480">
              <w:rPr>
                <w:rFonts w:ascii="Arial" w:hAnsi="Arial" w:cs="Arial"/>
                <w:sz w:val="24"/>
                <w:szCs w:val="24"/>
              </w:rPr>
              <w:t>entire</w:t>
            </w:r>
            <w:r w:rsidRPr="008B1480">
              <w:rPr>
                <w:rFonts w:ascii="Arial" w:hAnsi="Arial" w:cs="Arial"/>
                <w:sz w:val="24"/>
                <w:szCs w:val="24"/>
              </w:rPr>
              <w:t xml:space="preserve"> site; KET/2012/0593 granted a CLUED confirming part of garden was now in lawful use as a garden and not agricultural land.</w:t>
            </w:r>
          </w:p>
          <w:p w:rsidR="00D27C72" w:rsidRPr="008B1480" w:rsidRDefault="00D27C72" w:rsidP="00925765">
            <w:pPr>
              <w:ind w:left="60"/>
              <w:jc w:val="both"/>
              <w:rPr>
                <w:rFonts w:ascii="Arial" w:hAnsi="Arial" w:cs="Arial"/>
                <w:sz w:val="24"/>
                <w:szCs w:val="24"/>
              </w:rPr>
            </w:pPr>
          </w:p>
          <w:p w:rsidR="00D27C72" w:rsidRPr="008B1480" w:rsidRDefault="00D27C72" w:rsidP="00925765">
            <w:pPr>
              <w:spacing w:after="0"/>
              <w:ind w:left="60"/>
              <w:jc w:val="both"/>
              <w:rPr>
                <w:rFonts w:ascii="Arial" w:hAnsi="Arial" w:cs="Arial"/>
                <w:sz w:val="24"/>
                <w:szCs w:val="24"/>
                <w:u w:val="single"/>
              </w:rPr>
            </w:pPr>
            <w:r w:rsidRPr="008B1480">
              <w:rPr>
                <w:rFonts w:ascii="Arial" w:hAnsi="Arial" w:cs="Arial"/>
                <w:sz w:val="24"/>
                <w:szCs w:val="24"/>
                <w:u w:val="single"/>
              </w:rPr>
              <w:t>Conclusion</w:t>
            </w:r>
          </w:p>
          <w:p w:rsidR="00D27C72" w:rsidRPr="008B1480" w:rsidRDefault="00D27C72" w:rsidP="008178B6">
            <w:pPr>
              <w:ind w:left="60"/>
              <w:jc w:val="both"/>
              <w:rPr>
                <w:rFonts w:ascii="Arial" w:hAnsi="Arial" w:cs="Arial"/>
                <w:sz w:val="24"/>
                <w:szCs w:val="24"/>
              </w:rPr>
            </w:pPr>
            <w:r w:rsidRPr="008B1480">
              <w:rPr>
                <w:rFonts w:ascii="Arial" w:hAnsi="Arial" w:cs="Arial"/>
                <w:sz w:val="24"/>
                <w:szCs w:val="24"/>
              </w:rPr>
              <w:t xml:space="preserve">The garden is not excessive in size and is well defined by </w:t>
            </w:r>
            <w:r w:rsidR="00F65FD0" w:rsidRPr="008B1480">
              <w:rPr>
                <w:rFonts w:ascii="Arial" w:hAnsi="Arial" w:cs="Arial"/>
                <w:sz w:val="24"/>
                <w:szCs w:val="24"/>
              </w:rPr>
              <w:t>a boundary treatment which clearly separates</w:t>
            </w:r>
            <w:r w:rsidRPr="008B1480">
              <w:rPr>
                <w:rFonts w:ascii="Arial" w:hAnsi="Arial" w:cs="Arial"/>
                <w:sz w:val="24"/>
                <w:szCs w:val="24"/>
              </w:rPr>
              <w:t xml:space="preserve"> it from open countryside beyond. The planning history indicates that the LPA accepted the principle of releasing the agricultural tie from the dwelling. Its inclusion within the site boundary accords with Principle 1 and </w:t>
            </w:r>
            <w:r w:rsidR="008178B6">
              <w:rPr>
                <w:rFonts w:ascii="Arial" w:hAnsi="Arial" w:cs="Arial"/>
                <w:sz w:val="24"/>
                <w:szCs w:val="24"/>
              </w:rPr>
              <w:t xml:space="preserve">Principle </w:t>
            </w:r>
            <w:r w:rsidRPr="008B1480">
              <w:rPr>
                <w:rFonts w:ascii="Arial" w:hAnsi="Arial" w:cs="Arial"/>
                <w:sz w:val="24"/>
                <w:szCs w:val="24"/>
              </w:rPr>
              <w:t>2(c).</w:t>
            </w:r>
          </w:p>
        </w:tc>
      </w:tr>
      <w:tr w:rsidR="00D27C72" w:rsidRPr="008B1480" w:rsidTr="006252A3">
        <w:trPr>
          <w:trHeight w:val="422"/>
        </w:trPr>
        <w:tc>
          <w:tcPr>
            <w:tcW w:w="687" w:type="pct"/>
            <w:shd w:val="clear" w:color="auto" w:fill="auto"/>
          </w:tcPr>
          <w:p w:rsidR="00D27C72" w:rsidRPr="008B1480" w:rsidRDefault="00D27C72" w:rsidP="00925765">
            <w:pPr>
              <w:rPr>
                <w:rFonts w:ascii="Arial" w:hAnsi="Arial" w:cs="Arial"/>
                <w:sz w:val="24"/>
                <w:szCs w:val="24"/>
              </w:rPr>
            </w:pPr>
            <w:r w:rsidRPr="008B1480">
              <w:rPr>
                <w:rFonts w:ascii="Arial" w:hAnsi="Arial" w:cs="Arial"/>
                <w:sz w:val="24"/>
                <w:szCs w:val="24"/>
              </w:rPr>
              <w:t>5 Main Street</w:t>
            </w:r>
            <w:r w:rsidR="005E40A9">
              <w:rPr>
                <w:rFonts w:ascii="Arial" w:hAnsi="Arial" w:cs="Arial"/>
                <w:sz w:val="24"/>
                <w:szCs w:val="24"/>
              </w:rPr>
              <w:t>.</w:t>
            </w:r>
          </w:p>
        </w:tc>
        <w:tc>
          <w:tcPr>
            <w:tcW w:w="392" w:type="pct"/>
            <w:shd w:val="clear" w:color="auto" w:fill="auto"/>
          </w:tcPr>
          <w:p w:rsidR="00D27C72" w:rsidRPr="008B1480" w:rsidRDefault="00D27C72" w:rsidP="00925765">
            <w:pPr>
              <w:rPr>
                <w:rFonts w:ascii="Arial" w:hAnsi="Arial" w:cs="Arial"/>
                <w:sz w:val="24"/>
                <w:szCs w:val="24"/>
              </w:rPr>
            </w:pPr>
            <w:r w:rsidRPr="008B1480">
              <w:rPr>
                <w:rFonts w:ascii="Arial" w:hAnsi="Arial" w:cs="Arial"/>
                <w:sz w:val="24"/>
                <w:szCs w:val="24"/>
              </w:rPr>
              <w:t>B</w:t>
            </w:r>
          </w:p>
        </w:tc>
        <w:tc>
          <w:tcPr>
            <w:tcW w:w="784" w:type="pct"/>
            <w:shd w:val="clear" w:color="auto" w:fill="auto"/>
          </w:tcPr>
          <w:p w:rsidR="00D27C72" w:rsidRPr="008B1480" w:rsidRDefault="00D27C72" w:rsidP="00925765">
            <w:pPr>
              <w:rPr>
                <w:rFonts w:ascii="Arial" w:hAnsi="Arial" w:cs="Arial"/>
                <w:sz w:val="24"/>
                <w:szCs w:val="24"/>
              </w:rPr>
            </w:pPr>
            <w:r w:rsidRPr="008B1480">
              <w:rPr>
                <w:rFonts w:ascii="Arial" w:hAnsi="Arial" w:cs="Arial"/>
                <w:sz w:val="24"/>
                <w:szCs w:val="24"/>
              </w:rPr>
              <w:t>Part of land to the south of the property is included</w:t>
            </w:r>
            <w:r w:rsidR="006252A3" w:rsidRPr="008B1480">
              <w:rPr>
                <w:rFonts w:ascii="Arial" w:hAnsi="Arial" w:cs="Arial"/>
                <w:sz w:val="24"/>
                <w:szCs w:val="24"/>
              </w:rPr>
              <w:t xml:space="preserve"> within the </w:t>
            </w:r>
            <w:r w:rsidR="006252A3" w:rsidRPr="008B1480">
              <w:rPr>
                <w:rFonts w:ascii="Arial" w:hAnsi="Arial" w:cs="Arial"/>
                <w:sz w:val="24"/>
                <w:szCs w:val="24"/>
              </w:rPr>
              <w:lastRenderedPageBreak/>
              <w:t>settlement boundary, and is a discounted housing option site.</w:t>
            </w:r>
          </w:p>
        </w:tc>
        <w:tc>
          <w:tcPr>
            <w:tcW w:w="603" w:type="pct"/>
            <w:shd w:val="clear" w:color="auto" w:fill="auto"/>
          </w:tcPr>
          <w:p w:rsidR="00D27C72" w:rsidRPr="008B1480" w:rsidRDefault="006252A3" w:rsidP="00925765">
            <w:pPr>
              <w:rPr>
                <w:rFonts w:ascii="Arial" w:hAnsi="Arial" w:cs="Arial"/>
                <w:sz w:val="24"/>
                <w:szCs w:val="24"/>
              </w:rPr>
            </w:pPr>
            <w:r w:rsidRPr="008B1480">
              <w:rPr>
                <w:rFonts w:ascii="Arial" w:hAnsi="Arial" w:cs="Arial"/>
                <w:sz w:val="24"/>
                <w:szCs w:val="24"/>
              </w:rPr>
              <w:lastRenderedPageBreak/>
              <w:t>Principles 1, 3(d</w:t>
            </w:r>
            <w:r w:rsidR="00D27C72" w:rsidRPr="008B1480">
              <w:rPr>
                <w:rFonts w:ascii="Arial" w:hAnsi="Arial" w:cs="Arial"/>
                <w:sz w:val="24"/>
                <w:szCs w:val="24"/>
              </w:rPr>
              <w:t>).</w:t>
            </w:r>
          </w:p>
        </w:tc>
        <w:tc>
          <w:tcPr>
            <w:tcW w:w="826" w:type="pct"/>
            <w:shd w:val="clear" w:color="auto" w:fill="auto"/>
          </w:tcPr>
          <w:p w:rsidR="00D27C72" w:rsidRPr="008B1480" w:rsidRDefault="00D27C72" w:rsidP="00925765">
            <w:pPr>
              <w:spacing w:after="0"/>
              <w:rPr>
                <w:rFonts w:ascii="Arial" w:hAnsi="Arial" w:cs="Arial"/>
                <w:sz w:val="24"/>
                <w:szCs w:val="24"/>
              </w:rPr>
            </w:pPr>
            <w:r w:rsidRPr="008B1480">
              <w:rPr>
                <w:rFonts w:ascii="Arial" w:hAnsi="Arial" w:cs="Arial"/>
                <w:sz w:val="24"/>
                <w:szCs w:val="24"/>
              </w:rPr>
              <w:t>1) Review aerial photography</w:t>
            </w:r>
          </w:p>
          <w:p w:rsidR="00D27C72" w:rsidRPr="008B1480" w:rsidRDefault="00D27C72" w:rsidP="00925765">
            <w:pPr>
              <w:spacing w:after="0"/>
              <w:rPr>
                <w:rFonts w:ascii="Arial" w:hAnsi="Arial" w:cs="Arial"/>
                <w:sz w:val="24"/>
                <w:szCs w:val="24"/>
              </w:rPr>
            </w:pPr>
            <w:r w:rsidRPr="008B1480">
              <w:rPr>
                <w:rFonts w:ascii="Arial" w:hAnsi="Arial" w:cs="Arial"/>
                <w:sz w:val="24"/>
                <w:szCs w:val="24"/>
              </w:rPr>
              <w:t>2) Review planning history</w:t>
            </w:r>
          </w:p>
        </w:tc>
        <w:tc>
          <w:tcPr>
            <w:tcW w:w="1707" w:type="pct"/>
            <w:shd w:val="clear" w:color="auto" w:fill="auto"/>
          </w:tcPr>
          <w:p w:rsidR="00D27C72" w:rsidRPr="008B1480" w:rsidRDefault="00D27C72" w:rsidP="00925765">
            <w:pPr>
              <w:spacing w:after="0"/>
              <w:jc w:val="both"/>
              <w:rPr>
                <w:rFonts w:ascii="Arial" w:hAnsi="Arial" w:cs="Arial"/>
                <w:color w:val="000000"/>
                <w:sz w:val="24"/>
                <w:szCs w:val="24"/>
              </w:rPr>
            </w:pPr>
            <w:r w:rsidRPr="008B1480">
              <w:rPr>
                <w:rFonts w:ascii="Arial" w:hAnsi="Arial" w:cs="Arial"/>
                <w:color w:val="000000"/>
                <w:sz w:val="24"/>
                <w:szCs w:val="24"/>
              </w:rPr>
              <w:t>1) 2014 layer shows site as agriculture</w:t>
            </w:r>
            <w:r w:rsidR="006252A3" w:rsidRPr="008B1480">
              <w:rPr>
                <w:rFonts w:ascii="Arial" w:hAnsi="Arial" w:cs="Arial"/>
                <w:color w:val="000000"/>
                <w:sz w:val="24"/>
                <w:szCs w:val="24"/>
              </w:rPr>
              <w:t xml:space="preserve"> (small meadow).</w:t>
            </w:r>
          </w:p>
          <w:p w:rsidR="00D27C72" w:rsidRPr="008B1480" w:rsidRDefault="00D27C72"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2) KET/2010/0833 granted planning permission for the adjacent property which included MCOU </w:t>
            </w:r>
            <w:r w:rsidRPr="008B1480">
              <w:rPr>
                <w:rFonts w:ascii="Arial" w:hAnsi="Arial" w:cs="Arial"/>
                <w:color w:val="000000"/>
                <w:sz w:val="24"/>
                <w:szCs w:val="24"/>
              </w:rPr>
              <w:lastRenderedPageBreak/>
              <w:t xml:space="preserve">from land to residential from agriculture. The permission does not extend to the site; </w:t>
            </w:r>
            <w:r w:rsidR="006252A3" w:rsidRPr="008B1480">
              <w:rPr>
                <w:rFonts w:ascii="Arial" w:hAnsi="Arial" w:cs="Arial"/>
                <w:color w:val="000000"/>
                <w:sz w:val="24"/>
                <w:szCs w:val="24"/>
              </w:rPr>
              <w:t xml:space="preserve">a previous </w:t>
            </w:r>
            <w:r w:rsidRPr="008B1480">
              <w:rPr>
                <w:rFonts w:ascii="Arial" w:hAnsi="Arial" w:cs="Arial"/>
                <w:color w:val="000000"/>
                <w:sz w:val="24"/>
                <w:szCs w:val="24"/>
              </w:rPr>
              <w:t>housing</w:t>
            </w:r>
            <w:r w:rsidR="006252A3" w:rsidRPr="008B1480">
              <w:rPr>
                <w:rFonts w:ascii="Arial" w:hAnsi="Arial" w:cs="Arial"/>
                <w:color w:val="000000"/>
                <w:sz w:val="24"/>
                <w:szCs w:val="24"/>
              </w:rPr>
              <w:t xml:space="preserve"> allocation</w:t>
            </w:r>
            <w:r w:rsidRPr="008B1480">
              <w:rPr>
                <w:rFonts w:ascii="Arial" w:hAnsi="Arial" w:cs="Arial"/>
                <w:color w:val="000000"/>
                <w:sz w:val="24"/>
                <w:szCs w:val="24"/>
              </w:rPr>
              <w:t xml:space="preserve"> option for t</w:t>
            </w:r>
            <w:r w:rsidR="004D58A8" w:rsidRPr="008B1480">
              <w:rPr>
                <w:rFonts w:ascii="Arial" w:hAnsi="Arial" w:cs="Arial"/>
                <w:color w:val="000000"/>
                <w:sz w:val="24"/>
                <w:szCs w:val="24"/>
              </w:rPr>
              <w:t>he site has now been discounte</w:t>
            </w:r>
            <w:r w:rsidR="006252A3" w:rsidRPr="008B1480">
              <w:rPr>
                <w:rFonts w:ascii="Arial" w:hAnsi="Arial" w:cs="Arial"/>
                <w:color w:val="000000"/>
                <w:sz w:val="24"/>
                <w:szCs w:val="24"/>
              </w:rPr>
              <w:t>d and is not being progressed.</w:t>
            </w:r>
          </w:p>
          <w:p w:rsidR="00D27C72" w:rsidRPr="008B1480" w:rsidRDefault="00D27C72" w:rsidP="00925765">
            <w:pPr>
              <w:jc w:val="both"/>
              <w:rPr>
                <w:rFonts w:ascii="Arial" w:hAnsi="Arial" w:cs="Arial"/>
                <w:color w:val="000000"/>
                <w:sz w:val="24"/>
                <w:szCs w:val="24"/>
              </w:rPr>
            </w:pPr>
          </w:p>
          <w:p w:rsidR="00D27C72" w:rsidRPr="008B1480" w:rsidRDefault="00D27C72"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D27C72" w:rsidRPr="008B1480" w:rsidRDefault="004D58A8" w:rsidP="008178B6">
            <w:pPr>
              <w:jc w:val="both"/>
              <w:rPr>
                <w:rFonts w:ascii="Arial" w:hAnsi="Arial" w:cs="Arial"/>
                <w:color w:val="000000"/>
                <w:sz w:val="24"/>
                <w:szCs w:val="24"/>
              </w:rPr>
            </w:pPr>
            <w:r w:rsidRPr="008B1480">
              <w:rPr>
                <w:rFonts w:ascii="Arial" w:hAnsi="Arial" w:cs="Arial"/>
                <w:color w:val="000000"/>
                <w:sz w:val="24"/>
                <w:szCs w:val="24"/>
              </w:rPr>
              <w:t>The site has a rural and open character which visually relates to the surrounding open countryside.</w:t>
            </w:r>
            <w:r w:rsidR="00D27C72" w:rsidRPr="008B1480">
              <w:rPr>
                <w:rFonts w:ascii="Arial" w:hAnsi="Arial" w:cs="Arial"/>
                <w:color w:val="000000"/>
                <w:sz w:val="24"/>
                <w:szCs w:val="24"/>
              </w:rPr>
              <w:t xml:space="preserve"> As a result, its exclusion from the settlement boundary would </w:t>
            </w:r>
            <w:r w:rsidR="006252A3" w:rsidRPr="008B1480">
              <w:rPr>
                <w:rFonts w:ascii="Arial" w:hAnsi="Arial" w:cs="Arial"/>
                <w:color w:val="000000"/>
                <w:sz w:val="24"/>
                <w:szCs w:val="24"/>
              </w:rPr>
              <w:t xml:space="preserve">accord with </w:t>
            </w:r>
            <w:r w:rsidR="008178B6">
              <w:rPr>
                <w:rFonts w:ascii="Arial" w:hAnsi="Arial" w:cs="Arial"/>
                <w:color w:val="000000"/>
                <w:sz w:val="24"/>
                <w:szCs w:val="24"/>
              </w:rPr>
              <w:t>P</w:t>
            </w:r>
            <w:r w:rsidR="006252A3" w:rsidRPr="008B1480">
              <w:rPr>
                <w:rFonts w:ascii="Arial" w:hAnsi="Arial" w:cs="Arial"/>
                <w:color w:val="000000"/>
                <w:sz w:val="24"/>
                <w:szCs w:val="24"/>
              </w:rPr>
              <w:t xml:space="preserve">rinciple 1 and </w:t>
            </w:r>
            <w:r w:rsidR="008178B6">
              <w:rPr>
                <w:rFonts w:ascii="Arial" w:hAnsi="Arial" w:cs="Arial"/>
                <w:color w:val="000000"/>
                <w:sz w:val="24"/>
                <w:szCs w:val="24"/>
              </w:rPr>
              <w:t xml:space="preserve">Principle </w:t>
            </w:r>
            <w:r w:rsidR="006252A3" w:rsidRPr="008B1480">
              <w:rPr>
                <w:rFonts w:ascii="Arial" w:hAnsi="Arial" w:cs="Arial"/>
                <w:color w:val="000000"/>
                <w:sz w:val="24"/>
                <w:szCs w:val="24"/>
              </w:rPr>
              <w:t>3(d</w:t>
            </w:r>
            <w:r w:rsidR="00D27C72" w:rsidRPr="008B1480">
              <w:rPr>
                <w:rFonts w:ascii="Arial" w:hAnsi="Arial" w:cs="Arial"/>
                <w:color w:val="000000"/>
                <w:sz w:val="24"/>
                <w:szCs w:val="24"/>
              </w:rPr>
              <w:t>).</w:t>
            </w:r>
          </w:p>
        </w:tc>
      </w:tr>
      <w:tr w:rsidR="00C82893" w:rsidRPr="008B1480" w:rsidTr="006252A3">
        <w:trPr>
          <w:trHeight w:val="1932"/>
        </w:trPr>
        <w:tc>
          <w:tcPr>
            <w:tcW w:w="687" w:type="pct"/>
            <w:shd w:val="clear" w:color="auto" w:fill="auto"/>
          </w:tcPr>
          <w:p w:rsidR="00C82893" w:rsidRPr="008B1480" w:rsidRDefault="00C82893" w:rsidP="00925765">
            <w:pPr>
              <w:rPr>
                <w:rFonts w:ascii="Arial" w:hAnsi="Arial" w:cs="Arial"/>
                <w:sz w:val="24"/>
                <w:szCs w:val="24"/>
              </w:rPr>
            </w:pPr>
            <w:r w:rsidRPr="008B1480">
              <w:rPr>
                <w:rFonts w:ascii="Arial" w:hAnsi="Arial" w:cs="Arial"/>
                <w:sz w:val="24"/>
                <w:szCs w:val="24"/>
              </w:rPr>
              <w:lastRenderedPageBreak/>
              <w:t>13 Main Street (Claddagh House)</w:t>
            </w:r>
            <w:r w:rsidR="005E40A9">
              <w:rPr>
                <w:rFonts w:ascii="Arial" w:hAnsi="Arial" w:cs="Arial"/>
                <w:sz w:val="24"/>
                <w:szCs w:val="24"/>
              </w:rPr>
              <w:t>.</w:t>
            </w:r>
          </w:p>
          <w:p w:rsidR="00C82893" w:rsidRPr="008B1480" w:rsidRDefault="00C82893" w:rsidP="00925765">
            <w:pPr>
              <w:rPr>
                <w:rFonts w:ascii="Arial" w:hAnsi="Arial" w:cs="Arial"/>
                <w:sz w:val="24"/>
                <w:szCs w:val="24"/>
              </w:rPr>
            </w:pPr>
          </w:p>
          <w:p w:rsidR="00C82893" w:rsidRPr="008B1480" w:rsidRDefault="00C82893" w:rsidP="00925765">
            <w:pPr>
              <w:rPr>
                <w:rFonts w:ascii="Arial" w:hAnsi="Arial" w:cs="Arial"/>
                <w:sz w:val="24"/>
                <w:szCs w:val="24"/>
              </w:rPr>
            </w:pPr>
          </w:p>
          <w:p w:rsidR="00C82893" w:rsidRPr="008B1480" w:rsidRDefault="00C82893" w:rsidP="00925765">
            <w:pPr>
              <w:rPr>
                <w:rFonts w:ascii="Arial" w:hAnsi="Arial" w:cs="Arial"/>
                <w:sz w:val="24"/>
                <w:szCs w:val="24"/>
              </w:rPr>
            </w:pPr>
          </w:p>
        </w:tc>
        <w:tc>
          <w:tcPr>
            <w:tcW w:w="392" w:type="pct"/>
            <w:shd w:val="clear" w:color="auto" w:fill="auto"/>
          </w:tcPr>
          <w:p w:rsidR="00C82893" w:rsidRPr="008B1480" w:rsidRDefault="00C82893" w:rsidP="00925765">
            <w:pPr>
              <w:rPr>
                <w:rFonts w:ascii="Arial" w:hAnsi="Arial" w:cs="Arial"/>
                <w:sz w:val="24"/>
                <w:szCs w:val="24"/>
              </w:rPr>
            </w:pPr>
            <w:r w:rsidRPr="008B1480">
              <w:rPr>
                <w:rFonts w:ascii="Arial" w:hAnsi="Arial" w:cs="Arial"/>
                <w:sz w:val="24"/>
                <w:szCs w:val="24"/>
              </w:rPr>
              <w:t>C</w:t>
            </w:r>
          </w:p>
        </w:tc>
        <w:tc>
          <w:tcPr>
            <w:tcW w:w="784" w:type="pct"/>
            <w:shd w:val="clear" w:color="auto" w:fill="auto"/>
          </w:tcPr>
          <w:p w:rsidR="00C82893" w:rsidRPr="008B1480" w:rsidRDefault="00C82893" w:rsidP="00925765">
            <w:pPr>
              <w:rPr>
                <w:rFonts w:ascii="Arial" w:hAnsi="Arial" w:cs="Arial"/>
                <w:sz w:val="24"/>
                <w:szCs w:val="24"/>
              </w:rPr>
            </w:pPr>
            <w:r w:rsidRPr="008B1480">
              <w:rPr>
                <w:rFonts w:ascii="Arial" w:hAnsi="Arial" w:cs="Arial"/>
                <w:sz w:val="24"/>
                <w:szCs w:val="24"/>
              </w:rPr>
              <w:t>Part of garden is not included within the settlement boundary</w:t>
            </w:r>
            <w:r w:rsidR="001972E1">
              <w:rPr>
                <w:rFonts w:ascii="Arial" w:hAnsi="Arial" w:cs="Arial"/>
                <w:sz w:val="24"/>
                <w:szCs w:val="24"/>
              </w:rPr>
              <w:t>.</w:t>
            </w:r>
          </w:p>
        </w:tc>
        <w:tc>
          <w:tcPr>
            <w:tcW w:w="603" w:type="pct"/>
            <w:shd w:val="clear" w:color="auto" w:fill="auto"/>
          </w:tcPr>
          <w:p w:rsidR="00C82893" w:rsidRPr="008B1480" w:rsidRDefault="00C82893" w:rsidP="00925765">
            <w:pPr>
              <w:rPr>
                <w:rFonts w:ascii="Arial" w:hAnsi="Arial" w:cs="Arial"/>
                <w:sz w:val="24"/>
                <w:szCs w:val="24"/>
              </w:rPr>
            </w:pPr>
            <w:r w:rsidRPr="008B1480">
              <w:rPr>
                <w:rFonts w:ascii="Arial" w:hAnsi="Arial" w:cs="Arial"/>
                <w:sz w:val="24"/>
                <w:szCs w:val="24"/>
              </w:rPr>
              <w:t>Principle 1, 2(c), 3(d) and 3(e)</w:t>
            </w:r>
            <w:r w:rsidR="001972E1">
              <w:rPr>
                <w:rFonts w:ascii="Arial" w:hAnsi="Arial" w:cs="Arial"/>
                <w:sz w:val="24"/>
                <w:szCs w:val="24"/>
              </w:rPr>
              <w:t>.</w:t>
            </w:r>
          </w:p>
        </w:tc>
        <w:tc>
          <w:tcPr>
            <w:tcW w:w="826" w:type="pct"/>
            <w:shd w:val="clear" w:color="auto" w:fill="auto"/>
          </w:tcPr>
          <w:p w:rsidR="00C82893" w:rsidRPr="008B1480" w:rsidRDefault="00C82893" w:rsidP="00925765">
            <w:pPr>
              <w:spacing w:after="0"/>
              <w:rPr>
                <w:rFonts w:ascii="Arial" w:hAnsi="Arial" w:cs="Arial"/>
                <w:sz w:val="24"/>
                <w:szCs w:val="24"/>
              </w:rPr>
            </w:pPr>
            <w:r w:rsidRPr="008B1480">
              <w:rPr>
                <w:rFonts w:ascii="Arial" w:hAnsi="Arial" w:cs="Arial"/>
                <w:sz w:val="24"/>
                <w:szCs w:val="24"/>
              </w:rPr>
              <w:t>1) Review aerial photography</w:t>
            </w:r>
            <w:r w:rsidR="001972E1">
              <w:rPr>
                <w:rFonts w:ascii="Arial" w:hAnsi="Arial" w:cs="Arial"/>
                <w:sz w:val="24"/>
                <w:szCs w:val="24"/>
              </w:rPr>
              <w:t>.</w:t>
            </w:r>
          </w:p>
          <w:p w:rsidR="00C82893" w:rsidRPr="008B1480" w:rsidRDefault="00C82893" w:rsidP="00925765">
            <w:pPr>
              <w:spacing w:after="0"/>
              <w:rPr>
                <w:rFonts w:ascii="Arial" w:hAnsi="Arial" w:cs="Arial"/>
                <w:sz w:val="24"/>
                <w:szCs w:val="24"/>
              </w:rPr>
            </w:pPr>
            <w:r w:rsidRPr="008B1480">
              <w:rPr>
                <w:rFonts w:ascii="Arial" w:hAnsi="Arial" w:cs="Arial"/>
                <w:sz w:val="24"/>
                <w:szCs w:val="24"/>
              </w:rPr>
              <w:t>2) Review planning history</w:t>
            </w:r>
            <w:r w:rsidR="001972E1">
              <w:rPr>
                <w:rFonts w:ascii="Arial" w:hAnsi="Arial" w:cs="Arial"/>
                <w:sz w:val="24"/>
                <w:szCs w:val="24"/>
              </w:rPr>
              <w:t>.</w:t>
            </w:r>
          </w:p>
        </w:tc>
        <w:tc>
          <w:tcPr>
            <w:tcW w:w="1707" w:type="pct"/>
            <w:shd w:val="clear" w:color="auto" w:fill="auto"/>
          </w:tcPr>
          <w:p w:rsidR="00C82893" w:rsidRPr="008B1480" w:rsidRDefault="00C82893" w:rsidP="00925765">
            <w:pPr>
              <w:spacing w:after="0"/>
              <w:jc w:val="both"/>
              <w:rPr>
                <w:rFonts w:ascii="Arial" w:hAnsi="Arial" w:cs="Arial"/>
                <w:color w:val="000000"/>
                <w:sz w:val="24"/>
                <w:szCs w:val="24"/>
              </w:rPr>
            </w:pPr>
            <w:r w:rsidRPr="008B1480">
              <w:rPr>
                <w:rFonts w:ascii="Arial" w:hAnsi="Arial" w:cs="Arial"/>
                <w:color w:val="000000"/>
                <w:sz w:val="24"/>
                <w:szCs w:val="24"/>
              </w:rPr>
              <w:t>1) Part of the garden has formed the curtilage to the dwelling since before 2000, whilst a small slither of land further west has been added since.</w:t>
            </w:r>
          </w:p>
          <w:p w:rsidR="00C82893" w:rsidRPr="008B1480" w:rsidRDefault="00C82893" w:rsidP="00925765">
            <w:pPr>
              <w:spacing w:after="0"/>
              <w:jc w:val="both"/>
              <w:rPr>
                <w:rFonts w:ascii="Arial" w:hAnsi="Arial" w:cs="Arial"/>
                <w:color w:val="000000"/>
                <w:sz w:val="24"/>
                <w:szCs w:val="24"/>
              </w:rPr>
            </w:pPr>
            <w:r w:rsidRPr="008B1480">
              <w:rPr>
                <w:rFonts w:ascii="Arial" w:hAnsi="Arial" w:cs="Arial"/>
                <w:color w:val="000000"/>
                <w:sz w:val="24"/>
                <w:szCs w:val="24"/>
              </w:rPr>
              <w:t>2) KE/88/0732 and KE/87/0461 granted planning permission for one dwelling, the red line of which extended to the site (excluding the additional slither).</w:t>
            </w:r>
          </w:p>
          <w:p w:rsidR="00C82893" w:rsidRPr="008B1480" w:rsidRDefault="00C82893" w:rsidP="00925765">
            <w:pPr>
              <w:jc w:val="both"/>
              <w:rPr>
                <w:rFonts w:ascii="Arial" w:hAnsi="Arial" w:cs="Arial"/>
                <w:color w:val="000000"/>
                <w:sz w:val="24"/>
                <w:szCs w:val="24"/>
              </w:rPr>
            </w:pPr>
          </w:p>
          <w:p w:rsidR="00C82893" w:rsidRPr="008B1480" w:rsidRDefault="00C82893"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C82893" w:rsidRPr="008B1480" w:rsidRDefault="00C82893" w:rsidP="008178B6">
            <w:pPr>
              <w:jc w:val="both"/>
              <w:rPr>
                <w:rFonts w:ascii="Arial" w:hAnsi="Arial" w:cs="Arial"/>
                <w:color w:val="000000"/>
                <w:sz w:val="24"/>
                <w:szCs w:val="24"/>
              </w:rPr>
            </w:pPr>
            <w:r w:rsidRPr="008B1480">
              <w:rPr>
                <w:rFonts w:ascii="Arial" w:hAnsi="Arial" w:cs="Arial"/>
                <w:color w:val="000000"/>
                <w:sz w:val="24"/>
                <w:szCs w:val="24"/>
              </w:rPr>
              <w:t>Inclusion of the additional garden (minus</w:t>
            </w:r>
            <w:r w:rsidR="008178B6">
              <w:rPr>
                <w:rFonts w:ascii="Arial" w:hAnsi="Arial" w:cs="Arial"/>
                <w:color w:val="000000"/>
                <w:sz w:val="24"/>
                <w:szCs w:val="24"/>
              </w:rPr>
              <w:t xml:space="preserve"> western slither) accords with P</w:t>
            </w:r>
            <w:r w:rsidRPr="008B1480">
              <w:rPr>
                <w:rFonts w:ascii="Arial" w:hAnsi="Arial" w:cs="Arial"/>
                <w:color w:val="000000"/>
                <w:sz w:val="24"/>
                <w:szCs w:val="24"/>
              </w:rPr>
              <w:t>rinciple</w:t>
            </w:r>
            <w:r w:rsidR="008178B6">
              <w:rPr>
                <w:rFonts w:ascii="Arial" w:hAnsi="Arial" w:cs="Arial"/>
                <w:color w:val="000000"/>
                <w:sz w:val="24"/>
                <w:szCs w:val="24"/>
              </w:rPr>
              <w:t xml:space="preserve"> 1 and Principle </w:t>
            </w:r>
            <w:r w:rsidRPr="008B1480">
              <w:rPr>
                <w:rFonts w:ascii="Arial" w:hAnsi="Arial" w:cs="Arial"/>
                <w:color w:val="000000"/>
                <w:sz w:val="24"/>
                <w:szCs w:val="24"/>
              </w:rPr>
              <w:t xml:space="preserve">2(c) and is appropriate given that the garden has </w:t>
            </w:r>
            <w:r w:rsidRPr="008B1480">
              <w:rPr>
                <w:rFonts w:ascii="Arial" w:hAnsi="Arial" w:cs="Arial"/>
                <w:color w:val="000000"/>
                <w:sz w:val="24"/>
                <w:szCs w:val="24"/>
              </w:rPr>
              <w:lastRenderedPageBreak/>
              <w:t>served the property for a significant period of time.</w:t>
            </w:r>
          </w:p>
        </w:tc>
      </w:tr>
      <w:tr w:rsidR="00C82893" w:rsidRPr="008B1480" w:rsidTr="006252A3">
        <w:trPr>
          <w:trHeight w:val="1931"/>
        </w:trPr>
        <w:tc>
          <w:tcPr>
            <w:tcW w:w="687" w:type="pct"/>
            <w:shd w:val="clear" w:color="auto" w:fill="auto"/>
          </w:tcPr>
          <w:p w:rsidR="00C82893" w:rsidRPr="008B1480" w:rsidRDefault="00A228E9" w:rsidP="00925765">
            <w:pPr>
              <w:rPr>
                <w:rFonts w:ascii="Arial" w:hAnsi="Arial" w:cs="Arial"/>
                <w:sz w:val="24"/>
                <w:szCs w:val="24"/>
              </w:rPr>
            </w:pPr>
            <w:r w:rsidRPr="008B1480">
              <w:rPr>
                <w:rFonts w:ascii="Arial" w:hAnsi="Arial" w:cs="Arial"/>
                <w:sz w:val="24"/>
                <w:szCs w:val="24"/>
              </w:rPr>
              <w:lastRenderedPageBreak/>
              <w:t>38 Main Street and Farm Buildings</w:t>
            </w:r>
            <w:r w:rsidR="005E40A9">
              <w:rPr>
                <w:rFonts w:ascii="Arial" w:hAnsi="Arial" w:cs="Arial"/>
                <w:sz w:val="24"/>
                <w:szCs w:val="24"/>
              </w:rPr>
              <w:t>.</w:t>
            </w:r>
          </w:p>
        </w:tc>
        <w:tc>
          <w:tcPr>
            <w:tcW w:w="392" w:type="pct"/>
            <w:shd w:val="clear" w:color="auto" w:fill="auto"/>
          </w:tcPr>
          <w:p w:rsidR="00C82893" w:rsidRPr="008B1480" w:rsidRDefault="00A228E9" w:rsidP="00925765">
            <w:pPr>
              <w:rPr>
                <w:rFonts w:ascii="Arial" w:hAnsi="Arial" w:cs="Arial"/>
                <w:sz w:val="24"/>
                <w:szCs w:val="24"/>
              </w:rPr>
            </w:pPr>
            <w:r w:rsidRPr="008B1480">
              <w:rPr>
                <w:rFonts w:ascii="Arial" w:hAnsi="Arial" w:cs="Arial"/>
                <w:sz w:val="24"/>
                <w:szCs w:val="24"/>
              </w:rPr>
              <w:t>D</w:t>
            </w:r>
          </w:p>
        </w:tc>
        <w:tc>
          <w:tcPr>
            <w:tcW w:w="784" w:type="pct"/>
            <w:shd w:val="clear" w:color="auto" w:fill="auto"/>
          </w:tcPr>
          <w:p w:rsidR="00C82893" w:rsidRPr="008B1480" w:rsidRDefault="00A228E9" w:rsidP="00925765">
            <w:pPr>
              <w:rPr>
                <w:rFonts w:ascii="Arial" w:hAnsi="Arial" w:cs="Arial"/>
                <w:sz w:val="24"/>
                <w:szCs w:val="24"/>
              </w:rPr>
            </w:pPr>
            <w:r w:rsidRPr="008B1480">
              <w:rPr>
                <w:rFonts w:ascii="Arial" w:hAnsi="Arial" w:cs="Arial"/>
                <w:sz w:val="24"/>
                <w:szCs w:val="24"/>
              </w:rPr>
              <w:t>Dwelling and associated farm buildings</w:t>
            </w:r>
            <w:r w:rsidR="001972E1">
              <w:rPr>
                <w:rFonts w:ascii="Arial" w:hAnsi="Arial" w:cs="Arial"/>
                <w:sz w:val="24"/>
                <w:szCs w:val="24"/>
              </w:rPr>
              <w:t>.</w:t>
            </w:r>
          </w:p>
        </w:tc>
        <w:tc>
          <w:tcPr>
            <w:tcW w:w="603" w:type="pct"/>
            <w:shd w:val="clear" w:color="auto" w:fill="auto"/>
          </w:tcPr>
          <w:p w:rsidR="00C82893" w:rsidRPr="008B1480" w:rsidRDefault="00A228E9" w:rsidP="00925765">
            <w:pPr>
              <w:rPr>
                <w:rFonts w:ascii="Arial" w:hAnsi="Arial" w:cs="Arial"/>
                <w:sz w:val="24"/>
                <w:szCs w:val="24"/>
              </w:rPr>
            </w:pPr>
            <w:r w:rsidRPr="008B1480">
              <w:rPr>
                <w:rFonts w:ascii="Arial" w:hAnsi="Arial" w:cs="Arial"/>
                <w:sz w:val="24"/>
                <w:szCs w:val="24"/>
              </w:rPr>
              <w:t>Principle 1, 3(c)</w:t>
            </w:r>
            <w:r w:rsidR="001972E1">
              <w:rPr>
                <w:rFonts w:ascii="Arial" w:hAnsi="Arial" w:cs="Arial"/>
                <w:sz w:val="24"/>
                <w:szCs w:val="24"/>
              </w:rPr>
              <w:t>.</w:t>
            </w:r>
          </w:p>
        </w:tc>
        <w:tc>
          <w:tcPr>
            <w:tcW w:w="826" w:type="pct"/>
            <w:shd w:val="clear" w:color="auto" w:fill="auto"/>
          </w:tcPr>
          <w:p w:rsidR="00C82893" w:rsidRPr="008B1480" w:rsidRDefault="00A228E9" w:rsidP="00925765">
            <w:pPr>
              <w:pStyle w:val="ListParagraph"/>
              <w:numPr>
                <w:ilvl w:val="0"/>
                <w:numId w:val="23"/>
              </w:numPr>
              <w:spacing w:after="0"/>
              <w:ind w:left="360"/>
              <w:rPr>
                <w:rFonts w:ascii="Arial" w:hAnsi="Arial" w:cs="Arial"/>
                <w:sz w:val="24"/>
                <w:szCs w:val="24"/>
              </w:rPr>
            </w:pPr>
            <w:r w:rsidRPr="008B1480">
              <w:rPr>
                <w:rFonts w:ascii="Arial" w:hAnsi="Arial" w:cs="Arial"/>
                <w:sz w:val="24"/>
                <w:szCs w:val="24"/>
              </w:rPr>
              <w:t xml:space="preserve">Review </w:t>
            </w:r>
            <w:r w:rsidR="009A04C1">
              <w:rPr>
                <w:rFonts w:ascii="Arial" w:hAnsi="Arial" w:cs="Arial"/>
                <w:sz w:val="24"/>
                <w:szCs w:val="24"/>
              </w:rPr>
              <w:t>a</w:t>
            </w:r>
            <w:r w:rsidRPr="008B1480">
              <w:rPr>
                <w:rFonts w:ascii="Arial" w:hAnsi="Arial" w:cs="Arial"/>
                <w:sz w:val="24"/>
                <w:szCs w:val="24"/>
              </w:rPr>
              <w:t xml:space="preserve">erial </w:t>
            </w:r>
            <w:r w:rsidR="009A04C1">
              <w:rPr>
                <w:rFonts w:ascii="Arial" w:hAnsi="Arial" w:cs="Arial"/>
                <w:sz w:val="24"/>
                <w:szCs w:val="24"/>
              </w:rPr>
              <w:t>p</w:t>
            </w:r>
            <w:r w:rsidRPr="008B1480">
              <w:rPr>
                <w:rFonts w:ascii="Arial" w:hAnsi="Arial" w:cs="Arial"/>
                <w:sz w:val="24"/>
                <w:szCs w:val="24"/>
              </w:rPr>
              <w:t>hotogra</w:t>
            </w:r>
            <w:r w:rsidR="004D58A8" w:rsidRPr="008B1480">
              <w:rPr>
                <w:rFonts w:ascii="Arial" w:hAnsi="Arial" w:cs="Arial"/>
                <w:sz w:val="24"/>
                <w:szCs w:val="24"/>
              </w:rPr>
              <w:t>p</w:t>
            </w:r>
            <w:r w:rsidRPr="008B1480">
              <w:rPr>
                <w:rFonts w:ascii="Arial" w:hAnsi="Arial" w:cs="Arial"/>
                <w:sz w:val="24"/>
                <w:szCs w:val="24"/>
              </w:rPr>
              <w:t>hy</w:t>
            </w:r>
            <w:r w:rsidR="001972E1">
              <w:rPr>
                <w:rFonts w:ascii="Arial" w:hAnsi="Arial" w:cs="Arial"/>
                <w:sz w:val="24"/>
                <w:szCs w:val="24"/>
              </w:rPr>
              <w:t>.</w:t>
            </w:r>
          </w:p>
          <w:p w:rsidR="00A228E9" w:rsidRPr="008B1480" w:rsidRDefault="00A228E9" w:rsidP="009A04C1">
            <w:pPr>
              <w:pStyle w:val="ListParagraph"/>
              <w:numPr>
                <w:ilvl w:val="0"/>
                <w:numId w:val="23"/>
              </w:numPr>
              <w:spacing w:after="0"/>
              <w:ind w:left="360"/>
              <w:rPr>
                <w:rFonts w:ascii="Arial" w:hAnsi="Arial" w:cs="Arial"/>
                <w:sz w:val="24"/>
                <w:szCs w:val="24"/>
                <w:u w:val="single"/>
              </w:rPr>
            </w:pPr>
            <w:r w:rsidRPr="008B1480">
              <w:rPr>
                <w:rFonts w:ascii="Arial" w:hAnsi="Arial" w:cs="Arial"/>
                <w:sz w:val="24"/>
                <w:szCs w:val="24"/>
              </w:rPr>
              <w:t xml:space="preserve">Review </w:t>
            </w:r>
            <w:r w:rsidR="009A04C1">
              <w:rPr>
                <w:rFonts w:ascii="Arial" w:hAnsi="Arial" w:cs="Arial"/>
                <w:sz w:val="24"/>
                <w:szCs w:val="24"/>
              </w:rPr>
              <w:t>p</w:t>
            </w:r>
            <w:r w:rsidRPr="008B1480">
              <w:rPr>
                <w:rFonts w:ascii="Arial" w:hAnsi="Arial" w:cs="Arial"/>
                <w:sz w:val="24"/>
                <w:szCs w:val="24"/>
              </w:rPr>
              <w:t xml:space="preserve">lanning </w:t>
            </w:r>
            <w:r w:rsidR="009A04C1">
              <w:rPr>
                <w:rFonts w:ascii="Arial" w:hAnsi="Arial" w:cs="Arial"/>
                <w:sz w:val="24"/>
                <w:szCs w:val="24"/>
              </w:rPr>
              <w:t>h</w:t>
            </w:r>
            <w:r w:rsidRPr="008B1480">
              <w:rPr>
                <w:rFonts w:ascii="Arial" w:hAnsi="Arial" w:cs="Arial"/>
                <w:sz w:val="24"/>
                <w:szCs w:val="24"/>
              </w:rPr>
              <w:t>istory</w:t>
            </w:r>
            <w:r w:rsidR="001972E1">
              <w:rPr>
                <w:rFonts w:ascii="Arial" w:hAnsi="Arial" w:cs="Arial"/>
                <w:sz w:val="24"/>
                <w:szCs w:val="24"/>
              </w:rPr>
              <w:t>.</w:t>
            </w:r>
          </w:p>
        </w:tc>
        <w:tc>
          <w:tcPr>
            <w:tcW w:w="1707" w:type="pct"/>
            <w:shd w:val="clear" w:color="auto" w:fill="auto"/>
          </w:tcPr>
          <w:p w:rsidR="00C82893" w:rsidRPr="008B1480" w:rsidRDefault="00A228E9" w:rsidP="00925765">
            <w:pPr>
              <w:pStyle w:val="ListParagraph"/>
              <w:numPr>
                <w:ilvl w:val="0"/>
                <w:numId w:val="24"/>
              </w:numPr>
              <w:spacing w:after="0"/>
              <w:ind w:left="426"/>
              <w:jc w:val="both"/>
              <w:rPr>
                <w:rFonts w:ascii="Arial" w:hAnsi="Arial" w:cs="Arial"/>
                <w:color w:val="000000"/>
                <w:sz w:val="24"/>
                <w:szCs w:val="24"/>
              </w:rPr>
            </w:pPr>
            <w:r w:rsidRPr="008B1480">
              <w:rPr>
                <w:rFonts w:ascii="Arial" w:hAnsi="Arial" w:cs="Arial"/>
                <w:color w:val="000000"/>
                <w:sz w:val="24"/>
                <w:szCs w:val="24"/>
              </w:rPr>
              <w:t>Buildings present since before 2000. Epoch layer shows buildings as present in 1970.</w:t>
            </w:r>
          </w:p>
          <w:p w:rsidR="00A228E9" w:rsidRPr="008B1480" w:rsidRDefault="00A228E9" w:rsidP="00925765">
            <w:pPr>
              <w:pStyle w:val="ListParagraph"/>
              <w:numPr>
                <w:ilvl w:val="0"/>
                <w:numId w:val="24"/>
              </w:numPr>
              <w:spacing w:after="0"/>
              <w:ind w:left="426"/>
              <w:jc w:val="both"/>
              <w:rPr>
                <w:rFonts w:ascii="Arial" w:hAnsi="Arial" w:cs="Arial"/>
                <w:color w:val="000000"/>
                <w:sz w:val="24"/>
                <w:szCs w:val="24"/>
              </w:rPr>
            </w:pPr>
            <w:r w:rsidRPr="008B1480">
              <w:rPr>
                <w:rFonts w:ascii="Arial" w:hAnsi="Arial" w:cs="Arial"/>
                <w:color w:val="000000"/>
                <w:sz w:val="24"/>
                <w:szCs w:val="24"/>
              </w:rPr>
              <w:t>No relevant planning history</w:t>
            </w:r>
            <w:r w:rsidR="001972E1">
              <w:rPr>
                <w:rFonts w:ascii="Arial" w:hAnsi="Arial" w:cs="Arial"/>
                <w:color w:val="000000"/>
                <w:sz w:val="24"/>
                <w:szCs w:val="24"/>
              </w:rPr>
              <w:t>.</w:t>
            </w:r>
          </w:p>
          <w:p w:rsidR="00A228E9" w:rsidRPr="008B1480" w:rsidRDefault="00A228E9" w:rsidP="00925765">
            <w:pPr>
              <w:spacing w:after="0"/>
              <w:jc w:val="both"/>
              <w:rPr>
                <w:rFonts w:ascii="Arial" w:hAnsi="Arial" w:cs="Arial"/>
                <w:color w:val="000000"/>
                <w:sz w:val="24"/>
                <w:szCs w:val="24"/>
                <w:u w:val="single"/>
              </w:rPr>
            </w:pPr>
          </w:p>
          <w:p w:rsidR="00A228E9" w:rsidRPr="008B1480" w:rsidRDefault="00A228E9"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A228E9" w:rsidRPr="008B1480" w:rsidRDefault="00A228E9"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Exclude </w:t>
            </w:r>
            <w:r w:rsidR="004D58A8" w:rsidRPr="008B1480">
              <w:rPr>
                <w:rFonts w:ascii="Arial" w:hAnsi="Arial" w:cs="Arial"/>
                <w:color w:val="000000"/>
                <w:sz w:val="24"/>
                <w:szCs w:val="24"/>
              </w:rPr>
              <w:t xml:space="preserve">scattered </w:t>
            </w:r>
            <w:r w:rsidRPr="008B1480">
              <w:rPr>
                <w:rFonts w:ascii="Arial" w:hAnsi="Arial" w:cs="Arial"/>
                <w:color w:val="000000"/>
                <w:sz w:val="24"/>
                <w:szCs w:val="24"/>
              </w:rPr>
              <w:t>farm buildings</w:t>
            </w:r>
            <w:r w:rsidR="00973C85" w:rsidRPr="008B1480">
              <w:rPr>
                <w:rFonts w:ascii="Arial" w:hAnsi="Arial" w:cs="Arial"/>
                <w:color w:val="000000"/>
                <w:sz w:val="24"/>
                <w:szCs w:val="24"/>
              </w:rPr>
              <w:t xml:space="preserve"> as they relate to the agricultural function of the surrounding open countryside.</w:t>
            </w:r>
          </w:p>
          <w:p w:rsidR="00A228E9" w:rsidRPr="008B1480" w:rsidRDefault="00A228E9" w:rsidP="00925765">
            <w:pPr>
              <w:spacing w:after="0"/>
              <w:jc w:val="both"/>
              <w:rPr>
                <w:rFonts w:ascii="Arial" w:hAnsi="Arial" w:cs="Arial"/>
                <w:color w:val="000000"/>
                <w:sz w:val="24"/>
                <w:szCs w:val="24"/>
                <w:u w:val="single"/>
              </w:rPr>
            </w:pPr>
          </w:p>
        </w:tc>
      </w:tr>
    </w:tbl>
    <w:p w:rsidR="00D27C72" w:rsidRPr="008B1480" w:rsidRDefault="00D27C72" w:rsidP="00925765">
      <w:pPr>
        <w:rPr>
          <w:rFonts w:ascii="Arial" w:hAnsi="Arial" w:cs="Arial"/>
          <w:sz w:val="24"/>
          <w:szCs w:val="24"/>
        </w:rPr>
      </w:pPr>
    </w:p>
    <w:p w:rsidR="00565F01" w:rsidRPr="008B1480" w:rsidRDefault="00565F01" w:rsidP="00925765">
      <w:pPr>
        <w:rPr>
          <w:rFonts w:ascii="Arial" w:hAnsi="Arial" w:cs="Arial"/>
          <w:sz w:val="24"/>
          <w:szCs w:val="24"/>
        </w:rPr>
      </w:pPr>
    </w:p>
    <w:p w:rsidR="00565F01" w:rsidRPr="008B1480" w:rsidRDefault="004A5C3F" w:rsidP="00925765">
      <w:pPr>
        <w:rPr>
          <w:rFonts w:ascii="Arial" w:hAnsi="Arial" w:cs="Arial"/>
          <w:sz w:val="24"/>
          <w:szCs w:val="24"/>
        </w:rPr>
      </w:pPr>
      <w:r w:rsidRPr="008B1480">
        <w:rPr>
          <w:rFonts w:ascii="Arial" w:hAnsi="Arial" w:cs="Arial"/>
          <w:sz w:val="24"/>
          <w:szCs w:val="24"/>
        </w:rPr>
        <w:tab/>
      </w: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Default="00925765" w:rsidP="00925765">
      <w:pPr>
        <w:rPr>
          <w:rFonts w:ascii="Arial" w:hAnsi="Arial" w:cs="Arial"/>
          <w:sz w:val="24"/>
          <w:szCs w:val="24"/>
        </w:rPr>
      </w:pPr>
    </w:p>
    <w:p w:rsidR="00DD02C8" w:rsidRDefault="00DD02C8" w:rsidP="00925765">
      <w:pPr>
        <w:rPr>
          <w:rFonts w:ascii="Arial" w:hAnsi="Arial" w:cs="Arial"/>
          <w:sz w:val="24"/>
          <w:szCs w:val="24"/>
        </w:rPr>
      </w:pPr>
    </w:p>
    <w:p w:rsidR="00DD02C8" w:rsidRDefault="00DD02C8" w:rsidP="00925765">
      <w:pPr>
        <w:rPr>
          <w:rFonts w:ascii="Arial" w:hAnsi="Arial" w:cs="Arial"/>
          <w:sz w:val="24"/>
          <w:szCs w:val="24"/>
        </w:rPr>
      </w:pPr>
    </w:p>
    <w:p w:rsidR="00DD02C8" w:rsidRDefault="00DD02C8" w:rsidP="00925765">
      <w:pPr>
        <w:rPr>
          <w:rFonts w:ascii="Arial" w:hAnsi="Arial" w:cs="Arial"/>
          <w:sz w:val="24"/>
          <w:szCs w:val="24"/>
        </w:rPr>
      </w:pPr>
    </w:p>
    <w:p w:rsidR="00DD02C8" w:rsidRDefault="00DD02C8" w:rsidP="00925765">
      <w:pPr>
        <w:rPr>
          <w:rFonts w:ascii="Arial" w:hAnsi="Arial" w:cs="Arial"/>
          <w:sz w:val="24"/>
          <w:szCs w:val="24"/>
        </w:rPr>
      </w:pPr>
    </w:p>
    <w:p w:rsidR="00DD02C8" w:rsidRDefault="00DD02C8" w:rsidP="00925765">
      <w:pPr>
        <w:rPr>
          <w:rFonts w:ascii="Arial" w:hAnsi="Arial" w:cs="Arial"/>
          <w:sz w:val="24"/>
          <w:szCs w:val="24"/>
        </w:rPr>
      </w:pPr>
    </w:p>
    <w:p w:rsidR="00DD02C8" w:rsidRPr="008B1480" w:rsidRDefault="00DD02C8" w:rsidP="00925765">
      <w:pPr>
        <w:rPr>
          <w:rFonts w:ascii="Arial" w:hAnsi="Arial" w:cs="Arial"/>
          <w:sz w:val="24"/>
          <w:szCs w:val="24"/>
        </w:rPr>
      </w:pPr>
    </w:p>
    <w:p w:rsidR="00925765" w:rsidRPr="008B1480" w:rsidRDefault="00925765" w:rsidP="00925765">
      <w:pPr>
        <w:rPr>
          <w:rFonts w:ascii="Arial" w:hAnsi="Arial" w:cs="Arial"/>
          <w:sz w:val="24"/>
          <w:szCs w:val="24"/>
        </w:rPr>
      </w:pPr>
    </w:p>
    <w:p w:rsidR="00925765" w:rsidRPr="008B1480" w:rsidRDefault="00925765" w:rsidP="00925765">
      <w:pPr>
        <w:rPr>
          <w:rFonts w:ascii="Arial" w:hAnsi="Arial" w:cs="Arial"/>
          <w:sz w:val="24"/>
          <w:szCs w:val="24"/>
        </w:rPr>
      </w:pPr>
    </w:p>
    <w:p w:rsidR="00592B71" w:rsidRPr="008B1480" w:rsidRDefault="00925765" w:rsidP="00925765">
      <w:pPr>
        <w:pStyle w:val="ListParagraph"/>
        <w:numPr>
          <w:ilvl w:val="1"/>
          <w:numId w:val="123"/>
        </w:numPr>
        <w:rPr>
          <w:rFonts w:ascii="Arial" w:hAnsi="Arial" w:cs="Arial"/>
          <w:sz w:val="24"/>
          <w:szCs w:val="24"/>
        </w:rPr>
      </w:pPr>
      <w:r w:rsidRPr="008B1480">
        <w:rPr>
          <w:rFonts w:ascii="Arial" w:hAnsi="Arial" w:cs="Arial"/>
          <w:sz w:val="24"/>
          <w:szCs w:val="24"/>
        </w:rPr>
        <w:lastRenderedPageBreak/>
        <w:t>W</w:t>
      </w:r>
      <w:r w:rsidR="00592B71" w:rsidRPr="008B1480">
        <w:rPr>
          <w:rFonts w:ascii="Arial" w:hAnsi="Arial" w:cs="Arial"/>
          <w:sz w:val="24"/>
          <w:szCs w:val="24"/>
        </w:rPr>
        <w:t>ESTON BY WELLAND</w:t>
      </w:r>
    </w:p>
    <w:p w:rsidR="00C208EC" w:rsidRPr="008B1480" w:rsidRDefault="00B00E98"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908544" behindDoc="0" locked="0" layoutInCell="1" allowOverlap="1" wp14:anchorId="2667F146" wp14:editId="7C9FE22B">
                <wp:simplePos x="0" y="0"/>
                <wp:positionH relativeFrom="column">
                  <wp:posOffset>607695</wp:posOffset>
                </wp:positionH>
                <wp:positionV relativeFrom="paragraph">
                  <wp:posOffset>2125980</wp:posOffset>
                </wp:positionV>
                <wp:extent cx="390525" cy="4572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90525" cy="457200"/>
                        </a:xfrm>
                        <a:prstGeom prst="rect">
                          <a:avLst/>
                        </a:prstGeom>
                        <a:noFill/>
                        <a:ln>
                          <a:noFill/>
                        </a:ln>
                        <a:effectLst/>
                      </wps:spPr>
                      <wps:txbx>
                        <w:txbxContent>
                          <w:p w:rsidR="00904B10" w:rsidRPr="00E41BF0" w:rsidRDefault="00904B10" w:rsidP="00F81E9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152" type="#_x0000_t202" style="position:absolute;margin-left:47.85pt;margin-top:167.4pt;width:30.75pt;height:36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75LQIAAGIEAAAOAAAAZHJzL2Uyb0RvYy54bWysVN1v2jAQf5+0/8Hy+0hg0I+IULFWTJOq&#10;thJMfTaOTSzFPs82JOyv39khlHV7mvZizneXs38fZn7X6YYchPMKTEnHo5wSYThUyuxK+n2z+nRD&#10;iQ/MVKwBI0p6FJ7eLT5+mLe2EBOooamEIzjE+KK1Ja1DsEWWeV4LzfwIrDBYlOA0C7h1u6xyrMXp&#10;uskmeX6VteAq64AL7zH70BfpIs2XUvDwLKUXgTQlxbuFtLq0buOaLeas2Dlma8VP12D/cAvNlMFD&#10;z6MeWGBk79Qfo7TiDjzIMOKgM5BScZEwIJpx/g7NumZWJCxIjrdnmvz/G8ufDi+OqAq1y68pMUyj&#10;SBvRBfIFOhJzyFBrfYGNa4utocMCdg95j8kIvJNOx1+ERLCOXB/P/MZxHJOfb/PZZEYJx9J0do36&#10;xSnZ28fW+fBVgCYxKKlD+RKr7PDoQ986tMSzDKxU0yQJG/NbAmf2GZE8cPo64ujvG6PQbbse+eRq&#10;QLOF6oggHfRG8ZavFF7lkfnwwhw6A3Gh28MzLrKBtqRwiiipwf38Wz72o2BYpaRFp5XU/9gzJyhp&#10;vhmU8nY8nUZrpk2ihRJ3WdleVsxe3wOaeYzvyvIU4scuNEMoHehXfBTLeCqWmOF4dknDEN6H3v/4&#10;qLhYLlMTmtGy8GjWlsfRkctI9KZ7Zc6e1Ago4xMMnmTFO1H63l6F5T6AVEmxyHTPKiodN2jkpPnp&#10;0cWXcrlPXW9/DYtfAAAA//8DAFBLAwQUAAYACAAAACEATvCdYd8AAAAKAQAADwAAAGRycy9kb3du&#10;cmV2LnhtbEyPy07DMBBF90j9B2uQ2FGbNukjZFIhEFsQbUFi58bTJGo8jmK3CX+Pu4LlaI7uPTff&#10;jLYVF+p94xjhYapAEJfONFwh7Hev9ysQPmg2unVMCD/kYVNMbnKdGTfwB122oRIxhH2mEeoQukxK&#10;X9ZktZ+6jjj+jq63OsSzr6Tp9RDDbStnSi2k1Q3Hhlp39FxTedqeLcLn2/H7K1Hv1YtNu8GNSrJd&#10;S8S72/HpEUSgMfzBcNWP6lBEp4M7s/GiRViny0gizOdJnHAF0uUMxAEhUYsVyCKX/ycUvwAAAP//&#10;AwBQSwECLQAUAAYACAAAACEAtoM4kv4AAADhAQAAEwAAAAAAAAAAAAAAAAAAAAAAW0NvbnRlbnRf&#10;VHlwZXNdLnhtbFBLAQItABQABgAIAAAAIQA4/SH/1gAAAJQBAAALAAAAAAAAAAAAAAAAAC8BAABf&#10;cmVscy8ucmVsc1BLAQItABQABgAIAAAAIQASjw75LQIAAGIEAAAOAAAAAAAAAAAAAAAAAC4CAABk&#10;cnMvZTJvRG9jLnhtbFBLAQItABQABgAIAAAAIQBO8J1h3wAAAAoBAAAPAAAAAAAAAAAAAAAAAIcE&#10;AABkcnMvZG93bnJldi54bWxQSwUGAAAAAAQABADzAAAAkwUAAAAA&#10;" filled="f" stroked="f">
                <v:textbox>
                  <w:txbxContent>
                    <w:p w:rsidR="00904B10" w:rsidRPr="00E41BF0" w:rsidRDefault="00904B10" w:rsidP="00F81E9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v:textbox>
              </v:shape>
            </w:pict>
          </mc:Fallback>
        </mc:AlternateContent>
      </w:r>
      <w:r w:rsidR="00223635" w:rsidRPr="008B1480">
        <w:rPr>
          <w:rFonts w:ascii="Arial" w:hAnsi="Arial" w:cs="Arial"/>
          <w:noProof/>
          <w:sz w:val="24"/>
          <w:szCs w:val="24"/>
          <w:lang w:eastAsia="en-GB"/>
        </w:rPr>
        <mc:AlternateContent>
          <mc:Choice Requires="wps">
            <w:drawing>
              <wp:anchor distT="0" distB="0" distL="114300" distR="114300" simplePos="0" relativeHeight="252911616" behindDoc="0" locked="0" layoutInCell="1" allowOverlap="1" wp14:anchorId="1CB4805D" wp14:editId="53AD2343">
                <wp:simplePos x="0" y="0"/>
                <wp:positionH relativeFrom="column">
                  <wp:posOffset>909883</wp:posOffset>
                </wp:positionH>
                <wp:positionV relativeFrom="paragraph">
                  <wp:posOffset>2678945</wp:posOffset>
                </wp:positionV>
                <wp:extent cx="264160" cy="4572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22363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153" type="#_x0000_t202" style="position:absolute;margin-left:71.65pt;margin-top:210.95pt;width:20.8pt;height:36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82LAIAAGIEAAAOAAAAZHJzL2Uyb0RvYy54bWysVFFv2jAQfp+0/2D5fQQQo2tEqFgrpkmo&#10;rQRTn41jk0ixzzsbEvbrd3aA0m5P016c8935fPd9nzO760zDDgp9Dbbgo8GQM2UllLXdFfzHZvnp&#10;C2c+CFuKBqwq+FF5fjf/+GHWulyNoYKmVMioiPV56wpeheDyLPOyUkb4AThlKagBjQi0xV1Womip&#10;ummy8XA4zVrA0iFI5T15H/ogn6f6WisZnrT2KrCm4NRbSCumdRvXbD4T+Q6Fq2p5akP8QxdG1JYu&#10;vZR6EEGwPdZ/lDK1RPCgw0CCyUDrWqo0A00zGr6bZl0Jp9IsBI53F5j8/ysrHw/PyOqSuBvecmaF&#10;IZI2qgvsK3Qs+gih1vmcEteOUkNHAco++z054+CdRhO/NBKjOGF9vOAby0lyjqeT0ZQikkKTzzfE&#10;X6ySvR526MM3BYZFo+BI9CVUxWHlQ596Tol3WVjWTZMobOwbB9XsPSpp4HQ6ztH3G63Qbbt+8vHN&#10;eZotlEcaEqEXindyWVMrK+HDs0BSBnVPag9PtOgG2oLDyeKsAvz1N3/MJ8IoyllLSiu4/7kXqDhr&#10;vlui8nY0mURppk2ChTO8jmyvI3Zv7oHEPKJ35WQy6TCG5mxqBPNCj2IRb6WQsJLuLng4m/eh1z89&#10;KqkWi5REYnQirOzayVg6YhmB3nQvAt2JjUA0PsJZkyJ/R0qf27Ow2AfQdWIsIt2jSkzHDQk5cX56&#10;dPGlXO9T1uuvYf4bAAD//wMAUEsDBBQABgAIAAAAIQA+adTZ3gAAAAsBAAAPAAAAZHJzL2Rvd25y&#10;ZXYueG1sTI9BT8MwDIXvSPyHyEjcWLK1TGtpOk1DXEFsgMQta7y2onGqJlvLv8c7sZuf/fT8vWI9&#10;uU6ccQitJw3zmQKBVHnbUq3hY//ysAIRoiFrOk+o4RcDrMvbm8Lk1o/0juddrAWHUMiNhibGPpcy&#10;VA06E2a+R+Lb0Q/ORJZDLe1gRg53nVwotZTOtMQfGtPjtsHqZ3dyGj5fj99fqXqrn91jP/pJSXKZ&#10;1Pr+bto8gYg4xX8zXPAZHUpmOvgT2SA61mmSsFVDuphnIC6OVcrDgTdZkoEsC3ndofwDAAD//wMA&#10;UEsBAi0AFAAGAAgAAAAhALaDOJL+AAAA4QEAABMAAAAAAAAAAAAAAAAAAAAAAFtDb250ZW50X1R5&#10;cGVzXS54bWxQSwECLQAUAAYACAAAACEAOP0h/9YAAACUAQAACwAAAAAAAAAAAAAAAAAvAQAAX3Jl&#10;bHMvLnJlbHNQSwECLQAUAAYACAAAACEAajM/NiwCAABiBAAADgAAAAAAAAAAAAAAAAAuAgAAZHJz&#10;L2Uyb0RvYy54bWxQSwECLQAUAAYACAAAACEAPmnU2d4AAAALAQAADwAAAAAAAAAAAAAAAACGBAAA&#10;ZHJzL2Rvd25yZXYueG1sUEsFBgAAAAAEAAQA8wAAAJEFAAAAAA==&#10;" filled="f" stroked="f">
                <v:textbox>
                  <w:txbxContent>
                    <w:p w:rsidR="00904B10" w:rsidRPr="00E41BF0" w:rsidRDefault="00904B10" w:rsidP="00223635">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00223635" w:rsidRPr="008B1480">
        <w:rPr>
          <w:rFonts w:ascii="Arial" w:hAnsi="Arial" w:cs="Arial"/>
          <w:noProof/>
          <w:sz w:val="24"/>
          <w:szCs w:val="24"/>
          <w:lang w:eastAsia="en-GB"/>
        </w:rPr>
        <mc:AlternateContent>
          <mc:Choice Requires="wps">
            <w:drawing>
              <wp:anchor distT="0" distB="0" distL="114300" distR="114300" simplePos="0" relativeHeight="252910592" behindDoc="0" locked="0" layoutInCell="1" allowOverlap="1" wp14:anchorId="342E9303" wp14:editId="79CAB37A">
                <wp:simplePos x="0" y="0"/>
                <wp:positionH relativeFrom="column">
                  <wp:posOffset>1151255</wp:posOffset>
                </wp:positionH>
                <wp:positionV relativeFrom="paragraph">
                  <wp:posOffset>2785745</wp:posOffset>
                </wp:positionV>
                <wp:extent cx="264160" cy="110490"/>
                <wp:effectExtent l="57150" t="76200" r="2540" b="99060"/>
                <wp:wrapNone/>
                <wp:docPr id="108" name="Right Arrow 10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8" o:spid="_x0000_s1026" type="#_x0000_t13" style="position:absolute;margin-left:90.65pt;margin-top:219.35pt;width:20.8pt;height:8.7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E7tAIAALwFAAAOAAAAZHJzL2Uyb0RvYy54bWysVE1v2zAMvQ/YfxB0X21nWT+COkXQosOA&#10;og3aDj2rshQbk0WNUuJkv36U7LhZl9OwHBTKJB/JJ5KXV9vWsI1C34AteXGSc6ashKqxq5J/f779&#10;dM6ZD8JWwoBVJd8pz6/mHz9cdm6mJlCDqRQyArF+1rmS1yG4WZZ5WatW+BNwypJSA7Yi0BVXWYWi&#10;I/TWZJM8P806wMohSOU9fb3plXye8LVWMjxo7VVgpuSUW0gnpvM1ntn8UsxWKFzdyCEN8Q9ZtKKx&#10;FHSEuhFBsDU2f0G1jUTwoMOJhDYDrRupUg1UTZG/q+apFk6lWogc70aa/P+DlfebJbKmorfL6ams&#10;aOmRHptVHdgCEToWPxNJnfMzsn1ySxxunsRY8VZjG/+pFrZNxO5GYtU2MEkfJ6fT4pTol6Qqinx6&#10;kYjP3pwd+vBVQcuiUHKMCaT4iVSxufOBwpLD3jBGNJZ1hDc5y4d39FJZ9bmKOkmFoBjgAEMNwyPf&#10;ItiQUBGoK0TfEdScKXVUm4iYx18smyL2SClezIq4YZReyUONSi0DZ1VD/RQG6zGFLDLWc5SksDOq&#10;T/pRaSI8spLSSK2urg2yjaAmFZKKCMUAZyxZRzfdGDM6Fscczeg02EY3lUZgdMyPOf4ZcfRIUYmr&#10;0bltLOAxgOrHPl3d2xNvBzVH8RWqHfUZUZ5o9k7eNvTSd8KHpUCaOGoO2iLhgQ5tgJ4VBomzGvDX&#10;se/RngaBtJx1NMEl9z/XAhVn5pulEbkoptM48uky/XI2oQseal4PNXbdXgPxX9C+cjKJ0T6YvagR&#10;2hdaNosYlVTCSopdchlwf7kO/WahdSXVYpHMaMydCHf2yckIHlmNPfy8fRHohv4MNCf3sJ92MXvX&#10;771t9LSwWAfQTRqGN14HvmlFpI4dOj3uoMN7snpbuvPfAAAA//8DAFBLAwQUAAYACAAAACEAUhkh&#10;dd8AAAALAQAADwAAAGRycy9kb3ducmV2LnhtbEyPQU7DMBBF90jcwRokdtRxCiGEOFVAKqIVGwoH&#10;cGInjojHUey24fYMK1j+mac/b8rN4kZ2MnMYPEoQqwSYwdbrAXsJnx/bmxxYiAq1Gj0aCd8mwKa6&#10;vChVof0Z383pEHtGJRgKJcHGOBWch9Yap8LKTwZp1/nZqUhx7rme1ZnK3cjTJMm4UwPSBasm82xN&#10;+3U4Ogld81p34sXtsz2Gp+4til1tt1JeXy31I7BolvgHw68+qUNFTo0/og5spJyLNaESbtf5PTAi&#10;0jR9ANbQ5C4TwKuS//+h+gEAAP//AwBQSwECLQAUAAYACAAAACEAtoM4kv4AAADhAQAAEwAAAAAA&#10;AAAAAAAAAAAAAAAAW0NvbnRlbnRfVHlwZXNdLnhtbFBLAQItABQABgAIAAAAIQA4/SH/1gAAAJQB&#10;AAALAAAAAAAAAAAAAAAAAC8BAABfcmVscy8ucmVsc1BLAQItABQABgAIAAAAIQAwCuE7tAIAALwF&#10;AAAOAAAAAAAAAAAAAAAAAC4CAABkcnMvZTJvRG9jLnhtbFBLAQItABQABgAIAAAAIQBSGSF13wAA&#10;AAsBAAAPAAAAAAAAAAAAAAAAAA4FAABkcnMvZG93bnJldi54bWxQSwUGAAAAAAQABADzAAAAGgYA&#10;AAAA&#10;" adj="17083" fillcolor="white [3201]" strokecolor="#4f81bd [3204]" strokeweight="1pt"/>
            </w:pict>
          </mc:Fallback>
        </mc:AlternateContent>
      </w:r>
      <w:r w:rsidR="00F81E99" w:rsidRPr="008B1480">
        <w:rPr>
          <w:rFonts w:ascii="Arial" w:hAnsi="Arial" w:cs="Arial"/>
          <w:noProof/>
          <w:sz w:val="24"/>
          <w:szCs w:val="24"/>
          <w:lang w:eastAsia="en-GB"/>
        </w:rPr>
        <mc:AlternateContent>
          <mc:Choice Requires="wps">
            <w:drawing>
              <wp:anchor distT="0" distB="0" distL="114300" distR="114300" simplePos="0" relativeHeight="252907520" behindDoc="0" locked="0" layoutInCell="1" allowOverlap="1" wp14:anchorId="705443E8" wp14:editId="6BBE0D65">
                <wp:simplePos x="0" y="0"/>
                <wp:positionH relativeFrom="column">
                  <wp:posOffset>786130</wp:posOffset>
                </wp:positionH>
                <wp:positionV relativeFrom="paragraph">
                  <wp:posOffset>2133600</wp:posOffset>
                </wp:positionV>
                <wp:extent cx="264160" cy="110490"/>
                <wp:effectExtent l="38100" t="95250" r="21590" b="137160"/>
                <wp:wrapNone/>
                <wp:docPr id="105" name="Right Arrow 10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3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5" o:spid="_x0000_s1026" type="#_x0000_t13" style="position:absolute;margin-left:61.9pt;margin-top:168pt;width:20.8pt;height:8.7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3FswIAALwFAAAOAAAAZHJzL2Uyb0RvYy54bWysVN9P2zAQfp+0/8Hy+0hSCoyKFFUgpkmI&#10;VcDEs3HsJprj885u0+6v39lJQ8f6NK0P7jn3+/N3d3W9bQ3bKPQN2JIXJzlnykqoGrsq+ffnu0+f&#10;OfNB2EoYsKrkO+X59fzjh6vOzdQEajCVQkZBrJ91ruR1CG6WZV7WqhX+BJyypNSArQh0xVVWoego&#10;emuySZ6fZx1g5RCk8p6+3vZKPk/xtVYyfNPaq8BMyam2kE5M52s8s/mVmK1QuLqRQxniH6poRWMp&#10;6RjqVgTB1tj8FaptJIIHHU4ktBlo3UiVeqBuivxdN0+1cCr1QuB4N8Lk/19Y+bBZImsqerv8jDMr&#10;Wnqkx2ZVB7ZAhI7FzwRS5/yMbJ/cEoebJzF2vNXYxn/qhW0TsLsRWLUNTNLHyfm0OCf4JamKIp9e&#10;JuCzN2eHPnxR0LIolBxjASl/AlVs7n2gtOSwN4wZjWUdxZtc5MM7eqmsOq2iTlIjKIZwgKGG4ZHv&#10;EGxIURGIFaJnBJEzlY5qU/LTPP1i25Sxj5TyxaoIG0bllTzUqNQycFY1xKcwWI8lZBGxHqMkhZ1R&#10;fdGPShPgEZVURqK6ujHINoJIKiQ1EYohnLFkHd10Y8zoWBxzNKPTYBvdVBqB0TE/5vhnxtEjZSWs&#10;Rue2sYDHAlQ/9uXq3p5wO+g5iq9Q7YhnBHmC2Tt519BL3wsflgJp4ogctEXCNzq0AXpWGCTOasBf&#10;x75HexoE0nLW0QSX3P9cC1Scma+WRuSymE7jyKfL9OxiQhc81Lweauy6vQHCv6B95WQSo30we1Ej&#10;tC+0bBYxK6mElZS75DLg/nIT+s1C60qqxSKZ0Zg7Ee7tk5MxeEQ1cvh5+yLQDfwMNCcPsJ92MXvH&#10;9942elpYrAPoJg3DG64D3rQiEmMHpscddHhPVm9Ld/4bAAD//wMAUEsDBBQABgAIAAAAIQB0lN2q&#10;3wAAAAsBAAAPAAAAZHJzL2Rvd25yZXYueG1sTI/BTsMwEETvSPyDtUjcqJOmjVAapwpIRVD1QuED&#10;nGQTR43XUey24e/ZnuA4s6PZN/l2toO44OR7RwriRQQCqXZNT52C76/d0zMIHzQ1enCECn7Qw7a4&#10;v8t11rgrfeLlGDrBJeQzrcCEMGZS+tqg1X7hRiS+tW6yOrCcOtlM+srldpDLKEql1T3xB6NHfDVY&#10;n45nq6Ct3ss2frP7dE/+pT2E+KM0O6UeH+ZyAyLgHP7CcMNndCiYqXJnarwYWC8TRg8KkiTlUbdE&#10;ul6BqNhZJyuQRS7/byh+AQAA//8DAFBLAQItABQABgAIAAAAIQC2gziS/gAAAOEBAAATAAAAAAAA&#10;AAAAAAAAAAAAAABbQ29udGVudF9UeXBlc10ueG1sUEsBAi0AFAAGAAgAAAAhADj9If/WAAAAlAEA&#10;AAsAAAAAAAAAAAAAAAAALwEAAF9yZWxzLy5yZWxzUEsBAi0AFAAGAAgAAAAhAEalrcWzAgAAvAUA&#10;AA4AAAAAAAAAAAAAAAAALgIAAGRycy9lMm9Eb2MueG1sUEsBAi0AFAAGAAgAAAAhAHSU3arfAAAA&#10;CwEAAA8AAAAAAAAAAAAAAAAADQUAAGRycy9kb3ducmV2LnhtbFBLBQYAAAAABAAEAPMAAAAZBgAA&#10;AAA=&#10;" adj="17083" fillcolor="white [3201]" strokecolor="#4f81bd [3204]" strokeweight="1pt"/>
            </w:pict>
          </mc:Fallback>
        </mc:AlternateContent>
      </w:r>
      <w:r w:rsidR="00F81E99" w:rsidRPr="008B1480">
        <w:rPr>
          <w:rFonts w:ascii="Arial" w:hAnsi="Arial" w:cs="Arial"/>
          <w:noProof/>
          <w:sz w:val="24"/>
          <w:szCs w:val="24"/>
          <w:lang w:eastAsia="en-GB"/>
        </w:rPr>
        <mc:AlternateContent>
          <mc:Choice Requires="wps">
            <w:drawing>
              <wp:anchor distT="0" distB="0" distL="114300" distR="114300" simplePos="0" relativeHeight="252905472" behindDoc="0" locked="0" layoutInCell="1" allowOverlap="1" wp14:anchorId="7514CE1B" wp14:editId="3A33C9BC">
                <wp:simplePos x="0" y="0"/>
                <wp:positionH relativeFrom="column">
                  <wp:posOffset>43815</wp:posOffset>
                </wp:positionH>
                <wp:positionV relativeFrom="paragraph">
                  <wp:posOffset>2587625</wp:posOffset>
                </wp:positionV>
                <wp:extent cx="390525" cy="4572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90525" cy="457200"/>
                        </a:xfrm>
                        <a:prstGeom prst="rect">
                          <a:avLst/>
                        </a:prstGeom>
                        <a:noFill/>
                        <a:ln>
                          <a:noFill/>
                        </a:ln>
                        <a:effectLst/>
                      </wps:spPr>
                      <wps:txbx>
                        <w:txbxContent>
                          <w:p w:rsidR="00904B10" w:rsidRPr="00E41BF0" w:rsidRDefault="00904B10" w:rsidP="00F81E9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154" type="#_x0000_t202" style="position:absolute;margin-left:3.45pt;margin-top:203.75pt;width:30.75pt;height:36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1LAIAAGIEAAAOAAAAZHJzL2Uyb0RvYy54bWysVF9v2jAQf5+072D5fSQw2NqIULFWTJNQ&#10;WwmmPhvHJpFsn2cbEvbpd3YIZd2epr2Y893l7N8fM7/rtCJH4XwDpqTjUU6JMByqxuxL+n27+nBD&#10;iQ/MVEyBESU9CU/vFu/fzVtbiAnUoCrhCA4xvmhtSesQbJFlntdCMz8CKwwWJTjNAm7dPqsca3G6&#10;Vtkkzz9lLbjKOuDCe8w+9EW6SPOlFDw8SelFIKqkeLeQVpfWXVyzxZwVe8ds3fDzNdg/3EKzxuCh&#10;l1EPLDBycM0fo3TDHXiQYcRBZyBlw0XCgGjG+Rs0m5pZkbAgOd5eaPL/byx/PD470lSoXT6lxDCN&#10;Im1FF8gX6EjMIUOt9QU2biy2hg4L2D3kPSYj8E46HX8REsE6cn268BvHcUx+vM1nkxklHEvT2WfU&#10;L07JXj+2zoevAjSJQUkdypdYZce1D33r0BLPMrBqlEoSKvNbAmf2GZE8cP464ujvG6PQ7boe+eRm&#10;QLOD6oQgHfRG8ZavGrzKmvnwzBw6A3Gh28MTLlJBW1I4R5TU4H7+LR/7UTCsUtKi00rqfxyYE5So&#10;bwalvB1Pp9GaaZNoocRdV3bXFXPQ94BmHuO7sjyF+LELagilA/2Cj2IZT8USMxzPLmkYwvvQ+x8f&#10;FRfLZWpCM1oW1mZjeRwduYxEb7sX5uxZjYAyPsLgSVa8EaXv7VVYHgLIJikWme5ZRaXjBo2cND8/&#10;uvhSrvep6/WvYfELAAD//wMAUEsDBBQABgAIAAAAIQA4E9Dv3QAAAAgBAAAPAAAAZHJzL2Rvd25y&#10;ZXYueG1sTI/NTsMwEITvSH0Haytxo3ZRkjYhTlWBuIIoPxI3N94mEfE6it0mvD3LCY6zM5r5ttzN&#10;rhcXHEPnScN6pUAg1d521Gh4e3282YII0ZA1vSfU8I0BdtXiqjSF9RO94OUQG8ElFAqjoY1xKKQM&#10;dYvOhJUfkNg7+dGZyHJspB3NxOWul7dKZdKZjnihNQPet1h/Hc5Ow/vT6fMjUc/Ng0uHyc9Kksul&#10;1tfLeX8HIuIc/8Lwi8/oUDHT0Z/JBtFryHIOakjUJgXBfrZNQBz5sMlTkFUp/z9Q/QAAAP//AwBQ&#10;SwECLQAUAAYACAAAACEAtoM4kv4AAADhAQAAEwAAAAAAAAAAAAAAAAAAAAAAW0NvbnRlbnRfVHlw&#10;ZXNdLnhtbFBLAQItABQABgAIAAAAIQA4/SH/1gAAAJQBAAALAAAAAAAAAAAAAAAAAC8BAABfcmVs&#10;cy8ucmVsc1BLAQItABQABgAIAAAAIQChv+k1LAIAAGIEAAAOAAAAAAAAAAAAAAAAAC4CAABkcnMv&#10;ZTJvRG9jLnhtbFBLAQItABQABgAIAAAAIQA4E9Dv3QAAAAgBAAAPAAAAAAAAAAAAAAAAAIYEAABk&#10;cnMvZG93bnJldi54bWxQSwUGAAAAAAQABADzAAAAkAUAAAAA&#10;" filled="f" stroked="f">
                <v:textbox>
                  <w:txbxContent>
                    <w:p w:rsidR="00904B10" w:rsidRPr="00E41BF0" w:rsidRDefault="00904B10" w:rsidP="00F81E9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v:textbox>
              </v:shape>
            </w:pict>
          </mc:Fallback>
        </mc:AlternateContent>
      </w:r>
      <w:r w:rsidR="00F81E99" w:rsidRPr="008B1480">
        <w:rPr>
          <w:rFonts w:ascii="Arial" w:hAnsi="Arial" w:cs="Arial"/>
          <w:noProof/>
          <w:sz w:val="24"/>
          <w:szCs w:val="24"/>
          <w:lang w:eastAsia="en-GB"/>
        </w:rPr>
        <mc:AlternateContent>
          <mc:Choice Requires="wps">
            <w:drawing>
              <wp:anchor distT="0" distB="0" distL="114300" distR="114300" simplePos="0" relativeHeight="252904448" behindDoc="0" locked="0" layoutInCell="1" allowOverlap="1" wp14:anchorId="6FCF08BC" wp14:editId="748F1386">
                <wp:simplePos x="0" y="0"/>
                <wp:positionH relativeFrom="column">
                  <wp:posOffset>47625</wp:posOffset>
                </wp:positionH>
                <wp:positionV relativeFrom="paragraph">
                  <wp:posOffset>2475865</wp:posOffset>
                </wp:positionV>
                <wp:extent cx="264160" cy="110490"/>
                <wp:effectExtent l="0" t="133350" r="0" b="137160"/>
                <wp:wrapNone/>
                <wp:docPr id="102" name="Right Arrow 10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5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2" o:spid="_x0000_s1026" type="#_x0000_t13" style="position:absolute;margin-left:3.75pt;margin-top:194.95pt;width:20.8pt;height:8.7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YZtAIAALwFAAAOAAAAZHJzL2Uyb0RvYy54bWysVN9P2zAQfp+0/8Hy+0jSFRgVKapATJMQ&#10;VMDEs3HsJprj885u0+6v39lJQ8f6NK0P7jn3+/N3d3m1bQ3bKPQN2JIXJzlnykqoGrsq+ffn209f&#10;OPNB2EoYsKrkO+X51fzjh8vOzdQEajCVQkZBrJ91ruR1CG6WZV7WqhX+BJyypNSArQh0xVVWoego&#10;emuySZ6fZR1g5RCk8p6+3vRKPk/xtVYyPGjtVWCm5FRbSCem8zWe2fxSzFYoXN3IoQzxD1W0orGU&#10;dAx1I4Jga2z+CtU2EsGDDicS2gy0bqRKPVA3Rf6um6daOJV6IXC8G2Hy/y+svN8skTUVvV0+4cyK&#10;lh7psVnVgS0QoWPxM4HUOT8j2ye3xOHmSYwdbzW28Z96YdsE7G4EVm0Dk/RxcjYtzgh+SaqiyKcX&#10;CfjszdmhD18VtCwKJcdYQMqfQBWbOx8oLTnsDWNGY1lH8Sbn+fCOXiqrPldRJ6kRFEM4wFDD8Mi3&#10;CDakqAjECtEzgsiZSke1KfnpNI+/2DZl7COlfLEqwoZReSUPNSq1DJxVDfEpDNZjCVlErMcoSWFn&#10;VF/0o9IEeEQllZGorq4Nso0gkgpJTYRiCGcsWUc33RgzOhbHHM3oNNhGN5VGYHTMjzn+mXH0SFkJ&#10;q9G5bSzgsQDVj325urcn3A56juIrVDviGUGeYPZO3jb00nfCh6VAmjgiB22R8ECHNkDPCoPEWQ34&#10;69j3aE+DQFrOOprgkvufa4GKM/PN0ohcFNNpHPl0mZ6eT+iCh5rXQ41dt9dA+Be0r5xMYrQPZi9q&#10;hPaFls0iZiWVsJJyl1wG3F+uQ79ZaF1JtVgkMxpzJ8KdfXIyBo+oRg4/b18EuoGfgebkHvbTLmbv&#10;+N7bRk8Li3UA3aRheMN1wJtWRGLswPS4gw7vyept6c5/AwAA//8DAFBLAwQUAAYACAAAACEA0R+B&#10;I94AAAAIAQAADwAAAGRycy9kb3ducmV2LnhtbEyPwU7DMBBE70j8g7VI3KgTCm0T4lQBqQgqLhQ+&#10;wIk3cUS8jmK3DX/PcoLTaDWjmbfFdnaDOOEUek8K0kUCAqnxpqdOwefH7mYDIkRNRg+eUME3BtiW&#10;lxeFzo0/0zueDrETXEIh1wpsjGMuZWgsOh0WfkRir/WT05HPqZNm0mcud4O8TZKVdLonXrB6xCeL&#10;zdfh6BS09UvVps9uv9pTeGzfYvpa2Z1S11dz9QAi4hz/wvCLz+hQMlPtj2SCGBSs7zmoYLnJMhDs&#10;32UpiJo1WS9BloX8/0D5AwAA//8DAFBLAQItABQABgAIAAAAIQC2gziS/gAAAOEBAAATAAAAAAAA&#10;AAAAAAAAAAAAAABbQ29udGVudF9UeXBlc10ueG1sUEsBAi0AFAAGAAgAAAAhADj9If/WAAAAlAEA&#10;AAsAAAAAAAAAAAAAAAAALwEAAF9yZWxzLy5yZWxzUEsBAi0AFAAGAAgAAAAhAGs+Rhm0AgAAvAUA&#10;AA4AAAAAAAAAAAAAAAAALgIAAGRycy9lMm9Eb2MueG1sUEsBAi0AFAAGAAgAAAAhANEfgSPeAAAA&#10;CAEAAA8AAAAAAAAAAAAAAAAADgUAAGRycy9kb3ducmV2LnhtbFBLBQYAAAAABAAEAPMAAAAZBgAA&#10;AAA=&#10;" adj="17083" fillcolor="white [3201]" strokecolor="#4f81bd [3204]" strokeweight="1pt"/>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901376" behindDoc="0" locked="0" layoutInCell="1" allowOverlap="1" wp14:anchorId="2FECE601" wp14:editId="2E40849D">
                <wp:simplePos x="0" y="0"/>
                <wp:positionH relativeFrom="column">
                  <wp:posOffset>1450975</wp:posOffset>
                </wp:positionH>
                <wp:positionV relativeFrom="paragraph">
                  <wp:posOffset>3256915</wp:posOffset>
                </wp:positionV>
                <wp:extent cx="264160" cy="110490"/>
                <wp:effectExtent l="57150" t="57150" r="40640" b="60960"/>
                <wp:wrapNone/>
                <wp:docPr id="95" name="Right Arrow 9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5" o:spid="_x0000_s1026" type="#_x0000_t13" style="position:absolute;margin-left:114.25pt;margin-top:256.45pt;width:20.8pt;height:8.7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gCrwIAALQFAAAOAAAAZHJzL2Uyb0RvYy54bWysVN9P2zAQfp+0/8Hy+0jSFRgVKapATJMQ&#10;VMDEs3HsJprj885u0+6v39lJQ8f6NO0lOft+f/7uLq+2rWEbhb4BW/LiJOdMWQlVY1cl//58++kL&#10;Zz4IWwkDVpV8pzy/mn/8cNm5mZpADaZSyCiI9bPOlbwOwc2yzMtatcKfgFOWlBqwFYGOuMoqFB1F&#10;b002yfOzrAOsHIJU3tPtTa/k8xRfayXDg9ZeBWZKTrWF9MX0fY3fbH4pZisUrm7kUIb4hypa0VhK&#10;Ooa6EUGwNTZ/hWobieBBhxMJbQZaN1KlHqibIn/XzVMtnEq9EDjejTD5/xdW3m+WyJqq5BennFnR&#10;0hs9Nqs6sAUidIxuCaLO+RlZPrklDidPYux3q7GNf+qEbROsuxFWtQ1M0uXkbFqcEfiSVEWRTy8S&#10;7Nmbs0MfvipoWRRKjjF/Sp8gFZs7HygtOewNY0ZjWUfxJuf58IpeKqs+V1EnqQ8UQzjAUMPwxLcI&#10;NqSoCMQJ0fOBqJlKR7UZiqdcfYyUKdZDoDAqrOShRqWWgbOqIR6FCA9Zj8mziFWPTpLCzqi+3Eel&#10;CeiIRyogUVxdG2QbQeQUksoPxRDOWLKObroxZnQsjjma0WmwjW4qUX90zI85/plx9EhZCaXRuW0s&#10;4LEA1Y99ubq3JyQOeo7iK1Q74heBnQD2Tt429MZ3woelQJo0ogVtj/BAH22AHhQGibMa8Nex+2hP&#10;A0Bazjqa3JL7n2uBijPzzdJoXBTTaRz1dJienk/ogIea10ONXbfXQPgXtKecTGK0D2YvaoT2hZbM&#10;ImYllbCScpdcBtwfrkO/UWhNSbVYJDMabyfCnX1yMgaPqEb2Pm9fBLqBmYEm5B72Uy5m75je20ZP&#10;C4t1AN2kMXjDdcCbVkPi4MDxuHsOz8nqbdnOfwMAAP//AwBQSwMEFAAGAAgAAAAhAMlKQAfgAAAA&#10;CwEAAA8AAABkcnMvZG93bnJldi54bWxMj0FOwzAQRfdI3MEaJHbUdqqWEuJUAakIKjYUDuDEThwR&#10;j6PYbcPtGVZ0OTNPf94vtrMf2MlOsQ+oQC4EMItNMD12Cr4+d3cbYDFpNHoIaBX82Ajb8vqq0LkJ&#10;Z/ywp0PqGIVgzLUCl9KYcx4bZ72OizBapFsbJq8TjVPHzaTPFO4Hngmx5l73SB+cHu2zs8334egV&#10;tPVr1coXv1/vMT6170m+VW6n1O3NXD0CS3ZO/zD86ZM6lORUhyOayAYFWbZZEapgJbMHYERk90IC&#10;q2mzFEvgZcEvO5S/AAAA//8DAFBLAQItABQABgAIAAAAIQC2gziS/gAAAOEBAAATAAAAAAAAAAAA&#10;AAAAAAAAAABbQ29udGVudF9UeXBlc10ueG1sUEsBAi0AFAAGAAgAAAAhADj9If/WAAAAlAEAAAsA&#10;AAAAAAAAAAAAAAAALwEAAF9yZWxzLy5yZWxzUEsBAi0AFAAGAAgAAAAhAMtxqAKvAgAAtAUAAA4A&#10;AAAAAAAAAAAAAAAALgIAAGRycy9lMm9Eb2MueG1sUEsBAi0AFAAGAAgAAAAhAMlKQAfgAAAACwEA&#10;AA8AAAAAAAAAAAAAAAAACQUAAGRycy9kb3ducmV2LnhtbFBLBQYAAAAABAAEAPMAAAAWBgAAAAA=&#10;" adj="17083" fillcolor="white [3201]" strokecolor="#4f81bd [3204]" strokeweight="1pt"/>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902400" behindDoc="0" locked="0" layoutInCell="1" allowOverlap="1" wp14:anchorId="7C2C431D" wp14:editId="4917A5B2">
                <wp:simplePos x="0" y="0"/>
                <wp:positionH relativeFrom="column">
                  <wp:posOffset>1198880</wp:posOffset>
                </wp:positionH>
                <wp:positionV relativeFrom="paragraph">
                  <wp:posOffset>3131676</wp:posOffset>
                </wp:positionV>
                <wp:extent cx="264160" cy="4572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155" type="#_x0000_t202" style="position:absolute;margin-left:94.4pt;margin-top:246.6pt;width:20.8pt;height:36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nrLQIAAGAEAAAOAAAAZHJzL2Uyb0RvYy54bWysVFFv2yAQfp+0/4B4XxxHWbpYcaqsVaZJ&#10;UVspmfpMMMRIhmNAYme/fgeO27Tb07QXfNwdx933fXhx2+mGnITzCkxJ89GYEmE4VMocSvpjt/70&#10;hRIfmKlYA0aU9Cw8vV1+/LBobSEmUENTCUewiPFFa0tah2CLLPO8Fpr5EVhhMCjBaRZw6w5Z5ViL&#10;1XWTTcbjWdaCq6wDLrxH730fpMtUX0rBw6OUXgTSlBR7C2l1ad3HNVsuWHFwzNaKX9pg/9CFZsrg&#10;pS+l7llg5OjUH6W04g48yDDioDOQUnGRZsBp8vG7abY1syLNguB4+wKT/39l+cPpyRFVlXR+Q4lh&#10;GjnaiS6Qr9ARdCE+rfUFpm0tJoYO/cjz4PfojGN30un4xYEIxhHp8wu6sRpH52Q2zWcY4Riafr5B&#10;9mKV7PWwdT58E6BJNErqkLyEKTttfOhTh5R4l4G1appEYGPeOLBm7xFJAZfTcY6+32iFbt+lufPJ&#10;fJhmD9UZh3TQy8RbvlbYyob58MQc6gK7R62HR1xkA21J4WJRUoP79Td/zEe6MEpJizorqf95ZE5Q&#10;0nw3SOQ8n06jMNMmwUKJu47sryPmqO8ApZzjq7I8mXjYhWYwpQP9jE9iFW/FEDMc7y5pGMy70Ksf&#10;nxQXq1VKQilaFjZma3ksHbGMQO+6Z+bshY2AND7AoEhWvCOlz+1ZWB0DSJUYi0j3qCLTcYMyTpxf&#10;nlx8J9f7lPX6Y1j+BgAA//8DAFBLAwQUAAYACAAAACEAg8TqXN8AAAALAQAADwAAAGRycy9kb3du&#10;cmV2LnhtbEyPzU7DMBCE70i8g7VI3KhNmlRpGqdCIK4gyo/Umxtvk4h4HcVuE96e5USPoxnNfFNu&#10;Z9eLM46h86ThfqFAINXedtRo+Hh/vstBhGjImt4TavjBANvq+qo0hfUTveF5FxvBJRQKo6GNcSik&#10;DHWLzoSFH5DYO/rRmchybKQdzcTlrpeJUivpTEe80JoBH1usv3cnp+Hz5bj/StVr8+SyYfKzkuTW&#10;Uuvbm/lhAyLiHP/D8IfP6FAx08GfyAbRs85zRo8a0vUyAcGJZKlSEAcN2SpLQFalvPxQ/QIAAP//&#10;AwBQSwECLQAUAAYACAAAACEAtoM4kv4AAADhAQAAEwAAAAAAAAAAAAAAAAAAAAAAW0NvbnRlbnRf&#10;VHlwZXNdLnhtbFBLAQItABQABgAIAAAAIQA4/SH/1gAAAJQBAAALAAAAAAAAAAAAAAAAAC8BAABf&#10;cmVscy8ucmVsc1BLAQItABQABgAIAAAAIQAD4UnrLQIAAGAEAAAOAAAAAAAAAAAAAAAAAC4CAABk&#10;cnMvZTJvRG9jLnhtbFBLAQItABQABgAIAAAAIQCDxOpc3wAAAAsBAAAPAAAAAAAAAAAAAAAAAIcE&#10;AABkcnMvZG93bnJldi54bWxQSwUGAAAAAAQABADzAAAAkwUAAAAA&#10;" filled="f" stroked="f">
                <v:textbo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K</w:t>
                      </w:r>
                    </w:p>
                  </w:txbxContent>
                </v:textbox>
              </v:shape>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99328" behindDoc="0" locked="0" layoutInCell="1" allowOverlap="1" wp14:anchorId="2B3C88BD" wp14:editId="4C5683CA">
                <wp:simplePos x="0" y="0"/>
                <wp:positionH relativeFrom="column">
                  <wp:posOffset>1859915</wp:posOffset>
                </wp:positionH>
                <wp:positionV relativeFrom="paragraph">
                  <wp:posOffset>4258310</wp:posOffset>
                </wp:positionV>
                <wp:extent cx="264160" cy="4572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156" type="#_x0000_t202" style="position:absolute;margin-left:146.45pt;margin-top:335.3pt;width:20.8pt;height:36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vxLAIAAGAEAAAOAAAAZHJzL2Uyb0RvYy54bWysVE1v2zAMvQ/YfxB0XxxnWdYGcYqsRYYB&#10;RVsgGXpWZCk2YIkapcTOfv0oOV/rdhp2kSmSeiL5njy760zD9gp9Dbbg+WDImbISytpuC/59vfxw&#10;w5kPwpaiAasKflCe383fv5u1bqpGUEFTKmQEYv20dQWvQnDTLPOyUkb4AThlKagBjQi0xW1WomgJ&#10;3TTZaDicZC1g6RCk8p68D32QzxO+1kqGZ629CqwpONUW0opp3cQ1m8/EdIvCVbU8liH+oQojakuX&#10;nqEeRBBsh/UfUKaWCB50GEgwGWhdS5V6oG7y4ZtuVpVwKvVCw/HuPCb//2Dl0/4FWV0W/OaWMysM&#10;cbRWXWBfoGPkovm0zk8pbeUoMXTkJ55Pfk/O2Han0cQvNcQoTpM+nKcb0SQ5R5NxPqGIpND402di&#10;L6Jkl8MOffiqwLBoFByJvDRTsX/0oU89pcS7LCzrpkkENvY3B2H2HpUUcDwd++jrjVboNl3qO/+Y&#10;6oi+DZQHahKhl4l3cllTKY/ChxeBpAuqnrQenmnRDbQFh6PFWQX482/+mE90UZSzlnRWcP9jJ1Bx&#10;1nyzRORtPh5HYaZNGgtneB3ZXEfsztwDSTmnV+VkMukwhuZkagTzSk9iEW+lkLCS7i54OJn3oVc/&#10;PSmpFouURFJ0IjzalZMROs4yDnrdvQp0RzYC0fgEJ0WK6RtS+tyehcUugK4TY5epEtNxQzJOnB+f&#10;XHwn1/uUdfkxzH8BAAD//wMAUEsDBBQABgAIAAAAIQBijYgi3wAAAAsBAAAPAAAAZHJzL2Rvd25y&#10;ZXYueG1sTI/BTsMwEETvSPyDtUjcqE2apiRkUyEQVxCFVuLmxtskIl5HsduEv8ec4Liap5m35Wa2&#10;vTjT6DvHCLcLBYK4dqbjBuHj/fnmDoQPmo3uHRPCN3nYVJcXpS6Mm/iNztvQiFjCvtAIbQhDIaWv&#10;W7LaL9xAHLOjG60O8RwbaUY9xXLby0SpTFrdcVxo9UCPLdVf25NF2L0cP/epem2e7GqY3Kwk21wi&#10;Xl/ND/cgAs3hD4Zf/agOVXQ6uBMbL3qEJE/yiCJka5WBiMRyma5AHBDWaZKBrEr5/4fqBwAA//8D&#10;AFBLAQItABQABgAIAAAAIQC2gziS/gAAAOEBAAATAAAAAAAAAAAAAAAAAAAAAABbQ29udGVudF9U&#10;eXBlc10ueG1sUEsBAi0AFAAGAAgAAAAhADj9If/WAAAAlAEAAAsAAAAAAAAAAAAAAAAALwEAAF9y&#10;ZWxzLy5yZWxzUEsBAi0AFAAGAAgAAAAhAMa56/EsAgAAYAQAAA4AAAAAAAAAAAAAAAAALgIAAGRy&#10;cy9lMm9Eb2MueG1sUEsBAi0AFAAGAAgAAAAhAGKNiCLfAAAACwEAAA8AAAAAAAAAAAAAAAAAhgQA&#10;AGRycy9kb3ducmV2LnhtbFBLBQYAAAAABAAEAPMAAACSBQAAAAA=&#10;" filled="f" stroked="f">
                <v:textbo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J</w:t>
                      </w:r>
                    </w:p>
                  </w:txbxContent>
                </v:textbox>
              </v:shape>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98304" behindDoc="0" locked="0" layoutInCell="1" allowOverlap="1" wp14:anchorId="2E0AC103" wp14:editId="6D9B67C1">
                <wp:simplePos x="0" y="0"/>
                <wp:positionH relativeFrom="column">
                  <wp:posOffset>1815465</wp:posOffset>
                </wp:positionH>
                <wp:positionV relativeFrom="paragraph">
                  <wp:posOffset>4149725</wp:posOffset>
                </wp:positionV>
                <wp:extent cx="264160" cy="110490"/>
                <wp:effectExtent l="0" t="133350" r="0" b="137160"/>
                <wp:wrapNone/>
                <wp:docPr id="88" name="Right Arrow 8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88" o:spid="_x0000_s1026" type="#_x0000_t13" style="position:absolute;margin-left:142.95pt;margin-top:326.75pt;width:20.8pt;height:8.7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3/sgIAALoFAAAOAAAAZHJzL2Uyb0RvYy54bWysVN9P2zAQfp+0/8Hy+0jSdQUqUlSBmCYh&#10;qICJZ+PYTTTH553dpuyv39lJQ8f6NK0P7jn3+/N3d3G5aw3bKvQN2JIXJzlnykqoGrsu+fenm09n&#10;nPkgbCUMWFXyV+X55eLjh4vOzdUEajCVQkZBrJ93ruR1CG6eZV7WqhX+BJyypNSArQh0xXVWoego&#10;emuySZ7Psg6wcghSeU9fr3slX6T4WisZ7rX2KjBTcqotpBPT+RLPbHEh5msUrm7kUIb4hypa0VhK&#10;Ooa6FkGwDTZ/hWobieBBhxMJbQZaN1KlHqibIn/XzWMtnEq9EDjejTD5/xdW3m1XyJqq5Gf0Ula0&#10;9EYPzboObIkIHaOvBFHn/JwsH90Kh5snMfa709jGf+qE7RKsryOsaheYpI+T2bSYEfiSVEWRT88T&#10;7Nmbs0MfvipoWRRKjjF/Sp8gFdtbHygtOewNY0ZjWUfxJqf58IpeKqs+V1EnqQ8UQzjAUMPwxDcI&#10;NqSoCMQJ0fOBqJlKR7Ut+SxPv9g2ZewjpXyxKoKGUXklDzUqtQqcVQ2xKQzWYwlZRKzHKEnh1ai+&#10;6AelCe6ISiojEV1dGWRbQRQVkpoIxRDOWLKObroxZnQsjjma0WmwjW4qDcDomB9z/DPj6JGyElaj&#10;c9tYwGMBqh/7cnVvT7gd9BzFF6heiWUEeYLZO3nT0EvfCh9WAmneiBy0Q8I9HdoAPSsMEmc14K9j&#10;36M9jQFpOetofkvuf24EKs7MN0sDcl5Mp3Hg02X65XRCFzzUvBxq7Ka9AsK/oG3lZBKjfTB7USO0&#10;z7RqljErqYSVlLvkMuD+chX6vULLSqrlMpnRkDsRbu2jkzF4RDVy+Gn3LNAN/Aw0J3ewn3Uxf8f3&#10;3jZ6WlhuAugmDcMbrgPetCASYwemxw10eE9Wbyt38RsAAP//AwBQSwMEFAAGAAgAAAAhACxqV1ng&#10;AAAACwEAAA8AAABkcnMvZG93bnJldi54bWxMj01OwzAQRvdI3MEaJHbUSaqkbRqnCkhFULGhcAAn&#10;duKo8TiK3TbcnmFFd/Pz9M2bYjfbgV305HuHAuJFBExj41SPnYDvr/3TGpgPEpUcHGoBP9rDrry/&#10;K2Su3BU/9eUYOkYh6HMpwIQw5pz7xmgr/cKNGmnXusnKQO3UcTXJK4XbgSdRlHEre6QLRo76xejm&#10;dDxbAW39VrXxqz1kB/TP7UeI3yuzF+LxYa62wIKewz8Mf/qkDiU51e6MyrNBQLJON4QKyNJlCoyI&#10;ZbKioqbJKtoALwt++0P5CwAA//8DAFBLAQItABQABgAIAAAAIQC2gziS/gAAAOEBAAATAAAAAAAA&#10;AAAAAAAAAAAAAABbQ29udGVudF9UeXBlc10ueG1sUEsBAi0AFAAGAAgAAAAhADj9If/WAAAAlAEA&#10;AAsAAAAAAAAAAAAAAAAALwEAAF9yZWxzLy5yZWxzUEsBAi0AFAAGAAgAAAAhAFCtzf+yAgAAugUA&#10;AA4AAAAAAAAAAAAAAAAALgIAAGRycy9lMm9Eb2MueG1sUEsBAi0AFAAGAAgAAAAhACxqV1ngAAAA&#10;CwEAAA8AAAAAAAAAAAAAAAAADAUAAGRycy9kb3ducmV2LnhtbFBLBQYAAAAABAAEAPMAAAAZBgAA&#10;AAA=&#10;" adj="17083" fillcolor="white [3201]" strokecolor="#4f81bd [3204]" strokeweight="1pt"/>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95232" behindDoc="0" locked="0" layoutInCell="1" allowOverlap="1" wp14:anchorId="7DE844E1" wp14:editId="52A76FFC">
                <wp:simplePos x="0" y="0"/>
                <wp:positionH relativeFrom="column">
                  <wp:posOffset>2132330</wp:posOffset>
                </wp:positionH>
                <wp:positionV relativeFrom="paragraph">
                  <wp:posOffset>4037330</wp:posOffset>
                </wp:positionV>
                <wp:extent cx="264160" cy="110490"/>
                <wp:effectExtent l="0" t="133350" r="0" b="137160"/>
                <wp:wrapNone/>
                <wp:docPr id="86" name="Right Arrow 8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5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86" o:spid="_x0000_s1026" type="#_x0000_t13" style="position:absolute;margin-left:167.9pt;margin-top:317.9pt;width:20.8pt;height:8.7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o1tAIAALoFAAAOAAAAZHJzL2Uyb0RvYy54bWysVN9P2zAQfp+0/8Hy+0jSlQIVKapATJMQ&#10;q4CJZ+PYTTTH553dpuyv39lJQ8f6NK0P7jn3+/N3d3m1aw3bKvQN2JIXJzlnykqoGrsu+fen20/n&#10;nPkgbCUMWFXyV+X51eLjh8vOzdUEajCVQkZBrJ93ruR1CG6eZV7WqhX+BJyypNSArQh0xXVWoego&#10;emuySZ7Psg6wcghSeU9fb3olX6T4WisZvmntVWCm5FRbSCem8yWe2eJSzNcoXN3IoQzxD1W0orGU&#10;dAx1I4JgG2z+CtU2EsGDDicS2gy0bqRKPVA3Rf6um8daOJV6IXC8G2Hy/y+svN+ukDVVyc9nnFnR&#10;0hs9NOs6sCUidIy+EkSd83OyfHQrHG6exNjvTmMb/6kTtkuwvo6wql1gkj5OZtNiRuBLUhVFPr1I&#10;sGdvzg59+KKgZVEoOcb8KX2CVGzvfKC05LA3jBmNZR3Fm5zlwyt6qaz6XEWdpD5QDOEAQw3DE98i&#10;2JCiIhAnRM8HomYqHdW25KfTPP5i25Sxj5TyxaoIGkbllTzUqNQqcFY1xKYwWI8lZBGxHqMkhVej&#10;+qIflCa4IyqpjER0dW2QbQVRVEhqIhRDOGPJOrrpxpjRsTjmaEanwTa6qTQAo2N+zPHPjKNHykpY&#10;jc5tYwGPBah+7MvVvT3hdtBzFF+geiWWEeQJZu/kbUMvfSd8WAmkeSNy0A4J3+jQBuhZYZA4qwF/&#10;Hfse7WkMSMtZR/Nbcv9zI1BxZr5aGpCLYjqNA58u09OzCV3wUPNyqLGb9hoI/4K2lZNJjPbB7EWN&#10;0D7TqlnGrKQSVlLuksuA+8t16PcKLSuplstkRkPuRLizj07G4BHVyOGn3bNAN/Az0Jzcw37Wxfwd&#10;33vb6GlhuQmgmzQMb7gOeNOCSIwdmB430OE9Wb2t3MVvAAAA//8DAFBLAwQUAAYACAAAACEAYB20&#10;IeAAAAALAQAADwAAAGRycy9kb3ducmV2LnhtbEyPQU+DQBCF7yb+h82YeLMLxVKDLA2a1GjjxbY/&#10;YIGBJbKzhN22+O8dveht5s3Le9/km9kO4oyT7x0piBcRCKTaNT11Co6H7d0DCB80NXpwhAq+0MOm&#10;uL7Kdda4C33geR86wSHkM63AhDBmUvraoNV+4UYkvrVusjrwOnWymfSFw+0gl1GUSqt74gajR3w2&#10;WH/uT1ZBW72Wbfxid+mO/FP7HuK30myVur2Zy0cQAefwZ4YffEaHgpkqd6LGi0FBkqwYPShIfwd2&#10;JOv1PYiKlVWyBFnk8v8PxTcAAAD//wMAUEsBAi0AFAAGAAgAAAAhALaDOJL+AAAA4QEAABMAAAAA&#10;AAAAAAAAAAAAAAAAAFtDb250ZW50X1R5cGVzXS54bWxQSwECLQAUAAYACAAAACEAOP0h/9YAAACU&#10;AQAACwAAAAAAAAAAAAAAAAAvAQAAX3JlbHMvLnJlbHNQSwECLQAUAAYACAAAACEAenI6NbQCAAC6&#10;BQAADgAAAAAAAAAAAAAAAAAuAgAAZHJzL2Uyb0RvYy54bWxQSwECLQAUAAYACAAAACEAYB20IeAA&#10;AAALAQAADwAAAAAAAAAAAAAAAAAOBQAAZHJzL2Rvd25yZXYueG1sUEsFBgAAAAAEAAQA8wAAABsG&#10;AAAAAA==&#10;" adj="17083" fillcolor="white [3201]" strokecolor="#4f81bd [3204]" strokeweight="1pt"/>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96256" behindDoc="0" locked="0" layoutInCell="1" allowOverlap="1" wp14:anchorId="7C800750" wp14:editId="56A57010">
                <wp:simplePos x="0" y="0"/>
                <wp:positionH relativeFrom="column">
                  <wp:posOffset>2135505</wp:posOffset>
                </wp:positionH>
                <wp:positionV relativeFrom="paragraph">
                  <wp:posOffset>4151522</wp:posOffset>
                </wp:positionV>
                <wp:extent cx="264160" cy="4572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157" type="#_x0000_t202" style="position:absolute;margin-left:168.15pt;margin-top:326.9pt;width:20.8pt;height:36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CBLAIAAGAEAAAOAAAAZHJzL2Uyb0RvYy54bWysVFFv2jAQfp+0/2D5fYQwRjtEqFgrpkmo&#10;rQRTn41jk0ixzzsbEvbrd3aAsm5P016c8935fPd9nzO760zDDgp9Dbbg+WDImbISytruCv59s/xw&#10;y5kPwpaiAasKflSe383fv5u1bqpGUEFTKmRUxPpp6wpeheCmWeZlpYzwA3DKUlADGhFoi7usRNFS&#10;ddNko+FwkrWApUOQynvyPvRBPk/1tVYyPGntVWBNwam3kFZM6zau2XwmpjsUrqrlqQ3xD10YUVu6&#10;9FLqQQTB9lj/UcrUEsGDDgMJJgOta6nSDDRNPnwzzboSTqVZCBzvLjD5/1dWPh6ekdVlwW9vOLPC&#10;EEcb1QX2BTpGLsKndX5KaWtHiaEjP/F89ntyxrE7jSZ+aSBGcUL6eEE3VpPkHE3G+YQikkLjTzfE&#10;XqySvR526MNXBYZFo+BI5CVMxWHlQ596Tol3WVjWTZMIbOxvDqrZe1RSwOl0nKPvN1qh23Zp7vzj&#10;ZZotlEcaEqGXiXdyWVMrK+HDs0DSBXVPWg9PtOgG2oLDyeKsAvz5N3/MJ7ooyllLOiu4/7EXqDhr&#10;vlki8nM+Hkdhpk2ChTO8jmyvI3Zv7oGknNOrcjKZdBhDczY1gnmhJ7GIt1JIWEl3FzyczfvQq5+e&#10;lFSLRUoiKToRVnbtZCwdsYxAb7oXge7ERiAaH+GsSDF9Q0qf27Ow2AfQdWIsIt2jSkzHDck4cX56&#10;cvGdXO9T1uuPYf4LAAD//wMAUEsDBBQABgAIAAAAIQAZXYxN3wAAAAsBAAAPAAAAZHJzL2Rvd25y&#10;ZXYueG1sTI/BTsMwEETvSPyDtUjcqE1NkjbEqRCIK4hCK3Fzk20SEa+j2G3C37Oc4Ljap5k3xWZ2&#10;vTjjGDpPBm4XCgRS5euOGgMf7883KxAhWqpt7wkNfGOATXl5Udi89hO94XkbG8EhFHJroI1xyKUM&#10;VYvOhoUfkPh39KOzkc+xkfVoJw53vVwqlUpnO+KG1g742GL1tT05A7uX4+f+Tr02Ty4ZJj8rSW4t&#10;jbm+mh/uQUSc4x8Mv/qsDiU7HfyJ6iB6A1qnmlEDaaJ5AxM6y9YgDgayZbICWRby/4byBwAA//8D&#10;AFBLAQItABQABgAIAAAAIQC2gziS/gAAAOEBAAATAAAAAAAAAAAAAAAAAAAAAABbQ29udGVudF9U&#10;eXBlc10ueG1sUEsBAi0AFAAGAAgAAAAhADj9If/WAAAAlAEAAAsAAAAAAAAAAAAAAAAALwEAAF9y&#10;ZWxzLy5yZWxzUEsBAi0AFAAGAAgAAAAhAEEg0IEsAgAAYAQAAA4AAAAAAAAAAAAAAAAALgIAAGRy&#10;cy9lMm9Eb2MueG1sUEsBAi0AFAAGAAgAAAAhABldjE3fAAAACwEAAA8AAAAAAAAAAAAAAAAAhgQA&#10;AGRycy9kb3ducmV2LnhtbFBLBQYAAAAABAAEAPMAAACSBQAAAAA=&#10;" filled="f" stroked="f">
                <v:textbo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93184" behindDoc="0" locked="0" layoutInCell="1" allowOverlap="1" wp14:anchorId="23C8F426" wp14:editId="6F4B2394">
                <wp:simplePos x="0" y="0"/>
                <wp:positionH relativeFrom="column">
                  <wp:posOffset>2847340</wp:posOffset>
                </wp:positionH>
                <wp:positionV relativeFrom="paragraph">
                  <wp:posOffset>4288790</wp:posOffset>
                </wp:positionV>
                <wp:extent cx="264160" cy="110490"/>
                <wp:effectExtent l="0" t="133350" r="0" b="137160"/>
                <wp:wrapNone/>
                <wp:docPr id="85" name="Right Arrow 8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5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85" o:spid="_x0000_s1026" type="#_x0000_t13" style="position:absolute;margin-left:224.2pt;margin-top:337.7pt;width:20.8pt;height:8.7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PTtAIAALoFAAAOAAAAZHJzL2Uyb0RvYy54bWysVEtv2zAMvg/YfxB0X21n6SuoUwQtOgwo&#10;uqDt0LMqS7ExWdQoJU7260fJjpt1OQ3LQaHM96ePvLretoZtFPoGbMmLk5wzZSVUjV2V/Pvz3acL&#10;znwQthIGrCr5Tnl+Pf/44apzMzWBGkylkFEQ62edK3kdgptlmZe1aoU/AacsKTVgKwJdcZVVKDqK&#10;3ppskudnWQdYOQSpvKevt72Sz1N8rZUM37T2KjBTcqotpBPT+RrPbH4lZisUrm7kUIb4hypa0VhK&#10;Ooa6FUGwNTZ/hWobieBBhxMJbQZaN1KlHqibIn/XzVMtnEq9EDjejTD5/xdWPmyWyJqq5BennFnR&#10;0hs9Nqs6sAUidIy+EkSd8zOyfHJLHG6exNjvVmMb/6kTtk2w7kZY1TYwSR8nZ9PijMCXpCqKfHqZ&#10;YM/enB368EVBy6JQcoz5U/oEqdjc+0BpyWFvGDMayzqKNznPh1f0Uln1uYo6SX2gGMIBhhqGJ75D&#10;sCFFRSBOiJ4PRM1UOqpNyU+nefzFtiljHynli1URNIzKK3moUall4KxqiE1hsB5LyCJiPUZJCjuj&#10;+qIflSa4IyqpjER0dWOQbQRRVEhqIhRDOGPJOrrpxpjRsTjmaEanwTa6qTQAo2N+zPHPjKNHykpY&#10;jc5tYwGPBah+7MvVvT3hdtBzFF+h2hHLCPIEs3fyrqGXvhc+LAXSvBE5aIeEb3RoA/SsMEic1YC/&#10;jn2P9jQGpOWso/ktuf+5Fqg4M18tDchlMZ3GgU+X6en5hC54qHk91Nh1ewOEf0HbyskkRvtg9qJG&#10;aF9o1SxiVlIJKyl3yWXA/eUm9HuFlpVUi0UyoyF3ItzbJydj8Ihq5PDz9kWgG/gZaE4eYD/rYvaO&#10;771t9LSwWAfQTRqGN1wHvGlBJMYOTI8b6PCerN5W7vw3AAAA//8DAFBLAwQUAAYACAAAACEAllgf&#10;HOAAAAALAQAADwAAAGRycy9kb3ducmV2LnhtbEyPzU7DMBCE70i8g7VI3KiTKoQ0xKkCUhFUXCg8&#10;gBNvfkS8jmK3DW/PcqK33Z3R7DfFdrGjOOHsB0cK4lUEAqlxZqBOwdfn7i4D4YMmo0dHqOAHPWzL&#10;66tC58ad6QNPh9AJDiGfawV9CFMupW96tNqv3ITEWutmqwOvcyfNrM8cbke5jqJUWj0Qf+j1hM89&#10;Nt+Ho1XQ1q9VG7/Yfbon/9S+h/it6ndK3d4s1SOIgEv4N8MfPqNDyUy1O5LxYlSQJFnCVgXpwz0P&#10;7Eg2Eber+bJZZyDLQl52KH8BAAD//wMAUEsBAi0AFAAGAAgAAAAhALaDOJL+AAAA4QEAABMAAAAA&#10;AAAAAAAAAAAAAAAAAFtDb250ZW50X1R5cGVzXS54bWxQSwECLQAUAAYACAAAACEAOP0h/9YAAACU&#10;AQAACwAAAAAAAAAAAAAAAAAvAQAAX3JlbHMvLnJlbHNQSwECLQAUAAYACAAAACEAcJZD07QCAAC6&#10;BQAADgAAAAAAAAAAAAAAAAAuAgAAZHJzL2Uyb0RvYy54bWxQSwECLQAUAAYACAAAACEAllgfHOAA&#10;AAALAQAADwAAAAAAAAAAAAAAAAAOBQAAZHJzL2Rvd25yZXYueG1sUEsFBgAAAAAEAAQA8wAAABsG&#10;AAAAAA==&#10;" adj="17083" fillcolor="white [3201]" strokecolor="#4f81bd [3204]" strokeweight="1pt"/>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92160" behindDoc="0" locked="0" layoutInCell="1" allowOverlap="1" wp14:anchorId="30A0D370" wp14:editId="24DC2E1B">
                <wp:simplePos x="0" y="0"/>
                <wp:positionH relativeFrom="column">
                  <wp:posOffset>2800350</wp:posOffset>
                </wp:positionH>
                <wp:positionV relativeFrom="paragraph">
                  <wp:posOffset>4381500</wp:posOffset>
                </wp:positionV>
                <wp:extent cx="264160" cy="5143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64160" cy="514350"/>
                        </a:xfrm>
                        <a:prstGeom prst="rect">
                          <a:avLst/>
                        </a:prstGeom>
                        <a:noFill/>
                        <a:ln>
                          <a:noFill/>
                        </a:ln>
                        <a:effectLst/>
                      </wps:spPr>
                      <wps:txb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158" type="#_x0000_t202" style="position:absolute;margin-left:220.5pt;margin-top:345pt;width:20.8pt;height:40.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3sbLwIAAGAEAAAOAAAAZHJzL2Uyb0RvYy54bWysVF1v2jAUfZ+0/2D5fYTQwNqIULFWTJNQ&#10;WwmmPhvHJpFiX882JOzX79ohlHV7mvZi7leu7z3nmPl9pxpyFNbVoAuajsaUCM2hrPW+oN+3q0+3&#10;lDjPdMka0KKgJ+Ho/eLjh3lrcjGBCppSWIJNtMtbU9DKe5MnieOVUMyNwAiNSQlWMY+u3SelZS12&#10;V00yGY9nSQu2NBa4cA6jj32SLmJ/KQX3z1I64UlTUJzNx9PGcxfOZDFn+d4yU9X8PAb7hykUqzVe&#10;emn1yDwjB1v/0UrV3IID6UccVAJS1lzEHXCbdPxum03FjIi7IDjOXGBy/68tfzq+WFKXBb3NKNFM&#10;IUdb0XnyBTqCIcSnNS7Hso3BQt9hHHke4g6DYe1OWhV+cSGCeUT6dEE3dOMYnMyydIYZjqlpmt1M&#10;I/rJ28fGOv9VgCLBKKhF8iKm7Lh2HgfB0qEk3KVhVTdNJLDRvwWwsI+IqIDz12GPft5g+W7Xxb3T&#10;m8mwzQ7KEy5poZeJM3xV4yhr5vwLs6gLnB617p/xkA20BYWzRUkF9uff4qEe6cIsJS3qrKDux4FZ&#10;QUnzTSORd2mWBWFGJ5t+nqBjrzO764w+qAdAKaf4qgyPZqj3zWBKC+oVn8Qy3IoppjneXVA/mA++&#10;Vz8+KS6Wy1iEUjTMr/XG8NA6YBmA3navzJozGx5pfIJBkSx/R0pf27OwPHiQdWQsIN2jivQFB2Uc&#10;iTw/ufBOrv1Y9fbHsPgFAAD//wMAUEsDBBQABgAIAAAAIQD3rjSZ3wAAAAsBAAAPAAAAZHJzL2Rv&#10;d25yZXYueG1sTI/NTsMwEITvSLyDtUjcqN0qpG2aTYVAXEGUH6k3N9kmEfE6it0mvD3Lid52NKPZ&#10;b/Lt5Dp1piG0nhHmMwOKuPRVyzXCx/vz3QpUiJYr23kmhB8KsC2ur3KbVX7kNzrvYq2khENmEZoY&#10;+0zrUDbkbJj5nli8ox+cjSKHWleDHaXcdXphTKqdbVk+NLanx4bK793JIXy+HPdfiXmtn9x9P/rJ&#10;aHZrjXh7Mz1sQEWa4n8Y/vAFHQphOvgTV0F1CEkyly0RIV0bOSSRrBYpqAPCcimWLnJ9uaH4BQAA&#10;//8DAFBLAQItABQABgAIAAAAIQC2gziS/gAAAOEBAAATAAAAAAAAAAAAAAAAAAAAAABbQ29udGVu&#10;dF9UeXBlc10ueG1sUEsBAi0AFAAGAAgAAAAhADj9If/WAAAAlAEAAAsAAAAAAAAAAAAAAAAALwEA&#10;AF9yZWxzLy5yZWxzUEsBAi0AFAAGAAgAAAAhAK/XexsvAgAAYAQAAA4AAAAAAAAAAAAAAAAALgIA&#10;AGRycy9lMm9Eb2MueG1sUEsBAi0AFAAGAAgAAAAhAPeuNJnfAAAACwEAAA8AAAAAAAAAAAAAAAAA&#10;iQQAAGRycy9kb3ducmV2LnhtbFBLBQYAAAAABAAEAPMAAACVBQAAAAA=&#10;" filled="f" stroked="f">
                <v:textbo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87040" behindDoc="0" locked="0" layoutInCell="1" allowOverlap="1" wp14:anchorId="2DE1810D" wp14:editId="3F208EE3">
                <wp:simplePos x="0" y="0"/>
                <wp:positionH relativeFrom="column">
                  <wp:posOffset>4100830</wp:posOffset>
                </wp:positionH>
                <wp:positionV relativeFrom="paragraph">
                  <wp:posOffset>4320540</wp:posOffset>
                </wp:positionV>
                <wp:extent cx="264160" cy="110490"/>
                <wp:effectExtent l="0" t="133350" r="0" b="137160"/>
                <wp:wrapNone/>
                <wp:docPr id="77" name="Right Arrow 7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7" o:spid="_x0000_s1026" type="#_x0000_t13" style="position:absolute;margin-left:322.9pt;margin-top:340.2pt;width:20.8pt;height:8.7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7gswIAALo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T8/58yK&#10;lt7ooVnXgS0RoWP0lSDqnJ+T5aNb4XDzJMZ+dxrb+E+dsF2CdT/CqnaBSfo4mU2LGYEvSVUU+fQi&#10;wZ69Ojv04YuClkWh5Bjzp/QJUrG984HSksPBMGY0lnUUb3KeD6/opbLqYxV1kvpAMYQDDDUMT3yL&#10;YEOKikCcED0fiJqpdFTbks/y9IttU8Y+UsoXqyJoGJVX8lCjUqvAWdUQm8JgPZaQRcR6jJIU9kb1&#10;RT8oTXBHVFIZiejq2iDbCqKokNREKIZwxpJ1dNONMaNjccrRjE6DbXRTaQBGx/yU458ZR4+UlbAa&#10;ndvGAp4KUP04lKt7e8LtqOcovkC1J5YR5Alm7+RtQy99J3xYCaR5I3LQDgnf6NAG6FlhkDirAX+d&#10;+h7taQxIy1lH81ty/3MjUHFmvloakItiOo0Dny7TT+cTuuCx5uVYYzftNRD+BW0rJ5MY7YM5iBqh&#10;faZVs4xZSSWspNwllwEPl+vQ7xVaVlItl8mMhtyJcGcfnYzBI6qRw0+7Z4Fu4GegObmHw6yL+Ru+&#10;97bR08JyE0A3aRhecR3wpgWRGDswPW6g43uyel25i98AAAD//wMAUEsDBBQABgAIAAAAIQC8s1hc&#10;3gAAAAsBAAAPAAAAZHJzL2Rvd25yZXYueG1sTI/BTsMwDIbvSLxDZCRuLC0aXSlNp4I0BBMXBg+Q&#10;Nm5T0ThVk23l7TEnuH2Wf/3+XG4XN4oTzmHwpCBdJSCQWm8G6hV8fuxuchAhajJ69IQKvjHAtrq8&#10;KHVh/Jne8XSIveASCoVWYGOcCilDa9HpsPITEu86PzsdeZx7aWZ95nI3ytskyaTTA/EFqyd8sth+&#10;HY5OQde81F367PbZnsJj9xbT19rulLq+WuoHEBGX+BeGX31Wh4qdGn8kE8SoIFvfsXpkyJM1CE5k&#10;+YahYbjf5CCrUv7/ofoBAAD//wMAUEsBAi0AFAAGAAgAAAAhALaDOJL+AAAA4QEAABMAAAAAAAAA&#10;AAAAAAAAAAAAAFtDb250ZW50X1R5cGVzXS54bWxQSwECLQAUAAYACAAAACEAOP0h/9YAAACUAQAA&#10;CwAAAAAAAAAAAAAAAAAvAQAAX3JlbHMvLnJlbHNQSwECLQAUAAYACAAAACEAYAqu4LMCAAC6BQAA&#10;DgAAAAAAAAAAAAAAAAAuAgAAZHJzL2Uyb0RvYy54bWxQSwECLQAUAAYACAAAACEAvLNYXN4AAAAL&#10;AQAADwAAAAAAAAAAAAAAAAANBQAAZHJzL2Rvd25yZXYueG1sUEsFBgAAAAAEAAQA8wAAABgGAAAA&#10;AA==&#10;" adj="17083" fillcolor="white [3201]" strokecolor="#4f81bd [3204]" strokeweight="1pt"/>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88064" behindDoc="0" locked="0" layoutInCell="1" allowOverlap="1" wp14:anchorId="5F167906" wp14:editId="7C2DBDDB">
                <wp:simplePos x="0" y="0"/>
                <wp:positionH relativeFrom="column">
                  <wp:posOffset>4147185</wp:posOffset>
                </wp:positionH>
                <wp:positionV relativeFrom="paragraph">
                  <wp:posOffset>4431665</wp:posOffset>
                </wp:positionV>
                <wp:extent cx="264160" cy="457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159" type="#_x0000_t202" style="position:absolute;margin-left:326.55pt;margin-top:348.95pt;width:20.8pt;height:36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QILQIAAGAEAAAOAAAAZHJzL2Uyb0RvYy54bWysVMGO2jAQvVfqP1i+lwBL2TYirOiuqCqh&#10;3ZWg2rNxHIiUeFzbkNCv77NDWLrtqerFGc+MxzPvPWd219YVOyrrStIZHw2GnCktKS/1LuPfN8sP&#10;nzhzXuhcVKRVxk/K8bv5+3ezxqRqTHuqcmUZimiXNibje+9NmiRO7lUt3ICM0ggWZGvhsbW7JLei&#10;QfW6SsbD4TRpyObGklTOwfvQBfk81i8KJf1TUTjlWZVx9ObjauO6DWsyn4l0Z4XZl/LchviHLmpR&#10;alx6KfUgvGAHW/5Rqi6lJUeFH0iqEyqKUqo4A6YZDd9Ms94Lo+IsAMeZC0zu/5WVj8dny8o847dg&#10;SosaHG1U69kXahlcwKcxLkXa2iDRt/CD597v4Axjt4WtwxcDMcSB9OmCbqgm4RxPJ6MpIhKhycdb&#10;sBeqJK+HjXX+q6KaBSPjFuRFTMVx5XyX2qeEuzQty6qKBFb6Nwdqdh4VFXA+Hebo+g2Wb7dtnHt0&#10;c9NPs6X8hCEtdTJxRi5LtLISzj8LC12ge2jdP2EpKmoyTmeLsz3Zn3/zh3zQhShnDXSWcffjIKzi&#10;rPqmQeTn0WQShBk3ERbO7HVkex3Rh/qeIOURXpWR0cRh66veLCzVL3gSi3ArQkJL3J1x35v3vlM/&#10;npRUi0VMghSN8Cu9NjKUDlgGoDfti7DmzIYHjY/UK1Kkb0jpcjsWFgdPRRkZC0h3qILpsIGMI+fn&#10;JxfeyfU+Zr3+GOa/AAAA//8DAFBLAwQUAAYACAAAACEAhwdI698AAAALAQAADwAAAGRycy9kb3du&#10;cmV2LnhtbEyPTU/DMAyG70j8h8hI3Fgy2FpSmk4IxBW08SFxyxqvrWicqsnW8u8xJ7jZ8qPXz1tu&#10;Zt+LE46xC2RguVAgkOrgOmoMvL0+Xd2CiMmSs30gNPCNETbV+VlpCxcm2uJplxrBIRQLa6BNaSik&#10;jHWL3sZFGJD4dgijt4nXsZFutBOH+15eK5VJbzviD60d8KHF+mt39Abenw+fHyv10jz69TCFWUny&#10;WhpzeTHf34FIOKc/GH71WR0qdtqHI7koegPZ+mbJKA861yCYyPQqB7E3kGdag6xK+b9D9QMAAP//&#10;AwBQSwECLQAUAAYACAAAACEAtoM4kv4AAADhAQAAEwAAAAAAAAAAAAAAAAAAAAAAW0NvbnRlbnRf&#10;VHlwZXNdLnhtbFBLAQItABQABgAIAAAAIQA4/SH/1gAAAJQBAAALAAAAAAAAAAAAAAAAAC8BAABf&#10;cmVscy8ucmVsc1BLAQItABQABgAIAAAAIQDc1PQILQIAAGAEAAAOAAAAAAAAAAAAAAAAAC4CAABk&#10;cnMvZTJvRG9jLnhtbFBLAQItABQABgAIAAAAIQCHB0jr3wAAAAsBAAAPAAAAAAAAAAAAAAAAAIcE&#10;AABkcnMvZG93bnJldi54bWxQSwUGAAAAAAQABADzAAAAkwUAAAAA&#10;" filled="f" stroked="f">
                <v:textbo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84992" behindDoc="0" locked="0" layoutInCell="1" allowOverlap="1" wp14:anchorId="01D9833B" wp14:editId="108C2DE7">
                <wp:simplePos x="0" y="0"/>
                <wp:positionH relativeFrom="column">
                  <wp:posOffset>4823460</wp:posOffset>
                </wp:positionH>
                <wp:positionV relativeFrom="paragraph">
                  <wp:posOffset>1115695</wp:posOffset>
                </wp:positionV>
                <wp:extent cx="247650" cy="40957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247650" cy="409575"/>
                        </a:xfrm>
                        <a:prstGeom prst="rect">
                          <a:avLst/>
                        </a:prstGeom>
                        <a:noFill/>
                        <a:ln>
                          <a:noFill/>
                        </a:ln>
                        <a:effectLst/>
                      </wps:spPr>
                      <wps:txb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160" type="#_x0000_t202" style="position:absolute;margin-left:379.8pt;margin-top:87.85pt;width:19.5pt;height:32.2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0ZLwIAAGAEAAAOAAAAZHJzL2Uyb0RvYy54bWysVF1v2jAUfZ+0/2D5fQRYgDYiVKwV0yTU&#10;VoKpz8axSaTY17MNCfv1u3YIZW2fpr2Y+5Xje+85Zn7XqpochXUV6JyOBkNKhOZQVHqf05/b1Zcb&#10;SpxnumA1aJHTk3D0bvH507wxmRhDCXUhLEEQ7bLG5LT03mRJ4ngpFHMDMEJjUoJVzKNr90lhWYPo&#10;qk7Gw+E0acAWxgIXzmH0oUvSRcSXUnD/JKUTntQ5xd58PG08d+FMFnOW7S0zZcXPbbB/6EKxSuOl&#10;F6gH5hk52OodlKq4BQfSDzioBKSsuIgz4DSj4ZtpNiUzIs6Cy3Hmsib3/2D54/HZkqrI6WxKiWYK&#10;OdqK1pNv0BIM4X4a4zIs2xgs9C3Gkec+7jAYxm6lVeEXByKYx02fLtsNaByD43Q2nWCGYyod3k5m&#10;k4CSvH5srPPfBSgSjJxaJC/ulB3XznelfUm4S8OqqutIYK3/CiBmFxFRAeevwxxdv8Hy7a6Nc4++&#10;pv00OyhOOKSFTibO8FWFrayZ88/Moi6we9S6f8JD1tDkFM4WJSXY3x/FQz3ShVlKGtRZTt2vA7OC&#10;kvqHRiJvR2kahBmddDIbo2OvM7vrjD6oe0Apj/BVGR7NUO/r3pQW1As+iWW4FVNMc7w7p743732n&#10;fnxSXCyXsQilaJhf643hATrsMix6274wa85seKTxEXpFsuwNKV1tx8Ly4EFWkbGw6W6ryHRwUMaR&#10;8/OTC+/k2o9Vr38Miz8AAAD//wMAUEsDBBQABgAIAAAAIQDGKobT3wAAAAsBAAAPAAAAZHJzL2Rv&#10;d25yZXYueG1sTI9NT8MwDIbvSPyHyEjcWEK1rmvXdEIgriDGh7Rb1nhtReNUTbaWf485saP9Pnr9&#10;uNzOrhdnHEPnScP9QoFAqr3tqNHw8f58twYRoiFrek+o4QcDbKvrq9IU1k/0huddbASXUCiMhjbG&#10;oZAy1C06ExZ+QOLs6EdnIo9jI+1oJi53vUyUWklnOuILrRnwscX6e3dyGj5fjvuvpXptnlw6TH5W&#10;klwutb69mR82ICLO8R+GP31Wh4qdDv5ENoheQ5bmK0Y5yNIMBBNZvubNQUOyVAnIqpSXP1S/AAAA&#10;//8DAFBLAQItABQABgAIAAAAIQC2gziS/gAAAOEBAAATAAAAAAAAAAAAAAAAAAAAAABbQ29udGVu&#10;dF9UeXBlc10ueG1sUEsBAi0AFAAGAAgAAAAhADj9If/WAAAAlAEAAAsAAAAAAAAAAAAAAAAALwEA&#10;AF9yZWxzLy5yZWxzUEsBAi0AFAAGAAgAAAAhAGFsfRkvAgAAYAQAAA4AAAAAAAAAAAAAAAAALgIA&#10;AGRycy9lMm9Eb2MueG1sUEsBAi0AFAAGAAgAAAAhAMYqhtPfAAAACwEAAA8AAAAAAAAAAAAAAAAA&#10;iQQAAGRycy9kb3ducmV2LnhtbFBLBQYAAAAABAAEAPMAAACVBQAAAAA=&#10;" filled="f" stroked="f">
                <v:textbo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83968" behindDoc="0" locked="0" layoutInCell="1" allowOverlap="1" wp14:anchorId="6CC9A4A0" wp14:editId="0EBD7754">
                <wp:simplePos x="0" y="0"/>
                <wp:positionH relativeFrom="column">
                  <wp:posOffset>4827905</wp:posOffset>
                </wp:positionH>
                <wp:positionV relativeFrom="paragraph">
                  <wp:posOffset>1558925</wp:posOffset>
                </wp:positionV>
                <wp:extent cx="264160" cy="110490"/>
                <wp:effectExtent l="0" t="133350" r="0" b="137160"/>
                <wp:wrapNone/>
                <wp:docPr id="72" name="Right Arrow 7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6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2" o:spid="_x0000_s1026" type="#_x0000_t13" style="position:absolute;margin-left:380.15pt;margin-top:122.75pt;width:20.8pt;height:8.7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NztAIAALs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T+fcGZF&#10;S2/00KzrwJaI0DH6ShB1zs/J8tGtcLh5EmO/O41t/KdO2C7Buh9hVbvAJH2czKbFjMCXpCqKfHqR&#10;YM9enR368EVBy6JQcoz5U/oEqdje+UBpyeFgGDMayzqKNznPh1f0Uln1sYo6SX2gGMIBhhqGJ75F&#10;sCFFRSBOiJ4PRM1UOqotRZwRr+gX+6aUfaiUMJZF2DCqr+ShRqVWgbOqITqFwXqsIYuQ9SAlKeyN&#10;6qt+UJrwjrCkOhLT1bVBthXEUSGpi1AM4Ywl6+imG2NGx+KUoxmdBtvoptIEjI75Kcc/M44eKSuB&#10;NTq3jQU8FaD6cShX9/aE21HPUXyBak80I8wTzt7J24ae+k74sBJIA0fsoCUSvtGhDdC7wiBxVgP+&#10;OvU92tMckJazjga45P7nRqDizHy1NCEXxXQaJz5dpp/OJ3TBY83LscZu2msg/AtaV04mMdoHcxA1&#10;QvtMu2YZs5JKWEm5Sy4DHi7XoV8stK2kWi6TGU25E+HOPjoZg0dUI4mfds8C3UDQQINyD4dhF/M3&#10;hO9to6eF5SaAbtI0vOI64E0bIjF2oHpcQcf3ZPW6cxe/AQAA//8DAFBLAwQUAAYACAAAACEAEWXV&#10;F+AAAAALAQAADwAAAGRycy9kb3ducmV2LnhtbEyPQU7DMBBF90jcwRokdtROoKENcaqAVAQVGwoH&#10;cGInjojHUey24fadrmA5M09/3i82sxvY0Uyh9yghWQhgBhuve+wkfH9t71bAQlSo1eDRSPg1ATbl&#10;9VWhcu1P+GmO+9gxCsGQKwk2xjHnPDTWOBUWfjRIt9ZPTkUap47rSZ0o3A08FSLjTvVIH6wazYs1&#10;zc/+4CS09VvVJq9ul+0wPLcfMXmv7FbK25u5egIWzRz/YLjokzqU5FT7A+rABgmPmbgnVEL6sFwC&#10;I2IlkjWwmjZZugZeFvx/h/IMAAD//wMAUEsBAi0AFAAGAAgAAAAhALaDOJL+AAAA4QEAABMAAAAA&#10;AAAAAAAAAAAAAAAAAFtDb250ZW50X1R5cGVzXS54bWxQSwECLQAUAAYACAAAACEAOP0h/9YAAACU&#10;AQAACwAAAAAAAAAAAAAAAAAvAQAAX3JlbHMvLnJlbHNQSwECLQAUAAYACAAAACEA5iNDc7QCAAC7&#10;BQAADgAAAAAAAAAAAAAAAAAuAgAAZHJzL2Uyb0RvYy54bWxQSwECLQAUAAYACAAAACEAEWXVF+AA&#10;AAALAQAADwAAAAAAAAAAAAAAAAAOBQAAZHJzL2Rvd25yZXYueG1sUEsFBgAAAAAEAAQA8wAAABsG&#10;AAAAAA==&#10;" adj="17083" fillcolor="white [3201]" strokecolor="#4f81bd [3204]" strokeweight="1pt"/>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81920" behindDoc="0" locked="0" layoutInCell="1" allowOverlap="1" wp14:anchorId="159785E5" wp14:editId="70F85464">
                <wp:simplePos x="0" y="0"/>
                <wp:positionH relativeFrom="column">
                  <wp:posOffset>4559300</wp:posOffset>
                </wp:positionH>
                <wp:positionV relativeFrom="paragraph">
                  <wp:posOffset>516255</wp:posOffset>
                </wp:positionV>
                <wp:extent cx="264160" cy="4572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161" type="#_x0000_t202" style="position:absolute;margin-left:359pt;margin-top:40.65pt;width:20.8pt;height:36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htLQIAAGAEAAAOAAAAZHJzL2Uyb0RvYy54bWysVMGO2jAQvVfqP1i+lwBl2RYRVnRXVJXQ&#10;7kpQ7dk4DomUeFzbkNCv77NDWLrtqerFGc+MxzPvPWd+19YVOyrrStIpHw2GnCktKSv1PuXft6sP&#10;nzhzXuhMVKRVyk/K8bvF+3fzxszUmAqqMmUZimg3a0zKC+/NLEmcLFQt3ICM0gjmZGvhsbX7JLOi&#10;QfW6SsbD4TRpyGbGklTOwfvQBfki1s9zJf1TnjvlWZVy9ObjauO6C2uymIvZ3gpTlPLchviHLmpR&#10;alx6KfUgvGAHW/5Rqi6lJUe5H0iqE8rzUqo4A6YZDd9MsymEUXEWgOPMBSb3/8rKx+OzZWWW8tsR&#10;Z1rU4GirWs++UMvgAj6NcTOkbQwSfQs/eO79Ds4wdpvbOnwxEEMcSJ8u6IZqEs7xdDKaIiIRmtzc&#10;gr1QJXk9bKzzXxXVLBgptyAvYiqOa+e71D4l3KVpVVZVJLDSvzlQs/OoqIDz6TBH12+wfLtr49yj&#10;jzf9NDvKThjSUicTZ+SqRCtr4fyzsNAFuofW/ROWvKIm5XS2OCvI/vybP+SDLkQ5a6CzlLsfB2EV&#10;Z9U3DSI/jyaTIMy4ibBwZq8ju+uIPtT3BCmDK3QXTRy2vurN3FL9giexDLciJLTE3Sn3vXnvO/Xj&#10;SUm1XMYkSNEIv9YbI0PpgGUAetu+CGvObHjQ+Ei9IsXsDSldbsfC8uApLyNjAekOVTAdNpBx5Pz8&#10;5MI7ud7HrNcfw+IXAAAA//8DAFBLAwQUAAYACAAAACEA060X7t8AAAAKAQAADwAAAGRycy9kb3du&#10;cmV2LnhtbEyPwU7DMBBE70j8g7VI3KgdQto0xKkQiCuIQitxc+NtEhGvo9htwt+znOC42qeZN+Vm&#10;dr044xg6TxqShQKBVHvbUaPh4/35JgcRoiFrek+o4RsDbKrLi9IU1k/0hudtbASHUCiMhjbGoZAy&#10;1C06ExZ+QOLf0Y/ORD7HRtrRTBzuenmr1FI60xE3tGbAxxbrr+3Jadi9HD/3d+q1eXLZMPlZSXJr&#10;qfX11fxwDyLiHP9g+NVndajY6eBPZIPoNaySnLdEDXmSgmBgla2XIA5MZmkKsirl/wnVDwAAAP//&#10;AwBQSwECLQAUAAYACAAAACEAtoM4kv4AAADhAQAAEwAAAAAAAAAAAAAAAAAAAAAAW0NvbnRlbnRf&#10;VHlwZXNdLnhtbFBLAQItABQABgAIAAAAIQA4/SH/1gAAAJQBAAALAAAAAAAAAAAAAAAAAC8BAABf&#10;cmVscy8ucmVsc1BLAQItABQABgAIAAAAIQAZTQhtLQIAAGAEAAAOAAAAAAAAAAAAAAAAAC4CAABk&#10;cnMvZTJvRG9jLnhtbFBLAQItABQABgAIAAAAIQDTrRfu3wAAAAoBAAAPAAAAAAAAAAAAAAAAAIcE&#10;AABkcnMvZG93bnJldi54bWxQSwUGAAAAAAQABADzAAAAkwUAAAAA&#10;" filled="f" stroked="f">
                <v:textbo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v:textbox>
              </v:shape>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80896" behindDoc="0" locked="0" layoutInCell="1" allowOverlap="1" wp14:anchorId="01CA74FF" wp14:editId="4EF70712">
                <wp:simplePos x="0" y="0"/>
                <wp:positionH relativeFrom="column">
                  <wp:posOffset>4360545</wp:posOffset>
                </wp:positionH>
                <wp:positionV relativeFrom="paragraph">
                  <wp:posOffset>593725</wp:posOffset>
                </wp:positionV>
                <wp:extent cx="264160" cy="110490"/>
                <wp:effectExtent l="57150" t="76200" r="59690" b="99060"/>
                <wp:wrapNone/>
                <wp:docPr id="66" name="Right Arrow 6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9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6" o:spid="_x0000_s1026" type="#_x0000_t13" style="position:absolute;margin-left:343.35pt;margin-top:46.75pt;width:20.8pt;height:8.7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8RtAIAALo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NOLOi&#10;pTd6aNZ1YEtE6Bh9JYg65+dk+ehWONw8ibHfncY2/lMnbJdg3Y+wql1gkj5OZtNiRuBLUhVFPr1I&#10;sGevzg59+KKgZVEoOcb8KX2CVGzvfKC05HAwjBmNZR3Fm5znwyt6qaz6WEWdpD5QDOEAQw3DE98i&#10;2JCiIhAnRM8HomYqHdW25BezPP5i25Sxj5TyxaoIGkbllTzUqNQqcFY1xKYwWI8lZBGxHqMkhb1R&#10;fdEPShPcEZVURiK6ujbItoIoKiQ1EYohnLFkHd10Y8zoWJxyNKPTYBvdVBqA0TE/5fhnxtEjZSWs&#10;Rue2sYCnAlQ/DuXq3p5wO+o5ii9Q7YllBHmC2Tt529BL3wkfVgJp3ogctEPCNzq0AXpWGCTOasBf&#10;p75HexoD0nLW0fyW3P/cCFScma+WBuSimE7jwKfL9NP5hC54rHk51thNew2Ef0HbyskkRvtgDqJG&#10;aJ9p1SxjVlIJKyl3yWXAw+U69HuFlpVUy2UyoyF3ItzZRydj8Ihq5PDT7lmgG/gZaE7u4TDrYv6G&#10;771t9LSw3ATQTRqGV1wHvGlBJMYOTI8b6PierF5X7uI3AAAA//8DAFBLAwQUAAYACAAAACEAycCO&#10;rd8AAAAKAQAADwAAAGRycy9kb3ducmV2LnhtbEyP0U6DQBBF3038h82Y9M0utJFSZGmwSY02vlj9&#10;gAUGlsjOEnbb4t87Punj5J7ceybfzXYQF5x870hBvIxAINWu6alT8PlxuE9B+KCp0YMjVPCNHnbF&#10;7U2us8Zd6R0vp9AJLiGfaQUmhDGT0tcGrfZLNyJx1rrJ6sDn1Mlm0lcut4NcRVEire6JF4wecW+w&#10;/jqdrYK2einb+NkekyP5p/YtxK+lOSi1uJvLRxAB5/AHw68+q0PBTpU7U+PFoCBJkw2jCrbrBxAM&#10;bFbpGkTFZBxtQRa5/P9C8QMAAP//AwBQSwECLQAUAAYACAAAACEAtoM4kv4AAADhAQAAEwAAAAAA&#10;AAAAAAAAAAAAAAAAW0NvbnRlbnRfVHlwZXNdLnhtbFBLAQItABQABgAIAAAAIQA4/SH/1gAAAJQB&#10;AAALAAAAAAAAAAAAAAAAAC8BAABfcmVscy8ucmVsc1BLAQItABQABgAIAAAAIQBRVV8RtAIAALoF&#10;AAAOAAAAAAAAAAAAAAAAAC4CAABkcnMvZTJvRG9jLnhtbFBLAQItABQABgAIAAAAIQDJwI6t3wAA&#10;AAoBAAAPAAAAAAAAAAAAAAAAAA4FAABkcnMvZG93bnJldi54bWxQSwUGAAAAAAQABADzAAAAGgYA&#10;AAAA&#10;" adj="17083" fillcolor="white [3201]" strokecolor="#4f81bd [3204]" strokeweight="1pt"/>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78848" behindDoc="0" locked="0" layoutInCell="1" allowOverlap="1" wp14:anchorId="75D70C5D" wp14:editId="56023FEC">
                <wp:simplePos x="0" y="0"/>
                <wp:positionH relativeFrom="column">
                  <wp:posOffset>2276475</wp:posOffset>
                </wp:positionH>
                <wp:positionV relativeFrom="paragraph">
                  <wp:posOffset>-1905</wp:posOffset>
                </wp:positionV>
                <wp:extent cx="264160" cy="457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162" type="#_x0000_t202" style="position:absolute;margin-left:179.25pt;margin-top:-.15pt;width:20.8pt;height:36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nFLQIAAGAEAAAOAAAAZHJzL2Uyb0RvYy54bWysVFFv2yAQfp+0/4B4XxxnadZZcaqsVaZJ&#10;UVspmfpMMMRIhmNAYme/fgeO06zb07QXfNwdx933fXh+1+mGHIXzCkxJ89GYEmE4VMrsS/p9u/pw&#10;S4kPzFSsASNKehKe3i3ev5u3thATqKGphCNYxPiitSWtQ7BFlnleC838CKwwGJTgNAu4dfuscqzF&#10;6rrJJuPxLGvBVdYBF96j96EP0kWqL6Xg4UlKLwJpSoq9hbS6tO7imi3mrNg7ZmvFz22wf+hCM2Xw&#10;0kupBxYYOTj1RymtuAMPMow46AykVFykGXCafPxmmk3NrEizIDjeXmDy/68sfzw+O6Kqks5uKDFM&#10;I0db0QXyBTqCLsSntb7AtI3FxNChH3ke/B6dcexOOh2/OBDBOCJ9uqAbq3F0TmbTfIYRjqHpzSdk&#10;L1bJXg9b58NXAZpEo6QOyUuYsuPahz51SIl3GVippkkENuY3B9bsPSIp4Hw6ztH3G63Q7bo0d/5x&#10;Nkyzg+qEQzroZeItXylsZc18eGYOdYHdo9bDEy6ygbakcLYoqcH9/Js/5iNdGKWkRZ2V1P84MCco&#10;ab4ZJPJzPp1GYaZNgoUSdx3ZXUfMQd8DSjnHV2V5MvGwC81gSgf6BZ/EMt6KIWY43l3SMJj3oVc/&#10;PikulsuUhFK0LKzNxvJYOmIZgd52L8zZMxsBaXyEQZGseENKn9uzsDwEkCoxFpHuUUWm4wZlnDg/&#10;P7n4Tq73Kev1x7D4BQAA//8DAFBLAwQUAAYACAAAACEA5VukYd0AAAAIAQAADwAAAGRycy9kb3du&#10;cmV2LnhtbEyPzU7DMBCE70i8g7VI3Fo7tOlPmk2FQFxBtFCpNzfeJhHxOordJrw95gTH0Yxmvsm3&#10;o23FlXrfOEZIpgoEcelMwxXCx/5lsgLhg2ajW8eE8E0etsXtTa4z4wZ+p+suVCKWsM80Qh1Cl0np&#10;y5qs9lPXEUfv7HqrQ5R9JU2vh1huW/mg1EJa3XBcqHVHTzWVX7uLRfh8PR8Pc/VWPdu0G9yoJNu1&#10;RLy/Gx83IAKN4S8Mv/gRHYrIdHIXNl60CLN0lcYowmQGIvpzpRIQJ4RlsgRZ5PL/geIHAAD//wMA&#10;UEsBAi0AFAAGAAgAAAAhALaDOJL+AAAA4QEAABMAAAAAAAAAAAAAAAAAAAAAAFtDb250ZW50X1R5&#10;cGVzXS54bWxQSwECLQAUAAYACAAAACEAOP0h/9YAAACUAQAACwAAAAAAAAAAAAAAAAAvAQAAX3Jl&#10;bHMvLnJlbHNQSwECLQAUAAYACAAAACEAhIHpxS0CAABgBAAADgAAAAAAAAAAAAAAAAAuAgAAZHJz&#10;L2Uyb0RvYy54bWxQSwECLQAUAAYACAAAACEA5VukYd0AAAAIAQAADwAAAAAAAAAAAAAAAACHBAAA&#10;ZHJzL2Rvd25yZXYueG1sUEsFBgAAAAAEAAQA8wAAAJEFAAAAAA==&#10;" filled="f" stroked="f">
                <v:textbox>
                  <w:txbxContent>
                    <w:p w:rsidR="00904B10" w:rsidRPr="00E41BF0" w:rsidRDefault="00904B10" w:rsidP="00C208E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00C208EC" w:rsidRPr="008B1480">
        <w:rPr>
          <w:rFonts w:ascii="Arial" w:hAnsi="Arial" w:cs="Arial"/>
          <w:noProof/>
          <w:sz w:val="24"/>
          <w:szCs w:val="24"/>
          <w:lang w:eastAsia="en-GB"/>
        </w:rPr>
        <mc:AlternateContent>
          <mc:Choice Requires="wps">
            <w:drawing>
              <wp:anchor distT="0" distB="0" distL="114300" distR="114300" simplePos="0" relativeHeight="252877824" behindDoc="0" locked="0" layoutInCell="1" allowOverlap="1" wp14:anchorId="2F5B2F8E" wp14:editId="583C26DD">
                <wp:simplePos x="0" y="0"/>
                <wp:positionH relativeFrom="column">
                  <wp:posOffset>2078127</wp:posOffset>
                </wp:positionH>
                <wp:positionV relativeFrom="paragraph">
                  <wp:posOffset>352916</wp:posOffset>
                </wp:positionV>
                <wp:extent cx="264160" cy="110490"/>
                <wp:effectExtent l="38100" t="114300" r="2540" b="118110"/>
                <wp:wrapNone/>
                <wp:docPr id="64" name="Right Arrow 6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3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4" o:spid="_x0000_s1026" type="#_x0000_t13" style="position:absolute;margin-left:163.65pt;margin-top:27.8pt;width:20.8pt;height:8.7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5JtAIAALsFAAAOAAAAZHJzL2Uyb0RvYy54bWysVN9v2jAQfp+0/8Hy+xpCGV1RQ4VadZpU&#10;tah06rPr2CSa4/POhsD++p2dkLKOp2k8mHPu9+fv7up61xi2VehrsAXPz0acKSuhrO264N+f7z59&#10;4cwHYUthwKqC75Xn1/OPH65aN1NjqMCUChkFsX7WuoJXIbhZlnlZqUb4M3DKklIDNiLQFddZiaKl&#10;6I3JxqPRNGsBS4cglff09bZT8nmKr7WS4VFrrwIzBafaQjoxna/xzOZXYrZG4apa9mWIf6iiEbWl&#10;pEOoWxEE22D9V6imlggedDiT0GSgdS1V6oG6yUfvullVwqnUC4Hj3QCT/39h5cN2iawuCz6dcGZF&#10;Q2/0VK+rwBaI0DL6ShC1zs/IcuWW2N88ibHfncYm/lMnbJdg3Q+wql1gkj6Op5N8SuBLUuX5aHKZ&#10;YM/enB368FVBw6JQcIz5U/oEqdje+0BpyeFgGDMay1qKN74Y9a/opbLqvIw6SX2g6MMBhgr6J75D&#10;sCFFRSBOiI4PRM1UOqotRTwnXtEv9k0pu1ApYSyLsGFUX8FDhUotA2dlTXQKvfVQQxYh60BKUtgb&#10;1VX9pDThHWFJdSSmqxuDbCuIo0JSFyHvwxlL1tFN18YMjvkpRzM49bbRTaUJGBxHpxz/zDh4pKwE&#10;1uDc1BbwVIDyx6Fc3dkTbkc9R/EVyj3RjDBPOHsn72p66nvhw1IgDRyxg5ZIeKRDG6B3hV7irAL8&#10;dep7tKc5IC1nLQ1wwf3PjUDFmflmaUIu88kkTny6TD5fjOmCx5rXY43dNDdA+Oe0rpxMYrQP5iBq&#10;hOaFds0iZiWVsJJyF1wGPFxuQrdYaFtJtVgkM5pyJ8K9XTkZg0dUI4mfdy8CXU/QQIPyAIdhF7N3&#10;hO9so6eFxSaArtM0vOHa400bIjG2p3pcQcf3ZPW2c+e/AQAA//8DAFBLAwQUAAYACAAAACEASBNu&#10;698AAAAJAQAADwAAAGRycy9kb3ducmV2LnhtbEyP0U6DQBBF3038h82Y+GYXSkpbZGjQpEYbX6z9&#10;gAUGlsjOEnbb4t+7Punj5J7ceybfzWYQF5pcbxkhXkQgiGvb9NwhnD73DxsQzitu1GCZEL7Jwa64&#10;vclV1tgrf9Dl6DsRSthlCkF7P2ZSulqTUW5hR+KQtXYyyodz6mQzqWsoN4NcRlEqjeo5LGg10rOm&#10;+ut4Nght9Vq28Ys5pAd2T+27j99KvUe8v5vLRxCeZv8Hw69+UIciOFX2zI0TA0KyXCcBRVitUhAB&#10;SNLNFkSFsE4ikEUu/39Q/AAAAP//AwBQSwECLQAUAAYACAAAACEAtoM4kv4AAADhAQAAEwAAAAAA&#10;AAAAAAAAAAAAAAAAW0NvbnRlbnRfVHlwZXNdLnhtbFBLAQItABQABgAIAAAAIQA4/SH/1gAAAJQB&#10;AAALAAAAAAAAAAAAAAAAAC8BAABfcmVscy8ucmVsc1BLAQItABQABgAIAAAAIQBlrE5JtAIAALsF&#10;AAAOAAAAAAAAAAAAAAAAAC4CAABkcnMvZTJvRG9jLnhtbFBLAQItABQABgAIAAAAIQBIE27r3wAA&#10;AAkBAAAPAAAAAAAAAAAAAAAAAA4FAABkcnMvZG93bnJldi54bWxQSwUGAAAAAAQABADzAAAAGgYA&#10;AAAA&#10;" adj="17083" fillcolor="white [3201]" strokecolor="#4f81bd [3204]" strokeweight="1pt"/>
            </w:pict>
          </mc:Fallback>
        </mc:AlternateContent>
      </w:r>
      <w:r w:rsidR="00C208EC" w:rsidRPr="008B1480">
        <w:rPr>
          <w:rFonts w:ascii="Arial" w:hAnsi="Arial" w:cs="Arial"/>
          <w:noProof/>
          <w:sz w:val="24"/>
          <w:szCs w:val="24"/>
          <w:lang w:eastAsia="en-GB"/>
        </w:rPr>
        <w:drawing>
          <wp:inline distT="0" distB="0" distL="0" distR="0" wp14:anchorId="16ABC2AE" wp14:editId="5658513F">
            <wp:extent cx="5731510" cy="465709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ON BY WELLAND PE Boundary 220815.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4657090"/>
                    </a:xfrm>
                    <a:prstGeom prst="rect">
                      <a:avLst/>
                    </a:prstGeom>
                  </pic:spPr>
                </pic:pic>
              </a:graphicData>
            </a:graphic>
          </wp:inline>
        </w:drawing>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4"/>
        <w:gridCol w:w="525"/>
        <w:gridCol w:w="44"/>
        <w:gridCol w:w="1330"/>
        <w:gridCol w:w="1084"/>
        <w:gridCol w:w="2186"/>
        <w:gridCol w:w="2685"/>
      </w:tblGrid>
      <w:tr w:rsidR="00DD1F5C" w:rsidRPr="008B1480" w:rsidTr="00925765">
        <w:tc>
          <w:tcPr>
            <w:tcW w:w="703" w:type="pct"/>
            <w:shd w:val="clear" w:color="auto" w:fill="auto"/>
          </w:tcPr>
          <w:p w:rsidR="00DD1F5C" w:rsidRPr="008B1480" w:rsidRDefault="00815DF4" w:rsidP="00925765">
            <w:pPr>
              <w:jc w:val="both"/>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497920" behindDoc="0" locked="0" layoutInCell="1" allowOverlap="1" wp14:anchorId="1531B508" wp14:editId="2EFAB0E6">
                      <wp:simplePos x="0" y="0"/>
                      <wp:positionH relativeFrom="column">
                        <wp:posOffset>228599</wp:posOffset>
                      </wp:positionH>
                      <wp:positionV relativeFrom="paragraph">
                        <wp:posOffset>3005455</wp:posOffset>
                      </wp:positionV>
                      <wp:extent cx="390525" cy="4572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90525" cy="457200"/>
                              </a:xfrm>
                              <a:prstGeom prst="rect">
                                <a:avLst/>
                              </a:prstGeom>
                              <a:noFill/>
                              <a:ln>
                                <a:noFill/>
                              </a:ln>
                              <a:effectLst/>
                            </wps:spPr>
                            <wps:txbx>
                              <w:txbxContent>
                                <w:p w:rsidR="00904B10" w:rsidRPr="00E41BF0" w:rsidRDefault="00904B10" w:rsidP="00815DF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163" type="#_x0000_t202" style="position:absolute;left:0;text-align:left;margin-left:18pt;margin-top:236.65pt;width:30.75pt;height:36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swLQIAAGIEAAAOAAAAZHJzL2Uyb0RvYy54bWysVF9v2jAQf5+072D5fQQorC0iVKwV0yTU&#10;VoKpz8axSaTY550NCfv0OzukZd2epr2Y893l7N8fM79rTc2OCn0FNuejwZAzZSUUld3n/Pt29emG&#10;Mx+ELUQNVuX8pDy/W3z8MG/cTI2hhLpQyGiI9bPG5bwMwc2yzMtSGeEH4JSlogY0ItAW91mBoqHp&#10;ps7Gw+HnrAEsHIJU3lP2oSvyRZqvtZLhSWuvAqtzTncLacW07uKaLeZitkfhykqeryH+4RZGVJYO&#10;fR31IIJgB6z+GGUqieBBh4EEk4HWlVQJA6EZDd+h2ZTCqYSFyPHulSb//8bKx+Mzsqog7SZjzqww&#10;JNJWtYF9gZbFHDHUOD+jxo2j1tBSgbr7vKdkBN5qNPGXIDGqE9enV37jOEnJq9vhdDzlTFJpMr0m&#10;/eKU7O1jhz58VWBYDHKOJF9iVRzXPnStfUs8y8KqquskYW1/S9DMLqOSB85fRxzdfWMU2l3bIb+6&#10;7tHsoDgRSITOKN7JVUVXWQsfngWSMwgXuT080aJraHIO54izEvDn3/KxnwSjKmcNOS3n/sdBoOKs&#10;/mZJytvRZBKtmTaJFs7wsrK7rNiDuQcy84jelZMppI8x1H2oEcwLPYplPJVKwko6O+ehD+9D5396&#10;VFItl6mJzOhEWNuNk3F05DISvW1fBLqzGoFkfITek2L2TpSut1NheQigq6RYZLpjlZSOGzJy0vz8&#10;6OJLudynrre/hsUvAAAA//8DAFBLAwQUAAYACAAAACEAIGX8ut8AAAAJAQAADwAAAGRycy9kb3du&#10;cmV2LnhtbEyPzU7DMBCE70h9B2uRuFEbkrQ0zaZCIK6glh+pNzfeJlHjdRS7TXh7zAmOoxnNfFNs&#10;JtuJCw2+dYxwN1cgiCtnWq4RPt5fbh9A+KDZ6M4xIXyTh005uyp0btzIW7rsQi1iCftcIzQh9LmU&#10;vmrIaj93PXH0jm6wOkQ51NIMeozltpP3Si2k1S3HhUb39NRQddqdLcLn63H/laq3+tlm/egmJdmu&#10;JOLN9fS4BhFoCn9h+MWP6FBGpoM7s/GiQ0gW8UpASJdJAiIGVssMxAEhS7MEZFnI/w/KHwAAAP//&#10;AwBQSwECLQAUAAYACAAAACEAtoM4kv4AAADhAQAAEwAAAAAAAAAAAAAAAAAAAAAAW0NvbnRlbnRf&#10;VHlwZXNdLnhtbFBLAQItABQABgAIAAAAIQA4/SH/1gAAAJQBAAALAAAAAAAAAAAAAAAAAC8BAABf&#10;cmVscy8ucmVsc1BLAQItABQABgAIAAAAIQB7yiswLQIAAGIEAAAOAAAAAAAAAAAAAAAAAC4CAABk&#10;cnMvZTJvRG9jLnhtbFBLAQItABQABgAIAAAAIQAgZfy63wAAAAkBAAAPAAAAAAAAAAAAAAAAAIcE&#10;AABkcnMvZG93bnJldi54bWxQSwUGAAAAAAQABADzAAAAkwUAAAAA&#10;" filled="f" stroked="f">
                      <v:textbox>
                        <w:txbxContent>
                          <w:p w:rsidR="00904B10" w:rsidRPr="00E41BF0" w:rsidRDefault="00904B10" w:rsidP="00815DF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00DD1F5C" w:rsidRPr="008B1480">
              <w:rPr>
                <w:rFonts w:ascii="Arial" w:hAnsi="Arial" w:cs="Arial"/>
                <w:sz w:val="24"/>
                <w:szCs w:val="24"/>
              </w:rPr>
              <w:t>Map Reference</w:t>
            </w:r>
          </w:p>
        </w:tc>
        <w:tc>
          <w:tcPr>
            <w:tcW w:w="311" w:type="pct"/>
            <w:gridSpan w:val="2"/>
            <w:shd w:val="clear" w:color="auto" w:fill="auto"/>
          </w:tcPr>
          <w:p w:rsidR="00DD1F5C" w:rsidRPr="008B1480" w:rsidRDefault="00DD1F5C" w:rsidP="00925765">
            <w:pPr>
              <w:jc w:val="both"/>
              <w:rPr>
                <w:rFonts w:ascii="Arial" w:hAnsi="Arial" w:cs="Arial"/>
                <w:sz w:val="24"/>
                <w:szCs w:val="24"/>
              </w:rPr>
            </w:pPr>
            <w:r w:rsidRPr="008B1480">
              <w:rPr>
                <w:rFonts w:ascii="Arial" w:hAnsi="Arial" w:cs="Arial"/>
                <w:sz w:val="24"/>
                <w:szCs w:val="24"/>
              </w:rPr>
              <w:t>Site Ref</w:t>
            </w:r>
          </w:p>
        </w:tc>
        <w:tc>
          <w:tcPr>
            <w:tcW w:w="728" w:type="pct"/>
            <w:shd w:val="clear" w:color="auto" w:fill="auto"/>
          </w:tcPr>
          <w:p w:rsidR="00DD1F5C" w:rsidRPr="008B1480" w:rsidRDefault="00DD1F5C" w:rsidP="00925765">
            <w:pPr>
              <w:jc w:val="both"/>
              <w:rPr>
                <w:rFonts w:ascii="Arial" w:hAnsi="Arial" w:cs="Arial"/>
                <w:sz w:val="24"/>
                <w:szCs w:val="24"/>
              </w:rPr>
            </w:pPr>
            <w:r w:rsidRPr="008B1480">
              <w:rPr>
                <w:rFonts w:ascii="Arial" w:hAnsi="Arial" w:cs="Arial"/>
                <w:sz w:val="24"/>
                <w:szCs w:val="24"/>
              </w:rPr>
              <w:t>Issue</w:t>
            </w:r>
          </w:p>
        </w:tc>
        <w:tc>
          <w:tcPr>
            <w:tcW w:w="593" w:type="pct"/>
            <w:shd w:val="clear" w:color="auto" w:fill="auto"/>
          </w:tcPr>
          <w:p w:rsidR="00DD1F5C" w:rsidRPr="008B1480" w:rsidRDefault="00DD1F5C" w:rsidP="00925765">
            <w:pPr>
              <w:jc w:val="both"/>
              <w:rPr>
                <w:rFonts w:ascii="Arial" w:hAnsi="Arial" w:cs="Arial"/>
                <w:sz w:val="24"/>
                <w:szCs w:val="24"/>
              </w:rPr>
            </w:pPr>
            <w:r w:rsidRPr="008B1480">
              <w:rPr>
                <w:rFonts w:ascii="Arial" w:hAnsi="Arial" w:cs="Arial"/>
                <w:sz w:val="24"/>
                <w:szCs w:val="24"/>
              </w:rPr>
              <w:t>Relevant Criteria</w:t>
            </w:r>
          </w:p>
        </w:tc>
        <w:tc>
          <w:tcPr>
            <w:tcW w:w="1196" w:type="pct"/>
            <w:shd w:val="clear" w:color="auto" w:fill="auto"/>
          </w:tcPr>
          <w:p w:rsidR="00DD1F5C" w:rsidRPr="008B1480" w:rsidRDefault="00DD1F5C" w:rsidP="00925765">
            <w:pPr>
              <w:jc w:val="both"/>
              <w:rPr>
                <w:rFonts w:ascii="Arial" w:hAnsi="Arial" w:cs="Arial"/>
                <w:sz w:val="24"/>
                <w:szCs w:val="24"/>
              </w:rPr>
            </w:pPr>
            <w:r w:rsidRPr="008B1480">
              <w:rPr>
                <w:rFonts w:ascii="Arial" w:hAnsi="Arial" w:cs="Arial"/>
                <w:sz w:val="24"/>
                <w:szCs w:val="24"/>
              </w:rPr>
              <w:t>Further Investigation Required</w:t>
            </w:r>
          </w:p>
        </w:tc>
        <w:tc>
          <w:tcPr>
            <w:tcW w:w="1469" w:type="pct"/>
            <w:shd w:val="clear" w:color="auto" w:fill="auto"/>
          </w:tcPr>
          <w:p w:rsidR="00DD1F5C" w:rsidRPr="008B1480" w:rsidRDefault="00DD1F5C" w:rsidP="00925765">
            <w:pPr>
              <w:jc w:val="both"/>
              <w:rPr>
                <w:rFonts w:ascii="Arial" w:hAnsi="Arial" w:cs="Arial"/>
                <w:sz w:val="24"/>
                <w:szCs w:val="24"/>
              </w:rPr>
            </w:pPr>
            <w:r w:rsidRPr="008B1480">
              <w:rPr>
                <w:rFonts w:ascii="Arial" w:hAnsi="Arial" w:cs="Arial"/>
                <w:sz w:val="24"/>
                <w:szCs w:val="24"/>
              </w:rPr>
              <w:t>Findings/ Conclusions</w:t>
            </w:r>
          </w:p>
        </w:tc>
      </w:tr>
      <w:tr w:rsidR="00DD1F5C" w:rsidRPr="008B1480" w:rsidTr="005B451F">
        <w:trPr>
          <w:trHeight w:val="1550"/>
        </w:trPr>
        <w:tc>
          <w:tcPr>
            <w:tcW w:w="703" w:type="pct"/>
            <w:shd w:val="clear" w:color="auto" w:fill="auto"/>
          </w:tcPr>
          <w:p w:rsidR="00DD1F5C" w:rsidRPr="008B1480" w:rsidRDefault="00DD1F5C" w:rsidP="00925765">
            <w:pPr>
              <w:rPr>
                <w:rFonts w:ascii="Arial" w:hAnsi="Arial" w:cs="Arial"/>
                <w:sz w:val="24"/>
                <w:szCs w:val="24"/>
              </w:rPr>
            </w:pPr>
            <w:r w:rsidRPr="008B1480">
              <w:rPr>
                <w:rFonts w:ascii="Arial" w:hAnsi="Arial" w:cs="Arial"/>
                <w:sz w:val="24"/>
                <w:szCs w:val="24"/>
              </w:rPr>
              <w:t>Wheel and Compass on Valley Road</w:t>
            </w:r>
            <w:r w:rsidR="005E40A9">
              <w:rPr>
                <w:rFonts w:ascii="Arial" w:hAnsi="Arial" w:cs="Arial"/>
                <w:sz w:val="24"/>
                <w:szCs w:val="24"/>
              </w:rPr>
              <w:t>.</w:t>
            </w:r>
          </w:p>
        </w:tc>
        <w:tc>
          <w:tcPr>
            <w:tcW w:w="311" w:type="pct"/>
            <w:gridSpan w:val="2"/>
            <w:shd w:val="clear" w:color="auto" w:fill="auto"/>
          </w:tcPr>
          <w:p w:rsidR="00DD1F5C" w:rsidRPr="008B1480" w:rsidRDefault="00223635" w:rsidP="00925765">
            <w:pPr>
              <w:rPr>
                <w:rFonts w:ascii="Arial" w:hAnsi="Arial" w:cs="Arial"/>
                <w:sz w:val="24"/>
                <w:szCs w:val="24"/>
              </w:rPr>
            </w:pPr>
            <w:r w:rsidRPr="008B1480">
              <w:rPr>
                <w:rFonts w:ascii="Arial" w:hAnsi="Arial" w:cs="Arial"/>
                <w:sz w:val="24"/>
                <w:szCs w:val="24"/>
              </w:rPr>
              <w:t>A</w:t>
            </w:r>
          </w:p>
        </w:tc>
        <w:tc>
          <w:tcPr>
            <w:tcW w:w="728" w:type="pct"/>
            <w:shd w:val="clear" w:color="auto" w:fill="auto"/>
          </w:tcPr>
          <w:p w:rsidR="00DD1F5C" w:rsidRPr="008B1480" w:rsidRDefault="00DD1F5C" w:rsidP="00925765">
            <w:pPr>
              <w:rPr>
                <w:rFonts w:ascii="Arial" w:hAnsi="Arial" w:cs="Arial"/>
                <w:sz w:val="24"/>
                <w:szCs w:val="24"/>
              </w:rPr>
            </w:pPr>
            <w:r w:rsidRPr="008B1480">
              <w:rPr>
                <w:rFonts w:ascii="Arial" w:hAnsi="Arial" w:cs="Arial"/>
                <w:sz w:val="24"/>
                <w:szCs w:val="24"/>
              </w:rPr>
              <w:t>This property (and car park) is excluded from the settlement boundary.</w:t>
            </w:r>
          </w:p>
        </w:tc>
        <w:tc>
          <w:tcPr>
            <w:tcW w:w="593" w:type="pct"/>
            <w:shd w:val="clear" w:color="auto" w:fill="auto"/>
          </w:tcPr>
          <w:p w:rsidR="00DD1F5C" w:rsidRPr="008B1480" w:rsidRDefault="00F81E99" w:rsidP="00925765">
            <w:pPr>
              <w:rPr>
                <w:rFonts w:ascii="Arial" w:hAnsi="Arial" w:cs="Arial"/>
                <w:sz w:val="24"/>
                <w:szCs w:val="24"/>
              </w:rPr>
            </w:pPr>
            <w:r w:rsidRPr="008B1480">
              <w:rPr>
                <w:rFonts w:ascii="Arial" w:hAnsi="Arial" w:cs="Arial"/>
                <w:sz w:val="24"/>
                <w:szCs w:val="24"/>
              </w:rPr>
              <w:t>Principle</w:t>
            </w:r>
            <w:r w:rsidR="00223635" w:rsidRPr="008B1480">
              <w:rPr>
                <w:rFonts w:ascii="Arial" w:hAnsi="Arial" w:cs="Arial"/>
                <w:sz w:val="24"/>
                <w:szCs w:val="24"/>
              </w:rPr>
              <w:t xml:space="preserve"> 1, 2(b).</w:t>
            </w:r>
          </w:p>
        </w:tc>
        <w:tc>
          <w:tcPr>
            <w:tcW w:w="1196" w:type="pct"/>
            <w:shd w:val="clear" w:color="auto" w:fill="auto"/>
          </w:tcPr>
          <w:p w:rsidR="00DD1F5C" w:rsidRPr="008B1480" w:rsidRDefault="00DD1F5C" w:rsidP="00925765">
            <w:pPr>
              <w:numPr>
                <w:ilvl w:val="0"/>
                <w:numId w:val="27"/>
              </w:numPr>
              <w:spacing w:after="0"/>
              <w:rPr>
                <w:rFonts w:ascii="Arial" w:hAnsi="Arial" w:cs="Arial"/>
                <w:sz w:val="24"/>
                <w:szCs w:val="24"/>
              </w:rPr>
            </w:pPr>
            <w:r w:rsidRPr="008B1480">
              <w:rPr>
                <w:rFonts w:ascii="Arial" w:hAnsi="Arial" w:cs="Arial"/>
                <w:sz w:val="24"/>
                <w:szCs w:val="24"/>
              </w:rPr>
              <w:t>Aerial photograph review</w:t>
            </w:r>
          </w:p>
          <w:p w:rsidR="00DD1F5C" w:rsidRPr="008B1480" w:rsidRDefault="00DD1F5C" w:rsidP="00925765">
            <w:pPr>
              <w:ind w:left="720"/>
              <w:rPr>
                <w:rFonts w:ascii="Arial" w:hAnsi="Arial" w:cs="Arial"/>
                <w:sz w:val="24"/>
                <w:szCs w:val="24"/>
              </w:rPr>
            </w:pPr>
          </w:p>
        </w:tc>
        <w:tc>
          <w:tcPr>
            <w:tcW w:w="1469" w:type="pct"/>
            <w:shd w:val="clear" w:color="auto" w:fill="auto"/>
          </w:tcPr>
          <w:p w:rsidR="00DD1F5C" w:rsidRPr="008B1480" w:rsidRDefault="00DD1F5C" w:rsidP="00925765">
            <w:pPr>
              <w:jc w:val="both"/>
              <w:rPr>
                <w:rFonts w:ascii="Arial" w:hAnsi="Arial" w:cs="Arial"/>
                <w:sz w:val="24"/>
                <w:szCs w:val="24"/>
              </w:rPr>
            </w:pPr>
            <w:r w:rsidRPr="008B1480">
              <w:rPr>
                <w:rFonts w:ascii="Arial" w:hAnsi="Arial" w:cs="Arial"/>
                <w:sz w:val="24"/>
                <w:szCs w:val="24"/>
              </w:rPr>
              <w:t xml:space="preserve">1) Pub is located on the edge of the village, but provides a key social function to the village. It has been present pre 1970’s and is therefore established. </w:t>
            </w:r>
          </w:p>
          <w:p w:rsidR="00DD1F5C" w:rsidRPr="008B1480" w:rsidRDefault="00DD1F5C"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DD1F5C" w:rsidRPr="008B1480" w:rsidRDefault="00DD1F5C" w:rsidP="008178B6">
            <w:pPr>
              <w:jc w:val="both"/>
              <w:rPr>
                <w:rFonts w:ascii="Arial" w:hAnsi="Arial" w:cs="Arial"/>
                <w:sz w:val="24"/>
                <w:szCs w:val="24"/>
              </w:rPr>
            </w:pPr>
            <w:r w:rsidRPr="008B1480">
              <w:rPr>
                <w:rFonts w:ascii="Arial" w:hAnsi="Arial" w:cs="Arial"/>
                <w:sz w:val="24"/>
                <w:szCs w:val="24"/>
              </w:rPr>
              <w:t>Inclusion of the pub</w:t>
            </w:r>
            <w:r w:rsidR="00223635" w:rsidRPr="008B1480">
              <w:rPr>
                <w:rFonts w:ascii="Arial" w:hAnsi="Arial" w:cs="Arial"/>
                <w:sz w:val="24"/>
                <w:szCs w:val="24"/>
              </w:rPr>
              <w:t>, recent extension,</w:t>
            </w:r>
            <w:r w:rsidRPr="008B1480">
              <w:rPr>
                <w:rFonts w:ascii="Arial" w:hAnsi="Arial" w:cs="Arial"/>
                <w:sz w:val="24"/>
                <w:szCs w:val="24"/>
              </w:rPr>
              <w:t xml:space="preserve"> and part of the car park (to the front/southwest of </w:t>
            </w:r>
            <w:r w:rsidRPr="008B1480">
              <w:rPr>
                <w:rFonts w:ascii="Arial" w:hAnsi="Arial" w:cs="Arial"/>
                <w:sz w:val="24"/>
                <w:szCs w:val="24"/>
              </w:rPr>
              <w:lastRenderedPageBreak/>
              <w:t>the pub</w:t>
            </w:r>
            <w:r w:rsidR="00F65FD0" w:rsidRPr="008B1480">
              <w:rPr>
                <w:rFonts w:ascii="Arial" w:hAnsi="Arial" w:cs="Arial"/>
                <w:sz w:val="24"/>
                <w:szCs w:val="24"/>
              </w:rPr>
              <w:t>) within</w:t>
            </w:r>
            <w:r w:rsidRPr="008B1480">
              <w:rPr>
                <w:rFonts w:ascii="Arial" w:hAnsi="Arial" w:cs="Arial"/>
                <w:sz w:val="24"/>
                <w:szCs w:val="24"/>
              </w:rPr>
              <w:t xml:space="preserve"> the se</w:t>
            </w:r>
            <w:r w:rsidR="008178B6">
              <w:rPr>
                <w:rFonts w:ascii="Arial" w:hAnsi="Arial" w:cs="Arial"/>
                <w:sz w:val="24"/>
                <w:szCs w:val="24"/>
              </w:rPr>
              <w:t>ttlement boundary accords with P</w:t>
            </w:r>
            <w:r w:rsidRPr="008B1480">
              <w:rPr>
                <w:rFonts w:ascii="Arial" w:hAnsi="Arial" w:cs="Arial"/>
                <w:sz w:val="24"/>
                <w:szCs w:val="24"/>
              </w:rPr>
              <w:t>rinciple</w:t>
            </w:r>
            <w:r w:rsidR="008178B6">
              <w:rPr>
                <w:rFonts w:ascii="Arial" w:hAnsi="Arial" w:cs="Arial"/>
                <w:sz w:val="24"/>
                <w:szCs w:val="24"/>
              </w:rPr>
              <w:t xml:space="preserve"> 1</w:t>
            </w:r>
            <w:r w:rsidRPr="008B1480">
              <w:rPr>
                <w:rFonts w:ascii="Arial" w:hAnsi="Arial" w:cs="Arial"/>
                <w:sz w:val="24"/>
                <w:szCs w:val="24"/>
              </w:rPr>
              <w:t xml:space="preserve"> </w:t>
            </w:r>
            <w:r w:rsidR="00223635" w:rsidRPr="008B1480">
              <w:rPr>
                <w:rFonts w:ascii="Arial" w:hAnsi="Arial" w:cs="Arial"/>
                <w:sz w:val="24"/>
                <w:szCs w:val="24"/>
              </w:rPr>
              <w:t xml:space="preserve">and </w:t>
            </w:r>
            <w:r w:rsidR="008178B6">
              <w:rPr>
                <w:rFonts w:ascii="Arial" w:hAnsi="Arial" w:cs="Arial"/>
                <w:sz w:val="24"/>
                <w:szCs w:val="24"/>
              </w:rPr>
              <w:t xml:space="preserve">Principle </w:t>
            </w:r>
            <w:r w:rsidRPr="008B1480">
              <w:rPr>
                <w:rFonts w:ascii="Arial" w:hAnsi="Arial" w:cs="Arial"/>
                <w:sz w:val="24"/>
                <w:szCs w:val="24"/>
              </w:rPr>
              <w:t>2(b)</w:t>
            </w:r>
            <w:r w:rsidR="00223635" w:rsidRPr="008B1480">
              <w:rPr>
                <w:rFonts w:ascii="Arial" w:hAnsi="Arial" w:cs="Arial"/>
                <w:sz w:val="24"/>
                <w:szCs w:val="24"/>
              </w:rPr>
              <w:t>.</w:t>
            </w:r>
            <w:r w:rsidRPr="008B1480">
              <w:rPr>
                <w:rFonts w:ascii="Arial" w:hAnsi="Arial" w:cs="Arial"/>
                <w:sz w:val="24"/>
                <w:szCs w:val="24"/>
              </w:rPr>
              <w:t xml:space="preserve"> </w:t>
            </w:r>
          </w:p>
        </w:tc>
      </w:tr>
      <w:tr w:rsidR="00DD1F5C" w:rsidRPr="008B1480" w:rsidTr="00925765">
        <w:trPr>
          <w:trHeight w:val="79"/>
        </w:trPr>
        <w:tc>
          <w:tcPr>
            <w:tcW w:w="703" w:type="pct"/>
            <w:shd w:val="clear" w:color="auto" w:fill="auto"/>
          </w:tcPr>
          <w:p w:rsidR="00DD1F5C" w:rsidRPr="008B1480" w:rsidRDefault="00F81E99" w:rsidP="00925765">
            <w:pPr>
              <w:rPr>
                <w:rFonts w:ascii="Arial" w:hAnsi="Arial" w:cs="Arial"/>
                <w:sz w:val="24"/>
                <w:szCs w:val="24"/>
              </w:rPr>
            </w:pPr>
            <w:r w:rsidRPr="008B1480">
              <w:rPr>
                <w:rFonts w:ascii="Arial" w:hAnsi="Arial" w:cs="Arial"/>
                <w:sz w:val="24"/>
                <w:szCs w:val="24"/>
              </w:rPr>
              <w:lastRenderedPageBreak/>
              <w:t>Weston Farm, The Green</w:t>
            </w:r>
            <w:r w:rsidR="005E40A9">
              <w:rPr>
                <w:rFonts w:ascii="Arial" w:hAnsi="Arial" w:cs="Arial"/>
                <w:sz w:val="24"/>
                <w:szCs w:val="24"/>
              </w:rPr>
              <w:t>.</w:t>
            </w:r>
          </w:p>
        </w:tc>
        <w:tc>
          <w:tcPr>
            <w:tcW w:w="311" w:type="pct"/>
            <w:gridSpan w:val="2"/>
            <w:shd w:val="clear" w:color="auto" w:fill="auto"/>
          </w:tcPr>
          <w:p w:rsidR="00DD1F5C" w:rsidRPr="008B1480" w:rsidRDefault="00223635" w:rsidP="00925765">
            <w:pPr>
              <w:rPr>
                <w:rFonts w:ascii="Arial" w:hAnsi="Arial" w:cs="Arial"/>
                <w:sz w:val="24"/>
                <w:szCs w:val="24"/>
              </w:rPr>
            </w:pPr>
            <w:r w:rsidRPr="008B1480">
              <w:rPr>
                <w:rFonts w:ascii="Arial" w:hAnsi="Arial" w:cs="Arial"/>
                <w:sz w:val="24"/>
                <w:szCs w:val="24"/>
              </w:rPr>
              <w:t>B</w:t>
            </w:r>
          </w:p>
        </w:tc>
        <w:tc>
          <w:tcPr>
            <w:tcW w:w="728" w:type="pct"/>
            <w:shd w:val="clear" w:color="auto" w:fill="auto"/>
          </w:tcPr>
          <w:p w:rsidR="00DD1F5C" w:rsidRPr="008B1480" w:rsidRDefault="00F81E99" w:rsidP="00925765">
            <w:pPr>
              <w:rPr>
                <w:rFonts w:ascii="Arial" w:hAnsi="Arial" w:cs="Arial"/>
                <w:sz w:val="24"/>
                <w:szCs w:val="24"/>
              </w:rPr>
            </w:pPr>
            <w:r w:rsidRPr="008B1480">
              <w:rPr>
                <w:rFonts w:ascii="Arial" w:hAnsi="Arial" w:cs="Arial"/>
                <w:sz w:val="24"/>
                <w:szCs w:val="24"/>
              </w:rPr>
              <w:t>Farm b</w:t>
            </w:r>
            <w:r w:rsidR="00DD1F5C" w:rsidRPr="008B1480">
              <w:rPr>
                <w:rFonts w:ascii="Arial" w:hAnsi="Arial" w:cs="Arial"/>
                <w:sz w:val="24"/>
                <w:szCs w:val="24"/>
              </w:rPr>
              <w:t>uilding</w:t>
            </w:r>
            <w:r w:rsidRPr="008B1480">
              <w:rPr>
                <w:rFonts w:ascii="Arial" w:hAnsi="Arial" w:cs="Arial"/>
                <w:sz w:val="24"/>
                <w:szCs w:val="24"/>
              </w:rPr>
              <w:t>s in</w:t>
            </w:r>
            <w:r w:rsidR="00DD1F5C" w:rsidRPr="008B1480">
              <w:rPr>
                <w:rFonts w:ascii="Arial" w:hAnsi="Arial" w:cs="Arial"/>
                <w:sz w:val="24"/>
                <w:szCs w:val="24"/>
              </w:rPr>
              <w:t xml:space="preserve">cluded </w:t>
            </w:r>
            <w:r w:rsidRPr="008B1480">
              <w:rPr>
                <w:rFonts w:ascii="Arial" w:hAnsi="Arial" w:cs="Arial"/>
                <w:sz w:val="24"/>
                <w:szCs w:val="24"/>
              </w:rPr>
              <w:t>within</w:t>
            </w:r>
            <w:r w:rsidR="00DD1F5C" w:rsidRPr="008B1480">
              <w:rPr>
                <w:rFonts w:ascii="Arial" w:hAnsi="Arial" w:cs="Arial"/>
                <w:sz w:val="24"/>
                <w:szCs w:val="24"/>
              </w:rPr>
              <w:t xml:space="preserve"> the settlement boundary</w:t>
            </w:r>
            <w:r w:rsidR="001972E1">
              <w:rPr>
                <w:rFonts w:ascii="Arial" w:hAnsi="Arial" w:cs="Arial"/>
                <w:sz w:val="24"/>
                <w:szCs w:val="24"/>
              </w:rPr>
              <w:t>.</w:t>
            </w:r>
          </w:p>
        </w:tc>
        <w:tc>
          <w:tcPr>
            <w:tcW w:w="593" w:type="pct"/>
            <w:shd w:val="clear" w:color="auto" w:fill="auto"/>
          </w:tcPr>
          <w:p w:rsidR="00DD1F5C" w:rsidRPr="008B1480" w:rsidRDefault="00F81E99" w:rsidP="00925765">
            <w:pPr>
              <w:rPr>
                <w:rFonts w:ascii="Arial" w:hAnsi="Arial" w:cs="Arial"/>
                <w:sz w:val="24"/>
                <w:szCs w:val="24"/>
              </w:rPr>
            </w:pPr>
            <w:r w:rsidRPr="008B1480">
              <w:rPr>
                <w:rFonts w:ascii="Arial" w:hAnsi="Arial" w:cs="Arial"/>
                <w:sz w:val="24"/>
                <w:szCs w:val="24"/>
              </w:rPr>
              <w:t>Principle 1, 3(c).</w:t>
            </w:r>
          </w:p>
        </w:tc>
        <w:tc>
          <w:tcPr>
            <w:tcW w:w="1196" w:type="pct"/>
            <w:shd w:val="clear" w:color="auto" w:fill="auto"/>
          </w:tcPr>
          <w:p w:rsidR="00DD1F5C" w:rsidRPr="008B1480" w:rsidRDefault="00DD1F5C" w:rsidP="00925765">
            <w:pPr>
              <w:numPr>
                <w:ilvl w:val="0"/>
                <w:numId w:val="28"/>
              </w:numPr>
              <w:spacing w:after="0"/>
              <w:rPr>
                <w:rFonts w:ascii="Arial" w:hAnsi="Arial" w:cs="Arial"/>
                <w:sz w:val="24"/>
                <w:szCs w:val="24"/>
              </w:rPr>
            </w:pPr>
            <w:r w:rsidRPr="008B1480">
              <w:rPr>
                <w:rFonts w:ascii="Arial" w:hAnsi="Arial" w:cs="Arial"/>
                <w:sz w:val="24"/>
                <w:szCs w:val="24"/>
              </w:rPr>
              <w:t xml:space="preserve">Review </w:t>
            </w:r>
            <w:r w:rsidR="009A04C1">
              <w:rPr>
                <w:rFonts w:ascii="Arial" w:hAnsi="Arial" w:cs="Arial"/>
                <w:sz w:val="24"/>
                <w:szCs w:val="24"/>
              </w:rPr>
              <w:t>a</w:t>
            </w:r>
            <w:r w:rsidRPr="008B1480">
              <w:rPr>
                <w:rFonts w:ascii="Arial" w:hAnsi="Arial" w:cs="Arial"/>
                <w:sz w:val="24"/>
                <w:szCs w:val="24"/>
              </w:rPr>
              <w:t>erial photography</w:t>
            </w:r>
            <w:r w:rsidR="001972E1">
              <w:rPr>
                <w:rFonts w:ascii="Arial" w:hAnsi="Arial" w:cs="Arial"/>
                <w:sz w:val="24"/>
                <w:szCs w:val="24"/>
              </w:rPr>
              <w:t>.</w:t>
            </w:r>
          </w:p>
          <w:p w:rsidR="00DD1F5C" w:rsidRPr="008B1480" w:rsidRDefault="00DD1F5C" w:rsidP="00925765">
            <w:pPr>
              <w:spacing w:after="0"/>
              <w:ind w:left="360"/>
              <w:rPr>
                <w:rFonts w:ascii="Arial" w:hAnsi="Arial" w:cs="Arial"/>
                <w:sz w:val="24"/>
                <w:szCs w:val="24"/>
              </w:rPr>
            </w:pPr>
          </w:p>
        </w:tc>
        <w:tc>
          <w:tcPr>
            <w:tcW w:w="1469" w:type="pct"/>
            <w:shd w:val="clear" w:color="auto" w:fill="auto"/>
          </w:tcPr>
          <w:p w:rsidR="00DD1F5C" w:rsidRPr="008B1480" w:rsidRDefault="00F81E99" w:rsidP="00925765">
            <w:pPr>
              <w:numPr>
                <w:ilvl w:val="0"/>
                <w:numId w:val="29"/>
              </w:numPr>
              <w:spacing w:after="0"/>
              <w:jc w:val="both"/>
              <w:rPr>
                <w:rFonts w:ascii="Arial" w:hAnsi="Arial" w:cs="Arial"/>
                <w:sz w:val="24"/>
                <w:szCs w:val="24"/>
              </w:rPr>
            </w:pPr>
            <w:r w:rsidRPr="008B1480">
              <w:rPr>
                <w:rFonts w:ascii="Arial" w:hAnsi="Arial" w:cs="Arial"/>
                <w:sz w:val="24"/>
                <w:szCs w:val="24"/>
              </w:rPr>
              <w:t xml:space="preserve">All but one of the farm buildings are co-joined to the farmhouse through a series of buildings. One building is set further back (west) and stands as a detached building. </w:t>
            </w:r>
          </w:p>
          <w:p w:rsidR="00F81E99" w:rsidRPr="008B1480" w:rsidRDefault="00F81E99" w:rsidP="00925765">
            <w:pPr>
              <w:spacing w:after="0"/>
              <w:ind w:left="720"/>
              <w:jc w:val="both"/>
              <w:rPr>
                <w:rFonts w:ascii="Arial" w:hAnsi="Arial" w:cs="Arial"/>
                <w:sz w:val="24"/>
                <w:szCs w:val="24"/>
              </w:rPr>
            </w:pPr>
          </w:p>
          <w:p w:rsidR="00DD1F5C" w:rsidRPr="008B1480" w:rsidRDefault="00DD1F5C"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DD1F5C" w:rsidRPr="008B1480" w:rsidRDefault="00F81E99" w:rsidP="00720362">
            <w:pPr>
              <w:jc w:val="both"/>
              <w:rPr>
                <w:rFonts w:ascii="Arial" w:hAnsi="Arial" w:cs="Arial"/>
                <w:sz w:val="24"/>
                <w:szCs w:val="24"/>
              </w:rPr>
            </w:pPr>
            <w:r w:rsidRPr="008B1480">
              <w:rPr>
                <w:rFonts w:ascii="Arial" w:hAnsi="Arial" w:cs="Arial"/>
                <w:sz w:val="24"/>
                <w:szCs w:val="24"/>
              </w:rPr>
              <w:t>The majority of farm buildings should be retained within the settlement boundary, given the central village position of the farm stead. One building stands physically detached to the rear (west of the site). E</w:t>
            </w:r>
            <w:r w:rsidR="00DD1F5C" w:rsidRPr="008B1480">
              <w:rPr>
                <w:rFonts w:ascii="Arial" w:hAnsi="Arial" w:cs="Arial"/>
                <w:sz w:val="24"/>
                <w:szCs w:val="24"/>
              </w:rPr>
              <w:t xml:space="preserve">xclusion of </w:t>
            </w:r>
            <w:r w:rsidRPr="008B1480">
              <w:rPr>
                <w:rFonts w:ascii="Arial" w:hAnsi="Arial" w:cs="Arial"/>
                <w:sz w:val="24"/>
                <w:szCs w:val="24"/>
              </w:rPr>
              <w:t xml:space="preserve">the detached </w:t>
            </w:r>
            <w:r w:rsidR="00DD1F5C" w:rsidRPr="008B1480">
              <w:rPr>
                <w:rFonts w:ascii="Arial" w:hAnsi="Arial" w:cs="Arial"/>
                <w:sz w:val="24"/>
                <w:szCs w:val="24"/>
              </w:rPr>
              <w:t>building from settlement bound</w:t>
            </w:r>
            <w:r w:rsidR="008178B6">
              <w:rPr>
                <w:rFonts w:ascii="Arial" w:hAnsi="Arial" w:cs="Arial"/>
                <w:sz w:val="24"/>
                <w:szCs w:val="24"/>
              </w:rPr>
              <w:t xml:space="preserve">ary accords with Principle 1 </w:t>
            </w:r>
            <w:r w:rsidR="00DD1F5C" w:rsidRPr="008B1480">
              <w:rPr>
                <w:rFonts w:ascii="Arial" w:hAnsi="Arial" w:cs="Arial"/>
                <w:sz w:val="24"/>
                <w:szCs w:val="24"/>
              </w:rPr>
              <w:t xml:space="preserve">and </w:t>
            </w:r>
            <w:r w:rsidR="008178B6">
              <w:rPr>
                <w:rFonts w:ascii="Arial" w:hAnsi="Arial" w:cs="Arial"/>
                <w:sz w:val="24"/>
                <w:szCs w:val="24"/>
              </w:rPr>
              <w:t xml:space="preserve">Principle </w:t>
            </w:r>
            <w:r w:rsidR="00DD1F5C" w:rsidRPr="008B1480">
              <w:rPr>
                <w:rFonts w:ascii="Arial" w:hAnsi="Arial" w:cs="Arial"/>
                <w:sz w:val="24"/>
                <w:szCs w:val="24"/>
              </w:rPr>
              <w:t>3(c)</w:t>
            </w:r>
            <w:r w:rsidRPr="008B1480">
              <w:rPr>
                <w:rFonts w:ascii="Arial" w:hAnsi="Arial" w:cs="Arial"/>
                <w:sz w:val="24"/>
                <w:szCs w:val="24"/>
              </w:rPr>
              <w:t xml:space="preserve">. Inclusion of the remaining farm buildings within the settlement boundary is considered appropriate and in accordance with </w:t>
            </w:r>
            <w:r w:rsidR="00720362">
              <w:rPr>
                <w:rFonts w:ascii="Arial" w:hAnsi="Arial" w:cs="Arial"/>
                <w:sz w:val="24"/>
                <w:szCs w:val="24"/>
              </w:rPr>
              <w:t>P</w:t>
            </w:r>
            <w:r w:rsidRPr="008B1480">
              <w:rPr>
                <w:rFonts w:ascii="Arial" w:hAnsi="Arial" w:cs="Arial"/>
                <w:sz w:val="24"/>
                <w:szCs w:val="24"/>
              </w:rPr>
              <w:t>rinciple 1.</w:t>
            </w:r>
          </w:p>
        </w:tc>
      </w:tr>
      <w:tr w:rsidR="00DD1F5C" w:rsidRPr="008B1480" w:rsidTr="00925765">
        <w:trPr>
          <w:trHeight w:val="79"/>
        </w:trPr>
        <w:tc>
          <w:tcPr>
            <w:tcW w:w="703" w:type="pct"/>
            <w:shd w:val="clear" w:color="auto" w:fill="auto"/>
          </w:tcPr>
          <w:p w:rsidR="00DD1F5C" w:rsidRPr="008B1480" w:rsidRDefault="00DD1F5C" w:rsidP="00925765">
            <w:pPr>
              <w:rPr>
                <w:rFonts w:ascii="Arial" w:hAnsi="Arial" w:cs="Arial"/>
                <w:sz w:val="24"/>
                <w:szCs w:val="24"/>
              </w:rPr>
            </w:pPr>
            <w:r w:rsidRPr="008B1480">
              <w:rPr>
                <w:rFonts w:ascii="Arial" w:hAnsi="Arial" w:cs="Arial"/>
                <w:sz w:val="24"/>
                <w:szCs w:val="24"/>
              </w:rPr>
              <w:lastRenderedPageBreak/>
              <w:t>9 The Green.</w:t>
            </w:r>
          </w:p>
        </w:tc>
        <w:tc>
          <w:tcPr>
            <w:tcW w:w="287" w:type="pct"/>
            <w:shd w:val="clear" w:color="auto" w:fill="auto"/>
          </w:tcPr>
          <w:p w:rsidR="00DD1F5C" w:rsidRPr="008B1480" w:rsidRDefault="00223635" w:rsidP="00925765">
            <w:pPr>
              <w:rPr>
                <w:rFonts w:ascii="Arial" w:hAnsi="Arial" w:cs="Arial"/>
                <w:sz w:val="24"/>
                <w:szCs w:val="24"/>
              </w:rPr>
            </w:pPr>
            <w:r w:rsidRPr="008B1480">
              <w:rPr>
                <w:rFonts w:ascii="Arial" w:hAnsi="Arial" w:cs="Arial"/>
                <w:sz w:val="24"/>
                <w:szCs w:val="24"/>
              </w:rPr>
              <w:t>C</w:t>
            </w:r>
          </w:p>
        </w:tc>
        <w:tc>
          <w:tcPr>
            <w:tcW w:w="752" w:type="pct"/>
            <w:gridSpan w:val="2"/>
            <w:shd w:val="clear" w:color="auto" w:fill="auto"/>
          </w:tcPr>
          <w:p w:rsidR="00DD1F5C" w:rsidRPr="008B1480" w:rsidRDefault="00DD1F5C" w:rsidP="00925765">
            <w:pPr>
              <w:rPr>
                <w:rFonts w:ascii="Arial" w:hAnsi="Arial" w:cs="Arial"/>
                <w:sz w:val="24"/>
                <w:szCs w:val="24"/>
              </w:rPr>
            </w:pPr>
            <w:r w:rsidRPr="008B1480">
              <w:rPr>
                <w:rFonts w:ascii="Arial" w:hAnsi="Arial" w:cs="Arial"/>
                <w:sz w:val="24"/>
                <w:szCs w:val="24"/>
              </w:rPr>
              <w:t>Garden land excluded from settlement boundary</w:t>
            </w:r>
            <w:r w:rsidR="001972E1">
              <w:rPr>
                <w:rFonts w:ascii="Arial" w:hAnsi="Arial" w:cs="Arial"/>
                <w:sz w:val="24"/>
                <w:szCs w:val="24"/>
              </w:rPr>
              <w:t>.</w:t>
            </w:r>
          </w:p>
        </w:tc>
        <w:tc>
          <w:tcPr>
            <w:tcW w:w="593" w:type="pct"/>
            <w:shd w:val="clear" w:color="auto" w:fill="auto"/>
          </w:tcPr>
          <w:p w:rsidR="00DD1F5C" w:rsidRPr="008B1480" w:rsidRDefault="00DD1F5C" w:rsidP="00925765">
            <w:pPr>
              <w:rPr>
                <w:rFonts w:ascii="Arial" w:hAnsi="Arial" w:cs="Arial"/>
                <w:sz w:val="24"/>
                <w:szCs w:val="24"/>
              </w:rPr>
            </w:pPr>
            <w:r w:rsidRPr="008B1480">
              <w:rPr>
                <w:rFonts w:ascii="Arial" w:hAnsi="Arial" w:cs="Arial"/>
                <w:sz w:val="24"/>
                <w:szCs w:val="24"/>
              </w:rPr>
              <w:t>Principles 1, 2(c)</w:t>
            </w:r>
            <w:r w:rsidR="001972E1">
              <w:rPr>
                <w:rFonts w:ascii="Arial" w:hAnsi="Arial" w:cs="Arial"/>
                <w:sz w:val="24"/>
                <w:szCs w:val="24"/>
              </w:rPr>
              <w:t>.</w:t>
            </w:r>
          </w:p>
        </w:tc>
        <w:tc>
          <w:tcPr>
            <w:tcW w:w="1196" w:type="pct"/>
            <w:shd w:val="clear" w:color="auto" w:fill="auto"/>
          </w:tcPr>
          <w:p w:rsidR="00DD1F5C" w:rsidRPr="008B1480" w:rsidRDefault="00DD1F5C" w:rsidP="00925765">
            <w:pPr>
              <w:numPr>
                <w:ilvl w:val="0"/>
                <w:numId w:val="30"/>
              </w:numPr>
              <w:spacing w:after="0"/>
              <w:rPr>
                <w:rFonts w:ascii="Arial" w:hAnsi="Arial" w:cs="Arial"/>
                <w:sz w:val="24"/>
                <w:szCs w:val="24"/>
              </w:rPr>
            </w:pPr>
            <w:r w:rsidRPr="008B1480">
              <w:rPr>
                <w:rFonts w:ascii="Arial" w:hAnsi="Arial" w:cs="Arial"/>
                <w:sz w:val="24"/>
                <w:szCs w:val="24"/>
              </w:rPr>
              <w:t>Aerial photography review</w:t>
            </w:r>
            <w:r w:rsidR="001972E1">
              <w:rPr>
                <w:rFonts w:ascii="Arial" w:hAnsi="Arial" w:cs="Arial"/>
                <w:sz w:val="24"/>
                <w:szCs w:val="24"/>
              </w:rPr>
              <w:t>.</w:t>
            </w:r>
          </w:p>
          <w:p w:rsidR="00DD1F5C" w:rsidRPr="008B1480" w:rsidRDefault="00DD1F5C" w:rsidP="00925765">
            <w:pPr>
              <w:numPr>
                <w:ilvl w:val="0"/>
                <w:numId w:val="30"/>
              </w:numPr>
              <w:spacing w:after="0"/>
              <w:rPr>
                <w:rFonts w:ascii="Arial" w:hAnsi="Arial" w:cs="Arial"/>
                <w:sz w:val="24"/>
                <w:szCs w:val="24"/>
              </w:rPr>
            </w:pPr>
            <w:r w:rsidRPr="008B1480">
              <w:rPr>
                <w:rFonts w:ascii="Arial" w:hAnsi="Arial" w:cs="Arial"/>
                <w:sz w:val="24"/>
                <w:szCs w:val="24"/>
              </w:rPr>
              <w:t>Planning history review</w:t>
            </w:r>
            <w:r w:rsidR="001972E1">
              <w:rPr>
                <w:rFonts w:ascii="Arial" w:hAnsi="Arial" w:cs="Arial"/>
                <w:sz w:val="24"/>
                <w:szCs w:val="24"/>
              </w:rPr>
              <w:t>.</w:t>
            </w:r>
          </w:p>
          <w:p w:rsidR="00DD1F5C" w:rsidRPr="008B1480" w:rsidRDefault="00DD1F5C" w:rsidP="00925765">
            <w:pPr>
              <w:spacing w:after="0"/>
              <w:ind w:left="360"/>
              <w:rPr>
                <w:rFonts w:ascii="Arial" w:hAnsi="Arial" w:cs="Arial"/>
                <w:sz w:val="24"/>
                <w:szCs w:val="24"/>
              </w:rPr>
            </w:pPr>
          </w:p>
        </w:tc>
        <w:tc>
          <w:tcPr>
            <w:tcW w:w="1469" w:type="pct"/>
            <w:shd w:val="clear" w:color="auto" w:fill="auto"/>
          </w:tcPr>
          <w:p w:rsidR="00DD1F5C" w:rsidRPr="008B1480" w:rsidRDefault="00DD1F5C" w:rsidP="00925765">
            <w:pPr>
              <w:numPr>
                <w:ilvl w:val="0"/>
                <w:numId w:val="31"/>
              </w:numPr>
              <w:spacing w:after="0"/>
              <w:jc w:val="both"/>
              <w:rPr>
                <w:rFonts w:ascii="Arial" w:hAnsi="Arial" w:cs="Arial"/>
                <w:sz w:val="24"/>
                <w:szCs w:val="24"/>
              </w:rPr>
            </w:pPr>
            <w:r w:rsidRPr="008B1480">
              <w:rPr>
                <w:rFonts w:ascii="Arial" w:hAnsi="Arial" w:cs="Arial"/>
                <w:sz w:val="24"/>
                <w:szCs w:val="24"/>
              </w:rPr>
              <w:t>Curtilage appears to have existed prior to 2000, but is not present on the 1970-1996 epoch layer.</w:t>
            </w:r>
          </w:p>
          <w:p w:rsidR="00DD1F5C" w:rsidRPr="008B1480" w:rsidRDefault="00DD1F5C" w:rsidP="00925765">
            <w:pPr>
              <w:numPr>
                <w:ilvl w:val="0"/>
                <w:numId w:val="31"/>
              </w:numPr>
              <w:spacing w:after="0"/>
              <w:jc w:val="both"/>
              <w:rPr>
                <w:rFonts w:ascii="Arial" w:hAnsi="Arial" w:cs="Arial"/>
                <w:sz w:val="24"/>
                <w:szCs w:val="24"/>
              </w:rPr>
            </w:pPr>
            <w:r w:rsidRPr="008B1480">
              <w:rPr>
                <w:rFonts w:ascii="Arial" w:hAnsi="Arial" w:cs="Arial"/>
                <w:sz w:val="24"/>
                <w:szCs w:val="24"/>
              </w:rPr>
              <w:t>Property is Grade II listed. Listed Curtilage extends to include the majority of the garden; variation may be due to scale of plans.</w:t>
            </w:r>
          </w:p>
          <w:p w:rsidR="00B00E98" w:rsidRPr="008B1480" w:rsidRDefault="00B00E98" w:rsidP="00925765">
            <w:pPr>
              <w:jc w:val="both"/>
              <w:rPr>
                <w:rFonts w:ascii="Arial" w:hAnsi="Arial" w:cs="Arial"/>
                <w:sz w:val="24"/>
                <w:szCs w:val="24"/>
                <w:u w:val="single"/>
              </w:rPr>
            </w:pPr>
          </w:p>
          <w:p w:rsidR="00DD1F5C" w:rsidRPr="008B1480" w:rsidRDefault="00DD1F5C"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DD1F5C" w:rsidRPr="008B1480" w:rsidRDefault="00DD1F5C" w:rsidP="00925765">
            <w:pPr>
              <w:jc w:val="both"/>
              <w:rPr>
                <w:rFonts w:ascii="Arial" w:hAnsi="Arial" w:cs="Arial"/>
                <w:sz w:val="24"/>
                <w:szCs w:val="24"/>
              </w:rPr>
            </w:pPr>
            <w:r w:rsidRPr="008B1480">
              <w:rPr>
                <w:rFonts w:ascii="Arial" w:hAnsi="Arial" w:cs="Arial"/>
                <w:sz w:val="24"/>
                <w:szCs w:val="24"/>
              </w:rPr>
              <w:t xml:space="preserve">Inclusion of the site within the settlement boundary accords with </w:t>
            </w:r>
            <w:r w:rsidR="00720362">
              <w:rPr>
                <w:rFonts w:ascii="Arial" w:hAnsi="Arial" w:cs="Arial"/>
                <w:sz w:val="24"/>
                <w:szCs w:val="24"/>
              </w:rPr>
              <w:t>P</w:t>
            </w:r>
            <w:r w:rsidRPr="008B1480">
              <w:rPr>
                <w:rFonts w:ascii="Arial" w:hAnsi="Arial" w:cs="Arial"/>
                <w:sz w:val="24"/>
                <w:szCs w:val="24"/>
              </w:rPr>
              <w:t>rinciple 1 and</w:t>
            </w:r>
            <w:r w:rsidR="00720362">
              <w:rPr>
                <w:rFonts w:ascii="Arial" w:hAnsi="Arial" w:cs="Arial"/>
                <w:sz w:val="24"/>
                <w:szCs w:val="24"/>
              </w:rPr>
              <w:t xml:space="preserve"> Principle</w:t>
            </w:r>
            <w:r w:rsidRPr="008B1480">
              <w:rPr>
                <w:rFonts w:ascii="Arial" w:hAnsi="Arial" w:cs="Arial"/>
                <w:sz w:val="24"/>
                <w:szCs w:val="24"/>
              </w:rPr>
              <w:t xml:space="preserve"> 2(c).</w:t>
            </w:r>
          </w:p>
          <w:p w:rsidR="00925765" w:rsidRPr="008B1480" w:rsidRDefault="00925765" w:rsidP="00925765">
            <w:pPr>
              <w:jc w:val="both"/>
              <w:rPr>
                <w:rFonts w:ascii="Arial" w:hAnsi="Arial" w:cs="Arial"/>
                <w:sz w:val="24"/>
                <w:szCs w:val="24"/>
              </w:rPr>
            </w:pPr>
          </w:p>
        </w:tc>
      </w:tr>
      <w:tr w:rsidR="00DD1F5C" w:rsidRPr="008B1480" w:rsidTr="00925765">
        <w:trPr>
          <w:trHeight w:val="79"/>
        </w:trPr>
        <w:tc>
          <w:tcPr>
            <w:tcW w:w="703" w:type="pct"/>
            <w:shd w:val="clear" w:color="auto" w:fill="auto"/>
          </w:tcPr>
          <w:p w:rsidR="00DD1F5C" w:rsidRPr="008B1480" w:rsidRDefault="00DD1F5C" w:rsidP="00925765">
            <w:pPr>
              <w:rPr>
                <w:rFonts w:ascii="Arial" w:hAnsi="Arial" w:cs="Arial"/>
                <w:sz w:val="24"/>
                <w:szCs w:val="24"/>
              </w:rPr>
            </w:pPr>
            <w:r w:rsidRPr="008B1480">
              <w:rPr>
                <w:rFonts w:ascii="Arial" w:hAnsi="Arial" w:cs="Arial"/>
                <w:sz w:val="24"/>
                <w:szCs w:val="24"/>
              </w:rPr>
              <w:t>2 School Farmyard, Ashley Road (land south of)</w:t>
            </w:r>
            <w:r w:rsidR="005E40A9">
              <w:rPr>
                <w:rFonts w:ascii="Arial" w:hAnsi="Arial" w:cs="Arial"/>
                <w:sz w:val="24"/>
                <w:szCs w:val="24"/>
              </w:rPr>
              <w:t>.</w:t>
            </w:r>
          </w:p>
        </w:tc>
        <w:tc>
          <w:tcPr>
            <w:tcW w:w="287" w:type="pct"/>
            <w:shd w:val="clear" w:color="auto" w:fill="auto"/>
          </w:tcPr>
          <w:p w:rsidR="00DD1F5C" w:rsidRPr="008B1480" w:rsidRDefault="00B00E98" w:rsidP="00925765">
            <w:pPr>
              <w:rPr>
                <w:rFonts w:ascii="Arial" w:hAnsi="Arial" w:cs="Arial"/>
                <w:sz w:val="24"/>
                <w:szCs w:val="24"/>
              </w:rPr>
            </w:pPr>
            <w:r w:rsidRPr="008B1480">
              <w:rPr>
                <w:rFonts w:ascii="Arial" w:hAnsi="Arial" w:cs="Arial"/>
                <w:sz w:val="24"/>
                <w:szCs w:val="24"/>
              </w:rPr>
              <w:t>D</w:t>
            </w:r>
          </w:p>
        </w:tc>
        <w:tc>
          <w:tcPr>
            <w:tcW w:w="752" w:type="pct"/>
            <w:gridSpan w:val="2"/>
            <w:shd w:val="clear" w:color="auto" w:fill="auto"/>
          </w:tcPr>
          <w:p w:rsidR="00DD1F5C" w:rsidRPr="008B1480" w:rsidRDefault="00DD1F5C" w:rsidP="00925765">
            <w:pPr>
              <w:rPr>
                <w:rFonts w:ascii="Arial" w:hAnsi="Arial" w:cs="Arial"/>
                <w:sz w:val="24"/>
                <w:szCs w:val="24"/>
              </w:rPr>
            </w:pPr>
          </w:p>
        </w:tc>
        <w:tc>
          <w:tcPr>
            <w:tcW w:w="593" w:type="pct"/>
            <w:shd w:val="clear" w:color="auto" w:fill="auto"/>
          </w:tcPr>
          <w:p w:rsidR="00DD1F5C" w:rsidRPr="008B1480" w:rsidRDefault="00DD1F5C" w:rsidP="00925765">
            <w:pPr>
              <w:rPr>
                <w:rFonts w:ascii="Arial" w:hAnsi="Arial" w:cs="Arial"/>
                <w:sz w:val="24"/>
                <w:szCs w:val="24"/>
              </w:rPr>
            </w:pPr>
            <w:r w:rsidRPr="008B1480">
              <w:rPr>
                <w:rFonts w:ascii="Arial" w:hAnsi="Arial" w:cs="Arial"/>
                <w:sz w:val="24"/>
                <w:szCs w:val="24"/>
              </w:rPr>
              <w:t>Principles 1, 2(c).</w:t>
            </w:r>
          </w:p>
        </w:tc>
        <w:tc>
          <w:tcPr>
            <w:tcW w:w="1196" w:type="pct"/>
            <w:shd w:val="clear" w:color="auto" w:fill="auto"/>
          </w:tcPr>
          <w:p w:rsidR="00DD1F5C" w:rsidRPr="008B1480" w:rsidRDefault="00DD1F5C" w:rsidP="00925765">
            <w:pPr>
              <w:numPr>
                <w:ilvl w:val="0"/>
                <w:numId w:val="32"/>
              </w:numPr>
              <w:spacing w:after="0"/>
              <w:rPr>
                <w:rFonts w:ascii="Arial" w:hAnsi="Arial" w:cs="Arial"/>
                <w:sz w:val="24"/>
                <w:szCs w:val="24"/>
              </w:rPr>
            </w:pPr>
            <w:r w:rsidRPr="008B1480">
              <w:rPr>
                <w:rFonts w:ascii="Arial" w:hAnsi="Arial" w:cs="Arial"/>
                <w:sz w:val="24"/>
                <w:szCs w:val="24"/>
              </w:rPr>
              <w:t>Review aerial photography</w:t>
            </w:r>
            <w:r w:rsidR="001972E1">
              <w:rPr>
                <w:rFonts w:ascii="Arial" w:hAnsi="Arial" w:cs="Arial"/>
                <w:sz w:val="24"/>
                <w:szCs w:val="24"/>
              </w:rPr>
              <w:t>.</w:t>
            </w:r>
          </w:p>
          <w:p w:rsidR="00DD1F5C" w:rsidRPr="008B1480" w:rsidRDefault="00DD1F5C" w:rsidP="00925765">
            <w:pPr>
              <w:numPr>
                <w:ilvl w:val="0"/>
                <w:numId w:val="32"/>
              </w:numPr>
              <w:spacing w:after="0"/>
              <w:rPr>
                <w:rFonts w:ascii="Arial" w:hAnsi="Arial" w:cs="Arial"/>
                <w:sz w:val="24"/>
                <w:szCs w:val="24"/>
              </w:rPr>
            </w:pPr>
            <w:r w:rsidRPr="008B1480">
              <w:rPr>
                <w:rFonts w:ascii="Arial" w:hAnsi="Arial" w:cs="Arial"/>
                <w:sz w:val="24"/>
                <w:szCs w:val="24"/>
              </w:rPr>
              <w:t>Review planning history</w:t>
            </w:r>
            <w:r w:rsidR="001972E1">
              <w:rPr>
                <w:rFonts w:ascii="Arial" w:hAnsi="Arial" w:cs="Arial"/>
                <w:sz w:val="24"/>
                <w:szCs w:val="24"/>
              </w:rPr>
              <w:t>.</w:t>
            </w:r>
          </w:p>
        </w:tc>
        <w:tc>
          <w:tcPr>
            <w:tcW w:w="1469" w:type="pct"/>
            <w:shd w:val="clear" w:color="auto" w:fill="auto"/>
          </w:tcPr>
          <w:p w:rsidR="00DD1F5C" w:rsidRPr="008B1480" w:rsidRDefault="00DD1F5C" w:rsidP="00925765">
            <w:pPr>
              <w:numPr>
                <w:ilvl w:val="0"/>
                <w:numId w:val="33"/>
              </w:numPr>
              <w:spacing w:after="0"/>
              <w:jc w:val="both"/>
              <w:rPr>
                <w:rFonts w:ascii="Arial" w:hAnsi="Arial" w:cs="Arial"/>
                <w:sz w:val="24"/>
                <w:szCs w:val="24"/>
              </w:rPr>
            </w:pPr>
            <w:r w:rsidRPr="008B1480">
              <w:rPr>
                <w:rFonts w:ascii="Arial" w:hAnsi="Arial" w:cs="Arial"/>
                <w:sz w:val="24"/>
                <w:szCs w:val="24"/>
              </w:rPr>
              <w:t>Site has formed a garden to 2 School Farmyard since before 2000.</w:t>
            </w:r>
          </w:p>
          <w:p w:rsidR="00DD1F5C" w:rsidRPr="008B1480" w:rsidRDefault="00DD1F5C" w:rsidP="00925765">
            <w:pPr>
              <w:numPr>
                <w:ilvl w:val="0"/>
                <w:numId w:val="33"/>
              </w:numPr>
              <w:spacing w:after="0"/>
              <w:jc w:val="both"/>
              <w:rPr>
                <w:rFonts w:ascii="Arial" w:hAnsi="Arial" w:cs="Arial"/>
                <w:sz w:val="24"/>
                <w:szCs w:val="24"/>
              </w:rPr>
            </w:pPr>
            <w:r w:rsidRPr="008B1480">
              <w:rPr>
                <w:rFonts w:ascii="Arial" w:hAnsi="Arial" w:cs="Arial"/>
                <w:sz w:val="24"/>
                <w:szCs w:val="24"/>
              </w:rPr>
              <w:t>KET/1995/0698 grants outline permission for 2 dwellings, but the boundary does not extend as far as the existing curtilage.</w:t>
            </w:r>
          </w:p>
          <w:p w:rsidR="00DD1F5C" w:rsidRDefault="00DD1F5C" w:rsidP="00925765">
            <w:pPr>
              <w:jc w:val="both"/>
              <w:rPr>
                <w:rFonts w:ascii="Arial" w:hAnsi="Arial" w:cs="Arial"/>
                <w:sz w:val="24"/>
                <w:szCs w:val="24"/>
              </w:rPr>
            </w:pPr>
          </w:p>
          <w:p w:rsidR="001A79FD" w:rsidRPr="008B1480" w:rsidRDefault="001A79FD" w:rsidP="00925765">
            <w:pPr>
              <w:jc w:val="both"/>
              <w:rPr>
                <w:rFonts w:ascii="Arial" w:hAnsi="Arial" w:cs="Arial"/>
                <w:sz w:val="24"/>
                <w:szCs w:val="24"/>
              </w:rPr>
            </w:pPr>
          </w:p>
          <w:p w:rsidR="00DD1F5C" w:rsidRPr="008B1480" w:rsidRDefault="00DD1F5C"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DD1F5C" w:rsidRPr="008B1480" w:rsidRDefault="00DD1F5C" w:rsidP="0013673F">
            <w:pPr>
              <w:jc w:val="both"/>
              <w:rPr>
                <w:rFonts w:ascii="Arial" w:hAnsi="Arial" w:cs="Arial"/>
                <w:sz w:val="24"/>
                <w:szCs w:val="24"/>
              </w:rPr>
            </w:pPr>
            <w:r w:rsidRPr="008B1480">
              <w:rPr>
                <w:rFonts w:ascii="Arial" w:hAnsi="Arial" w:cs="Arial"/>
                <w:sz w:val="24"/>
                <w:szCs w:val="24"/>
              </w:rPr>
              <w:t>Site forms a small principle garden area to the existing property. Planning history indicates that the property does not have full planning permission, but its existence for more than 10 years (including the garden) means that it is now lawful. Enlargement of the settlement boundary to include the garden would follow the line of existing boundary treatments to adjoining properties which is contained and visually separated from open countrysi</w:t>
            </w:r>
            <w:r w:rsidR="00720362">
              <w:rPr>
                <w:rFonts w:ascii="Arial" w:hAnsi="Arial" w:cs="Arial"/>
                <w:sz w:val="24"/>
                <w:szCs w:val="24"/>
              </w:rPr>
              <w:t>de. This would accord with the P</w:t>
            </w:r>
            <w:r w:rsidRPr="008B1480">
              <w:rPr>
                <w:rFonts w:ascii="Arial" w:hAnsi="Arial" w:cs="Arial"/>
                <w:sz w:val="24"/>
                <w:szCs w:val="24"/>
              </w:rPr>
              <w:t xml:space="preserve">rinciple 1 </w:t>
            </w:r>
            <w:r w:rsidR="00AD4FE4" w:rsidRPr="008B1480">
              <w:rPr>
                <w:rFonts w:ascii="Arial" w:hAnsi="Arial" w:cs="Arial"/>
                <w:sz w:val="24"/>
                <w:szCs w:val="24"/>
              </w:rPr>
              <w:t xml:space="preserve">and </w:t>
            </w:r>
            <w:r w:rsidR="00AD4FE4">
              <w:rPr>
                <w:rFonts w:ascii="Arial" w:hAnsi="Arial" w:cs="Arial"/>
                <w:sz w:val="24"/>
                <w:szCs w:val="24"/>
              </w:rPr>
              <w:t>Principle</w:t>
            </w:r>
            <w:r w:rsidR="0013673F">
              <w:rPr>
                <w:rFonts w:ascii="Arial" w:hAnsi="Arial" w:cs="Arial"/>
                <w:sz w:val="24"/>
                <w:szCs w:val="24"/>
              </w:rPr>
              <w:t xml:space="preserve"> </w:t>
            </w:r>
            <w:r w:rsidRPr="008B1480">
              <w:rPr>
                <w:rFonts w:ascii="Arial" w:hAnsi="Arial" w:cs="Arial"/>
                <w:sz w:val="24"/>
                <w:szCs w:val="24"/>
              </w:rPr>
              <w:t xml:space="preserve">2(c). </w:t>
            </w:r>
          </w:p>
        </w:tc>
      </w:tr>
      <w:tr w:rsidR="00DD1F5C" w:rsidRPr="008B1480" w:rsidTr="00925765">
        <w:trPr>
          <w:trHeight w:val="3203"/>
        </w:trPr>
        <w:tc>
          <w:tcPr>
            <w:tcW w:w="703" w:type="pct"/>
            <w:shd w:val="clear" w:color="auto" w:fill="auto"/>
          </w:tcPr>
          <w:p w:rsidR="00DD1F5C" w:rsidRPr="008B1480" w:rsidRDefault="00DD1F5C" w:rsidP="00925765">
            <w:pPr>
              <w:rPr>
                <w:rFonts w:ascii="Arial" w:hAnsi="Arial" w:cs="Arial"/>
                <w:sz w:val="24"/>
                <w:szCs w:val="24"/>
              </w:rPr>
            </w:pPr>
            <w:r w:rsidRPr="008B1480">
              <w:rPr>
                <w:rFonts w:ascii="Arial" w:hAnsi="Arial" w:cs="Arial"/>
                <w:sz w:val="24"/>
                <w:szCs w:val="24"/>
              </w:rPr>
              <w:lastRenderedPageBreak/>
              <w:t>Land south of Welland House, The Green.</w:t>
            </w:r>
          </w:p>
        </w:tc>
        <w:tc>
          <w:tcPr>
            <w:tcW w:w="287" w:type="pct"/>
            <w:shd w:val="clear" w:color="auto" w:fill="auto"/>
          </w:tcPr>
          <w:p w:rsidR="00DD1F5C" w:rsidRPr="008B1480" w:rsidRDefault="00B00E98" w:rsidP="00925765">
            <w:pPr>
              <w:rPr>
                <w:rFonts w:ascii="Arial" w:hAnsi="Arial" w:cs="Arial"/>
                <w:sz w:val="24"/>
                <w:szCs w:val="24"/>
              </w:rPr>
            </w:pPr>
            <w:r w:rsidRPr="008B1480">
              <w:rPr>
                <w:rFonts w:ascii="Arial" w:hAnsi="Arial" w:cs="Arial"/>
                <w:sz w:val="24"/>
                <w:szCs w:val="24"/>
              </w:rPr>
              <w:t>E</w:t>
            </w:r>
          </w:p>
        </w:tc>
        <w:tc>
          <w:tcPr>
            <w:tcW w:w="752" w:type="pct"/>
            <w:gridSpan w:val="2"/>
            <w:shd w:val="clear" w:color="auto" w:fill="auto"/>
          </w:tcPr>
          <w:p w:rsidR="00DD1F5C" w:rsidRPr="008B1480" w:rsidRDefault="00DD1F5C" w:rsidP="00925765">
            <w:pPr>
              <w:rPr>
                <w:rFonts w:ascii="Arial" w:hAnsi="Arial" w:cs="Arial"/>
                <w:sz w:val="24"/>
                <w:szCs w:val="24"/>
              </w:rPr>
            </w:pPr>
            <w:r w:rsidRPr="008B1480">
              <w:rPr>
                <w:rFonts w:ascii="Arial" w:hAnsi="Arial" w:cs="Arial"/>
                <w:sz w:val="24"/>
                <w:szCs w:val="24"/>
              </w:rPr>
              <w:t>Agricultural land located within settlement boundary</w:t>
            </w:r>
            <w:r w:rsidR="001972E1">
              <w:rPr>
                <w:rFonts w:ascii="Arial" w:hAnsi="Arial" w:cs="Arial"/>
                <w:sz w:val="24"/>
                <w:szCs w:val="24"/>
              </w:rPr>
              <w:t>.</w:t>
            </w:r>
          </w:p>
        </w:tc>
        <w:tc>
          <w:tcPr>
            <w:tcW w:w="593" w:type="pct"/>
            <w:shd w:val="clear" w:color="auto" w:fill="auto"/>
          </w:tcPr>
          <w:p w:rsidR="00DD1F5C" w:rsidRPr="008B1480" w:rsidRDefault="00DD1F5C" w:rsidP="00925765">
            <w:pPr>
              <w:rPr>
                <w:rFonts w:ascii="Arial" w:hAnsi="Arial" w:cs="Arial"/>
                <w:sz w:val="24"/>
                <w:szCs w:val="24"/>
              </w:rPr>
            </w:pPr>
            <w:r w:rsidRPr="008B1480">
              <w:rPr>
                <w:rFonts w:ascii="Arial" w:hAnsi="Arial" w:cs="Arial"/>
                <w:sz w:val="24"/>
                <w:szCs w:val="24"/>
              </w:rPr>
              <w:t>Principle 1, 3(c)</w:t>
            </w:r>
            <w:r w:rsidR="001972E1">
              <w:rPr>
                <w:rFonts w:ascii="Arial" w:hAnsi="Arial" w:cs="Arial"/>
                <w:sz w:val="24"/>
                <w:szCs w:val="24"/>
              </w:rPr>
              <w:t>.</w:t>
            </w:r>
          </w:p>
        </w:tc>
        <w:tc>
          <w:tcPr>
            <w:tcW w:w="1196" w:type="pct"/>
            <w:shd w:val="clear" w:color="auto" w:fill="auto"/>
          </w:tcPr>
          <w:p w:rsidR="00DD1F5C" w:rsidRPr="008B1480" w:rsidRDefault="00DD1F5C" w:rsidP="00925765">
            <w:pPr>
              <w:numPr>
                <w:ilvl w:val="0"/>
                <w:numId w:val="38"/>
              </w:numPr>
              <w:spacing w:after="0"/>
              <w:rPr>
                <w:rFonts w:ascii="Arial" w:hAnsi="Arial" w:cs="Arial"/>
                <w:sz w:val="24"/>
                <w:szCs w:val="24"/>
              </w:rPr>
            </w:pPr>
            <w:r w:rsidRPr="008B1480">
              <w:rPr>
                <w:rFonts w:ascii="Arial" w:hAnsi="Arial" w:cs="Arial"/>
                <w:sz w:val="24"/>
                <w:szCs w:val="24"/>
              </w:rPr>
              <w:t>Review aerial photography</w:t>
            </w:r>
            <w:r w:rsidR="001972E1">
              <w:rPr>
                <w:rFonts w:ascii="Arial" w:hAnsi="Arial" w:cs="Arial"/>
                <w:sz w:val="24"/>
                <w:szCs w:val="24"/>
              </w:rPr>
              <w:t>.</w:t>
            </w:r>
          </w:p>
          <w:p w:rsidR="00DD1F5C" w:rsidRPr="008B1480" w:rsidRDefault="00DD1F5C" w:rsidP="00925765">
            <w:pPr>
              <w:numPr>
                <w:ilvl w:val="0"/>
                <w:numId w:val="38"/>
              </w:numPr>
              <w:spacing w:after="0"/>
              <w:rPr>
                <w:rFonts w:ascii="Arial" w:hAnsi="Arial" w:cs="Arial"/>
                <w:sz w:val="24"/>
                <w:szCs w:val="24"/>
              </w:rPr>
            </w:pPr>
            <w:r w:rsidRPr="008B1480">
              <w:rPr>
                <w:rFonts w:ascii="Arial" w:hAnsi="Arial" w:cs="Arial"/>
                <w:sz w:val="24"/>
                <w:szCs w:val="24"/>
              </w:rPr>
              <w:t>Site visit</w:t>
            </w:r>
            <w:r w:rsidR="001972E1">
              <w:rPr>
                <w:rFonts w:ascii="Arial" w:hAnsi="Arial" w:cs="Arial"/>
                <w:sz w:val="24"/>
                <w:szCs w:val="24"/>
              </w:rPr>
              <w:t>.</w:t>
            </w:r>
          </w:p>
          <w:p w:rsidR="00DD1F5C" w:rsidRPr="008B1480" w:rsidRDefault="00DD1F5C" w:rsidP="00925765">
            <w:pPr>
              <w:ind w:left="720"/>
              <w:rPr>
                <w:rFonts w:ascii="Arial" w:hAnsi="Arial" w:cs="Arial"/>
                <w:sz w:val="24"/>
                <w:szCs w:val="24"/>
              </w:rPr>
            </w:pPr>
          </w:p>
        </w:tc>
        <w:tc>
          <w:tcPr>
            <w:tcW w:w="1469" w:type="pct"/>
            <w:shd w:val="clear" w:color="auto" w:fill="auto"/>
          </w:tcPr>
          <w:p w:rsidR="00DD1F5C" w:rsidRPr="008B1480" w:rsidRDefault="00DD1F5C" w:rsidP="00925765">
            <w:pPr>
              <w:numPr>
                <w:ilvl w:val="0"/>
                <w:numId w:val="39"/>
              </w:numPr>
              <w:spacing w:after="0"/>
              <w:jc w:val="both"/>
              <w:rPr>
                <w:rFonts w:ascii="Arial" w:hAnsi="Arial" w:cs="Arial"/>
                <w:sz w:val="24"/>
                <w:szCs w:val="24"/>
              </w:rPr>
            </w:pPr>
            <w:r w:rsidRPr="008B1480">
              <w:rPr>
                <w:rFonts w:ascii="Arial" w:hAnsi="Arial" w:cs="Arial"/>
                <w:sz w:val="24"/>
                <w:szCs w:val="24"/>
              </w:rPr>
              <w:t>Land in use as paddock/meadow and visually separated from dwellinghouse.</w:t>
            </w:r>
          </w:p>
          <w:p w:rsidR="00DD1F5C" w:rsidRDefault="00DD1F5C" w:rsidP="00925765">
            <w:pPr>
              <w:numPr>
                <w:ilvl w:val="0"/>
                <w:numId w:val="39"/>
              </w:numPr>
              <w:spacing w:after="0"/>
              <w:jc w:val="both"/>
              <w:rPr>
                <w:rFonts w:ascii="Arial" w:hAnsi="Arial" w:cs="Arial"/>
                <w:sz w:val="24"/>
                <w:szCs w:val="24"/>
              </w:rPr>
            </w:pPr>
            <w:r w:rsidRPr="008B1480">
              <w:rPr>
                <w:rFonts w:ascii="Arial" w:hAnsi="Arial" w:cs="Arial"/>
                <w:sz w:val="24"/>
                <w:szCs w:val="24"/>
              </w:rPr>
              <w:t>Site visit outstanding</w:t>
            </w:r>
            <w:r w:rsidR="001972E1">
              <w:rPr>
                <w:rFonts w:ascii="Arial" w:hAnsi="Arial" w:cs="Arial"/>
                <w:sz w:val="24"/>
                <w:szCs w:val="24"/>
              </w:rPr>
              <w:t>.</w:t>
            </w:r>
          </w:p>
          <w:p w:rsidR="00DD1F5C" w:rsidRPr="008B1480" w:rsidRDefault="00DD1F5C"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5B451F" w:rsidRPr="008B1480" w:rsidRDefault="00DD1F5C" w:rsidP="001A79FD">
            <w:pPr>
              <w:jc w:val="both"/>
              <w:rPr>
                <w:rFonts w:ascii="Arial" w:hAnsi="Arial" w:cs="Arial"/>
                <w:sz w:val="24"/>
                <w:szCs w:val="24"/>
              </w:rPr>
            </w:pPr>
            <w:r w:rsidRPr="008B1480">
              <w:rPr>
                <w:rFonts w:ascii="Arial" w:hAnsi="Arial" w:cs="Arial"/>
                <w:sz w:val="24"/>
                <w:szCs w:val="24"/>
              </w:rPr>
              <w:t xml:space="preserve">Settlement boundary revised to exclude land in accordance with </w:t>
            </w:r>
            <w:r w:rsidR="0013673F">
              <w:rPr>
                <w:rFonts w:ascii="Arial" w:hAnsi="Arial" w:cs="Arial"/>
                <w:sz w:val="24"/>
                <w:szCs w:val="24"/>
              </w:rPr>
              <w:t>P</w:t>
            </w:r>
            <w:r w:rsidRPr="008B1480">
              <w:rPr>
                <w:rFonts w:ascii="Arial" w:hAnsi="Arial" w:cs="Arial"/>
                <w:sz w:val="24"/>
                <w:szCs w:val="24"/>
              </w:rPr>
              <w:t xml:space="preserve">rinciple 1 and </w:t>
            </w:r>
            <w:r w:rsidR="0013673F">
              <w:rPr>
                <w:rFonts w:ascii="Arial" w:hAnsi="Arial" w:cs="Arial"/>
                <w:sz w:val="24"/>
                <w:szCs w:val="24"/>
              </w:rPr>
              <w:t xml:space="preserve">Principle </w:t>
            </w:r>
            <w:r w:rsidRPr="008B1480">
              <w:rPr>
                <w:rFonts w:ascii="Arial" w:hAnsi="Arial" w:cs="Arial"/>
                <w:sz w:val="24"/>
                <w:szCs w:val="24"/>
              </w:rPr>
              <w:t>3(c).</w:t>
            </w:r>
          </w:p>
        </w:tc>
      </w:tr>
      <w:tr w:rsidR="00A8602F" w:rsidRPr="008B1480" w:rsidTr="00925765">
        <w:trPr>
          <w:trHeight w:val="447"/>
        </w:trPr>
        <w:tc>
          <w:tcPr>
            <w:tcW w:w="703" w:type="pct"/>
            <w:shd w:val="clear" w:color="auto" w:fill="auto"/>
          </w:tcPr>
          <w:p w:rsidR="00A8602F" w:rsidRPr="008B1480" w:rsidRDefault="00A8602F" w:rsidP="00925765">
            <w:pPr>
              <w:rPr>
                <w:rFonts w:ascii="Arial" w:hAnsi="Arial" w:cs="Arial"/>
                <w:sz w:val="24"/>
                <w:szCs w:val="24"/>
              </w:rPr>
            </w:pPr>
            <w:r w:rsidRPr="008B1480">
              <w:rPr>
                <w:rFonts w:ascii="Arial" w:hAnsi="Arial" w:cs="Arial"/>
                <w:sz w:val="24"/>
                <w:szCs w:val="24"/>
              </w:rPr>
              <w:lastRenderedPageBreak/>
              <w:t xml:space="preserve">Land to north of no. 3 </w:t>
            </w:r>
            <w:proofErr w:type="spellStart"/>
            <w:r w:rsidRPr="008B1480">
              <w:rPr>
                <w:rFonts w:ascii="Arial" w:hAnsi="Arial" w:cs="Arial"/>
                <w:sz w:val="24"/>
                <w:szCs w:val="24"/>
              </w:rPr>
              <w:t>Northlea</w:t>
            </w:r>
            <w:proofErr w:type="spellEnd"/>
            <w:r w:rsidR="005E40A9">
              <w:rPr>
                <w:rFonts w:ascii="Arial" w:hAnsi="Arial" w:cs="Arial"/>
                <w:sz w:val="24"/>
                <w:szCs w:val="24"/>
              </w:rPr>
              <w:t>.</w:t>
            </w:r>
            <w:r w:rsidRPr="008B1480">
              <w:rPr>
                <w:rFonts w:ascii="Arial" w:hAnsi="Arial" w:cs="Arial"/>
                <w:sz w:val="24"/>
                <w:szCs w:val="24"/>
              </w:rPr>
              <w:t xml:space="preserve"> </w:t>
            </w:r>
          </w:p>
        </w:tc>
        <w:tc>
          <w:tcPr>
            <w:tcW w:w="287" w:type="pct"/>
            <w:shd w:val="clear" w:color="auto" w:fill="auto"/>
          </w:tcPr>
          <w:p w:rsidR="00A8602F" w:rsidRPr="008B1480" w:rsidRDefault="00B00E98" w:rsidP="00925765">
            <w:pPr>
              <w:rPr>
                <w:rFonts w:ascii="Arial" w:hAnsi="Arial" w:cs="Arial"/>
                <w:sz w:val="24"/>
                <w:szCs w:val="24"/>
              </w:rPr>
            </w:pPr>
            <w:r w:rsidRPr="008B1480">
              <w:rPr>
                <w:rFonts w:ascii="Arial" w:hAnsi="Arial" w:cs="Arial"/>
                <w:sz w:val="24"/>
                <w:szCs w:val="24"/>
              </w:rPr>
              <w:t>F</w:t>
            </w:r>
          </w:p>
        </w:tc>
        <w:tc>
          <w:tcPr>
            <w:tcW w:w="752" w:type="pct"/>
            <w:gridSpan w:val="2"/>
            <w:shd w:val="clear" w:color="auto" w:fill="auto"/>
          </w:tcPr>
          <w:p w:rsidR="00A8602F" w:rsidRPr="008B1480" w:rsidRDefault="00A8602F" w:rsidP="00925765">
            <w:pPr>
              <w:rPr>
                <w:rFonts w:ascii="Arial" w:hAnsi="Arial" w:cs="Arial"/>
                <w:sz w:val="24"/>
                <w:szCs w:val="24"/>
              </w:rPr>
            </w:pPr>
            <w:r w:rsidRPr="008B1480">
              <w:rPr>
                <w:rFonts w:ascii="Arial" w:hAnsi="Arial" w:cs="Arial"/>
                <w:sz w:val="24"/>
                <w:szCs w:val="24"/>
              </w:rPr>
              <w:t>Garden to north of property</w:t>
            </w:r>
            <w:r w:rsidR="001972E1">
              <w:rPr>
                <w:rFonts w:ascii="Arial" w:hAnsi="Arial" w:cs="Arial"/>
                <w:sz w:val="24"/>
                <w:szCs w:val="24"/>
              </w:rPr>
              <w:t>.</w:t>
            </w:r>
          </w:p>
        </w:tc>
        <w:tc>
          <w:tcPr>
            <w:tcW w:w="593" w:type="pct"/>
            <w:shd w:val="clear" w:color="auto" w:fill="auto"/>
          </w:tcPr>
          <w:p w:rsidR="00A8602F" w:rsidRPr="008B1480" w:rsidRDefault="00A8602F" w:rsidP="00925765">
            <w:pPr>
              <w:rPr>
                <w:rFonts w:ascii="Arial" w:hAnsi="Arial" w:cs="Arial"/>
                <w:sz w:val="24"/>
                <w:szCs w:val="24"/>
              </w:rPr>
            </w:pPr>
            <w:r w:rsidRPr="008B1480">
              <w:rPr>
                <w:rFonts w:ascii="Arial" w:hAnsi="Arial" w:cs="Arial"/>
                <w:sz w:val="24"/>
                <w:szCs w:val="24"/>
              </w:rPr>
              <w:t>Principle 1, 3(e)</w:t>
            </w:r>
            <w:r w:rsidR="001972E1">
              <w:rPr>
                <w:rFonts w:ascii="Arial" w:hAnsi="Arial" w:cs="Arial"/>
                <w:sz w:val="24"/>
                <w:szCs w:val="24"/>
              </w:rPr>
              <w:t>.</w:t>
            </w:r>
          </w:p>
        </w:tc>
        <w:tc>
          <w:tcPr>
            <w:tcW w:w="1196" w:type="pct"/>
            <w:shd w:val="clear" w:color="auto" w:fill="auto"/>
          </w:tcPr>
          <w:p w:rsidR="00A8602F" w:rsidRPr="008B1480" w:rsidRDefault="00A8602F" w:rsidP="00925765">
            <w:pPr>
              <w:spacing w:after="0"/>
              <w:rPr>
                <w:rFonts w:ascii="Arial" w:hAnsi="Arial" w:cs="Arial"/>
                <w:sz w:val="24"/>
                <w:szCs w:val="24"/>
              </w:rPr>
            </w:pPr>
            <w:r w:rsidRPr="008B1480">
              <w:rPr>
                <w:rFonts w:ascii="Arial" w:hAnsi="Arial" w:cs="Arial"/>
                <w:sz w:val="24"/>
                <w:szCs w:val="24"/>
              </w:rPr>
              <w:t>1) Review of aerial photography</w:t>
            </w:r>
            <w:r w:rsidR="001972E1">
              <w:rPr>
                <w:rFonts w:ascii="Arial" w:hAnsi="Arial" w:cs="Arial"/>
                <w:sz w:val="24"/>
                <w:szCs w:val="24"/>
              </w:rPr>
              <w:t>.</w:t>
            </w:r>
          </w:p>
          <w:p w:rsidR="00A8602F" w:rsidRPr="008B1480" w:rsidRDefault="00A8602F" w:rsidP="00925765">
            <w:pPr>
              <w:spacing w:after="0"/>
              <w:ind w:left="720"/>
              <w:rPr>
                <w:rFonts w:ascii="Arial" w:hAnsi="Arial" w:cs="Arial"/>
                <w:sz w:val="24"/>
                <w:szCs w:val="24"/>
              </w:rPr>
            </w:pPr>
          </w:p>
        </w:tc>
        <w:tc>
          <w:tcPr>
            <w:tcW w:w="1469" w:type="pct"/>
            <w:shd w:val="clear" w:color="auto" w:fill="auto"/>
          </w:tcPr>
          <w:p w:rsidR="00A8602F" w:rsidRPr="008B1480" w:rsidRDefault="00A8602F" w:rsidP="0013673F">
            <w:pPr>
              <w:jc w:val="both"/>
              <w:rPr>
                <w:rFonts w:ascii="Arial" w:hAnsi="Arial" w:cs="Arial"/>
                <w:sz w:val="24"/>
                <w:szCs w:val="24"/>
              </w:rPr>
            </w:pPr>
            <w:r w:rsidRPr="008B1480">
              <w:rPr>
                <w:rFonts w:ascii="Arial" w:hAnsi="Arial" w:cs="Arial"/>
                <w:sz w:val="24"/>
                <w:szCs w:val="24"/>
              </w:rPr>
              <w:t xml:space="preserve">1). Property has a garden to the south and east which offers amenity space and is more physically and visually linked to the settlement. Land to the north of the dwelling is more visually linked with open countryside development of which would have a harmful impact on the settlement structure. The land is therefore excluded in accordance with </w:t>
            </w:r>
            <w:r w:rsidR="0013673F">
              <w:rPr>
                <w:rFonts w:ascii="Arial" w:hAnsi="Arial" w:cs="Arial"/>
                <w:sz w:val="24"/>
                <w:szCs w:val="24"/>
              </w:rPr>
              <w:t>Principle</w:t>
            </w:r>
            <w:r w:rsidRPr="008B1480">
              <w:rPr>
                <w:rFonts w:ascii="Arial" w:hAnsi="Arial" w:cs="Arial"/>
                <w:sz w:val="24"/>
                <w:szCs w:val="24"/>
              </w:rPr>
              <w:t xml:space="preserve"> 1 and </w:t>
            </w:r>
            <w:r w:rsidR="0013673F">
              <w:rPr>
                <w:rFonts w:ascii="Arial" w:hAnsi="Arial" w:cs="Arial"/>
                <w:sz w:val="24"/>
                <w:szCs w:val="24"/>
              </w:rPr>
              <w:t xml:space="preserve">Principle </w:t>
            </w:r>
            <w:r w:rsidRPr="008B1480">
              <w:rPr>
                <w:rFonts w:ascii="Arial" w:hAnsi="Arial" w:cs="Arial"/>
                <w:sz w:val="24"/>
                <w:szCs w:val="24"/>
              </w:rPr>
              <w:t>3 (e).</w:t>
            </w:r>
          </w:p>
        </w:tc>
      </w:tr>
      <w:tr w:rsidR="00A8602F" w:rsidRPr="008B1480" w:rsidTr="00925765">
        <w:trPr>
          <w:trHeight w:val="442"/>
        </w:trPr>
        <w:tc>
          <w:tcPr>
            <w:tcW w:w="703" w:type="pct"/>
            <w:shd w:val="clear" w:color="auto" w:fill="auto"/>
          </w:tcPr>
          <w:p w:rsidR="00A8602F" w:rsidRPr="008B1480" w:rsidRDefault="00A8602F" w:rsidP="00925765">
            <w:pPr>
              <w:rPr>
                <w:rFonts w:ascii="Arial" w:hAnsi="Arial" w:cs="Arial"/>
                <w:sz w:val="24"/>
                <w:szCs w:val="24"/>
              </w:rPr>
            </w:pPr>
            <w:r w:rsidRPr="008B1480">
              <w:rPr>
                <w:rFonts w:ascii="Arial" w:hAnsi="Arial" w:cs="Arial"/>
                <w:sz w:val="24"/>
                <w:szCs w:val="24"/>
              </w:rPr>
              <w:t>Land east of 8 Hall Close</w:t>
            </w:r>
            <w:r w:rsidR="005E40A9">
              <w:rPr>
                <w:rFonts w:ascii="Arial" w:hAnsi="Arial" w:cs="Arial"/>
                <w:sz w:val="24"/>
                <w:szCs w:val="24"/>
              </w:rPr>
              <w:t>.</w:t>
            </w:r>
          </w:p>
        </w:tc>
        <w:tc>
          <w:tcPr>
            <w:tcW w:w="287" w:type="pct"/>
            <w:shd w:val="clear" w:color="auto" w:fill="auto"/>
          </w:tcPr>
          <w:p w:rsidR="00A8602F" w:rsidRPr="008B1480" w:rsidRDefault="00B00E98" w:rsidP="00925765">
            <w:pPr>
              <w:rPr>
                <w:rFonts w:ascii="Arial" w:hAnsi="Arial" w:cs="Arial"/>
                <w:sz w:val="24"/>
                <w:szCs w:val="24"/>
              </w:rPr>
            </w:pPr>
            <w:r w:rsidRPr="008B1480">
              <w:rPr>
                <w:rFonts w:ascii="Arial" w:hAnsi="Arial" w:cs="Arial"/>
                <w:sz w:val="24"/>
                <w:szCs w:val="24"/>
              </w:rPr>
              <w:t>G</w:t>
            </w:r>
          </w:p>
        </w:tc>
        <w:tc>
          <w:tcPr>
            <w:tcW w:w="752" w:type="pct"/>
            <w:gridSpan w:val="2"/>
            <w:shd w:val="clear" w:color="auto" w:fill="auto"/>
          </w:tcPr>
          <w:p w:rsidR="00A8602F" w:rsidRPr="008B1480" w:rsidRDefault="00A8602F" w:rsidP="00925765">
            <w:pPr>
              <w:rPr>
                <w:rFonts w:ascii="Arial" w:hAnsi="Arial" w:cs="Arial"/>
                <w:sz w:val="24"/>
                <w:szCs w:val="24"/>
              </w:rPr>
            </w:pPr>
            <w:r w:rsidRPr="008B1480">
              <w:rPr>
                <w:rFonts w:ascii="Arial" w:hAnsi="Arial" w:cs="Arial"/>
                <w:sz w:val="24"/>
                <w:szCs w:val="24"/>
              </w:rPr>
              <w:t>Irregularity to garden boundary needs correcting</w:t>
            </w:r>
            <w:r w:rsidR="001972E1">
              <w:rPr>
                <w:rFonts w:ascii="Arial" w:hAnsi="Arial" w:cs="Arial"/>
                <w:sz w:val="24"/>
                <w:szCs w:val="24"/>
              </w:rPr>
              <w:t>.</w:t>
            </w:r>
          </w:p>
        </w:tc>
        <w:tc>
          <w:tcPr>
            <w:tcW w:w="593" w:type="pct"/>
            <w:shd w:val="clear" w:color="auto" w:fill="auto"/>
          </w:tcPr>
          <w:p w:rsidR="00A8602F" w:rsidRPr="008B1480" w:rsidRDefault="00A8602F" w:rsidP="00925765">
            <w:pPr>
              <w:rPr>
                <w:rFonts w:ascii="Arial" w:hAnsi="Arial" w:cs="Arial"/>
                <w:sz w:val="24"/>
                <w:szCs w:val="24"/>
              </w:rPr>
            </w:pPr>
            <w:r w:rsidRPr="008B1480">
              <w:rPr>
                <w:rFonts w:ascii="Arial" w:hAnsi="Arial" w:cs="Arial"/>
                <w:sz w:val="24"/>
                <w:szCs w:val="24"/>
              </w:rPr>
              <w:t>Principle 1, 2(c)</w:t>
            </w:r>
            <w:r w:rsidR="001972E1">
              <w:rPr>
                <w:rFonts w:ascii="Arial" w:hAnsi="Arial" w:cs="Arial"/>
                <w:sz w:val="24"/>
                <w:szCs w:val="24"/>
              </w:rPr>
              <w:t>.</w:t>
            </w:r>
          </w:p>
        </w:tc>
        <w:tc>
          <w:tcPr>
            <w:tcW w:w="1196" w:type="pct"/>
            <w:shd w:val="clear" w:color="auto" w:fill="auto"/>
          </w:tcPr>
          <w:p w:rsidR="00A8602F" w:rsidRPr="008B1480" w:rsidRDefault="00A8602F" w:rsidP="009A04C1">
            <w:pPr>
              <w:spacing w:after="0"/>
              <w:rPr>
                <w:rFonts w:ascii="Arial" w:hAnsi="Arial" w:cs="Arial"/>
                <w:sz w:val="24"/>
                <w:szCs w:val="24"/>
              </w:rPr>
            </w:pPr>
            <w:r w:rsidRPr="008B1480">
              <w:rPr>
                <w:rFonts w:ascii="Arial" w:hAnsi="Arial" w:cs="Arial"/>
                <w:sz w:val="24"/>
                <w:szCs w:val="24"/>
              </w:rPr>
              <w:t xml:space="preserve">1) Review </w:t>
            </w:r>
            <w:r w:rsidR="009A04C1">
              <w:rPr>
                <w:rFonts w:ascii="Arial" w:hAnsi="Arial" w:cs="Arial"/>
                <w:sz w:val="24"/>
                <w:szCs w:val="24"/>
              </w:rPr>
              <w:t>a</w:t>
            </w:r>
            <w:r w:rsidRPr="008B1480">
              <w:rPr>
                <w:rFonts w:ascii="Arial" w:hAnsi="Arial" w:cs="Arial"/>
                <w:sz w:val="24"/>
                <w:szCs w:val="24"/>
              </w:rPr>
              <w:t xml:space="preserve">erial </w:t>
            </w:r>
            <w:r w:rsidR="009A04C1">
              <w:rPr>
                <w:rFonts w:ascii="Arial" w:hAnsi="Arial" w:cs="Arial"/>
                <w:sz w:val="24"/>
                <w:szCs w:val="24"/>
              </w:rPr>
              <w:t>p</w:t>
            </w:r>
            <w:r w:rsidRPr="008B1480">
              <w:rPr>
                <w:rFonts w:ascii="Arial" w:hAnsi="Arial" w:cs="Arial"/>
                <w:sz w:val="24"/>
                <w:szCs w:val="24"/>
              </w:rPr>
              <w:t>hotography</w:t>
            </w:r>
            <w:r w:rsidR="001972E1">
              <w:rPr>
                <w:rFonts w:ascii="Arial" w:hAnsi="Arial" w:cs="Arial"/>
                <w:sz w:val="24"/>
                <w:szCs w:val="24"/>
              </w:rPr>
              <w:t>.</w:t>
            </w:r>
          </w:p>
        </w:tc>
        <w:tc>
          <w:tcPr>
            <w:tcW w:w="1469" w:type="pct"/>
            <w:shd w:val="clear" w:color="auto" w:fill="auto"/>
          </w:tcPr>
          <w:p w:rsidR="00A8602F" w:rsidRPr="008B1480" w:rsidRDefault="00A8602F" w:rsidP="00925765">
            <w:pPr>
              <w:jc w:val="both"/>
              <w:rPr>
                <w:rFonts w:ascii="Arial" w:hAnsi="Arial" w:cs="Arial"/>
                <w:sz w:val="24"/>
                <w:szCs w:val="24"/>
              </w:rPr>
            </w:pPr>
            <w:r w:rsidRPr="008B1480">
              <w:rPr>
                <w:rFonts w:ascii="Arial" w:hAnsi="Arial" w:cs="Arial"/>
                <w:sz w:val="24"/>
                <w:szCs w:val="24"/>
              </w:rPr>
              <w:t>Separation between garden and adjacent field which is currently included within the settlement boundary is clearly defined. Exclude field from settlement boundary to regularise this error.</w:t>
            </w:r>
          </w:p>
        </w:tc>
      </w:tr>
      <w:tr w:rsidR="00A8602F" w:rsidRPr="008B1480" w:rsidTr="00925765">
        <w:trPr>
          <w:trHeight w:val="442"/>
        </w:trPr>
        <w:tc>
          <w:tcPr>
            <w:tcW w:w="703" w:type="pct"/>
            <w:shd w:val="clear" w:color="auto" w:fill="auto"/>
          </w:tcPr>
          <w:p w:rsidR="00A8602F" w:rsidRPr="008B1480" w:rsidRDefault="00815DF4" w:rsidP="00925765">
            <w:pPr>
              <w:rPr>
                <w:rFonts w:ascii="Arial" w:hAnsi="Arial" w:cs="Arial"/>
                <w:sz w:val="24"/>
                <w:szCs w:val="24"/>
              </w:rPr>
            </w:pPr>
            <w:r w:rsidRPr="008B1480">
              <w:rPr>
                <w:rFonts w:ascii="Arial" w:hAnsi="Arial" w:cs="Arial"/>
                <w:sz w:val="24"/>
                <w:szCs w:val="24"/>
              </w:rPr>
              <w:t>Land south of The Old Farmhouse, 12 The Lane.</w:t>
            </w:r>
          </w:p>
        </w:tc>
        <w:tc>
          <w:tcPr>
            <w:tcW w:w="287" w:type="pct"/>
            <w:shd w:val="clear" w:color="auto" w:fill="auto"/>
          </w:tcPr>
          <w:p w:rsidR="00A8602F" w:rsidRPr="008B1480" w:rsidRDefault="00B00E98" w:rsidP="00925765">
            <w:pPr>
              <w:rPr>
                <w:rFonts w:ascii="Arial" w:hAnsi="Arial" w:cs="Arial"/>
                <w:sz w:val="24"/>
                <w:szCs w:val="24"/>
              </w:rPr>
            </w:pPr>
            <w:r w:rsidRPr="008B1480">
              <w:rPr>
                <w:rFonts w:ascii="Arial" w:hAnsi="Arial" w:cs="Arial"/>
                <w:sz w:val="24"/>
                <w:szCs w:val="24"/>
              </w:rPr>
              <w:t>H</w:t>
            </w:r>
          </w:p>
        </w:tc>
        <w:tc>
          <w:tcPr>
            <w:tcW w:w="752" w:type="pct"/>
            <w:gridSpan w:val="2"/>
            <w:shd w:val="clear" w:color="auto" w:fill="auto"/>
          </w:tcPr>
          <w:p w:rsidR="00A8602F" w:rsidRPr="008B1480" w:rsidRDefault="00815DF4" w:rsidP="00925765">
            <w:pPr>
              <w:rPr>
                <w:rFonts w:ascii="Arial" w:hAnsi="Arial" w:cs="Arial"/>
                <w:sz w:val="24"/>
                <w:szCs w:val="24"/>
              </w:rPr>
            </w:pPr>
            <w:r w:rsidRPr="008B1480">
              <w:rPr>
                <w:rFonts w:ascii="Arial" w:hAnsi="Arial" w:cs="Arial"/>
                <w:sz w:val="24"/>
                <w:szCs w:val="24"/>
              </w:rPr>
              <w:t xml:space="preserve">Part of the garden is not included within the existing settlement </w:t>
            </w:r>
            <w:proofErr w:type="gramStart"/>
            <w:r w:rsidRPr="008B1480">
              <w:rPr>
                <w:rFonts w:ascii="Arial" w:hAnsi="Arial" w:cs="Arial"/>
                <w:sz w:val="24"/>
                <w:szCs w:val="24"/>
              </w:rPr>
              <w:t xml:space="preserve">boundary </w:t>
            </w:r>
            <w:r w:rsidR="001972E1">
              <w:rPr>
                <w:rFonts w:ascii="Arial" w:hAnsi="Arial" w:cs="Arial"/>
                <w:sz w:val="24"/>
                <w:szCs w:val="24"/>
              </w:rPr>
              <w:t>.</w:t>
            </w:r>
            <w:proofErr w:type="gramEnd"/>
          </w:p>
        </w:tc>
        <w:tc>
          <w:tcPr>
            <w:tcW w:w="593" w:type="pct"/>
            <w:shd w:val="clear" w:color="auto" w:fill="auto"/>
          </w:tcPr>
          <w:p w:rsidR="00A8602F" w:rsidRPr="008B1480" w:rsidRDefault="00815DF4" w:rsidP="00925765">
            <w:pPr>
              <w:rPr>
                <w:rFonts w:ascii="Arial" w:hAnsi="Arial" w:cs="Arial"/>
                <w:sz w:val="24"/>
                <w:szCs w:val="24"/>
              </w:rPr>
            </w:pPr>
            <w:r w:rsidRPr="008B1480">
              <w:rPr>
                <w:rFonts w:ascii="Arial" w:hAnsi="Arial" w:cs="Arial"/>
                <w:sz w:val="24"/>
                <w:szCs w:val="24"/>
              </w:rPr>
              <w:t>Principle 1, 2(c)</w:t>
            </w:r>
            <w:r w:rsidR="001972E1">
              <w:rPr>
                <w:rFonts w:ascii="Arial" w:hAnsi="Arial" w:cs="Arial"/>
                <w:sz w:val="24"/>
                <w:szCs w:val="24"/>
              </w:rPr>
              <w:t>.</w:t>
            </w:r>
          </w:p>
        </w:tc>
        <w:tc>
          <w:tcPr>
            <w:tcW w:w="1196" w:type="pct"/>
            <w:shd w:val="clear" w:color="auto" w:fill="auto"/>
          </w:tcPr>
          <w:p w:rsidR="00A8602F" w:rsidRPr="008B1480" w:rsidRDefault="00815DF4" w:rsidP="009A04C1">
            <w:pPr>
              <w:spacing w:after="0"/>
              <w:rPr>
                <w:rFonts w:ascii="Arial" w:hAnsi="Arial" w:cs="Arial"/>
                <w:sz w:val="24"/>
                <w:szCs w:val="24"/>
              </w:rPr>
            </w:pPr>
            <w:r w:rsidRPr="008B1480">
              <w:rPr>
                <w:rFonts w:ascii="Arial" w:hAnsi="Arial" w:cs="Arial"/>
                <w:sz w:val="24"/>
                <w:szCs w:val="24"/>
              </w:rPr>
              <w:t xml:space="preserve">1) Review </w:t>
            </w:r>
            <w:r w:rsidR="009A04C1">
              <w:rPr>
                <w:rFonts w:ascii="Arial" w:hAnsi="Arial" w:cs="Arial"/>
                <w:sz w:val="24"/>
                <w:szCs w:val="24"/>
              </w:rPr>
              <w:t>aerial p</w:t>
            </w:r>
            <w:r w:rsidRPr="008B1480">
              <w:rPr>
                <w:rFonts w:ascii="Arial" w:hAnsi="Arial" w:cs="Arial"/>
                <w:sz w:val="24"/>
                <w:szCs w:val="24"/>
              </w:rPr>
              <w:t>hotography</w:t>
            </w:r>
            <w:r w:rsidR="001972E1">
              <w:rPr>
                <w:rFonts w:ascii="Arial" w:hAnsi="Arial" w:cs="Arial"/>
                <w:sz w:val="24"/>
                <w:szCs w:val="24"/>
              </w:rPr>
              <w:t>.</w:t>
            </w:r>
          </w:p>
        </w:tc>
        <w:tc>
          <w:tcPr>
            <w:tcW w:w="1469" w:type="pct"/>
            <w:shd w:val="clear" w:color="auto" w:fill="auto"/>
          </w:tcPr>
          <w:p w:rsidR="00A8602F" w:rsidRPr="008B1480" w:rsidRDefault="00815DF4" w:rsidP="00925765">
            <w:pPr>
              <w:jc w:val="both"/>
              <w:rPr>
                <w:rFonts w:ascii="Arial" w:hAnsi="Arial" w:cs="Arial"/>
                <w:sz w:val="24"/>
                <w:szCs w:val="24"/>
              </w:rPr>
            </w:pPr>
            <w:r w:rsidRPr="008B1480">
              <w:rPr>
                <w:rFonts w:ascii="Arial" w:hAnsi="Arial" w:cs="Arial"/>
                <w:sz w:val="24"/>
                <w:szCs w:val="24"/>
              </w:rPr>
              <w:t>Site has formed part of the garden since before 2000. The garden is visually defined and separated from open countryside beyond.</w:t>
            </w:r>
          </w:p>
        </w:tc>
      </w:tr>
      <w:tr w:rsidR="00A8602F" w:rsidRPr="008B1480" w:rsidTr="00925765">
        <w:trPr>
          <w:trHeight w:val="442"/>
        </w:trPr>
        <w:tc>
          <w:tcPr>
            <w:tcW w:w="703" w:type="pct"/>
            <w:shd w:val="clear" w:color="auto" w:fill="auto"/>
          </w:tcPr>
          <w:p w:rsidR="00A8602F" w:rsidRPr="008B1480" w:rsidRDefault="00DE723E" w:rsidP="00925765">
            <w:pPr>
              <w:rPr>
                <w:rFonts w:ascii="Arial" w:hAnsi="Arial" w:cs="Arial"/>
                <w:sz w:val="24"/>
                <w:szCs w:val="24"/>
              </w:rPr>
            </w:pPr>
            <w:r w:rsidRPr="008B1480">
              <w:rPr>
                <w:rFonts w:ascii="Arial" w:hAnsi="Arial" w:cs="Arial"/>
                <w:sz w:val="24"/>
                <w:szCs w:val="24"/>
              </w:rPr>
              <w:t>Weston Farm Buildings and agricultur</w:t>
            </w:r>
            <w:r w:rsidRPr="008B1480">
              <w:rPr>
                <w:rFonts w:ascii="Arial" w:hAnsi="Arial" w:cs="Arial"/>
                <w:sz w:val="24"/>
                <w:szCs w:val="24"/>
              </w:rPr>
              <w:lastRenderedPageBreak/>
              <w:t>al land southwest of dwellings on The Lane.</w:t>
            </w:r>
          </w:p>
        </w:tc>
        <w:tc>
          <w:tcPr>
            <w:tcW w:w="287" w:type="pct"/>
            <w:shd w:val="clear" w:color="auto" w:fill="auto"/>
          </w:tcPr>
          <w:p w:rsidR="00A8602F" w:rsidRPr="008B1480" w:rsidRDefault="00B00E98" w:rsidP="00925765">
            <w:pPr>
              <w:jc w:val="both"/>
              <w:rPr>
                <w:rFonts w:ascii="Arial" w:hAnsi="Arial" w:cs="Arial"/>
                <w:sz w:val="24"/>
                <w:szCs w:val="24"/>
              </w:rPr>
            </w:pPr>
            <w:r w:rsidRPr="008B1480">
              <w:rPr>
                <w:rFonts w:ascii="Arial" w:hAnsi="Arial" w:cs="Arial"/>
                <w:sz w:val="24"/>
                <w:szCs w:val="24"/>
              </w:rPr>
              <w:lastRenderedPageBreak/>
              <w:t>I</w:t>
            </w:r>
          </w:p>
        </w:tc>
        <w:tc>
          <w:tcPr>
            <w:tcW w:w="752" w:type="pct"/>
            <w:gridSpan w:val="2"/>
            <w:shd w:val="clear" w:color="auto" w:fill="auto"/>
          </w:tcPr>
          <w:p w:rsidR="00A8602F" w:rsidRPr="008B1480" w:rsidRDefault="00DE723E" w:rsidP="00925765">
            <w:pPr>
              <w:rPr>
                <w:rFonts w:ascii="Arial" w:hAnsi="Arial" w:cs="Arial"/>
                <w:sz w:val="24"/>
                <w:szCs w:val="24"/>
              </w:rPr>
            </w:pPr>
            <w:r w:rsidRPr="008B1480">
              <w:rPr>
                <w:rFonts w:ascii="Arial" w:hAnsi="Arial" w:cs="Arial"/>
                <w:sz w:val="24"/>
                <w:szCs w:val="24"/>
              </w:rPr>
              <w:t xml:space="preserve">Agricultural buildings currently included within the </w:t>
            </w:r>
            <w:r w:rsidRPr="008B1480">
              <w:rPr>
                <w:rFonts w:ascii="Arial" w:hAnsi="Arial" w:cs="Arial"/>
                <w:sz w:val="24"/>
                <w:szCs w:val="24"/>
              </w:rPr>
              <w:lastRenderedPageBreak/>
              <w:t>settlement, but functionally linked to the se of open countryside. Agricultural land also visually open and functionally related to open countryside.</w:t>
            </w:r>
          </w:p>
        </w:tc>
        <w:tc>
          <w:tcPr>
            <w:tcW w:w="593" w:type="pct"/>
            <w:shd w:val="clear" w:color="auto" w:fill="auto"/>
          </w:tcPr>
          <w:p w:rsidR="00A8602F" w:rsidRPr="008B1480" w:rsidRDefault="00DE723E" w:rsidP="00925765">
            <w:pPr>
              <w:rPr>
                <w:rFonts w:ascii="Arial" w:hAnsi="Arial" w:cs="Arial"/>
                <w:sz w:val="24"/>
                <w:szCs w:val="24"/>
              </w:rPr>
            </w:pPr>
            <w:r w:rsidRPr="008B1480">
              <w:rPr>
                <w:rFonts w:ascii="Arial" w:hAnsi="Arial" w:cs="Arial"/>
                <w:sz w:val="24"/>
                <w:szCs w:val="24"/>
              </w:rPr>
              <w:lastRenderedPageBreak/>
              <w:t>Principle 1, 3(c), 3(d).</w:t>
            </w:r>
          </w:p>
        </w:tc>
        <w:tc>
          <w:tcPr>
            <w:tcW w:w="1196" w:type="pct"/>
            <w:shd w:val="clear" w:color="auto" w:fill="auto"/>
          </w:tcPr>
          <w:p w:rsidR="00A8602F" w:rsidRPr="008B1480" w:rsidRDefault="009A04C1" w:rsidP="00925765">
            <w:pPr>
              <w:spacing w:after="0"/>
              <w:rPr>
                <w:rFonts w:ascii="Arial" w:hAnsi="Arial" w:cs="Arial"/>
                <w:sz w:val="24"/>
                <w:szCs w:val="24"/>
              </w:rPr>
            </w:pPr>
            <w:r>
              <w:rPr>
                <w:rFonts w:ascii="Arial" w:hAnsi="Arial" w:cs="Arial"/>
                <w:sz w:val="24"/>
                <w:szCs w:val="24"/>
              </w:rPr>
              <w:t>1) Review a</w:t>
            </w:r>
            <w:r w:rsidR="00DE723E" w:rsidRPr="008B1480">
              <w:rPr>
                <w:rFonts w:ascii="Arial" w:hAnsi="Arial" w:cs="Arial"/>
                <w:sz w:val="24"/>
                <w:szCs w:val="24"/>
              </w:rPr>
              <w:t xml:space="preserve">erial </w:t>
            </w:r>
            <w:r>
              <w:rPr>
                <w:rFonts w:ascii="Arial" w:hAnsi="Arial" w:cs="Arial"/>
                <w:sz w:val="24"/>
                <w:szCs w:val="24"/>
              </w:rPr>
              <w:t>p</w:t>
            </w:r>
            <w:r w:rsidR="00DE723E" w:rsidRPr="008B1480">
              <w:rPr>
                <w:rFonts w:ascii="Arial" w:hAnsi="Arial" w:cs="Arial"/>
                <w:sz w:val="24"/>
                <w:szCs w:val="24"/>
              </w:rPr>
              <w:t>hotography</w:t>
            </w:r>
          </w:p>
          <w:p w:rsidR="00DE723E" w:rsidRPr="008B1480" w:rsidRDefault="009A04C1" w:rsidP="009A04C1">
            <w:pPr>
              <w:spacing w:after="0"/>
              <w:rPr>
                <w:rFonts w:ascii="Arial" w:hAnsi="Arial" w:cs="Arial"/>
                <w:sz w:val="24"/>
                <w:szCs w:val="24"/>
              </w:rPr>
            </w:pPr>
            <w:r>
              <w:rPr>
                <w:rFonts w:ascii="Arial" w:hAnsi="Arial" w:cs="Arial"/>
                <w:sz w:val="24"/>
                <w:szCs w:val="24"/>
              </w:rPr>
              <w:t>2) Review p</w:t>
            </w:r>
            <w:r w:rsidR="00DE723E" w:rsidRPr="008B1480">
              <w:rPr>
                <w:rFonts w:ascii="Arial" w:hAnsi="Arial" w:cs="Arial"/>
                <w:sz w:val="24"/>
                <w:szCs w:val="24"/>
              </w:rPr>
              <w:t xml:space="preserve">lanning </w:t>
            </w:r>
            <w:r>
              <w:rPr>
                <w:rFonts w:ascii="Arial" w:hAnsi="Arial" w:cs="Arial"/>
                <w:sz w:val="24"/>
                <w:szCs w:val="24"/>
              </w:rPr>
              <w:t>h</w:t>
            </w:r>
            <w:r w:rsidR="00DE723E" w:rsidRPr="008B1480">
              <w:rPr>
                <w:rFonts w:ascii="Arial" w:hAnsi="Arial" w:cs="Arial"/>
                <w:sz w:val="24"/>
                <w:szCs w:val="24"/>
              </w:rPr>
              <w:t>istory</w:t>
            </w:r>
            <w:r w:rsidR="00AA05EB">
              <w:rPr>
                <w:rFonts w:ascii="Arial" w:hAnsi="Arial" w:cs="Arial"/>
                <w:sz w:val="24"/>
                <w:szCs w:val="24"/>
              </w:rPr>
              <w:t>.</w:t>
            </w:r>
          </w:p>
        </w:tc>
        <w:tc>
          <w:tcPr>
            <w:tcW w:w="1469" w:type="pct"/>
            <w:shd w:val="clear" w:color="auto" w:fill="auto"/>
          </w:tcPr>
          <w:p w:rsidR="00A8602F" w:rsidRDefault="00DE723E" w:rsidP="00925765">
            <w:pPr>
              <w:jc w:val="both"/>
              <w:rPr>
                <w:rFonts w:ascii="Arial" w:hAnsi="Arial" w:cs="Arial"/>
                <w:sz w:val="24"/>
                <w:szCs w:val="24"/>
              </w:rPr>
            </w:pPr>
            <w:r w:rsidRPr="008B1480">
              <w:rPr>
                <w:rFonts w:ascii="Arial" w:hAnsi="Arial" w:cs="Arial"/>
                <w:sz w:val="24"/>
                <w:szCs w:val="24"/>
              </w:rPr>
              <w:t xml:space="preserve">1) </w:t>
            </w:r>
            <w:r w:rsidR="007C6A92" w:rsidRPr="008B1480">
              <w:rPr>
                <w:rFonts w:ascii="Arial" w:hAnsi="Arial" w:cs="Arial"/>
                <w:sz w:val="24"/>
                <w:szCs w:val="24"/>
              </w:rPr>
              <w:t>No significant change to the current situation since 2000.</w:t>
            </w:r>
          </w:p>
          <w:p w:rsidR="001A79FD" w:rsidRPr="008B1480" w:rsidRDefault="001A79FD" w:rsidP="00925765">
            <w:pPr>
              <w:jc w:val="both"/>
              <w:rPr>
                <w:rFonts w:ascii="Arial" w:hAnsi="Arial" w:cs="Arial"/>
                <w:sz w:val="24"/>
                <w:szCs w:val="24"/>
              </w:rPr>
            </w:pPr>
          </w:p>
          <w:p w:rsidR="00DE723E" w:rsidRPr="008B1480" w:rsidRDefault="00DE723E" w:rsidP="00925765">
            <w:pPr>
              <w:jc w:val="both"/>
              <w:rPr>
                <w:rFonts w:ascii="Arial" w:hAnsi="Arial" w:cs="Arial"/>
                <w:sz w:val="24"/>
                <w:szCs w:val="24"/>
              </w:rPr>
            </w:pPr>
            <w:r w:rsidRPr="008B1480">
              <w:rPr>
                <w:rFonts w:ascii="Arial" w:hAnsi="Arial" w:cs="Arial"/>
                <w:sz w:val="24"/>
                <w:szCs w:val="24"/>
              </w:rPr>
              <w:lastRenderedPageBreak/>
              <w:t>2) No relevant planning history.</w:t>
            </w:r>
          </w:p>
          <w:p w:rsidR="007C6A92" w:rsidRPr="008B1480" w:rsidRDefault="007C6A92"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7C6A92" w:rsidRPr="008B1480" w:rsidRDefault="007C6A92" w:rsidP="00EE5948">
            <w:pPr>
              <w:jc w:val="both"/>
              <w:rPr>
                <w:rFonts w:ascii="Arial" w:hAnsi="Arial" w:cs="Arial"/>
                <w:sz w:val="24"/>
                <w:szCs w:val="24"/>
              </w:rPr>
            </w:pPr>
            <w:r w:rsidRPr="008B1480">
              <w:rPr>
                <w:rFonts w:ascii="Arial" w:hAnsi="Arial" w:cs="Arial"/>
                <w:sz w:val="24"/>
                <w:szCs w:val="24"/>
              </w:rPr>
              <w:t xml:space="preserve">Agricultural buildings and land have an economic relationship with the open countryside. The latter also has a visual link with open countryside. In accordance with </w:t>
            </w:r>
            <w:r w:rsidR="00EE5948">
              <w:rPr>
                <w:rFonts w:ascii="Arial" w:hAnsi="Arial" w:cs="Arial"/>
                <w:sz w:val="24"/>
                <w:szCs w:val="24"/>
              </w:rPr>
              <w:t>p</w:t>
            </w:r>
            <w:r w:rsidRPr="008B1480">
              <w:rPr>
                <w:rFonts w:ascii="Arial" w:hAnsi="Arial" w:cs="Arial"/>
                <w:sz w:val="24"/>
                <w:szCs w:val="24"/>
              </w:rPr>
              <w:t>rinciples 1, 3(c) and 3(d), the site should be excluded from the settlement boundary.</w:t>
            </w:r>
          </w:p>
        </w:tc>
      </w:tr>
      <w:tr w:rsidR="0092700A" w:rsidRPr="008B1480" w:rsidTr="00925765">
        <w:trPr>
          <w:trHeight w:val="840"/>
        </w:trPr>
        <w:tc>
          <w:tcPr>
            <w:tcW w:w="703" w:type="pct"/>
            <w:shd w:val="clear" w:color="auto" w:fill="auto"/>
          </w:tcPr>
          <w:p w:rsidR="0092700A" w:rsidRPr="008B1480" w:rsidRDefault="0092700A" w:rsidP="00925765">
            <w:pPr>
              <w:rPr>
                <w:rFonts w:ascii="Arial" w:hAnsi="Arial" w:cs="Arial"/>
                <w:sz w:val="24"/>
                <w:szCs w:val="24"/>
              </w:rPr>
            </w:pPr>
            <w:r w:rsidRPr="008B1480">
              <w:rPr>
                <w:rFonts w:ascii="Arial" w:hAnsi="Arial" w:cs="Arial"/>
                <w:sz w:val="24"/>
                <w:szCs w:val="24"/>
              </w:rPr>
              <w:lastRenderedPageBreak/>
              <w:t>Highway Adjacent 10 The Green</w:t>
            </w:r>
            <w:r w:rsidR="005E40A9">
              <w:rPr>
                <w:rFonts w:ascii="Arial" w:hAnsi="Arial" w:cs="Arial"/>
                <w:sz w:val="24"/>
                <w:szCs w:val="24"/>
              </w:rPr>
              <w:t>.</w:t>
            </w:r>
          </w:p>
        </w:tc>
        <w:tc>
          <w:tcPr>
            <w:tcW w:w="287" w:type="pct"/>
            <w:shd w:val="clear" w:color="auto" w:fill="auto"/>
          </w:tcPr>
          <w:p w:rsidR="0092700A" w:rsidRPr="008B1480" w:rsidRDefault="00B00E98" w:rsidP="00925765">
            <w:pPr>
              <w:rPr>
                <w:rFonts w:ascii="Arial" w:hAnsi="Arial" w:cs="Arial"/>
                <w:sz w:val="24"/>
                <w:szCs w:val="24"/>
              </w:rPr>
            </w:pPr>
            <w:r w:rsidRPr="008B1480">
              <w:rPr>
                <w:rFonts w:ascii="Arial" w:hAnsi="Arial" w:cs="Arial"/>
                <w:sz w:val="24"/>
                <w:szCs w:val="24"/>
              </w:rPr>
              <w:t>J</w:t>
            </w:r>
          </w:p>
        </w:tc>
        <w:tc>
          <w:tcPr>
            <w:tcW w:w="752" w:type="pct"/>
            <w:gridSpan w:val="2"/>
            <w:shd w:val="clear" w:color="auto" w:fill="auto"/>
          </w:tcPr>
          <w:p w:rsidR="0092700A" w:rsidRPr="008B1480" w:rsidRDefault="0092700A" w:rsidP="00925765">
            <w:pPr>
              <w:rPr>
                <w:rFonts w:ascii="Arial" w:hAnsi="Arial" w:cs="Arial"/>
                <w:sz w:val="24"/>
                <w:szCs w:val="24"/>
              </w:rPr>
            </w:pPr>
            <w:r w:rsidRPr="008B1480">
              <w:rPr>
                <w:rFonts w:ascii="Arial" w:hAnsi="Arial" w:cs="Arial"/>
                <w:sz w:val="24"/>
                <w:szCs w:val="24"/>
              </w:rPr>
              <w:t>Land east of highway is open countryside.</w:t>
            </w:r>
          </w:p>
        </w:tc>
        <w:tc>
          <w:tcPr>
            <w:tcW w:w="593" w:type="pct"/>
            <w:shd w:val="clear" w:color="auto" w:fill="auto"/>
          </w:tcPr>
          <w:p w:rsidR="0092700A" w:rsidRPr="008B1480" w:rsidRDefault="0092700A" w:rsidP="00925765">
            <w:pPr>
              <w:rPr>
                <w:rFonts w:ascii="Arial" w:hAnsi="Arial" w:cs="Arial"/>
                <w:sz w:val="24"/>
                <w:szCs w:val="24"/>
              </w:rPr>
            </w:pPr>
            <w:r w:rsidRPr="008B1480">
              <w:rPr>
                <w:rFonts w:ascii="Arial" w:hAnsi="Arial" w:cs="Arial"/>
                <w:sz w:val="24"/>
                <w:szCs w:val="24"/>
              </w:rPr>
              <w:t>Principle 1</w:t>
            </w:r>
            <w:r w:rsidR="00AA05EB">
              <w:rPr>
                <w:rFonts w:ascii="Arial" w:hAnsi="Arial" w:cs="Arial"/>
                <w:sz w:val="24"/>
                <w:szCs w:val="24"/>
              </w:rPr>
              <w:t>.</w:t>
            </w:r>
          </w:p>
        </w:tc>
        <w:tc>
          <w:tcPr>
            <w:tcW w:w="1196" w:type="pct"/>
            <w:shd w:val="clear" w:color="auto" w:fill="auto"/>
          </w:tcPr>
          <w:p w:rsidR="0092700A" w:rsidRPr="008B1480" w:rsidRDefault="0092700A" w:rsidP="009A04C1">
            <w:pPr>
              <w:spacing w:after="0"/>
              <w:rPr>
                <w:rFonts w:ascii="Arial" w:hAnsi="Arial" w:cs="Arial"/>
                <w:sz w:val="24"/>
                <w:szCs w:val="24"/>
              </w:rPr>
            </w:pPr>
            <w:r w:rsidRPr="008B1480">
              <w:rPr>
                <w:rFonts w:ascii="Arial" w:hAnsi="Arial" w:cs="Arial"/>
                <w:sz w:val="24"/>
                <w:szCs w:val="24"/>
              </w:rPr>
              <w:t xml:space="preserve">1) Review </w:t>
            </w:r>
            <w:r w:rsidR="009A04C1">
              <w:rPr>
                <w:rFonts w:ascii="Arial" w:hAnsi="Arial" w:cs="Arial"/>
                <w:sz w:val="24"/>
                <w:szCs w:val="24"/>
              </w:rPr>
              <w:t>aerial p</w:t>
            </w:r>
            <w:r w:rsidRPr="008B1480">
              <w:rPr>
                <w:rFonts w:ascii="Arial" w:hAnsi="Arial" w:cs="Arial"/>
                <w:sz w:val="24"/>
                <w:szCs w:val="24"/>
              </w:rPr>
              <w:t>hotography</w:t>
            </w:r>
            <w:r w:rsidR="00AA05EB">
              <w:rPr>
                <w:rFonts w:ascii="Arial" w:hAnsi="Arial" w:cs="Arial"/>
                <w:sz w:val="24"/>
                <w:szCs w:val="24"/>
              </w:rPr>
              <w:t>.</w:t>
            </w:r>
          </w:p>
        </w:tc>
        <w:tc>
          <w:tcPr>
            <w:tcW w:w="1469" w:type="pct"/>
            <w:shd w:val="clear" w:color="auto" w:fill="auto"/>
          </w:tcPr>
          <w:p w:rsidR="0092700A" w:rsidRPr="008B1480" w:rsidRDefault="0092700A" w:rsidP="00925765">
            <w:pPr>
              <w:jc w:val="both"/>
              <w:rPr>
                <w:rFonts w:ascii="Arial" w:hAnsi="Arial" w:cs="Arial"/>
                <w:sz w:val="24"/>
                <w:szCs w:val="24"/>
              </w:rPr>
            </w:pPr>
            <w:r w:rsidRPr="008B1480">
              <w:rPr>
                <w:rFonts w:ascii="Arial" w:hAnsi="Arial" w:cs="Arial"/>
                <w:sz w:val="24"/>
                <w:szCs w:val="24"/>
              </w:rPr>
              <w:t>1) Exclude highway from settlement boundary in order to achieve a tighter settlement.</w:t>
            </w:r>
          </w:p>
        </w:tc>
      </w:tr>
      <w:tr w:rsidR="0092700A" w:rsidRPr="008B1480" w:rsidTr="00925765">
        <w:trPr>
          <w:trHeight w:val="840"/>
        </w:trPr>
        <w:tc>
          <w:tcPr>
            <w:tcW w:w="703" w:type="pct"/>
            <w:shd w:val="clear" w:color="auto" w:fill="auto"/>
          </w:tcPr>
          <w:p w:rsidR="0092700A" w:rsidRPr="008B1480" w:rsidRDefault="0092700A" w:rsidP="00925765">
            <w:pPr>
              <w:rPr>
                <w:rFonts w:ascii="Arial" w:hAnsi="Arial" w:cs="Arial"/>
                <w:sz w:val="24"/>
                <w:szCs w:val="24"/>
              </w:rPr>
            </w:pPr>
            <w:r w:rsidRPr="008B1480">
              <w:rPr>
                <w:rFonts w:ascii="Arial" w:hAnsi="Arial" w:cs="Arial"/>
                <w:sz w:val="24"/>
                <w:szCs w:val="24"/>
              </w:rPr>
              <w:t>Land west of 6 The Green</w:t>
            </w:r>
            <w:r w:rsidR="005E40A9">
              <w:rPr>
                <w:rFonts w:ascii="Arial" w:hAnsi="Arial" w:cs="Arial"/>
                <w:sz w:val="24"/>
                <w:szCs w:val="24"/>
              </w:rPr>
              <w:t>.</w:t>
            </w:r>
          </w:p>
        </w:tc>
        <w:tc>
          <w:tcPr>
            <w:tcW w:w="287" w:type="pct"/>
            <w:shd w:val="clear" w:color="auto" w:fill="auto"/>
          </w:tcPr>
          <w:p w:rsidR="0092700A" w:rsidRPr="008B1480" w:rsidRDefault="00B00E98" w:rsidP="00925765">
            <w:pPr>
              <w:rPr>
                <w:rFonts w:ascii="Arial" w:hAnsi="Arial" w:cs="Arial"/>
                <w:sz w:val="24"/>
                <w:szCs w:val="24"/>
              </w:rPr>
            </w:pPr>
            <w:r w:rsidRPr="008B1480">
              <w:rPr>
                <w:rFonts w:ascii="Arial" w:hAnsi="Arial" w:cs="Arial"/>
                <w:sz w:val="24"/>
                <w:szCs w:val="24"/>
              </w:rPr>
              <w:t>K</w:t>
            </w:r>
          </w:p>
        </w:tc>
        <w:tc>
          <w:tcPr>
            <w:tcW w:w="752" w:type="pct"/>
            <w:gridSpan w:val="2"/>
            <w:shd w:val="clear" w:color="auto" w:fill="auto"/>
          </w:tcPr>
          <w:p w:rsidR="0092700A" w:rsidRPr="008B1480" w:rsidRDefault="0092700A" w:rsidP="00925765">
            <w:pPr>
              <w:rPr>
                <w:rFonts w:ascii="Arial" w:hAnsi="Arial" w:cs="Arial"/>
                <w:sz w:val="24"/>
                <w:szCs w:val="24"/>
              </w:rPr>
            </w:pPr>
            <w:r w:rsidRPr="008B1480">
              <w:rPr>
                <w:rFonts w:ascii="Arial" w:hAnsi="Arial" w:cs="Arial"/>
                <w:sz w:val="24"/>
                <w:szCs w:val="24"/>
              </w:rPr>
              <w:t>The driveway, garden, vegetable patch is not included within the settlement boundary</w:t>
            </w:r>
            <w:r w:rsidR="00F81E99" w:rsidRPr="008B1480">
              <w:rPr>
                <w:rFonts w:ascii="Arial" w:hAnsi="Arial" w:cs="Arial"/>
                <w:sz w:val="24"/>
                <w:szCs w:val="24"/>
              </w:rPr>
              <w:t xml:space="preserve"> (taken from SSP LDD – Options Consultation)</w:t>
            </w:r>
            <w:r w:rsidR="00AA05EB">
              <w:rPr>
                <w:rFonts w:ascii="Arial" w:hAnsi="Arial" w:cs="Arial"/>
                <w:sz w:val="24"/>
                <w:szCs w:val="24"/>
              </w:rPr>
              <w:t>.</w:t>
            </w:r>
          </w:p>
        </w:tc>
        <w:tc>
          <w:tcPr>
            <w:tcW w:w="593" w:type="pct"/>
            <w:shd w:val="clear" w:color="auto" w:fill="auto"/>
          </w:tcPr>
          <w:p w:rsidR="0092700A" w:rsidRPr="008B1480" w:rsidRDefault="0092700A" w:rsidP="00925765">
            <w:pPr>
              <w:rPr>
                <w:rFonts w:ascii="Arial" w:hAnsi="Arial" w:cs="Arial"/>
                <w:sz w:val="24"/>
                <w:szCs w:val="24"/>
              </w:rPr>
            </w:pPr>
            <w:r w:rsidRPr="008B1480">
              <w:rPr>
                <w:rFonts w:ascii="Arial" w:hAnsi="Arial" w:cs="Arial"/>
                <w:sz w:val="24"/>
                <w:szCs w:val="24"/>
              </w:rPr>
              <w:t>Principle 1, 3(e)</w:t>
            </w:r>
            <w:r w:rsidR="00AA05EB">
              <w:rPr>
                <w:rFonts w:ascii="Arial" w:hAnsi="Arial" w:cs="Arial"/>
                <w:sz w:val="24"/>
                <w:szCs w:val="24"/>
              </w:rPr>
              <w:t>.</w:t>
            </w:r>
          </w:p>
        </w:tc>
        <w:tc>
          <w:tcPr>
            <w:tcW w:w="1196" w:type="pct"/>
            <w:shd w:val="clear" w:color="auto" w:fill="auto"/>
          </w:tcPr>
          <w:p w:rsidR="0092700A" w:rsidRPr="008B1480" w:rsidRDefault="009A04C1" w:rsidP="00925765">
            <w:pPr>
              <w:pStyle w:val="ListParagraph"/>
              <w:numPr>
                <w:ilvl w:val="0"/>
                <w:numId w:val="121"/>
              </w:numPr>
              <w:spacing w:after="0"/>
              <w:ind w:left="444"/>
              <w:rPr>
                <w:rFonts w:ascii="Arial" w:hAnsi="Arial" w:cs="Arial"/>
                <w:sz w:val="24"/>
                <w:szCs w:val="24"/>
              </w:rPr>
            </w:pPr>
            <w:r>
              <w:rPr>
                <w:rFonts w:ascii="Arial" w:hAnsi="Arial" w:cs="Arial"/>
                <w:sz w:val="24"/>
                <w:szCs w:val="24"/>
              </w:rPr>
              <w:t>Review aerial p</w:t>
            </w:r>
            <w:r w:rsidR="0092700A" w:rsidRPr="008B1480">
              <w:rPr>
                <w:rFonts w:ascii="Arial" w:hAnsi="Arial" w:cs="Arial"/>
                <w:sz w:val="24"/>
                <w:szCs w:val="24"/>
              </w:rPr>
              <w:t>hotography</w:t>
            </w:r>
            <w:r w:rsidR="00AA05EB">
              <w:rPr>
                <w:rFonts w:ascii="Arial" w:hAnsi="Arial" w:cs="Arial"/>
                <w:sz w:val="24"/>
                <w:szCs w:val="24"/>
              </w:rPr>
              <w:t>.</w:t>
            </w:r>
          </w:p>
        </w:tc>
        <w:tc>
          <w:tcPr>
            <w:tcW w:w="1469" w:type="pct"/>
            <w:shd w:val="clear" w:color="auto" w:fill="auto"/>
          </w:tcPr>
          <w:p w:rsidR="0092700A" w:rsidRPr="008B1480" w:rsidRDefault="00F77FF5" w:rsidP="00925765">
            <w:pPr>
              <w:pStyle w:val="ListParagraph"/>
              <w:numPr>
                <w:ilvl w:val="0"/>
                <w:numId w:val="122"/>
              </w:numPr>
              <w:jc w:val="both"/>
              <w:rPr>
                <w:rFonts w:ascii="Arial" w:hAnsi="Arial" w:cs="Arial"/>
                <w:sz w:val="24"/>
                <w:szCs w:val="24"/>
              </w:rPr>
            </w:pPr>
            <w:r w:rsidRPr="008B1480">
              <w:rPr>
                <w:rFonts w:ascii="Arial" w:hAnsi="Arial" w:cs="Arial"/>
                <w:sz w:val="24"/>
                <w:szCs w:val="24"/>
              </w:rPr>
              <w:t>Observations made.</w:t>
            </w:r>
          </w:p>
          <w:p w:rsidR="00F77FF5" w:rsidRPr="008B1480" w:rsidRDefault="00F77FF5"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F77FF5" w:rsidRPr="008B1480" w:rsidRDefault="00F77FF5" w:rsidP="00925765">
            <w:pPr>
              <w:jc w:val="both"/>
              <w:rPr>
                <w:rFonts w:ascii="Arial" w:hAnsi="Arial" w:cs="Arial"/>
                <w:sz w:val="24"/>
                <w:szCs w:val="24"/>
              </w:rPr>
            </w:pPr>
            <w:r w:rsidRPr="008B1480">
              <w:rPr>
                <w:rFonts w:ascii="Arial" w:hAnsi="Arial" w:cs="Arial"/>
                <w:sz w:val="24"/>
                <w:szCs w:val="24"/>
              </w:rPr>
              <w:t>1. Site/Garden is extensive, and inclusion of entire site would risk development which could harm the structure and character of the settlement</w:t>
            </w:r>
            <w:r w:rsidR="00F81E99" w:rsidRPr="008B1480">
              <w:rPr>
                <w:rFonts w:ascii="Arial" w:hAnsi="Arial" w:cs="Arial"/>
                <w:sz w:val="24"/>
                <w:szCs w:val="24"/>
              </w:rPr>
              <w:t xml:space="preserve"> as previously stated through the Options Consultation</w:t>
            </w:r>
            <w:r w:rsidRPr="008B1480">
              <w:rPr>
                <w:rFonts w:ascii="Arial" w:hAnsi="Arial" w:cs="Arial"/>
                <w:sz w:val="24"/>
                <w:szCs w:val="24"/>
              </w:rPr>
              <w:t>. As a result, a tight boundary should be retained which includes th</w:t>
            </w:r>
            <w:r w:rsidR="00F81E99" w:rsidRPr="008B1480">
              <w:rPr>
                <w:rFonts w:ascii="Arial" w:hAnsi="Arial" w:cs="Arial"/>
                <w:sz w:val="24"/>
                <w:szCs w:val="24"/>
              </w:rPr>
              <w:t xml:space="preserve">e driveway and part of the site, however, </w:t>
            </w:r>
            <w:r w:rsidR="00F81E99" w:rsidRPr="008B1480">
              <w:rPr>
                <w:rFonts w:ascii="Arial" w:hAnsi="Arial" w:cs="Arial"/>
                <w:sz w:val="24"/>
                <w:szCs w:val="24"/>
              </w:rPr>
              <w:lastRenderedPageBreak/>
              <w:t>there is scope to enlarge the boundary slightly in order to incorporate a small area of driveway and garden without harm to the structure of the settlement.</w:t>
            </w:r>
          </w:p>
        </w:tc>
      </w:tr>
    </w:tbl>
    <w:p w:rsidR="007162E9" w:rsidRPr="008B1480" w:rsidRDefault="007162E9" w:rsidP="00925765">
      <w:pPr>
        <w:rPr>
          <w:rFonts w:ascii="Arial" w:hAnsi="Arial" w:cs="Arial"/>
          <w:b/>
          <w:sz w:val="24"/>
          <w:szCs w:val="24"/>
          <w:u w:val="single"/>
        </w:rPr>
      </w:pPr>
    </w:p>
    <w:p w:rsidR="007162E9" w:rsidRPr="008B1480" w:rsidRDefault="007162E9" w:rsidP="00925765">
      <w:pPr>
        <w:rPr>
          <w:rFonts w:ascii="Arial" w:hAnsi="Arial" w:cs="Arial"/>
          <w:b/>
          <w:sz w:val="24"/>
          <w:szCs w:val="24"/>
          <w:u w:val="single"/>
        </w:rPr>
      </w:pPr>
    </w:p>
    <w:p w:rsidR="007162E9" w:rsidRPr="008B1480" w:rsidRDefault="007162E9" w:rsidP="00925765">
      <w:pPr>
        <w:rPr>
          <w:rFonts w:ascii="Arial" w:hAnsi="Arial" w:cs="Arial"/>
          <w:b/>
          <w:sz w:val="24"/>
          <w:szCs w:val="24"/>
          <w:u w:val="single"/>
        </w:rPr>
      </w:pPr>
    </w:p>
    <w:p w:rsidR="007162E9" w:rsidRPr="008B1480" w:rsidRDefault="007162E9" w:rsidP="00925765">
      <w:pPr>
        <w:rPr>
          <w:rFonts w:ascii="Arial" w:hAnsi="Arial" w:cs="Arial"/>
          <w:b/>
          <w:sz w:val="24"/>
          <w:szCs w:val="24"/>
          <w:u w:val="single"/>
        </w:rPr>
      </w:pPr>
    </w:p>
    <w:p w:rsidR="007162E9" w:rsidRPr="008B1480" w:rsidRDefault="007162E9" w:rsidP="00925765">
      <w:pPr>
        <w:rPr>
          <w:rFonts w:ascii="Arial" w:hAnsi="Arial" w:cs="Arial"/>
          <w:b/>
          <w:sz w:val="24"/>
          <w:szCs w:val="24"/>
          <w:u w:val="single"/>
        </w:rPr>
      </w:pPr>
    </w:p>
    <w:p w:rsidR="007162E9" w:rsidRPr="008B1480" w:rsidRDefault="007162E9" w:rsidP="00925765">
      <w:pPr>
        <w:rPr>
          <w:rFonts w:ascii="Arial" w:hAnsi="Arial" w:cs="Arial"/>
          <w:b/>
          <w:sz w:val="24"/>
          <w:szCs w:val="24"/>
          <w:u w:val="single"/>
        </w:rPr>
      </w:pPr>
    </w:p>
    <w:p w:rsidR="007162E9" w:rsidRPr="008B1480" w:rsidRDefault="007162E9" w:rsidP="00925765">
      <w:pPr>
        <w:rPr>
          <w:rFonts w:ascii="Arial" w:hAnsi="Arial" w:cs="Arial"/>
          <w:b/>
          <w:sz w:val="24"/>
          <w:szCs w:val="24"/>
          <w:u w:val="single"/>
        </w:rPr>
      </w:pPr>
    </w:p>
    <w:p w:rsidR="007162E9" w:rsidRPr="008B1480" w:rsidRDefault="007162E9" w:rsidP="00925765">
      <w:pPr>
        <w:rPr>
          <w:rFonts w:ascii="Arial" w:hAnsi="Arial" w:cs="Arial"/>
          <w:b/>
          <w:sz w:val="24"/>
          <w:szCs w:val="24"/>
          <w:u w:val="single"/>
        </w:rPr>
      </w:pPr>
    </w:p>
    <w:p w:rsidR="007162E9" w:rsidRDefault="007162E9" w:rsidP="00925765">
      <w:pPr>
        <w:rPr>
          <w:rFonts w:ascii="Arial" w:hAnsi="Arial" w:cs="Arial"/>
          <w:b/>
          <w:sz w:val="24"/>
          <w:szCs w:val="24"/>
          <w:u w:val="single"/>
        </w:rPr>
      </w:pPr>
    </w:p>
    <w:p w:rsidR="008331DC" w:rsidRDefault="008331DC" w:rsidP="00925765">
      <w:pPr>
        <w:rPr>
          <w:rFonts w:ascii="Arial" w:hAnsi="Arial" w:cs="Arial"/>
          <w:b/>
          <w:sz w:val="24"/>
          <w:szCs w:val="24"/>
          <w:u w:val="single"/>
        </w:rPr>
      </w:pPr>
    </w:p>
    <w:p w:rsidR="008331DC" w:rsidRDefault="008331DC" w:rsidP="00925765">
      <w:pPr>
        <w:rPr>
          <w:rFonts w:ascii="Arial" w:hAnsi="Arial" w:cs="Arial"/>
          <w:b/>
          <w:sz w:val="24"/>
          <w:szCs w:val="24"/>
          <w:u w:val="single"/>
        </w:rPr>
      </w:pPr>
    </w:p>
    <w:p w:rsidR="001A79FD" w:rsidRDefault="001A79FD" w:rsidP="00925765">
      <w:pPr>
        <w:rPr>
          <w:rFonts w:ascii="Arial" w:hAnsi="Arial" w:cs="Arial"/>
          <w:b/>
          <w:sz w:val="24"/>
          <w:szCs w:val="24"/>
          <w:u w:val="single"/>
        </w:rPr>
      </w:pPr>
    </w:p>
    <w:p w:rsidR="001A79FD" w:rsidRDefault="001A79FD" w:rsidP="00925765">
      <w:pPr>
        <w:rPr>
          <w:rFonts w:ascii="Arial" w:hAnsi="Arial" w:cs="Arial"/>
          <w:b/>
          <w:sz w:val="24"/>
          <w:szCs w:val="24"/>
          <w:u w:val="single"/>
        </w:rPr>
      </w:pPr>
    </w:p>
    <w:p w:rsidR="001A79FD" w:rsidRDefault="001A79FD" w:rsidP="00925765">
      <w:pPr>
        <w:rPr>
          <w:rFonts w:ascii="Arial" w:hAnsi="Arial" w:cs="Arial"/>
          <w:b/>
          <w:sz w:val="24"/>
          <w:szCs w:val="24"/>
          <w:u w:val="single"/>
        </w:rPr>
      </w:pPr>
    </w:p>
    <w:p w:rsidR="001A79FD" w:rsidRDefault="001A79FD" w:rsidP="00925765">
      <w:pPr>
        <w:rPr>
          <w:rFonts w:ascii="Arial" w:hAnsi="Arial" w:cs="Arial"/>
          <w:b/>
          <w:sz w:val="24"/>
          <w:szCs w:val="24"/>
          <w:u w:val="single"/>
        </w:rPr>
      </w:pPr>
    </w:p>
    <w:p w:rsidR="001A79FD" w:rsidRDefault="001A79FD" w:rsidP="00925765">
      <w:pPr>
        <w:rPr>
          <w:rFonts w:ascii="Arial" w:hAnsi="Arial" w:cs="Arial"/>
          <w:b/>
          <w:sz w:val="24"/>
          <w:szCs w:val="24"/>
          <w:u w:val="single"/>
        </w:rPr>
      </w:pPr>
    </w:p>
    <w:p w:rsidR="001A79FD" w:rsidRDefault="001A79FD" w:rsidP="00925765">
      <w:pPr>
        <w:rPr>
          <w:rFonts w:ascii="Arial" w:hAnsi="Arial" w:cs="Arial"/>
          <w:b/>
          <w:sz w:val="24"/>
          <w:szCs w:val="24"/>
          <w:u w:val="single"/>
        </w:rPr>
      </w:pPr>
    </w:p>
    <w:p w:rsidR="001A79FD" w:rsidRDefault="001A79FD" w:rsidP="00925765">
      <w:pPr>
        <w:rPr>
          <w:rFonts w:ascii="Arial" w:hAnsi="Arial" w:cs="Arial"/>
          <w:b/>
          <w:sz w:val="24"/>
          <w:szCs w:val="24"/>
          <w:u w:val="single"/>
        </w:rPr>
      </w:pPr>
    </w:p>
    <w:p w:rsidR="001A79FD" w:rsidRDefault="001A79FD" w:rsidP="00925765">
      <w:pPr>
        <w:rPr>
          <w:rFonts w:ascii="Arial" w:hAnsi="Arial" w:cs="Arial"/>
          <w:b/>
          <w:sz w:val="24"/>
          <w:szCs w:val="24"/>
          <w:u w:val="single"/>
        </w:rPr>
      </w:pPr>
    </w:p>
    <w:p w:rsidR="008331DC" w:rsidRDefault="008331DC" w:rsidP="00925765">
      <w:pPr>
        <w:rPr>
          <w:rFonts w:ascii="Arial" w:hAnsi="Arial" w:cs="Arial"/>
          <w:b/>
          <w:sz w:val="24"/>
          <w:szCs w:val="24"/>
          <w:u w:val="single"/>
        </w:rPr>
      </w:pPr>
    </w:p>
    <w:p w:rsidR="00DD02C8" w:rsidRDefault="00DD02C8" w:rsidP="00925765">
      <w:pPr>
        <w:rPr>
          <w:rFonts w:ascii="Arial" w:hAnsi="Arial" w:cs="Arial"/>
          <w:b/>
          <w:sz w:val="24"/>
          <w:szCs w:val="24"/>
          <w:u w:val="single"/>
        </w:rPr>
      </w:pPr>
    </w:p>
    <w:p w:rsidR="00DD02C8" w:rsidRDefault="00DD02C8" w:rsidP="00925765">
      <w:pPr>
        <w:rPr>
          <w:rFonts w:ascii="Arial" w:hAnsi="Arial" w:cs="Arial"/>
          <w:b/>
          <w:sz w:val="24"/>
          <w:szCs w:val="24"/>
          <w:u w:val="single"/>
        </w:rPr>
      </w:pPr>
    </w:p>
    <w:p w:rsidR="00592B71" w:rsidRPr="008B1480" w:rsidRDefault="00EE5948" w:rsidP="00925765">
      <w:pPr>
        <w:rPr>
          <w:rFonts w:ascii="Arial" w:hAnsi="Arial" w:cs="Arial"/>
          <w:sz w:val="24"/>
          <w:szCs w:val="24"/>
        </w:rPr>
      </w:pPr>
      <w:r>
        <w:rPr>
          <w:rFonts w:ascii="Arial" w:hAnsi="Arial" w:cs="Arial"/>
          <w:sz w:val="24"/>
          <w:szCs w:val="24"/>
        </w:rPr>
        <w:lastRenderedPageBreak/>
        <w:t>4</w:t>
      </w:r>
      <w:r w:rsidR="002A1DA4" w:rsidRPr="008B1480">
        <w:rPr>
          <w:rFonts w:ascii="Arial" w:hAnsi="Arial" w:cs="Arial"/>
          <w:sz w:val="24"/>
          <w:szCs w:val="24"/>
        </w:rPr>
        <w:t>.22</w:t>
      </w:r>
      <w:r w:rsidR="002A1DA4" w:rsidRPr="008B1480">
        <w:rPr>
          <w:rFonts w:ascii="Arial" w:hAnsi="Arial" w:cs="Arial"/>
          <w:sz w:val="24"/>
          <w:szCs w:val="24"/>
        </w:rPr>
        <w:tab/>
      </w:r>
      <w:r w:rsidR="00592B71" w:rsidRPr="008B1480">
        <w:rPr>
          <w:rFonts w:ascii="Arial" w:hAnsi="Arial" w:cs="Arial"/>
          <w:sz w:val="24"/>
          <w:szCs w:val="24"/>
        </w:rPr>
        <w:t>ASHLEY</w:t>
      </w:r>
    </w:p>
    <w:p w:rsidR="00044EB5" w:rsidRPr="008B1480" w:rsidRDefault="00275903" w:rsidP="00925765">
      <w:pPr>
        <w:rPr>
          <w:rFonts w:ascii="Arial" w:hAnsi="Arial" w:cs="Arial"/>
          <w:b/>
          <w:sz w:val="24"/>
          <w:szCs w:val="24"/>
        </w:rPr>
      </w:pPr>
      <w:r w:rsidRPr="008B1480">
        <w:rPr>
          <w:rFonts w:ascii="Arial" w:hAnsi="Arial" w:cs="Arial"/>
          <w:b/>
          <w:noProof/>
          <w:sz w:val="24"/>
          <w:szCs w:val="24"/>
          <w:lang w:eastAsia="en-GB"/>
        </w:rPr>
        <mc:AlternateContent>
          <mc:Choice Requires="wps">
            <w:drawing>
              <wp:anchor distT="0" distB="0" distL="114300" distR="114300" simplePos="0" relativeHeight="252942336" behindDoc="0" locked="0" layoutInCell="1" allowOverlap="1" wp14:anchorId="62613BD9" wp14:editId="4741DAEF">
                <wp:simplePos x="0" y="0"/>
                <wp:positionH relativeFrom="column">
                  <wp:posOffset>1804670</wp:posOffset>
                </wp:positionH>
                <wp:positionV relativeFrom="paragraph">
                  <wp:posOffset>3314700</wp:posOffset>
                </wp:positionV>
                <wp:extent cx="283210" cy="451485"/>
                <wp:effectExtent l="0" t="0" r="0" b="5715"/>
                <wp:wrapNone/>
                <wp:docPr id="223" name="Text Box 223"/>
                <wp:cNvGraphicFramePr/>
                <a:graphic xmlns:a="http://schemas.openxmlformats.org/drawingml/2006/main">
                  <a:graphicData uri="http://schemas.microsoft.com/office/word/2010/wordprocessingShape">
                    <wps:wsp>
                      <wps:cNvSpPr txBox="1"/>
                      <wps:spPr>
                        <a:xfrm>
                          <a:off x="0" y="0"/>
                          <a:ext cx="283210" cy="451485"/>
                        </a:xfrm>
                        <a:prstGeom prst="rect">
                          <a:avLst/>
                        </a:prstGeom>
                        <a:noFill/>
                        <a:ln>
                          <a:noFill/>
                        </a:ln>
                        <a:effectLst/>
                      </wps:spPr>
                      <wps:txb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164" type="#_x0000_t202" style="position:absolute;margin-left:142.1pt;margin-top:261pt;width:22.3pt;height:35.5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g9LwIAAGIEAAAOAAAAZHJzL2Uyb0RvYy54bWysVE2P2jAQvVfqf7B8LyEBWhoRVnRXVJXQ&#10;7kpQ7dk4NokUe1zbkNBf37FDWLrtqerFzFeeZ+Y9s7jrVENOwroadEHT0ZgSoTmUtT4U9Ptu/WFO&#10;ifNMl6wBLQp6Fo7eLd+/W7QmFxlU0JTCEgTRLm9NQSvvTZ4kjldCMTcCIzQmJVjFPLr2kJSWtYiu&#10;miQbjz8mLdjSWODCOYw+9Em6jPhSCu6fpHTCk6ag2JuPp43nPpzJcsHyg2WmqvmlDfYPXShWa7z0&#10;CvXAPCNHW/8BpWpuwYH0Iw4qASlrLuIMOE06fjPNtmJGxFlwOc5c1+T+Hyx/PD1bUpcFzbIJJZop&#10;JGknOk++QEdCDDfUGpdj4dZgqe8wgUwPcYfBMHgnrQq/OBLBPO76fN1vgOMYzOaTLMUMx9R0lk7n&#10;s4CSvH5srPNfBSgSjIJapC9ulZ02zvelQ0m4S8O6bppIYaN/CyBmHxFRA5evwxx9v8Hy3b6Lk6eT&#10;+TDNHsozDmmhF4ozfF1jKxvm/DOzqAzsHtXun/CQDbQFhYtFSQX259/ioR4JwywlLSqtoO7HkVlB&#10;SfNNI5Wf0+k0SDM609mnDB17m9nfZvRR3QOKOcV3ZXg0Q71vBlNaUC/4KFbhVkwxzfHugvrBvPe9&#10;/vFRcbFaxSIUo2F+o7eGB+iwy7DoXffCrLmw4ZHGRxg0yfI3pPS1PQurowdZR8bCpvutItPBQSFH&#10;zi+PLryUWz9Wvf41LH8BAAD//wMAUEsDBBQABgAIAAAAIQCrYq/s3gAAAAsBAAAPAAAAZHJzL2Rv&#10;d25yZXYueG1sTI/BTsMwDIbvSLxDZCRuLFm2oa40nRCIK4gBk3bLGq+taJyqydby9pgTO9r+9Pv7&#10;i83kO3HGIbaBDMxnCgRSFVxLtYHPj5e7DERMlpztAqGBH4ywKa+vCpu7MNI7nrepFhxCMbcGmpT6&#10;XMpYNehtnIUeiW/HMHibeBxq6QY7crjvpFbqXnrbEn9obI9PDVbf25M38PV63O+W6q1+9qt+DJOS&#10;5NfSmNub6fEBRMIp/cPwp8/qULLTIZzIRdEZ0NlSM2pgpTWXYmKhMy5z4M16MQdZFvKyQ/kLAAD/&#10;/wMAUEsBAi0AFAAGAAgAAAAhALaDOJL+AAAA4QEAABMAAAAAAAAAAAAAAAAAAAAAAFtDb250ZW50&#10;X1R5cGVzXS54bWxQSwECLQAUAAYACAAAACEAOP0h/9YAAACUAQAACwAAAAAAAAAAAAAAAAAvAQAA&#10;X3JlbHMvLnJlbHNQSwECLQAUAAYACAAAACEAVKooPS8CAABiBAAADgAAAAAAAAAAAAAAAAAuAgAA&#10;ZHJzL2Uyb0RvYy54bWxQSwECLQAUAAYACAAAACEAq2Kv7N4AAAALAQAADwAAAAAAAAAAAAAAAACJ&#10;BAAAZHJzL2Rvd25yZXYueG1sUEsFBgAAAAAEAAQA8wAAAJQFAAAAAA==&#10;" filled="f" stroked="f">
                <v:textbo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41312" behindDoc="0" locked="0" layoutInCell="1" allowOverlap="1" wp14:anchorId="4478DA44" wp14:editId="6B5A3B91">
                <wp:simplePos x="0" y="0"/>
                <wp:positionH relativeFrom="column">
                  <wp:posOffset>1832610</wp:posOffset>
                </wp:positionH>
                <wp:positionV relativeFrom="paragraph">
                  <wp:posOffset>3222625</wp:posOffset>
                </wp:positionV>
                <wp:extent cx="264160" cy="110490"/>
                <wp:effectExtent l="0" t="114300" r="0" b="137160"/>
                <wp:wrapNone/>
                <wp:docPr id="162" name="Right Arrow 16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2" o:spid="_x0000_s1026" type="#_x0000_t13" style="position:absolute;margin-left:144.3pt;margin-top:253.75pt;width:20.8pt;height:8.7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PgtAIAALwFAAAOAAAAZHJzL2Uyb0RvYy54bWysVN9P2zAQfp+0/8Hy+0jSdQUqUlSBmCYh&#10;qICJZ+PYTTTH553dpuyv39lJQ8f6NK0P7jn3+/N3d3G5aw3bKvQN2JIXJzlnykqoGrsu+fenm09n&#10;nPkgbCUMWFXyV+X55eLjh4vOzdUEajCVQkZBrJ93ruR1CG6eZV7WqhX+BJyypNSArQh0xXVWoego&#10;emuySZ7Psg6wcghSeU9fr3slX6T4WisZ7rX2KjBTcqotpBPT+RLPbHEh5msUrm7kUIb4hypa0VhK&#10;Ooa6FkGwDTZ/hWobieBBhxMJbQZaN1KlHqibIn/XzWMtnEq9EDjejTD5/xdW3m1XyJqK3m424cyK&#10;lh7poVnXgS0RoWPxM4HUOT8n20e3wuHmSYwd7zS28Z96YbsE7OsIrNoFJunjZDYtZgS/JFVR5NPz&#10;BHz25uzQh68KWhaFkmMsIOVPoIrtrQ+Ulhz2hjGjsayjeJPTfHhHL5VVn6uok9QIiiEcYKhheOQb&#10;BBtSVARihegZQeRMpaPalnx6lsdfbJsy9pFSvlgVYcOovJKHGpVaBc6qhvgUBuuxhCwi1mOUpPBq&#10;VF/0g9IEeEQllZGorq4Msq0gkgpJTYRiCGcsWUc33RgzOhbHHM3oNNhGN5VGYHTMjzn+mXH0SFkJ&#10;q9G5bSzgsQDVj325urcn3A56juILVK/EM4I8weydvGnopW+FDyuBNHFEDtoi4Z4ObYCeFQaJsxrw&#10;17Hv0Z4GgbScdTTBJfc/NwIVZ+abpRE5L6bTOPLpMv1yOqELHmpeDjV2014B4V/QvnIyidE+mL2o&#10;EdpnWjbLmJVUwkrKXXIZcH+5Cv1moXUl1XKZzGjMnQi39tHJGDyiGjn8tHsW6AZ+BpqTO9hPu5i/&#10;43tvGz0tLDcBdJOG4Q3XAW9aEYmxA9PjDjq8J6u3pbv4DQAA//8DAFBLAwQUAAYACAAAACEAwb9b&#10;seAAAAALAQAADwAAAGRycy9kb3ducmV2LnhtbEyPQU7DMBBF90jcwRokdtROSkMIcaqAVAQVGwoH&#10;cGInjojHUey24fYMK1jOzNOf98vt4kZ2MnMYPEpIVgKYwdbrAXsJnx+7mxxYiAq1Gj0aCd8mwLa6&#10;vChVof0Z383pEHtGIRgKJcHGOBWch9Yap8LKTwbp1vnZqUjj3HM9qzOFu5GnQmTcqQHpg1WTebKm&#10;/TocnYSueam75Nntsz2Gx+4tJq+13Ul5fbXUD8CiWeIfDL/6pA4VOTX+iDqwUUKa5xmhEjbibgOM&#10;iPVapMAa2qS398Crkv/vUP0AAAD//wMAUEsBAi0AFAAGAAgAAAAhALaDOJL+AAAA4QEAABMAAAAA&#10;AAAAAAAAAAAAAAAAAFtDb250ZW50X1R5cGVzXS54bWxQSwECLQAUAAYACAAAACEAOP0h/9YAAACU&#10;AQAACwAAAAAAAAAAAAAAAAAvAQAAX3JlbHMvLnJlbHNQSwECLQAUAAYACAAAACEAm3UT4LQCAAC8&#10;BQAADgAAAAAAAAAAAAAAAAAuAgAAZHJzL2Uyb0RvYy54bWxQSwECLQAUAAYACAAAACEAwb9bseAA&#10;AAALAQAADwAAAAAAAAAAAAAAAAAOBQAAZHJzL2Rvd25yZXYueG1sUEsFBgAAAAAEAAQA8wAAABsG&#10;AAAAAA==&#10;" adj="17083" fillcolor="white [3201]" strokecolor="#4f81bd [3204]" strokeweight="1pt"/>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40288" behindDoc="0" locked="0" layoutInCell="1" allowOverlap="1" wp14:anchorId="7FAC13D8" wp14:editId="07825483">
                <wp:simplePos x="0" y="0"/>
                <wp:positionH relativeFrom="column">
                  <wp:posOffset>1951355</wp:posOffset>
                </wp:positionH>
                <wp:positionV relativeFrom="paragraph">
                  <wp:posOffset>3255010</wp:posOffset>
                </wp:positionV>
                <wp:extent cx="264160" cy="110490"/>
                <wp:effectExtent l="0" t="133350" r="0" b="137160"/>
                <wp:wrapNone/>
                <wp:docPr id="132" name="Right Arrow 13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2" o:spid="_x0000_s1026" type="#_x0000_t13" style="position:absolute;margin-left:153.65pt;margin-top:256.3pt;width:20.8pt;height:8.7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ljtAIAALwFAAAOAAAAZHJzL2Uyb0RvYy54bWysVN9P2zAQfp+0/8Hy+0hSOhgVKapATJMQ&#10;VMDEs3HsJprj885u0+6v39lJQ8f6NK0P7jn3+/N3d3m1bQ3bKPQN2JIXJzlnykqoGrsq+ffn209f&#10;OPNB2EoYsKrkO+X51fzjh8vOzdQEajCVQkZBrJ91ruR1CG6WZV7WqhX+BJyypNSArQh0xVVWoego&#10;emuySZ6fZR1g5RCk8p6+3vRKPk/xtVYyPGjtVWCm5FRbSCem8zWe2fxSzFYoXN3IoQzxD1W0orGU&#10;dAx1I4Jga2z+CtU2EsGDDicS2gy0bqRKPVA3Rf6um6daOJV6IXC8G2Hy/y+svN8skTUVvd3phDMr&#10;Wnqkx2ZVB7ZAhI7FzwRS5/yMbJ/cEoebJzF2vNXYxn/qhW0TsLsRWLUNTNLHydm0OCP4JamKIp9e&#10;JOCzN2eHPnxV0LIolBxjASl/AlVs7nygtOSwN4wZjWUdxZuc58M7eqmsOq2iTlIjKIZwgKGG4ZFv&#10;EWxIURGIFaJnBJEzlY5qU/IpEYt+sW3K2EdK+WJVhA2j8koealRqGTirGuJTGKzHErKIWI9RksLO&#10;qL7oR6UJ8IhKKiNRXV0bZBtBJBWSmgjFEM5Yso5uujFmdCyOOZrRabCNbiqNwOiYH3P8M+PokbIS&#10;VqNz21jAYwGqH/tydW9PuB30HMVXqHbEM4I8weydvG3ope+ED0uBNHFEDtoi4YEObYCeFQaJsxrw&#10;17Hv0Z4GgbScdTTBJfc/1wIVZ+abpRG5KKbTOPLpMv18PqELHmpeDzV23V4D4V/QvnIyidE+mL2o&#10;EdoXWjaLmJVUwkrKXXIZcH+5Dv1moXUl1WKRzGjMnQh39snJGDyiGjn8vH0R6AZ+BpqTe9hPu5i9&#10;43tvGz0tLNYBdJOG4Q3XAW9aEYmxA9PjDjq8J6u3pTv/DQAA//8DAFBLAwQUAAYACAAAACEAEiB8&#10;suAAAAALAQAADwAAAGRycy9kb3ducmV2LnhtbEyPQU7DMBBF90jcwRokdtROA6GEOFVAKqIVG9oe&#10;wImdOCIeR7HbhtszrGA5M09/3i/WsxvY2Uyh9yghWQhgBhuve+wkHA+buxWwEBVqNXg0Er5NgHV5&#10;fVWoXPsLfprzPnaMQjDkSoKNccw5D401ToWFHw3SrfWTU5HGqeN6UhcKdwNfCpFxp3qkD1aN5tWa&#10;5mt/chLa+r1qkze3y3YYXtqPmGwru5Hy9maunoFFM8c/GH71SR1Kcqr9CXVgg4RUPKaESnhIlhkw&#10;ItL71ROwmjapEMDLgv/vUP4AAAD//wMAUEsBAi0AFAAGAAgAAAAhALaDOJL+AAAA4QEAABMAAAAA&#10;AAAAAAAAAAAAAAAAAFtDb250ZW50X1R5cGVzXS54bWxQSwECLQAUAAYACAAAACEAOP0h/9YAAACU&#10;AQAACwAAAAAAAAAAAAAAAAAvAQAAX3JlbHMvLnJlbHNQSwECLQAUAAYACAAAACEAJ3mpY7QCAAC8&#10;BQAADgAAAAAAAAAAAAAAAAAuAgAAZHJzL2Uyb0RvYy54bWxQSwECLQAUAAYACAAAACEAEiB8suAA&#10;AAALAQAADwAAAAAAAAAAAAAAAAAOBQAAZHJzL2Rvd25yZXYueG1sUEsFBgAAAAAEAAQA8wAAABsG&#10;AAAAAA==&#10;" adj="17083" fillcolor="white [3201]" strokecolor="#4f81bd [3204]" strokeweight="1pt"/>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36192" behindDoc="0" locked="0" layoutInCell="1" allowOverlap="1" wp14:anchorId="2DF0CFA0" wp14:editId="0A5A0325">
                <wp:simplePos x="0" y="0"/>
                <wp:positionH relativeFrom="column">
                  <wp:posOffset>2867025</wp:posOffset>
                </wp:positionH>
                <wp:positionV relativeFrom="paragraph">
                  <wp:posOffset>3240405</wp:posOffset>
                </wp:positionV>
                <wp:extent cx="264160" cy="110490"/>
                <wp:effectExtent l="0" t="114300" r="0" b="137160"/>
                <wp:wrapNone/>
                <wp:docPr id="129" name="Right Arrow 12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29" o:spid="_x0000_s1026" type="#_x0000_t13" style="position:absolute;margin-left:225.75pt;margin-top:255.15pt;width:20.8pt;height:8.7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W9tAIAALwFAAAOAAAAZHJzL2Uyb0RvYy54bWysVEtv2zAMvg/YfxB0X21nWR9BnSJo0WFA&#10;0QZth55VWYqNyaJGKXGyXz9Kdtysy2lYDgplvj995OXVtjVso9A3YEtenOScKSuhauyq5N+fbz+d&#10;c+aDsJUwYFXJd8rzq/nHD5edm6kJ1GAqhYyCWD/rXMnrENwsy7ysVSv8CThlSakBWxHoiqusQtFR&#10;9NZkkzw/zTrAyiFI5T19vemVfJ7ia61keNDaq8BMyam2kE5M52s8s/mlmK1QuLqRQxniH6poRWMp&#10;6RjqRgTB1tj8FaptJIIHHU4ktBlo3UiVeqBuivxdN0+1cCr1QuB4N8Lk/19Yeb9ZImsqervJBWdW&#10;tPRIj82qDmyBCB2LnwmkzvkZ2T65JQ43T2LseKuxjf/UC9smYHcjsGobmKSPk9NpcUrwS1IVRT69&#10;SMBnb84OffiqoGVRKDnGAlL+BKrY3PlAaclhbxgzGsu6WPdZPryjl8qqz1XUSWoExRAOMNQwPPIt&#10;gg0pKgKxQvSMIHKm0lFtSj49z+Mvtk0Z+0gpX6yKsGFUXslDjUotA2dVQ3wKg/VYQhYR6zFKUtgZ&#10;1Rf9qDQBHlFJZSSqq2uDbCOIpEJSE6EYwhlL1tFNN8aMjsUxRzM6DbbRTaURGB3zY45/Zhw9UlbC&#10;anRuGwt4LED1Y1+u7u0Jt4Oeo/gK1Y54RpAnmL2Ttw299J3wYSmQJo7IQVskPNChDdCzwiBxVgP+&#10;OvY92tMgkJazjia45P7nWqDizHyzNCIXxXQaRz5dpl/OJnTBQ83rocau22sg/AvaV04mMdoHsxc1&#10;QvtCy2YRs5JKWEm5Sy4D7i/Xod8stK6kWiySGY25E+HOPjkZg0dUI4efty8C3cDPQHNyD/tpF7N3&#10;fO9to6eFxTqAbtIwvOE64E0rIjF2YHrcQYf3ZPW2dOe/AQAA//8DAFBLAwQUAAYACAAAACEAKmP5&#10;1eEAAAALAQAADwAAAGRycy9kb3ducmV2LnhtbEyPQU7DMBBF90jcwRokdtRx27QlxKkCUhGt2FB6&#10;ACeexBHxOIrdNtwes4LlzDz9eT/fTrZnFxx950iCmCXAkGqnO2olnD53DxtgPijSqneEEr7Rw7a4&#10;vclVpt2VPvByDC2LIeQzJcGEMGSc+9qgVX7mBqR4a9xoVYjj2HI9qmsMtz2fJ8mKW9VR/GDUgC8G&#10;66/j2UpoqreyEa/2sDqQf27eg9iXZifl/d1UPgELOIU/GH71ozoU0alyZ9Ke9RKWqUgjKiEVyQJY&#10;JJaPCwGsipv5eg28yPn/DsUPAAAA//8DAFBLAQItABQABgAIAAAAIQC2gziS/gAAAOEBAAATAAAA&#10;AAAAAAAAAAAAAAAAAABbQ29udGVudF9UeXBlc10ueG1sUEsBAi0AFAAGAAgAAAAhADj9If/WAAAA&#10;lAEAAAsAAAAAAAAAAAAAAAAALwEAAF9yZWxzLy5yZWxzUEsBAi0AFAAGAAgAAAAhAHPEJb20AgAA&#10;vAUAAA4AAAAAAAAAAAAAAAAALgIAAGRycy9lMm9Eb2MueG1sUEsBAi0AFAAGAAgAAAAhACpj+dXh&#10;AAAACwEAAA8AAAAAAAAAAAAAAAAADgUAAGRycy9kb3ducmV2LnhtbFBLBQYAAAAABAAEAPMAAAAc&#10;BgAAAAA=&#10;" adj="17083" fillcolor="white [3201]" strokecolor="#4f81bd [3204]" strokeweight="1pt"/>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37216" behindDoc="0" locked="0" layoutInCell="1" allowOverlap="1" wp14:anchorId="3A376A00" wp14:editId="7AEA4761">
                <wp:simplePos x="0" y="0"/>
                <wp:positionH relativeFrom="column">
                  <wp:posOffset>2830830</wp:posOffset>
                </wp:positionH>
                <wp:positionV relativeFrom="paragraph">
                  <wp:posOffset>3385185</wp:posOffset>
                </wp:positionV>
                <wp:extent cx="283210" cy="451485"/>
                <wp:effectExtent l="0" t="0" r="0" b="5715"/>
                <wp:wrapNone/>
                <wp:docPr id="130" name="Text Box 130"/>
                <wp:cNvGraphicFramePr/>
                <a:graphic xmlns:a="http://schemas.openxmlformats.org/drawingml/2006/main">
                  <a:graphicData uri="http://schemas.microsoft.com/office/word/2010/wordprocessingShape">
                    <wps:wsp>
                      <wps:cNvSpPr txBox="1"/>
                      <wps:spPr>
                        <a:xfrm>
                          <a:off x="0" y="0"/>
                          <a:ext cx="283210" cy="451485"/>
                        </a:xfrm>
                        <a:prstGeom prst="rect">
                          <a:avLst/>
                        </a:prstGeom>
                        <a:noFill/>
                        <a:ln>
                          <a:noFill/>
                        </a:ln>
                        <a:effectLst/>
                      </wps:spPr>
                      <wps:txb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165" type="#_x0000_t202" style="position:absolute;margin-left:222.9pt;margin-top:266.55pt;width:22.3pt;height:35.5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qLQIAAGIEAAAOAAAAZHJzL2Uyb0RvYy54bWysVF1v2jAUfZ+0/2D5fYRQ2GhEqFgrpkmo&#10;rQRVn41jk0ixr2cbEvbrd+0klHV7mvZi7leO773nmMVdq2pyEtZVoHOajsaUCM2hqPQhpy+79ac5&#10;Jc4zXbAatMjpWTh6t/z4YdGYTEyghLoQliCIdlljclp6b7IkcbwUirkRGKExKcEq5tG1h6SwrEF0&#10;VSeT8fhz0oAtjAUunMPoQ5eky4gvpeD+SUonPKlzir35eNp47sOZLBcsO1hmyor3bbB/6EKxSuOl&#10;F6gH5hk52uoPKFVxCw6kH3FQCUhZcRFnwGnS8btptiUzIs6Cy3Hmsib3/2D54+nZkqpA7m5wP5op&#10;JGknWk++QktCDDfUGJdh4dZgqW8xgdVD3GEwDN5Kq8IvjkQwj1jny34DHMfgZH4zSTHDMTWdpdP5&#10;LKAkbx8b6/w3AYoEI6cW6YtbZaeN813pUBLu0rCu6jpSWOvfAojZRUTUQP91mKPrN1i+3bf95LfD&#10;NHsozjikhU4ozvB1ha1smPPPzKIysHtUu3/CQ9bQ5BR6i5IS7M+/xUM9EoZZShpUWk7djyOzgpL6&#10;u0Yqb9PpFGF9dKazLxN07HVmf53RR3UPKOYU35Xh0Qz1vh5MaUG94qNYhVsxxTTHu3PqB/Ped/rH&#10;R8XFahWLUIyG+Y3eGh6gwy7DonftK7OmZ8MjjY8waJJl70jpajsWVkcPsoqMhU13W0Wmg4NCjpz3&#10;jy68lGs/Vr39NSx/AQAA//8DAFBLAwQUAAYACAAAACEAHS2XFN8AAAALAQAADwAAAGRycy9kb3du&#10;cmV2LnhtbEyPwU7DMBBE70j8g7VI3Kjd1qloyKZCIK4gClTqzY23SUS8jmK3CX+POdHjaEYzb4rN&#10;5DpxpiG0nhHmMwWCuPK25Rrh8+Pl7h5EiIat6TwTwg8F2JTXV4XJrR/5nc7bWItUwiE3CE2MfS5l&#10;qBpyJsx8T5y8ox+ciUkOtbSDGVO56+RCqZV0puW00Jienhqqvrcnh/D1etzvtHqrn13Wj35Skt1a&#10;It7eTI8PICJN8T8Mf/gJHcrEdPAntkF0CFpnCT0iZMvlHERK6LXSIA4IK6UXIMtCXn4ofwEAAP//&#10;AwBQSwECLQAUAAYACAAAACEAtoM4kv4AAADhAQAAEwAAAAAAAAAAAAAAAAAAAAAAW0NvbnRlbnRf&#10;VHlwZXNdLnhtbFBLAQItABQABgAIAAAAIQA4/SH/1gAAAJQBAAALAAAAAAAAAAAAAAAAAC8BAABf&#10;cmVscy8ucmVsc1BLAQItABQABgAIAAAAIQCC/fVqLQIAAGIEAAAOAAAAAAAAAAAAAAAAAC4CAABk&#10;cnMvZTJvRG9jLnhtbFBLAQItABQABgAIAAAAIQAdLZcU3wAAAAsBAAAPAAAAAAAAAAAAAAAAAIcE&#10;AABkcnMvZG93bnJldi54bWxQSwUGAAAAAAQABADzAAAAkwUAAAAA&#10;" filled="f" stroked="f">
                <v:textbo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38240" behindDoc="0" locked="0" layoutInCell="1" allowOverlap="1" wp14:anchorId="08C15C16" wp14:editId="7CF6779A">
                <wp:simplePos x="0" y="0"/>
                <wp:positionH relativeFrom="column">
                  <wp:posOffset>2686050</wp:posOffset>
                </wp:positionH>
                <wp:positionV relativeFrom="paragraph">
                  <wp:posOffset>3302000</wp:posOffset>
                </wp:positionV>
                <wp:extent cx="264160" cy="110490"/>
                <wp:effectExtent l="0" t="133350" r="0" b="137160"/>
                <wp:wrapNone/>
                <wp:docPr id="131" name="Right Arrow 13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1" o:spid="_x0000_s1026" type="#_x0000_t13" style="position:absolute;margin-left:211.5pt;margin-top:260pt;width:20.8pt;height:8.7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34TtQIAALwFAAAOAAAAZHJzL2Uyb0RvYy54bWysVN9P2zAQfp+0/8Hy+0hSuj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UVvd1pwZkV&#10;LT3SQ7OuA1siQsfiZwKpc35Oto9uhcPNkxg73mls4z/1wnYJ2NcRWLULTNLHyWxazAh+SaqiyKfn&#10;CfjszdmhD18VtCwKJcdYQMqfQBXbWx8oLTnsDWNGY1lH8SZn+fCOXiqrTquok9QIiiEcYKhheOQb&#10;BBtSVARihegZQeRMpaPalnw2y+Mvtk0Z+0gpX6yKsGFUXslDjUqtAmdVQ3wKg/VYQhYR6zFKUng1&#10;qi/6QWkCPKKSykhUV1cG2VYQSYWkJkLCnJIbS9bRTTfGjI7FMUczOg220U2lERgd82OOf2YcPVJW&#10;wmp0bhsLeCxA9WNfru7tCbeDnqP4AtUr8YwgTzB7J28aeulb4cNKIE0ckYO2SLinQxugZ4VB4qwG&#10;/HXse7SnQSAtZx1NcMn9z41AxZn5ZmlEzovpNI58ukw/n03ogoeal0ON3bRXQPjTEFB1SYz2wexF&#10;jdA+07JZxqykElZS7pLLgPvLVeg3C60rqZbLZEZj7kS4tY9OxuAR1cjhp92zQDfwM9Cc3MF+2sX8&#10;Hd972+hpYbkJoJs0DG+4DnjTikiMHZged9DhPVm9Ld3FbwAAAP//AwBQSwMEFAAGAAgAAAAhABFr&#10;zSLfAAAACwEAAA8AAABkcnMvZG93bnJldi54bWxMj8FOwzAQRO9I/IO1SNyokzYEFOJUAakIKi4U&#10;PsCJN3FEvI5itw1/z3KC486OZt6U28WN4oRzGDwpSFcJCKTWm4F6BZ8fu5t7ECFqMnr0hAq+McC2&#10;urwodWH8md7xdIi94BAKhVZgY5wKKUNr0emw8hMS/zo/Ox35nHtpZn3mcDfKdZLk0umBuMHqCZ8s&#10;tl+Ho1PQNS91lz67fb6n8Ni9xfS1tjulrq+W+gFExCX+meEXn9GhYqbGH8kEMSrI1hveEhXccg8I&#10;dmR5loNoWNncZSCrUv7fUP0AAAD//wMAUEsBAi0AFAAGAAgAAAAhALaDOJL+AAAA4QEAABMAAAAA&#10;AAAAAAAAAAAAAAAAAFtDb250ZW50X1R5cGVzXS54bWxQSwECLQAUAAYACAAAACEAOP0h/9YAAACU&#10;AQAACwAAAAAAAAAAAAAAAAAvAQAAX3JlbHMvLnJlbHNQSwECLQAUAAYACAAAACEAtC9+E7UCAAC8&#10;BQAADgAAAAAAAAAAAAAAAAAuAgAAZHJzL2Uyb0RvYy54bWxQSwECLQAUAAYACAAAACEAEWvNIt8A&#10;AAALAQAADwAAAAAAAAAAAAAAAAAPBQAAZHJzL2Rvd25yZXYueG1sUEsFBgAAAAAEAAQA8wAAABsG&#10;AAAAAA==&#10;" adj="17083" fillcolor="white [3201]" strokecolor="#4f81bd [3204]" strokeweight="1pt"/>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34144" behindDoc="0" locked="0" layoutInCell="1" allowOverlap="1" wp14:anchorId="16575751" wp14:editId="2FBD8862">
                <wp:simplePos x="0" y="0"/>
                <wp:positionH relativeFrom="column">
                  <wp:posOffset>3507105</wp:posOffset>
                </wp:positionH>
                <wp:positionV relativeFrom="paragraph">
                  <wp:posOffset>4056380</wp:posOffset>
                </wp:positionV>
                <wp:extent cx="264160" cy="110490"/>
                <wp:effectExtent l="57150" t="95250" r="0" b="118110"/>
                <wp:wrapNone/>
                <wp:docPr id="128" name="Right Arrow 12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28" o:spid="_x0000_s1026" type="#_x0000_t13" style="position:absolute;margin-left:276.15pt;margin-top:319.4pt;width:20.8pt;height:8.7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fcsgIAALwFAAAOAAAAZHJzL2Uyb0RvYy54bWysVMlu2zAQvRfoPxC8N5JcN4sROTASpCgQ&#10;JEaSImeGIi2hFIcd0pbdr++QkhU39amoDtSQs79ZLq+2rWEbhb4BW/LiJOdMWQlVY1cl//58++mc&#10;Mx+ErYQBq0q+U55fzT9+uOzcTE2gBlMpZGTE+lnnSl6H4GZZ5mWtWuFPwClLTA3YikBXXGUVio6s&#10;tyab5Plp1gFWDkEq7+n1pmfyebKvtZLhQWuvAjMlp9hCOjGdr/HM5pditkLh6kYOYYh/iKIVjSWn&#10;o6kbEQRbY/OXqbaRCB50OJHQZqB1I1XKgbIp8nfZPNXCqZQLgePdCJP/f2bl/WaJrKmodhMqlRUt&#10;FemxWdWBLRChY/GZQOqcn5Hsk1vicPNExoy3Gtv4p1zYNgG7G4FV28AkPU5Op8UpwS+JVRT59CIB&#10;n70pO/Thq4KWRaLkGANI/hOoYnPnA7klhb1g9Ggs62LcZ/lQRy+VVZ+ryJOUCIrBHGCoYSjyLYIN&#10;ySoCdYXoO4KaM4WOakMWz/P4xbTJY28p+YtRETaMwit5qFGpZeCsaqifwiA9hpBFxHqMEhV2RvVB&#10;PypNgEdUUhip1dW1QbYR1KRCUhKhGMwZS9JRTTfGjIrFMUUzKg2yUU2lERgV82OKf3ocNZJXwmpU&#10;bhsLeMxA9WMfru7lCbeDnCP5CtWO+owgTzB7J28bqvSd8GEpkCaOmoO2SHigQxugssJAcVYD/jr2&#10;HuVpEIjLWUcTXHL/cy1QcWa+WRqRi2I6jSOfLtMvZxO64CHn9ZBj1+01EP4F7SsnExnlg9mTGqF9&#10;oWWziF6JJawk3yWXAfeX69BvFlpXUi0WSYzG3IlwZ5+cjMYjqrGHn7cvAt3Qn4Hm5B720y5m7/q9&#10;l42aFhbrALpJw/CG64A3rYjUsUOnxx10eE9Sb0t3/hsAAP//AwBQSwMEFAAGAAgAAAAhADJc3LTg&#10;AAAACwEAAA8AAABkcnMvZG93bnJldi54bWxMj8tOwzAQRfdI/IM1ldhR56FEbYhTBaQiqLqh8AFO&#10;7MRR43EUu234e4YVLGfm6M655W6xI7vq2Q8OBcTrCJjG1qkBewFfn/vHDTAfJCo5OtQCvrWHXXV/&#10;V8pCuRt+6Osp9IxC0BdSgAlhKjj3rdFW+rWbNNKtc7OVgca552qWNwq3I0+iKOdWDkgfjJz0i9Ht&#10;+XSxArrmre7iV3vID+ifu2OI32uzF+JhtdRPwIJewh8Mv/qkDhU5Ne6CyrNRQJYlKaEC8nRDHYjI&#10;tukWWEObLE+AVyX/36H6AQAA//8DAFBLAQItABQABgAIAAAAIQC2gziS/gAAAOEBAAATAAAAAAAA&#10;AAAAAAAAAAAAAABbQ29udGVudF9UeXBlc10ueG1sUEsBAi0AFAAGAAgAAAAhADj9If/WAAAAlAEA&#10;AAsAAAAAAAAAAAAAAAAALwEAAF9yZWxzLy5yZWxzUEsBAi0AFAAGAAgAAAAhAGOFp9yyAgAAvAUA&#10;AA4AAAAAAAAAAAAAAAAALgIAAGRycy9lMm9Eb2MueG1sUEsBAi0AFAAGAAgAAAAhADJc3LTgAAAA&#10;CwEAAA8AAAAAAAAAAAAAAAAADAUAAGRycy9kb3ducmV2LnhtbFBLBQYAAAAABAAEAPMAAAAZBgAA&#10;AAA=&#10;" adj="17083" fillcolor="white [3201]" strokecolor="#4f81bd [3204]" strokeweight="1pt"/>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33120" behindDoc="0" locked="0" layoutInCell="1" allowOverlap="1" wp14:anchorId="1525D5CC" wp14:editId="67879D71">
                <wp:simplePos x="0" y="0"/>
                <wp:positionH relativeFrom="column">
                  <wp:posOffset>3302635</wp:posOffset>
                </wp:positionH>
                <wp:positionV relativeFrom="paragraph">
                  <wp:posOffset>3958590</wp:posOffset>
                </wp:positionV>
                <wp:extent cx="283210" cy="451485"/>
                <wp:effectExtent l="0" t="0" r="0" b="5715"/>
                <wp:wrapNone/>
                <wp:docPr id="127" name="Text Box 127"/>
                <wp:cNvGraphicFramePr/>
                <a:graphic xmlns:a="http://schemas.openxmlformats.org/drawingml/2006/main">
                  <a:graphicData uri="http://schemas.microsoft.com/office/word/2010/wordprocessingShape">
                    <wps:wsp>
                      <wps:cNvSpPr txBox="1"/>
                      <wps:spPr>
                        <a:xfrm>
                          <a:off x="0" y="0"/>
                          <a:ext cx="283210" cy="451485"/>
                        </a:xfrm>
                        <a:prstGeom prst="rect">
                          <a:avLst/>
                        </a:prstGeom>
                        <a:noFill/>
                        <a:ln>
                          <a:noFill/>
                        </a:ln>
                        <a:effectLst/>
                      </wps:spPr>
                      <wps:txb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166" type="#_x0000_t202" style="position:absolute;margin-left:260.05pt;margin-top:311.7pt;width:22.3pt;height:35.5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UzLQIAAGIEAAAOAAAAZHJzL2Uyb0RvYy54bWysVE2P2jAQvVfqf7B8LyFp6NKIsKK7oqqE&#10;dleCas/GsUmk2OPahoT++o4dvrrtqerFzFeeZ+Y9M7vvVUsOwroGdEnT0ZgSoTlUjd6V9Ptm+WFK&#10;ifNMV6wFLUp6FI7ez9+/m3WmEBnU0FbCEgTRruhMSWvvTZEkjtdCMTcCIzQmJVjFPLp2l1SWdYiu&#10;2iQbjz8lHdjKWODCOYw+Dkk6j/hSCu6fpXTCk7ak2JuPp43nNpzJfMaKnWWmbvipDfYPXSjWaLz0&#10;AvXIPCN72/wBpRpuwYH0Iw4qASkbLuIMOE06fjPNumZGxFlwOc5c1uT+Hyx/OrxY0lTIXXZHiWYK&#10;SdqI3pMv0JMQww11xhVYuDZY6ntMYPU57jAYBu+lVeEXRyKYx10fL/sNcByD2fRjlmKGYyqfpPl0&#10;ElCS68fGOv9VgCLBKKlF+uJW2WHl/FB6Lgl3aVg2bRspbPVvAcQcIiJq4PR1mGPoN1i+3/bD5HnU&#10;QYhtoTrikBYGoTjDlw22smLOvzCLysDuUe3+GQ/ZQldSOFmU1GB//i0e6pEwzFLSodJK6n7smRWU&#10;tN80Uvk5zbEB4qOTT+4ydOxtZnub0Xv1ACjmFN+V4dEM9b49m9KCesVHsQi3YoppjneX1J/NBz/o&#10;Hx8VF4tFLEIxGuZXem14gA67DIve9K/MmhMbHml8grMmWfGGlKF2YGGx9yCbyNh1q8h0cFDIkfPT&#10;owsv5daPVde/hvkvAAAA//8DAFBLAwQUAAYACAAAACEAw8Jjmt8AAAALAQAADwAAAGRycy9kb3du&#10;cmV2LnhtbEyPwU7DMAyG70i8Q2QkbixZaQsrTScE4graYJO4ZY3XVjRO1WRreXvMCY62P/3+/nI9&#10;u16ccQydJw3LhQKBVHvbUaPh4/3l5h5EiIas6T2hhm8MsK4uL0pTWD/RBs/b2AgOoVAYDW2MQyFl&#10;qFt0Jiz8gMS3ox+diTyOjbSjmTjc9TJRKpfOdMQfWjPgU4v11/bkNOxej5/7VL01zy4bJj8rSW4l&#10;tb6+mh8fQESc4x8Mv/qsDhU7HfyJbBC9hixRS0Y15MltCoKJLE/vQBx4s0ozkFUp/3eofgAAAP//&#10;AwBQSwECLQAUAAYACAAAACEAtoM4kv4AAADhAQAAEwAAAAAAAAAAAAAAAAAAAAAAW0NvbnRlbnRf&#10;VHlwZXNdLnhtbFBLAQItABQABgAIAAAAIQA4/SH/1gAAAJQBAAALAAAAAAAAAAAAAAAAAC8BAABf&#10;cmVscy8ucmVsc1BLAQItABQABgAIAAAAIQAToFUzLQIAAGIEAAAOAAAAAAAAAAAAAAAAAC4CAABk&#10;cnMvZTJvRG9jLnhtbFBLAQItABQABgAIAAAAIQDDwmOa3wAAAAsBAAAPAAAAAAAAAAAAAAAAAIcE&#10;AABkcnMvZG93bnJldi54bWxQSwUGAAAAAAQABADzAAAAkwUAAAAA&#10;" filled="f" stroked="f">
                <v:textbo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32096" behindDoc="0" locked="0" layoutInCell="1" allowOverlap="1" wp14:anchorId="58AFE9F1" wp14:editId="6FAE9FFC">
                <wp:simplePos x="0" y="0"/>
                <wp:positionH relativeFrom="column">
                  <wp:posOffset>3381375</wp:posOffset>
                </wp:positionH>
                <wp:positionV relativeFrom="paragraph">
                  <wp:posOffset>3850640</wp:posOffset>
                </wp:positionV>
                <wp:extent cx="264160" cy="110490"/>
                <wp:effectExtent l="0" t="133350" r="0" b="137160"/>
                <wp:wrapNone/>
                <wp:docPr id="126" name="Right Arrow 12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26" o:spid="_x0000_s1026" type="#_x0000_t13" style="position:absolute;margin-left:266.25pt;margin-top:303.2pt;width:20.8pt;height:8.7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mwtAIAALw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9HaTGWdW&#10;tPRID826DmyJCB2Lnwmkzvk52T66FQ43T2LseKexjf/UC9slYPcjsGoXmKSPk9m0mBH8klRFkU8v&#10;EvDZq7NDH74oaFkUSo6xgJQ/gSq2dz5QWnI4GMaMxrIu1n2eD+/opbLqYxV1khpBMYQDDDUMj3yL&#10;YEOKikCsED0jiJypdFTbkk+JWPSLbVPGPlLKF6sibBiVV/JQo1KrwFnVEJ/CYD2WkEXEeoySFPZG&#10;9UU/KE2AR1RSGYnq6tog2woiqZDURCiGcMaSdXTTjTGjY3HK0YxOg210U2kERsf8lOOfGUePlJWw&#10;Gp3bxgKeClD9OJSre3vC7ajnKL5AtSeeEeQJZu/kbUMvfSd8WAmkiSNy0BYJ3+jQBuhZYZA4qwF/&#10;nfoe7WkQSMtZRxNccv9zI1BxZr5aGpGLYjqNI58u00/nE7rgseblWGM37TUQ/gXtKyeTGO2DOYga&#10;oX2mZbOMWUklrKTcJZcBD5fr0G8WWldSLZfJjMbciXBnH52MwSOqkcNPu2eBbuBnoDm5h8O0i/kb&#10;vve20dPCchNAN2kYXnEd8KYVkRg7MD3uoON7snpduovfAAAA//8DAFBLAwQUAAYACAAAACEA5Izm&#10;3uAAAAALAQAADwAAAGRycy9kb3ducmV2LnhtbEyPwU6DQBCG7ya+w2ZMvNkFWrBBlgZNarTxYvUB&#10;FhhYIjtL2G2Lb+940uPMfPnn+4vdYkdxxtkPjhTEqwgEUuPagXoFnx/7uy0IHzS1enSECr7Rw668&#10;vip03roLveP5GHrBIeRzrcCEMOVS+sag1X7lJiS+dW62OvA497Kd9YXD7SiTKMqk1QPxB6MnfDLY&#10;fB1PVkFXv1Rd/GwP2YH8Y/cW4tfK7JW6vVmqBxABl/AHw68+q0PJTrU7UevFqCBdJymjCrIo24Bg&#10;Ir3fxCBq3iTrLciykP87lD8AAAD//wMAUEsBAi0AFAAGAAgAAAAhALaDOJL+AAAA4QEAABMAAAAA&#10;AAAAAAAAAAAAAAAAAFtDb250ZW50X1R5cGVzXS54bWxQSwECLQAUAAYACAAAACEAOP0h/9YAAACU&#10;AQAACwAAAAAAAAAAAAAAAAAvAQAAX3JlbHMvLnJlbHNQSwECLQAUAAYACAAAACEAEnDZsLQCAAC8&#10;BQAADgAAAAAAAAAAAAAAAAAuAgAAZHJzL2Uyb0RvYy54bWxQSwECLQAUAAYACAAAACEA5Izm3uAA&#10;AAALAQAADwAAAAAAAAAAAAAAAAAOBQAAZHJzL2Rvd25yZXYueG1sUEsFBgAAAAAEAAQA8wAAABsG&#10;AAAAAA==&#10;" adj="17083" fillcolor="white [3201]" strokecolor="#4f81bd [3204]" strokeweight="1pt"/>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30048" behindDoc="0" locked="0" layoutInCell="1" allowOverlap="1" wp14:anchorId="193C73CC" wp14:editId="3F33064B">
                <wp:simplePos x="0" y="0"/>
                <wp:positionH relativeFrom="column">
                  <wp:posOffset>4533900</wp:posOffset>
                </wp:positionH>
                <wp:positionV relativeFrom="paragraph">
                  <wp:posOffset>4343400</wp:posOffset>
                </wp:positionV>
                <wp:extent cx="283210" cy="451485"/>
                <wp:effectExtent l="0" t="0" r="0" b="5715"/>
                <wp:wrapNone/>
                <wp:docPr id="125" name="Text Box 125"/>
                <wp:cNvGraphicFramePr/>
                <a:graphic xmlns:a="http://schemas.openxmlformats.org/drawingml/2006/main">
                  <a:graphicData uri="http://schemas.microsoft.com/office/word/2010/wordprocessingShape">
                    <wps:wsp>
                      <wps:cNvSpPr txBox="1"/>
                      <wps:spPr>
                        <a:xfrm>
                          <a:off x="0" y="0"/>
                          <a:ext cx="283210" cy="451485"/>
                        </a:xfrm>
                        <a:prstGeom prst="rect">
                          <a:avLst/>
                        </a:prstGeom>
                        <a:noFill/>
                        <a:ln>
                          <a:noFill/>
                        </a:ln>
                        <a:effectLst/>
                      </wps:spPr>
                      <wps:txb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167" type="#_x0000_t202" style="position:absolute;margin-left:357pt;margin-top:342pt;width:22.3pt;height:35.5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yaLgIAAGIEAAAOAAAAZHJzL2Uyb0RvYy54bWysVE2P2jAQvVfqf7B8LwEaWhYRVnRXVJVW&#10;uytBtWfjOCRS4nFtQ0J/fZ8dYOm2p6oXMx8v45l5z8xvu6ZmB2VdRTrjo8GQM6Ul5ZXeZfz7ZvVh&#10;ypnzQueiJq0yflSO3y7ev5u3ZqbGVFKdK8tQRLtZazJeem9mSeJkqRrhBmSURrIg2wgP1+6S3IoW&#10;1Zs6GQ+Hn5KWbG4sSeUcovd9ki9i/aJQ0j8VhVOe1RlHbz6eNp7bcCaLuZjtrDBlJU9tiH/oohGV&#10;xqWXUvfCC7a31R+lmkpaclT4gaQmoaKopIozYJrR8M0061IYFWfBcpy5rMn9v7Ly8fBsWZWDu/GE&#10;My0akLRRnWdfqGMhhg21xs0AXBtAfYcE0Oe4QzAM3hW2Cb8YiSGPXR8v+w3lJILj6cfxCBmJVDoZ&#10;pdNYPXn92FjnvypqWDAybkFf3Ko4PDiPRgA9Q8JdmlZVXUcKa/1bAMA+oqIGTl+HOfp+g+W7bddP&#10;nl6m2VJ+xJCWeqE4I1cVWnkQzj8LC2Wge6jdP+EoamozTieLs5Lsz7/FAx6EIctZC6Vl3P3YC6s4&#10;q79pUHkzStMgzeikk89jOPY6s73O6H1zRxDzCO/KyGgGvK/PZmGpecGjWIZbkRJa4u6M+7N553v9&#10;41FJtVxGEMRohH/QayND6bDLsOhN9yKsObHhQeMjnTUpZm9I6bE9C8u9p6KKjIVN91sFfcGBkCOR&#10;p0cXXsq1H1Gvfw2LXwAAAP//AwBQSwMEFAAGAAgAAAAhALEFq+neAAAACwEAAA8AAABkcnMvZG93&#10;bnJldi54bWxMj81OwzAQhO9IvIO1SNyoHdSkIcSpEIgriPIjcXPjbRIRr6PYbcLbsznR24x2NPtN&#10;uZ1dL044hs6ThmSlQCDV3nbUaPh4f77JQYRoyJreE2r4xQDb6vKiNIX1E73haRcbwSUUCqOhjXEo&#10;pAx1i86ElR+Q+HbwozOR7dhIO5qJy10vb5XKpDMd8YfWDPjYYv2zOzoNny+H76+1em2eXDpMflaS&#10;3J3U+vpqfrgHEXGO/2FY8BkdKmba+yPZIHoNm2TNW6KGLF8EJzZpnoHYLyJNQFalPN9Q/QEAAP//&#10;AwBQSwECLQAUAAYACAAAACEAtoM4kv4AAADhAQAAEwAAAAAAAAAAAAAAAAAAAAAAW0NvbnRlbnRf&#10;VHlwZXNdLnhtbFBLAQItABQABgAIAAAAIQA4/SH/1gAAAJQBAAALAAAAAAAAAAAAAAAAAC8BAABf&#10;cmVscy8ucmVsc1BLAQItABQABgAIAAAAIQDmAAyaLgIAAGIEAAAOAAAAAAAAAAAAAAAAAC4CAABk&#10;cnMvZTJvRG9jLnhtbFBLAQItABQABgAIAAAAIQCxBavp3gAAAAsBAAAPAAAAAAAAAAAAAAAAAIgE&#10;AABkcnMvZG93bnJldi54bWxQSwUGAAAAAAQABADzAAAAkwUAAAAA&#10;" filled="f" stroked="f">
                <v:textbo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v:textbox>
              </v:shape>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29024" behindDoc="0" locked="0" layoutInCell="1" allowOverlap="1" wp14:anchorId="23853308" wp14:editId="48036DD5">
                <wp:simplePos x="0" y="0"/>
                <wp:positionH relativeFrom="column">
                  <wp:posOffset>4393565</wp:posOffset>
                </wp:positionH>
                <wp:positionV relativeFrom="paragraph">
                  <wp:posOffset>4275455</wp:posOffset>
                </wp:positionV>
                <wp:extent cx="264160" cy="110490"/>
                <wp:effectExtent l="0" t="133350" r="2540" b="137160"/>
                <wp:wrapNone/>
                <wp:docPr id="124" name="Right Arrow 12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24" o:spid="_x0000_s1026" type="#_x0000_t13" style="position:absolute;margin-left:345.95pt;margin-top:336.65pt;width:20.8pt;height:8.7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5UtAIAALwFAAAOAAAAZHJzL2Uyb0RvYy54bWysVEtv2zAMvg/YfxB0X21nWR9BnSJo0WFA&#10;0QZth55VWYqNyaJGKXGyXz9Kdtysy2lYDgplvj995OXVtjVso9A3YEtenOScKSuhauyq5N+fbz+d&#10;c+aDsJUwYFXJd8rzq/nHD5edm6kJ1GAqhYyCWD/rXMnrENwsy7ysVSv8CThlSakBWxHoiqusQtFR&#10;9NZkkzw/zTrAyiFI5T19vemVfJ7ia61keNDaq8BMyam2kE5M52s8s/mlmK1QuLqRQxniH6poRWMp&#10;6RjqRgTB1tj8FaptJIIHHU4ktBlo3UiVeqBuivxdN0+1cCr1QuB4N8Lk/19Yeb9ZImsqervJlDMr&#10;Wnqkx2ZVB7ZAhI7FzwRS5/yMbJ/cEoebJzF2vNXYxn/qhW0TsLsRWLUNTNLHyem0OCX4JamKIp9e&#10;JOCzN2eHPnxV0LIolBxjASl/AlVs7nygtOSwN4wZjWVdrPssH97RS2XV5yrqJDWCYggHGGoYHvkW&#10;wYYUFYFYIXpGEDlT6ag2JT8jYtEvtk0Z+0gpX6yKsGFUXslDjUotA2dVQ3wKg/VYQhYR6zFKUtgZ&#10;1Rf9qDQBHlFJZSSqq2uDbCOIpEJSE6EYwhlL1tFNN8aMjsUxRzM6DbbRTaURGB3zY45/Zhw9UlbC&#10;anRuGwt4LED1Y1+u7u0Jt4Oeo/gK1Y54RpAnmL2Ttw299J3wYSmQJo7IQVskPNChDdCzwiBxVgP+&#10;OvY92tMgkJazjia45P7nWqDizHyzNCIXxXQaRz5dpl/oVTnDQ83rocau22sg/AvaV04mMdoHsxc1&#10;QvtCy2YRs5JKWEm5Sy4D7i/Xod8stK6kWiySGY25E+HOPjkZg0dUI4efty8C3cDPQHNyD/tpF7N3&#10;fO9to6eFxTqAbtIwvOE64E0rIjF2YHrcQYf3ZPW2dOe/AQAA//8DAFBLAwQUAAYACAAAACEAg0pz&#10;dN8AAAALAQAADwAAAGRycy9kb3ducmV2LnhtbEyPwU7DMBBE70j8g7VI3KgTKlIa4lQBqQgqLhQ+&#10;wIk3cUS8jmK3DX/P9kRPu6sZzb4pNrMbxBGn0HtSkC4SEEiNNz11Cr6/tnePIELUZPTgCRX8YoBN&#10;eX1V6Nz4E33icR87wSEUcq3AxjjmUobGotNh4Uck1lo/OR35nDppJn3icDfI+yTJpNM98QerR3yx&#10;2PzsD05BW79VbfrqdtmOwnP7EdP3ym6Vur2ZqycQEef4b4YzPqNDyUy1P5AJYlCQrdM1W3lZLZcg&#10;2MHzAUR9lpIVyLKQlx3KPwAAAP//AwBQSwECLQAUAAYACAAAACEAtoM4kv4AAADhAQAAEwAAAAAA&#10;AAAAAAAAAAAAAAAAW0NvbnRlbnRfVHlwZXNdLnhtbFBLAQItABQABgAIAAAAIQA4/SH/1gAAAJQB&#10;AAALAAAAAAAAAAAAAAAAAC8BAABfcmVscy8ucmVsc1BLAQItABQABgAIAAAAIQAqqG5UtAIAALwF&#10;AAAOAAAAAAAAAAAAAAAAAC4CAABkcnMvZTJvRG9jLnhtbFBLAQItABQABgAIAAAAIQCDSnN03wAA&#10;AAsBAAAPAAAAAAAAAAAAAAAAAA4FAABkcnMvZG93bnJldi54bWxQSwUGAAAAAAQABADzAAAAGgYA&#10;AAAA&#10;" adj="17083" fillcolor="white [3201]" strokecolor="#4f81bd [3204]" strokeweight="1pt"/>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26976" behindDoc="0" locked="0" layoutInCell="1" allowOverlap="1" wp14:anchorId="4699597F" wp14:editId="040B442B">
                <wp:simplePos x="0" y="0"/>
                <wp:positionH relativeFrom="column">
                  <wp:posOffset>4709795</wp:posOffset>
                </wp:positionH>
                <wp:positionV relativeFrom="paragraph">
                  <wp:posOffset>4023360</wp:posOffset>
                </wp:positionV>
                <wp:extent cx="283210" cy="451485"/>
                <wp:effectExtent l="0" t="0" r="0" b="5715"/>
                <wp:wrapNone/>
                <wp:docPr id="123" name="Text Box 123"/>
                <wp:cNvGraphicFramePr/>
                <a:graphic xmlns:a="http://schemas.openxmlformats.org/drawingml/2006/main">
                  <a:graphicData uri="http://schemas.microsoft.com/office/word/2010/wordprocessingShape">
                    <wps:wsp>
                      <wps:cNvSpPr txBox="1"/>
                      <wps:spPr>
                        <a:xfrm>
                          <a:off x="0" y="0"/>
                          <a:ext cx="283210" cy="451485"/>
                        </a:xfrm>
                        <a:prstGeom prst="rect">
                          <a:avLst/>
                        </a:prstGeom>
                        <a:noFill/>
                        <a:ln>
                          <a:noFill/>
                        </a:ln>
                        <a:effectLst/>
                      </wps:spPr>
                      <wps:txb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168" type="#_x0000_t202" style="position:absolute;margin-left:370.85pt;margin-top:316.8pt;width:22.3pt;height:35.5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5e6LgIAAGIEAAAOAAAAZHJzL2Uyb0RvYy54bWysVE2P2jAQvVfqf7B8LyHZ0NKIsKK7oqq0&#10;2l0Jqj0bxyaRYo9rGxL66zt2CEu3PVW9mPnK88y8Zxa3vWrJUVjXgC5pOplSIjSHqtH7kn7frj/M&#10;KXGe6Yq1oEVJT8LR2+X7d4vOFCKDGtpKWIIg2hWdKWntvSmSxPFaKOYmYITGpASrmEfX7pPKsg7R&#10;VZtk0+nHpANbGQtcOIfR+yFJlxFfSsH9k5ROeNKWFHvz8bTx3IUzWS5YsbfM1A0/t8H+oQvFGo2X&#10;XqDumWfkYJs/oFTDLTiQfsJBJSBlw0WcAadJp2+m2dTMiDgLLseZy5rc/4Plj8dnS5oKuctuKNFM&#10;IUlb0XvyBXoSYrihzrgCCzcGS32PCawe4w6DYfBeWhV+cSSCedz16bLfAMcxmM1vshQzHFP5LM3n&#10;s4CSvH5srPNfBSgSjJJapC9ulR0fnB9Kx5Jwl4Z107aRwlb/FkDMISKiBs5fhzmGfoPl+10/TJ5n&#10;4zQ7qE44pIVBKM7wdYOtPDDnn5lFZWD3qHb/hIdsoSspnC1KarA//xYP9UgYZinpUGkldT8OzApK&#10;2m8aqfyc5nmQZnTy2acMHXud2V1n9EHdAYo5xXdleDRDvW9HU1pQL/goVuFWTDHN8e6S+tG884P+&#10;8VFxsVrFIhSjYf5BbwwP0GGXYdHb/oVZc2bDI42PMGqSFW9IGWoHFlYHD7KJjIVND1tFpoODQo6c&#10;nx9deCnXfqx6/WtY/gIAAP//AwBQSwMEFAAGAAgAAAAhAIKsNEHfAAAACwEAAA8AAABkcnMvZG93&#10;bnJldi54bWxMj8FOwzAMhu9IvENkJG4sGS3tKE0nBOIK2oBJu2WN11Y0TtVka3l7zAlutvzp9/eX&#10;69n14oxj6DxpWC4UCKTa244aDR/vLzcrECEasqb3hBq+McC6urwoTWH9RBs8b2MjOIRCYTS0MQ6F&#10;lKFu0Zmw8AMS345+dCbyOjbSjmbicNfLW6Uy6UxH/KE1Az61WH9tT07D5+txv0vVW/Ps7obJz0qS&#10;u5daX1/Njw8gIs7xD4ZffVaHip0O/kQ2iF5Dni5zRjVkSZKBYCJfZQmIAw8qzUFWpfzfofoBAAD/&#10;/wMAUEsBAi0AFAAGAAgAAAAhALaDOJL+AAAA4QEAABMAAAAAAAAAAAAAAAAAAAAAAFtDb250ZW50&#10;X1R5cGVzXS54bWxQSwECLQAUAAYACAAAACEAOP0h/9YAAACUAQAACwAAAAAAAAAAAAAAAAAvAQAA&#10;X3JlbHMvLnJlbHNQSwECLQAUAAYACAAAACEAuOeXui4CAABiBAAADgAAAAAAAAAAAAAAAAAuAgAA&#10;ZHJzL2Uyb0RvYy54bWxQSwECLQAUAAYACAAAACEAgqw0Qd8AAAALAQAADwAAAAAAAAAAAAAAAACI&#10;BAAAZHJzL2Rvd25yZXYueG1sUEsFBgAAAAAEAAQA8wAAAJQFAAAAAA==&#10;" filled="f" stroked="f">
                <v:textbo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v:textbox>
              </v:shape>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25952" behindDoc="0" locked="0" layoutInCell="1" allowOverlap="1" wp14:anchorId="3F42CFBB" wp14:editId="012815EC">
                <wp:simplePos x="0" y="0"/>
                <wp:positionH relativeFrom="column">
                  <wp:posOffset>4559935</wp:posOffset>
                </wp:positionH>
                <wp:positionV relativeFrom="paragraph">
                  <wp:posOffset>3983990</wp:posOffset>
                </wp:positionV>
                <wp:extent cx="264160" cy="110490"/>
                <wp:effectExtent l="0" t="133350" r="2540" b="137160"/>
                <wp:wrapNone/>
                <wp:docPr id="122" name="Right Arrow 12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22" o:spid="_x0000_s1026" type="#_x0000_t13" style="position:absolute;margin-left:359.05pt;margin-top:313.7pt;width:20.8pt;height:8.7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u3tAIAALwFAAAOAAAAZHJzL2Uyb0RvYy54bWysVEtv2zAMvg/YfxB0X21nWR9BnSJo0WFA&#10;0QZth55VWYqNyaJGKXGyXz9Kdtysy2lYDgplvj995OXVtjVso9A3YEtenOScKSuhauyq5N+fbz+d&#10;c+aDsJUwYFXJd8rzq/nHD5edm6kJ1GAqhYyCWD/rXMnrENwsy7ysVSv8CThlSakBWxHoiqusQtFR&#10;9NZkkzw/zTrAyiFI5T19vemVfJ7ia61keNDaq8BMyam2kE5M52s8s/mlmK1QuLqRQxniH6poRWMp&#10;6RjqRgTB1tj8FaptJIIHHU4ktBlo3UiVeqBuivxdN0+1cCr1QuB4N8Lk/19Yeb9ZImsqervJhDMr&#10;Wnqkx2ZVB7ZAhI7FzwRS5/yMbJ/cEoebJzF2vNXYxn/qhW0TsLsRWLUNTNLHyem0OCX4JamKIp9e&#10;JOCzN2eHPnxV0LIolBxjASl/AlVs7nygtOSwN4wZjWVdrPssH97RS2XV5yrqJDWCYggHGGoYHvkW&#10;wYYUFYFYIXpGEDlT6ag2JT8jYtEvtk0Z+0gpX6yKsGFUXslDjUotA2dVQ3wKg/VYQhYR6zFKUtgZ&#10;1Rf9qDQBHlFJZSSqq2uDbCOIpEJSE6EYwhlL1tFNN8aMjsUxRzM6DbbRTaURGB3zY45/Zhw9UlbC&#10;anRuGwt4LED1Y1+u7u0Jt4Oeo/gK1Y54RpAnmL2Ttw299J3wYSmQJo7IQVskPNChDdCzwiBxVgP+&#10;OvY92tMgkJazjia45P7nWqDizHyzNCIXxXQaRz5dpl/oVTnDQ83rocau22sg/AvaV04mMdoHsxc1&#10;QvtCy2YRs5JKWEm5Sy4D7i/Xod8stK6kWiySGY25E+HOPjkZg0dUI4efty8C3cDPQHNyD/tpF7N3&#10;fO9to6eFxTqAbtIwvOE64E0rIjF2YHrcQYf3ZPW2dOe/AQAA//8DAFBLAwQUAAYACAAAACEAGAov&#10;luAAAAALAQAADwAAAGRycy9kb3ducmV2LnhtbEyPwU6DQBCG7ya+w2ZMvNllGwRKWRo0qdHGi9UH&#10;WGBgiewsYbctvr3ryR5n5ss/31/sFjOyM85usCRBrCJgSI1tB+olfH3uHzJgzitq1WgJJfygg115&#10;e1OovLUX+sDz0fcshJDLlQTt/ZRz7hqNRrmVnZDCrbOzUT6Mc8/bWV1CuBn5OooSbtRA4YNWEz5r&#10;bL6PJyOhq1+rTryYQ3Ig99S9e/FW6b2U93dLtQXmcfH/MPzpB3Uog1NtT9Q6NkpIRSYCKiFZpzGw&#10;QKSPmxRYHTZxnAEvC37dofwFAAD//wMAUEsBAi0AFAAGAAgAAAAhALaDOJL+AAAA4QEAABMAAAAA&#10;AAAAAAAAAAAAAAAAAFtDb250ZW50X1R5cGVzXS54bWxQSwECLQAUAAYACAAAACEAOP0h/9YAAACU&#10;AQAACwAAAAAAAAAAAAAAAAAvAQAAX3JlbHMvLnJlbHNQSwECLQAUAAYACAAAACEAm4lbt7QCAAC8&#10;BQAADgAAAAAAAAAAAAAAAAAuAgAAZHJzL2Uyb0RvYy54bWxQSwECLQAUAAYACAAAACEAGAovluAA&#10;AAALAQAADwAAAAAAAAAAAAAAAAAOBQAAZHJzL2Rvd25yZXYueG1sUEsFBgAAAAAEAAQA8wAAABsG&#10;AAAAAA==&#10;" adj="17083" fillcolor="white [3201]" strokecolor="#4f81bd [3204]" strokeweight="1pt"/>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23904" behindDoc="0" locked="0" layoutInCell="1" allowOverlap="1" wp14:anchorId="79DDC22B" wp14:editId="4B6ED7BE">
                <wp:simplePos x="0" y="0"/>
                <wp:positionH relativeFrom="column">
                  <wp:posOffset>5531485</wp:posOffset>
                </wp:positionH>
                <wp:positionV relativeFrom="paragraph">
                  <wp:posOffset>1748790</wp:posOffset>
                </wp:positionV>
                <wp:extent cx="283210" cy="451485"/>
                <wp:effectExtent l="0" t="0" r="0" b="5715"/>
                <wp:wrapNone/>
                <wp:docPr id="121" name="Text Box 121"/>
                <wp:cNvGraphicFramePr/>
                <a:graphic xmlns:a="http://schemas.openxmlformats.org/drawingml/2006/main">
                  <a:graphicData uri="http://schemas.microsoft.com/office/word/2010/wordprocessingShape">
                    <wps:wsp>
                      <wps:cNvSpPr txBox="1"/>
                      <wps:spPr>
                        <a:xfrm>
                          <a:off x="0" y="0"/>
                          <a:ext cx="283210" cy="451485"/>
                        </a:xfrm>
                        <a:prstGeom prst="rect">
                          <a:avLst/>
                        </a:prstGeom>
                        <a:noFill/>
                        <a:ln>
                          <a:noFill/>
                        </a:ln>
                        <a:effectLst/>
                      </wps:spPr>
                      <wps:txb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169" type="#_x0000_t202" style="position:absolute;margin-left:435.55pt;margin-top:137.7pt;width:22.3pt;height:35.5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4TLgIAAGIEAAAOAAAAZHJzL2Uyb0RvYy54bWysVE2P2jAQvVfqf7B8LyHZ0NKIsKK7oqq0&#10;2l0Jqj0bxyaRYo9rGxL66zt2CEu3PVW9mPnK88y8Zxa3vWrJUVjXgC5pOplSIjSHqtH7kn7frj/M&#10;KXGe6Yq1oEVJT8LR2+X7d4vOFCKDGtpKWIIg2hWdKWntvSmSxPFaKOYmYITGpASrmEfX7pPKsg7R&#10;VZtk0+nHpANbGQtcOIfR+yFJlxFfSsH9k5ROeNKWFHvz8bTx3IUzWS5YsbfM1A0/t8H+oQvFGo2X&#10;XqDumWfkYJs/oFTDLTiQfsJBJSBlw0WcAadJp2+m2dTMiDgLLseZy5rc/4Plj8dnS5oKuctSSjRT&#10;SNJW9J58gZ6EGG6oM67Awo3BUt9jAqvHuMNgGLyXVoVfHIlgHnd9uuw3wHEMZvObLMUMx1Q+S/P5&#10;LKAkrx8b6/xXAYoEo6QW6YtbZccH54fSsSTcpWHdtG2ksNW/BRBziIiogfPXYY6h32D5ftcPk+c3&#10;4zQ7qE44pIVBKM7wdYOtPDDnn5lFZWD3qHb/hIdsoSspnC1KarA//xYP9UgYZinpUGkldT8OzApK&#10;2m8aqfyc5nmQZnTy2acMHXud2V1n9EHdAYoZycLuohnqfTua0oJ6wUexCrdiimmOd5fUj+adH/SP&#10;j4qL1SoWoRgN8w96Y3iADrsMi972L8yaMxseaXyEUZOseEPKUDuwsDp4kE1kLGx62CoyHRwUcuT8&#10;/OjCS7n2Y9XrX8PyFwAAAP//AwBQSwMEFAAGAAgAAAAhABqYvhHgAAAACwEAAA8AAABkcnMvZG93&#10;bnJldi54bWxMj8tOwzAQRfdI/IM1SOyonZI0bcikQiC2oJaHxM6Np0lEPI5itwl/j1nBcnSP7j1T&#10;bmfbizONvnOMkCwUCOLamY4bhLfXp5s1CB80G907JoRv8rCtLi9KXRg38Y7O+9CIWMK+0AhtCEMh&#10;pa9bstov3EAcs6MbrQ7xHBtpRj3FctvLpVIraXXHcaHVAz20VH/tTxbh/fn4+ZGql+bRZsPkZiXZ&#10;biTi9dV8fwci0Bz+YPjVj+pQRaeDO7HxokdY50kSUYRlnqUgIrFJshzEAeE2XWUgq1L+/6H6AQAA&#10;//8DAFBLAQItABQABgAIAAAAIQC2gziS/gAAAOEBAAATAAAAAAAAAAAAAAAAAAAAAABbQ29udGVu&#10;dF9UeXBlc10ueG1sUEsBAi0AFAAGAAgAAAAhADj9If/WAAAAlAEAAAsAAAAAAAAAAAAAAAAALwEA&#10;AF9yZWxzLy5yZWxzUEsBAi0AFAAGAAgAAAAhAE1HzhMuAgAAYgQAAA4AAAAAAAAAAAAAAAAALgIA&#10;AGRycy9lMm9Eb2MueG1sUEsBAi0AFAAGAAgAAAAhABqYvhHgAAAACwEAAA8AAAAAAAAAAAAAAAAA&#10;iAQAAGRycy9kb3ducmV2LnhtbFBLBQYAAAAABAAEAPMAAACVBQAAAAA=&#10;" filled="f" stroked="f">
                <v:textbo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v:textbox>
              </v:shape>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22880" behindDoc="0" locked="0" layoutInCell="1" allowOverlap="1" wp14:anchorId="76577D98" wp14:editId="157A2DCD">
                <wp:simplePos x="0" y="0"/>
                <wp:positionH relativeFrom="column">
                  <wp:posOffset>5467985</wp:posOffset>
                </wp:positionH>
                <wp:positionV relativeFrom="paragraph">
                  <wp:posOffset>2153920</wp:posOffset>
                </wp:positionV>
                <wp:extent cx="264160" cy="110490"/>
                <wp:effectExtent l="19050" t="114300" r="2540" b="118110"/>
                <wp:wrapNone/>
                <wp:docPr id="119" name="Right Arrow 11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3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19" o:spid="_x0000_s1026" type="#_x0000_t13" style="position:absolute;margin-left:430.55pt;margin-top:169.6pt;width:20.8pt;height:8.7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QltgIAAL0FAAAOAAAAZHJzL2Uyb0RvYy54bWysVE1v2zAMvQ/YfxB0X22nWT+COkXQosOA&#10;ogvaDj2rshQbk0WNUuJkv36U7LhZl9OwHBTKJB/JJ5JX19vWsI1C34AteXGSc6ashKqxq5J/f777&#10;dMGZD8JWwoBVJd8pz6/nHz9cdW6mJlCDqRQyArF+1rmS1yG4WZZ5WatW+BNwypJSA7Yi0BVXWYWi&#10;I/TWZJM8P8s6wMohSOU9fb3tlXye8LVWMnzT2qvATMkpt5BOTOdrPLP5lZitULi6kUMa4h+yaEVj&#10;KegIdSuCYGts/oJqG4ngQYcTCW0GWjdSpRqomiJ/V81TLZxKtRA53o00+f8HKx82S2RNRW9XXHJm&#10;RUuP9Nis6sAWiNCx+JlI6pyfke2TW+Jw8yTGirca2/hPtbBtInY3Equ2gUn6ODmbFmdEvyRVUeTT&#10;y0R89ubs0IcvCloWhZJjTCDFT6SKzb0PFJYc9oYxorGsI7zJeT68o5fKqtMq6iQVgmKAAww1DI98&#10;h2BDQkWgrhB9R1BzptRRbQjx9CKPv1g3heyhUsCYFpHDKL+ShxqVWgbOqoYaKgzWYw5ZpKwnKUlh&#10;Z1Sf9aPSxHikJeWRel3dGGQbQV0qJFURigHOWLKObroxZnQsjjma0WmwjW4qzcDomB9z/DPi6JGi&#10;Elmjc9tYwGMA1Y99urq3J94Oao7iK1Q7ajTiPPHsnbxr6KnvhQ9LgTRy1B20RsI3OrQBelcYJM5q&#10;wF/Hvkd7mgTSctbRCJfc/1wLVJyZr5Zm5LKYTuPMp8v08/mELnioeT3U2HV7A8R/QQvLySRG+2D2&#10;okZoX2jbLGJUUgkrKXbJZcD95Sb0q4X2lVSLRTKjOXci3NsnJyN4ZDU28fP2RaAbGjTQoDzAftzF&#10;7F3D97bR08JiHUA3aRreeB34ph2ROnZo9biEDu/J6m3rzn8DAAD//wMAUEsDBBQABgAIAAAAIQBD&#10;w2O94AAAAAsBAAAPAAAAZHJzL2Rvd25yZXYueG1sTI9BTsMwEEX3SNzBGiR21HEqQpvGqQJSEVRs&#10;KD2AEztxRDyOYrcNt2dY0eXMPP15v9jObmBnM4XeowSxSIAZbLzusZNw/No9rICFqFCrwaOR8GMC&#10;bMvbm0Ll2l/w05wPsWMUgiFXEmyMY855aKxxKiz8aJBurZ+cijROHdeTulC4G3iaJBl3qkf6YNVo&#10;Xqxpvg8nJ6Gt36pWvLp9tsfw3H5E8V7ZnZT3d3O1ARbNHP9h+NMndSjJqfYn1IENElaZEIRKWC7X&#10;KTAi1kn6BKymzWOWAS8Lft2h/AUAAP//AwBQSwECLQAUAAYACAAAACEAtoM4kv4AAADhAQAAEwAA&#10;AAAAAAAAAAAAAAAAAAAAW0NvbnRlbnRfVHlwZXNdLnhtbFBLAQItABQABgAIAAAAIQA4/SH/1gAA&#10;AJQBAAALAAAAAAAAAAAAAAAAAC8BAABfcmVscy8ucmVsc1BLAQItABQABgAIAAAAIQDHHaQltgIA&#10;AL0FAAAOAAAAAAAAAAAAAAAAAC4CAABkcnMvZTJvRG9jLnhtbFBLAQItABQABgAIAAAAIQBDw2O9&#10;4AAAAAsBAAAPAAAAAAAAAAAAAAAAABAFAABkcnMvZG93bnJldi54bWxQSwUGAAAAAAQABADzAAAA&#10;HQYAAAAA&#10;" adj="17083" fillcolor="white [3201]" strokecolor="#4f81bd [3204]" strokeweight="1pt"/>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20832" behindDoc="0" locked="0" layoutInCell="1" allowOverlap="1" wp14:anchorId="0B3BD570" wp14:editId="1177D380">
                <wp:simplePos x="0" y="0"/>
                <wp:positionH relativeFrom="column">
                  <wp:posOffset>3022600</wp:posOffset>
                </wp:positionH>
                <wp:positionV relativeFrom="paragraph">
                  <wp:posOffset>1527810</wp:posOffset>
                </wp:positionV>
                <wp:extent cx="283210" cy="451485"/>
                <wp:effectExtent l="0" t="0" r="0" b="5715"/>
                <wp:wrapNone/>
                <wp:docPr id="117" name="Text Box 117"/>
                <wp:cNvGraphicFramePr/>
                <a:graphic xmlns:a="http://schemas.openxmlformats.org/drawingml/2006/main">
                  <a:graphicData uri="http://schemas.microsoft.com/office/word/2010/wordprocessingShape">
                    <wps:wsp>
                      <wps:cNvSpPr txBox="1"/>
                      <wps:spPr>
                        <a:xfrm>
                          <a:off x="0" y="0"/>
                          <a:ext cx="283210" cy="451485"/>
                        </a:xfrm>
                        <a:prstGeom prst="rect">
                          <a:avLst/>
                        </a:prstGeom>
                        <a:noFill/>
                        <a:ln>
                          <a:noFill/>
                        </a:ln>
                        <a:effectLst/>
                      </wps:spPr>
                      <wps:txb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170" type="#_x0000_t202" style="position:absolute;margin-left:238pt;margin-top:120.3pt;width:22.3pt;height:35.5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DbLgIAAGIEAAAOAAAAZHJzL2Uyb0RvYy54bWysVF1v2jAUfZ+0/2D5fYSwsLKIULFWTJNQ&#10;WwmmPhvHJpFiX882JOzX79ohlLV9mvZi7leO773nmPltpxpyFNbVoAuajsaUCM2hrPW+oD+3q08z&#10;SpxnumQNaFHQk3D0dvHxw7w1uZhABU0pLEEQ7fLWFLTy3uRJ4nglFHMjMEJjUoJVzKNr90lpWYvo&#10;qkkm4/GXpAVbGgtcOIfR+z5JFxFfSsH9o5ROeNIUFHvz8bTx3IUzWcxZvrfMVDU/t8H+oQvFao2X&#10;XqDumWfkYOs3UKrmFhxIP+KgEpCy5iLOgNOk41fTbCpmRJwFl+PMZU3u/8Hyh+OTJXWJ3KU3lGim&#10;kKSt6Dz5Bh0JMdxQa1yOhRuDpb7DBFYPcYfBMHgnrQq/OBLBPO76dNlvgOMYnMw+T1LMcExl0zSb&#10;TQNK8vKxsc5/F6BIMApqkb64VXZcO9+XDiXhLg2rumkihY3+K4CYfUREDZy/DnP0/QbLd7uunzzL&#10;hml2UJ5wSAu9UJzhqxpbWTPnn5hFZWD3qHb/iIdsoC0onC1KKrC/34uHeiQMs5S0qLSCul8HZgUl&#10;zQ+NVH5NsyxIMzrZ9GaCjr3O7K4z+qDuAMWc4rsyPJqh3jeDKS2oZ3wUy3ArppjmeHdB/WDe+V7/&#10;+Ki4WC5jEYrRML/WG8MDdNhlWPS2e2bWnNnwSOMDDJpk+StS+tqeheXBg6wjY2HT/VaR6eCgkCPn&#10;50cXXsq1H6te/hoWfwAAAP//AwBQSwMEFAAGAAgAAAAhADR7QaDfAAAACwEAAA8AAABkcnMvZG93&#10;bnJldi54bWxMj8FOwzAQRO9I/IO1SNyonZCmELKpEIgriEIrcXPjbRIRr6PYbcLf457gNqsZzb4p&#10;17PtxYlG3zlGSBYKBHHtTMcNwufHy80dCB80G907JoQf8rCuLi9KXRg38TudNqERsYR9oRHaEIZC&#10;Sl+3ZLVfuIE4egc3Wh3iOTbSjHqK5baXqVK5tLrj+KHVAz21VH9vjhZh+3r42mXqrXm2y2Fys5Js&#10;7yXi9dX8+AAi0Bz+wnDGj+hQRaa9O7LxokfIVnncEhDSTOUgYmKZnsUe4TZJViCrUv7fUP0CAAD/&#10;/wMAUEsBAi0AFAAGAAgAAAAhALaDOJL+AAAA4QEAABMAAAAAAAAAAAAAAAAAAAAAAFtDb250ZW50&#10;X1R5cGVzXS54bWxQSwECLQAUAAYACAAAACEAOP0h/9YAAACUAQAACwAAAAAAAAAAAAAAAAAvAQAA&#10;X3JlbHMvLnJlbHNQSwECLQAUAAYACAAAACEAV6cQ2y4CAABiBAAADgAAAAAAAAAAAAAAAAAuAgAA&#10;ZHJzL2Uyb0RvYy54bWxQSwECLQAUAAYACAAAACEANHtBoN8AAAALAQAADwAAAAAAAAAAAAAAAACI&#10;BAAAZHJzL2Rvd25yZXYueG1sUEsFBgAAAAAEAAQA8wAAAJQFAAAAAA==&#10;" filled="f" stroked="f">
                <v:textbox>
                  <w:txbxContent>
                    <w:p w:rsidR="00904B10" w:rsidRPr="00E41BF0" w:rsidRDefault="00904B10" w:rsidP="00275903">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Pr="008B1480">
        <w:rPr>
          <w:rFonts w:ascii="Arial" w:hAnsi="Arial" w:cs="Arial"/>
          <w:b/>
          <w:noProof/>
          <w:sz w:val="24"/>
          <w:szCs w:val="24"/>
          <w:lang w:eastAsia="en-GB"/>
        </w:rPr>
        <mc:AlternateContent>
          <mc:Choice Requires="wps">
            <w:drawing>
              <wp:anchor distT="0" distB="0" distL="114300" distR="114300" simplePos="0" relativeHeight="252919808" behindDoc="0" locked="0" layoutInCell="1" allowOverlap="1" wp14:anchorId="3CF9969D" wp14:editId="4E13D8F4">
                <wp:simplePos x="0" y="0"/>
                <wp:positionH relativeFrom="column">
                  <wp:posOffset>2858135</wp:posOffset>
                </wp:positionH>
                <wp:positionV relativeFrom="paragraph">
                  <wp:posOffset>1805940</wp:posOffset>
                </wp:positionV>
                <wp:extent cx="264160" cy="110490"/>
                <wp:effectExtent l="19050" t="114300" r="2540" b="118110"/>
                <wp:wrapNone/>
                <wp:docPr id="116" name="Right Arrow 11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3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16" o:spid="_x0000_s1026" type="#_x0000_t13" style="position:absolute;margin-left:225.05pt;margin-top:142.2pt;width:20.8pt;height:8.7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Q0tgIAAL0FAAAOAAAAZHJzL2Uyb0RvYy54bWysVMFu2zAMvQ/YPwi6r7bTLG2DOkXQosOA&#10;ogvaDj2rshQbk0WNUuJ0Xz9Kdtysy2lYDgplko/kE8nLq11r2Fahb8CWvDjJOVNWQtXYdcm/P91+&#10;OufMB2ErYcCqkr8qz68WHz9cdm6uJlCDqRQyArF+3rmS1yG4eZZ5WatW+BNwypJSA7Yi0BXXWYWi&#10;I/TWZJM8n2UdYOUQpPKevt70Sr5I+ForGb5p7VVgpuSUW0gnpvMlntniUszXKFzdyCEN8Q9ZtKKx&#10;FHSEuhFBsA02f0G1jUTwoMOJhDYDrRupUg1UTZG/q+axFk6lWogc70aa/P+DlffbFbKmorcrZpxZ&#10;0dIjPTTrOrAlInQsfiaSOufnZPvoVjjcPImx4p3GNv5TLWyXiH0diVW7wCR9nMymxYzol6Qqinx6&#10;kYjP3pwd+vBFQcuiUHKMCaT4iVSxvfOBwpLD3jBGNJZ1hDc5y4d39FJZdVpFnaRCUAxwgKGG4ZFv&#10;EWxIqAjUFaLvCGrOlDqqLSGenufxF+umkD1UChjTInIY5VfyUKNSq8BZ1VBDhcF6zCGLlPUkJSm8&#10;GtVn/aA0MR5pSXmkXlfXBtlWUJcKSVWEYoAzlqyjm26MGR2LY45mdBpso5tKMzA65scc/4w4eqSo&#10;RNbo3DYW8BhA9WOfru7tibeDmqP4AtUrNRpxnnj2Tt429NR3woeVQBo56g5aI+EbHdoAvSsMEmc1&#10;4K9j36M9TQJpOetohEvuf24EKs7MV0szclFMp3Hm02X6+WxCFzzUvBxq7Ka9BuK/oIXlZBKjfTB7&#10;USO0z7RtljEqqYSVFLvkMuD+ch361UL7SqrlMpnRnDsR7uyjkxE8shqb+Gn3LNANDRpoUO5hP+5i&#10;/q7he9voaWG5CaCbNA1vvA58045IHTu0elxCh/dk9bZ1F78BAAD//wMAUEsDBBQABgAIAAAAIQBD&#10;1wDI4AAAAAsBAAAPAAAAZHJzL2Rvd25yZXYueG1sTI/LTsMwEEX3SPyDNUjsqO0SSgiZVAGpiFZs&#10;aPsBTuw8RDyOYrcNf49ZwXJ0j+49k69nO7CzmXzvCEEuBDBDtdM9tQjHw+YuBeaDIq0GRwbh23hY&#10;F9dXucq0u9CnOe9Dy2IJ+UwhdCGMGee+7oxVfuFGQzFr3GRViOfUcj2pSyy3A18KseJW9RQXOjWa&#10;187UX/uTRWiq97KRb3a32pF/aT6C3JbdBvH2Zi6fgQUzhz8YfvWjOhTRqXIn0p4NCMmDkBFFWKZJ&#10;AiwSyZN8BFYh3AuZAi9y/v+H4gcAAP//AwBQSwECLQAUAAYACAAAACEAtoM4kv4AAADhAQAAEwAA&#10;AAAAAAAAAAAAAAAAAAAAW0NvbnRlbnRfVHlwZXNdLnhtbFBLAQItABQABgAIAAAAIQA4/SH/1gAA&#10;AJQBAAALAAAAAAAAAAAAAAAAAC8BAABfcmVscy8ucmVsc1BLAQItABQABgAIAAAAIQDNLyQ0tgIA&#10;AL0FAAAOAAAAAAAAAAAAAAAAAC4CAABkcnMvZTJvRG9jLnhtbFBLAQItABQABgAIAAAAIQBD1wDI&#10;4AAAAAsBAAAPAAAAAAAAAAAAAAAAABAFAABkcnMvZG93bnJldi54bWxQSwUGAAAAAAQABADzAAAA&#10;HQYAAAAA&#10;" adj="17083" fillcolor="white [3201]" strokecolor="#4f81bd [3204]" strokeweight="1pt"/>
            </w:pict>
          </mc:Fallback>
        </mc:AlternateContent>
      </w:r>
      <w:r w:rsidR="009E4334" w:rsidRPr="008B1480">
        <w:rPr>
          <w:rFonts w:ascii="Arial" w:hAnsi="Arial" w:cs="Arial"/>
          <w:b/>
          <w:noProof/>
          <w:sz w:val="24"/>
          <w:szCs w:val="24"/>
          <w:lang w:eastAsia="en-GB"/>
        </w:rPr>
        <mc:AlternateContent>
          <mc:Choice Requires="wps">
            <w:drawing>
              <wp:anchor distT="0" distB="0" distL="114300" distR="114300" simplePos="0" relativeHeight="252916736" behindDoc="0" locked="0" layoutInCell="1" allowOverlap="1" wp14:anchorId="6A76F343" wp14:editId="705F3D62">
                <wp:simplePos x="0" y="0"/>
                <wp:positionH relativeFrom="column">
                  <wp:posOffset>-635</wp:posOffset>
                </wp:positionH>
                <wp:positionV relativeFrom="paragraph">
                  <wp:posOffset>1339215</wp:posOffset>
                </wp:positionV>
                <wp:extent cx="264160" cy="110490"/>
                <wp:effectExtent l="57150" t="95250" r="0" b="118110"/>
                <wp:wrapNone/>
                <wp:docPr id="114" name="Right Arrow 11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14" o:spid="_x0000_s1026" type="#_x0000_t13" style="position:absolute;margin-left:-.05pt;margin-top:105.45pt;width:20.8pt;height:8.7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EZytQIAALwFAAAOAAAAZHJzL2Uyb0RvYy54bWysVE1v2zAMvQ/YfxB0X21nWT+COkXQosOA&#10;og3aDj2rshQbk0WNUuJkv36U7LhZl9OwHBTKJB/JJ5KXV9vWsI1C34AteXGSc6ashKqxq5J/f779&#10;dM6ZD8JWwoBVJd8pz6/mHz9cdm6mJlCDqRQyArF+1rmS1yG4WZZ5WatW+BNwypJSA7Yi0BVXWYWi&#10;I/TWZJM8P806wMohSOU9fb3plXye8LVWMjxo7VVgpuSUW0gnpvM1ntn8UsxWKFzdyCEN8Q9ZtKKx&#10;FHSEuhFBsDU2f0G1jUTwoMOJhDYDrRupUg1UTZG/q+apFk6lWogc70aa/P+DlfebJbKmorcrppxZ&#10;0dIjPTarOrAFInQsfiaSOudnZPvkljjcPImx4q3GNv5TLWybiN2NxKptYJI+Tk6nxSnRL0lVFPn0&#10;IhGfvTk79OGrgpZFoeQYE0jxE6lic+cDhSWHvWGMaCzrCG9ylg/v6KWy6nMVdZIKQTHAAYYahke+&#10;RbAhoSJQV4i+I6g5U+qoNoR4nsdfLJsi9kgpXsyKuGGUXslDjUotA2dVQ/0UBusxhSwy1nOUpLAz&#10;qk/6UWkiPLKS0kitrq4Nso2gJhWSigjFAGcsWUc33RgzOhbHHM3oNNhGN5VGYHTMjzn+GXH0SFGJ&#10;q9G5bSzgMYDqxz5d3dsTbwc1R/EVqh31GVGeaPZO3jb00nfCh6VAmjhqDtoi4YEObYCeFQaJsxrw&#10;17Hv0Z4GgbScdTTBJfc/1wIVZ+abpRG5KKbTOPLpMv1yNqELHmpeDzV23V4D8V/QvnIyidE+mL2o&#10;EdoXWjaLGJVUwkqKXXIZcH+5Dv1moXUl1WKRzGjMnQh39snJCB5ZjT38vH0R6Ib+DDQn97CfdjF7&#10;1++9bfS0sFgH0E0ahjdeB75pRaSOHTo97qDDe7J6W7rz3wAAAP//AwBQSwMEFAAGAAgAAAAhAJxf&#10;vYzdAAAACAEAAA8AAABkcnMvZG93bnJldi54bWxMj81OwzAQhO9IvIO1SNxaxwGqNsSpAlIRVFwo&#10;fQAn3vyIeB3FbhvenuUEx9kZzXybb2c3iDNOofekQS0TEEi1tz21Go6fu8UaRIiGrBk8oYZvDLAt&#10;rq9yk1l/oQ88H2IruIRCZjR0MY6ZlKHu0Jmw9CMSe42fnIksp1bayVy43A0yTZKVdKYnXujMiM8d&#10;1l+Hk9PQVK9lo17cfrWn8NS8R/VWdjutb2/m8hFExDn+heEXn9GhYKbKn8gGMWhYKA5qSFWyAcH+&#10;vXoAUfEhXd+BLHL5/4HiBwAA//8DAFBLAQItABQABgAIAAAAIQC2gziS/gAAAOEBAAATAAAAAAAA&#10;AAAAAAAAAAAAAABbQ29udGVudF9UeXBlc10ueG1sUEsBAi0AFAAGAAgAAAAhADj9If/WAAAAlAEA&#10;AAsAAAAAAAAAAAAAAAAALwEAAF9yZWxzLy5yZWxzUEsBAi0AFAAGAAgAAAAhAH2YRnK1AgAAvAUA&#10;AA4AAAAAAAAAAAAAAAAALgIAAGRycy9lMm9Eb2MueG1sUEsBAi0AFAAGAAgAAAAhAJxfvYzdAAAA&#10;CAEAAA8AAAAAAAAAAAAAAAAADwUAAGRycy9kb3ducmV2LnhtbFBLBQYAAAAABAAEAPMAAAAZBgAA&#10;AAA=&#10;" adj="17083" fillcolor="white [3201]" strokecolor="#4f81bd [3204]" strokeweight="1pt"/>
            </w:pict>
          </mc:Fallback>
        </mc:AlternateContent>
      </w:r>
      <w:r w:rsidR="009E4334" w:rsidRPr="008B1480">
        <w:rPr>
          <w:rFonts w:ascii="Arial" w:hAnsi="Arial" w:cs="Arial"/>
          <w:b/>
          <w:noProof/>
          <w:sz w:val="24"/>
          <w:szCs w:val="24"/>
          <w:lang w:eastAsia="en-GB"/>
        </w:rPr>
        <mc:AlternateContent>
          <mc:Choice Requires="wps">
            <w:drawing>
              <wp:anchor distT="0" distB="0" distL="114300" distR="114300" simplePos="0" relativeHeight="252917760" behindDoc="0" locked="0" layoutInCell="1" allowOverlap="1" wp14:anchorId="10C2D5F6" wp14:editId="1D96ED80">
                <wp:simplePos x="0" y="0"/>
                <wp:positionH relativeFrom="column">
                  <wp:posOffset>-208722</wp:posOffset>
                </wp:positionH>
                <wp:positionV relativeFrom="paragraph">
                  <wp:posOffset>1295400</wp:posOffset>
                </wp:positionV>
                <wp:extent cx="264160" cy="4572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9E433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171" type="#_x0000_t202" style="position:absolute;margin-left:-16.45pt;margin-top:102pt;width:20.8pt;height:36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LAIAAGIEAAAOAAAAZHJzL2Uyb0RvYy54bWysVMFu2zAMvQ/YPwi6L46DNNuMOEXWIsOA&#10;oi2QDD0rshQbsESNUmJnXz9KTtKs22nYRaZIiiLfe/L8tjctOyj0DdiS56MxZ8pKqBq7K/n3zerD&#10;J858ELYSLVhV8qPy/Hbx/t28c4WaQA1tpZBREeuLzpW8DsEVWeZlrYzwI3DKUlADGhFoi7usQtFR&#10;ddNmk/F4lnWAlUOQynvy3g9Bvkj1tVYyPGntVWBtyam3kFZM6zau2WIuih0KVzfy1Ib4hy6MaCxd&#10;eil1L4Jge2z+KGUaieBBh5EEk4HWjVRpBpomH7+ZZl0Lp9IsBI53F5j8/ysrHw/PyJqKuMtvOLPC&#10;EEkb1Qf2BXoWfYRQ53xBiWtHqaGnAGWf/Z6ccfBeo4lfGolRnLA+XvCN5SQ5J7NpPqOIpND05iPx&#10;F6tkr4cd+vBVgWHRKDkSfQlVcXjwYUg9p8S7LKyatk0UtvY3B9UcPCpp4HQ6zjH0G63Qb/th8ull&#10;yi1URxoSYRCKd3LVUCsPwodngaQM6p7UHp5o0S10JYeTxVkN+PNv/phPhFGUs46UVnL/Yy9QcdZ+&#10;s0Tl53w6jdJMmwQLZ3gd2V5H7N7cAYk5p3flZDLpMIb2bGoE80KPYhlvpZCwku4ueTibd2HQPz0q&#10;qZbLlERidCI82LWTsXTEMgK96V8EuhMbgWh8hLMmRfGGlCF3YGG5D6CbxFhEekCVmI4bEnLi/PTo&#10;4ku53qes11/D4hcAAAD//wMAUEsDBBQABgAIAAAAIQCPSEpp3QAAAAkBAAAPAAAAZHJzL2Rvd25y&#10;ZXYueG1sTI/LTsMwEEX3SPyDNUjs2jGh9BHiVAjEFkR5SOzceJpExOModpvw9wwrWF7N0Z1zi+3k&#10;O3WiIbaBDVzNNSjiKriWawNvr4+zNaiYLDvbBSYD3xRhW56fFTZ3YeQXOu1SraSEY24NNCn1OWKs&#10;GvI2zkNPLLdDGLxNEoca3WBHKfcdZlov0duW5UNje7pvqPraHb2B96fD58dCP9cP/qYfw6SR/QaN&#10;ubyY7m5BJZrSHwy/+qIOpTjtw5FdVJ2B2XW2EdRAphcySoj1CtRe8mqpAcsC/y8ofwAAAP//AwBQ&#10;SwECLQAUAAYACAAAACEAtoM4kv4AAADhAQAAEwAAAAAAAAAAAAAAAAAAAAAAW0NvbnRlbnRfVHlw&#10;ZXNdLnhtbFBLAQItABQABgAIAAAAIQA4/SH/1gAAAJQBAAALAAAAAAAAAAAAAAAAAC8BAABfcmVs&#10;cy8ucmVsc1BLAQItABQABgAIAAAAIQA/Rq1+LAIAAGIEAAAOAAAAAAAAAAAAAAAAAC4CAABkcnMv&#10;ZTJvRG9jLnhtbFBLAQItABQABgAIAAAAIQCPSEpp3QAAAAkBAAAPAAAAAAAAAAAAAAAAAIYEAABk&#10;cnMvZG93bnJldi54bWxQSwUGAAAAAAQABADzAAAAkAUAAAAA&#10;" filled="f" stroked="f">
                <v:textbox>
                  <w:txbxContent>
                    <w:p w:rsidR="00904B10" w:rsidRPr="00E41BF0" w:rsidRDefault="00904B10" w:rsidP="009E433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AS</w:t>
                      </w:r>
                    </w:p>
                  </w:txbxContent>
                </v:textbox>
              </v:shape>
            </w:pict>
          </mc:Fallback>
        </mc:AlternateContent>
      </w:r>
      <w:r w:rsidR="009E4334" w:rsidRPr="008B1480">
        <w:rPr>
          <w:rFonts w:ascii="Arial" w:hAnsi="Arial" w:cs="Arial"/>
          <w:b/>
          <w:noProof/>
          <w:sz w:val="24"/>
          <w:szCs w:val="24"/>
          <w:lang w:eastAsia="en-GB"/>
        </w:rPr>
        <mc:AlternateContent>
          <mc:Choice Requires="wps">
            <w:drawing>
              <wp:anchor distT="0" distB="0" distL="114300" distR="114300" simplePos="0" relativeHeight="252914688" behindDoc="0" locked="0" layoutInCell="1" allowOverlap="1" wp14:anchorId="422204A4" wp14:editId="2E18E9CF">
                <wp:simplePos x="0" y="0"/>
                <wp:positionH relativeFrom="column">
                  <wp:posOffset>-110490</wp:posOffset>
                </wp:positionH>
                <wp:positionV relativeFrom="paragraph">
                  <wp:posOffset>2359660</wp:posOffset>
                </wp:positionV>
                <wp:extent cx="283210" cy="451485"/>
                <wp:effectExtent l="0" t="0" r="0" b="5715"/>
                <wp:wrapNone/>
                <wp:docPr id="112" name="Text Box 112"/>
                <wp:cNvGraphicFramePr/>
                <a:graphic xmlns:a="http://schemas.openxmlformats.org/drawingml/2006/main">
                  <a:graphicData uri="http://schemas.microsoft.com/office/word/2010/wordprocessingShape">
                    <wps:wsp>
                      <wps:cNvSpPr txBox="1"/>
                      <wps:spPr>
                        <a:xfrm>
                          <a:off x="0" y="0"/>
                          <a:ext cx="283210" cy="451485"/>
                        </a:xfrm>
                        <a:prstGeom prst="rect">
                          <a:avLst/>
                        </a:prstGeom>
                        <a:noFill/>
                        <a:ln>
                          <a:noFill/>
                        </a:ln>
                        <a:effectLst/>
                      </wps:spPr>
                      <wps:txbx>
                        <w:txbxContent>
                          <w:p w:rsidR="00904B10" w:rsidRPr="00E41BF0" w:rsidRDefault="00904B10" w:rsidP="009E433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172" type="#_x0000_t202" style="position:absolute;margin-left:-8.7pt;margin-top:185.8pt;width:22.3pt;height:35.5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dlsLgIAAGIEAAAOAAAAZHJzL2Uyb0RvYy54bWysVE2P2jAQvVfqf7B8LyFp2NKIsKK7oqq0&#10;2l0Jqj0bxyaRYo9rGxL66zt2CEu3PVW9mPnK88y8Zxa3vWrJUVjXgC5pOplSIjSHqtH7kn7frj/M&#10;KXGe6Yq1oEVJT8LR2+X7d4vOFCKDGtpKWIIg2hWdKWntvSmSxPFaKOYmYITGpASrmEfX7pPKsg7R&#10;VZtk0+lN0oGtjAUunMPo/ZCky4gvpeD+SUonPGlLir35eNp47sKZLBes2Ftm6oaf22D/0IVijcZL&#10;L1D3zDNysM0fUKrhFhxIP+GgEpCy4SLOgNOk0zfTbGpmRJwFl+PMZU3u/8Hyx+OzJU2F3KUZJZop&#10;JGkrek++QE9CDDfUGVdg4cZgqe8xgdVj3GEwDN5Lq8IvjkQwj7s+XfYb4DgGs/nHLMUMx1Q+S/P5&#10;LKAkrx8b6/xXAYoEo6QW6YtbZccH54fSsSTcpWHdtG2ksNW/BRBziIiogfPXYY6h32D5ftcPk+c3&#10;4zQ7qE44pIVBKM7wdYOtPDDnn5lFZWD3qHb/hIdsoSspnC1KarA//xYP9UgYZinpUGkldT8OzApK&#10;2m8aqfyc5nmQZnTy2acMHXud2V1n9EHdAYo5xXdleDRDvW9HU1pQL/goVuFWTDHN8e6S+tG884P+&#10;8VFxsVrFIhSjYf5BbwwP0GGXYdHb/oVZc2bDI42PMGqSFW9IGWoHFlYHD7KJjIVND1tFpoODQo6c&#10;nx9deCnXfqx6/WtY/gIAAP//AwBQSwMEFAAGAAgAAAAhACsyFVnfAAAACgEAAA8AAABkcnMvZG93&#10;bnJldi54bWxMj8FOwzAQRO9I/IO1SNxaOyE0JWRTIRBXUAtU4ubG2yQiXkex24S/x5zguJqnmbfl&#10;Zra9ONPoO8cIyVKBIK6d6bhBeH97XqxB+KDZ6N4xIXyTh011eVHqwriJt3TehUbEEvaFRmhDGAop&#10;fd2S1X7pBuKYHd1odYjn2Egz6imW216mSq2k1R3HhVYP9NhS/bU7WYSPl+PnPlOvzZO9HSY3K8n2&#10;TiJeX80P9yACzeEPhl/9qA5VdDq4ExsveoRFkmcRRbjJkxWISKR5CuKAkGVpDrIq5f8Xqh8AAAD/&#10;/wMAUEsBAi0AFAAGAAgAAAAhALaDOJL+AAAA4QEAABMAAAAAAAAAAAAAAAAAAAAAAFtDb250ZW50&#10;X1R5cGVzXS54bWxQSwECLQAUAAYACAAAACEAOP0h/9YAAACUAQAACwAAAAAAAAAAAAAAAAAvAQAA&#10;X3JlbHMvLnJlbHNQSwECLQAUAAYACAAAACEAuenZbC4CAABiBAAADgAAAAAAAAAAAAAAAAAuAgAA&#10;ZHJzL2Uyb0RvYy54bWxQSwECLQAUAAYACAAAACEAKzIVWd8AAAAKAQAADwAAAAAAAAAAAAAAAACI&#10;BAAAZHJzL2Rvd25yZXYueG1sUEsFBgAAAAAEAAQA8wAAAJQFAAAAAA==&#10;" filled="f" stroked="f">
                <v:textbox>
                  <w:txbxContent>
                    <w:p w:rsidR="00904B10" w:rsidRPr="00E41BF0" w:rsidRDefault="00904B10" w:rsidP="009E433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009E4334" w:rsidRPr="008B1480">
        <w:rPr>
          <w:rFonts w:ascii="Arial" w:hAnsi="Arial" w:cs="Arial"/>
          <w:b/>
          <w:noProof/>
          <w:sz w:val="24"/>
          <w:szCs w:val="24"/>
          <w:lang w:eastAsia="en-GB"/>
        </w:rPr>
        <mc:AlternateContent>
          <mc:Choice Requires="wps">
            <w:drawing>
              <wp:anchor distT="0" distB="0" distL="114300" distR="114300" simplePos="0" relativeHeight="252913664" behindDoc="0" locked="0" layoutInCell="1" allowOverlap="1" wp14:anchorId="0CCE8910" wp14:editId="6A6CDCA3">
                <wp:simplePos x="0" y="0"/>
                <wp:positionH relativeFrom="column">
                  <wp:posOffset>104719</wp:posOffset>
                </wp:positionH>
                <wp:positionV relativeFrom="paragraph">
                  <wp:posOffset>2429013</wp:posOffset>
                </wp:positionV>
                <wp:extent cx="264160" cy="110490"/>
                <wp:effectExtent l="57150" t="95250" r="0" b="118110"/>
                <wp:wrapNone/>
                <wp:docPr id="111" name="Right Arrow 11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11" o:spid="_x0000_s1026" type="#_x0000_t13" style="position:absolute;margin-left:8.25pt;margin-top:191.25pt;width:20.8pt;height:8.7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ENtAIAALwFAAAOAAAAZHJzL2Uyb0RvYy54bWysVEtv2zAMvg/YfxB0X21nWR9BnSJo0WFA&#10;0QZth55VWYqNyaJGKXGyXz9Kdtysy2lYDgplvj995OXVtjVso9A3YEtenOScKSuhauyq5N+fbz+d&#10;c+aDsJUwYFXJd8rzq/nHD5edm6kJ1GAqhYyCWD/rXMnrENwsy7ysVSv8CThlSakBWxHoiqusQtFR&#10;9NZkkzw/zTrAyiFI5T19vemVfJ7ia61keNDaq8BMyam2kE5M52s8s/mlmK1QuLqRQxniH6poRWMp&#10;6RjqRgTB1tj8FaptJIIHHU4ktBlo3UiVeqBuivxdN0+1cCr1QuB4N8Lk/19Yeb9ZImsqerui4MyK&#10;lh7psVnVgS0QoWPxM4HUOT8j2ye3xOHmSYwdbzW28Z96YdsE7G4EVm0Dk/RxcjotTgl+SaqiyKcX&#10;CfjszdmhD18VtCwKJcdYQMqfQBWbOx8oLTnsDWNGY1lH8SZn+fCOXiqrPldRJ6kRFEM4wFDD8Mi3&#10;CDakqAjECtEzgsiZSke1oYjnefzFtiljHynli1URNozKK3moUall4KxqiE9hsB5LyCJiPUZJCjuj&#10;+qIflSbAIyqpjER1dW2QbQSRVEhqIiTMKbmxZB3ddGPM6FgcczSj02Ab3VQagdExP+b4Z8bRI2Ul&#10;rEbntrGAxwJUP/bl6t6ecDvoOYqvUO2IZwR5gtk7edvQS98JH5YCaeKIHLRFwgMd2gA9KwwSZzXg&#10;r2Pfoz0NAmk562iCS+5/rgUqzsw3SyNyUUynceTTZfrlbEIXPNS8Hmrsur0Gwp+GgKpLYrQPZi9q&#10;hPaFls0iZiWVsJJyl1wG3F+uQ79ZaF1JtVgkMxpzJ8KdfXIyBo+oRg4/b18EuoGfgebkHvbTLmbv&#10;+N7bRk8Li3UA3aRheMN1wJtWRGLswPS4gw7vyept6c5/AwAA//8DAFBLAwQUAAYACAAAACEAiUDE&#10;k94AAAAJAQAADwAAAGRycy9kb3ducmV2LnhtbEyPQU+DQBCF7yb+h82YeLMLNSVAWRo0qdHGi9Uf&#10;sMDAkrKzhN22+O8dT3qbN/Py5nvFbrGjuODsB0cK4lUEAqlx7UC9gq/P/UMKwgdNrR4doYJv9LAr&#10;b28KnbfuSh94OYZecAj5XCswIUy5lL4xaLVfuQmJb52brQ4s5162s75yuB3lOooSafVA/MHoCZ8N&#10;Nqfj2Sro6teqi1/sITmQf+reQ/xWmb1S93dLtQURcAl/ZvjFZ3Qomal2Z2q9GFknG3YqeEzXPLBh&#10;k8Ygal5kWQayLOT/BuUPAAAA//8DAFBLAQItABQABgAIAAAAIQC2gziS/gAAAOEBAAATAAAAAAAA&#10;AAAAAAAAAAAAAABbQ29udGVudF9UeXBlc10ueG1sUEsBAi0AFAAGAAgAAAAhADj9If/WAAAAlAEA&#10;AAsAAAAAAAAAAAAAAAAALwEAAF9yZWxzLy5yZWxzUEsBAi0AFAAGAAgAAAAhADSqUQ20AgAAvAUA&#10;AA4AAAAAAAAAAAAAAAAALgIAAGRycy9lMm9Eb2MueG1sUEsBAi0AFAAGAAgAAAAhAIlAxJPeAAAA&#10;CQEAAA8AAAAAAAAAAAAAAAAADgUAAGRycy9kb3ducmV2LnhtbFBLBQYAAAAABAAEAPMAAAAZBgAA&#10;AAA=&#10;" adj="17083" fillcolor="white [3201]" strokecolor="#4f81bd [3204]" strokeweight="1pt"/>
            </w:pict>
          </mc:Fallback>
        </mc:AlternateContent>
      </w:r>
      <w:r w:rsidR="009E4334" w:rsidRPr="008B1480">
        <w:rPr>
          <w:rFonts w:ascii="Arial" w:hAnsi="Arial" w:cs="Arial"/>
          <w:b/>
          <w:noProof/>
          <w:sz w:val="24"/>
          <w:szCs w:val="24"/>
          <w:lang w:eastAsia="en-GB"/>
        </w:rPr>
        <w:drawing>
          <wp:inline distT="0" distB="0" distL="0" distR="0" wp14:anchorId="6D595166" wp14:editId="16949D62">
            <wp:extent cx="5731510" cy="4675505"/>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LEY PE Boundary 220815.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4675505"/>
                    </a:xfrm>
                    <a:prstGeom prst="rect">
                      <a:avLst/>
                    </a:prstGeom>
                  </pic:spPr>
                </pic:pic>
              </a:graphicData>
            </a:graphic>
          </wp:inline>
        </w:drawing>
      </w:r>
    </w:p>
    <w:p w:rsidR="00592B71" w:rsidRPr="008B1480" w:rsidRDefault="00592B71" w:rsidP="00925765">
      <w:pPr>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608"/>
        <w:gridCol w:w="1264"/>
        <w:gridCol w:w="1083"/>
        <w:gridCol w:w="1952"/>
        <w:gridCol w:w="2850"/>
      </w:tblGrid>
      <w:tr w:rsidR="00C73EF9" w:rsidRPr="008B1480" w:rsidTr="00275903">
        <w:tc>
          <w:tcPr>
            <w:tcW w:w="803" w:type="pct"/>
            <w:shd w:val="clear" w:color="auto" w:fill="auto"/>
          </w:tcPr>
          <w:p w:rsidR="00C73EF9" w:rsidRPr="008B1480" w:rsidRDefault="00C73EF9" w:rsidP="00925765">
            <w:pPr>
              <w:jc w:val="both"/>
              <w:rPr>
                <w:rFonts w:ascii="Arial" w:hAnsi="Arial" w:cs="Arial"/>
                <w:sz w:val="24"/>
                <w:szCs w:val="24"/>
              </w:rPr>
            </w:pPr>
            <w:r w:rsidRPr="008B1480">
              <w:rPr>
                <w:rFonts w:ascii="Arial" w:hAnsi="Arial" w:cs="Arial"/>
                <w:sz w:val="24"/>
                <w:szCs w:val="24"/>
              </w:rPr>
              <w:t>Map Reference</w:t>
            </w:r>
          </w:p>
        </w:tc>
        <w:tc>
          <w:tcPr>
            <w:tcW w:w="329" w:type="pct"/>
            <w:shd w:val="clear" w:color="auto" w:fill="auto"/>
          </w:tcPr>
          <w:p w:rsidR="00C73EF9" w:rsidRPr="008B1480" w:rsidRDefault="00C73EF9" w:rsidP="00925765">
            <w:pPr>
              <w:jc w:val="both"/>
              <w:rPr>
                <w:rFonts w:ascii="Arial" w:hAnsi="Arial" w:cs="Arial"/>
                <w:sz w:val="24"/>
                <w:szCs w:val="24"/>
              </w:rPr>
            </w:pPr>
            <w:r w:rsidRPr="008B1480">
              <w:rPr>
                <w:rFonts w:ascii="Arial" w:hAnsi="Arial" w:cs="Arial"/>
                <w:sz w:val="24"/>
                <w:szCs w:val="24"/>
              </w:rPr>
              <w:t>Site Ref</w:t>
            </w:r>
          </w:p>
        </w:tc>
        <w:tc>
          <w:tcPr>
            <w:tcW w:w="684" w:type="pct"/>
            <w:shd w:val="clear" w:color="auto" w:fill="auto"/>
          </w:tcPr>
          <w:p w:rsidR="00C73EF9" w:rsidRPr="008B1480" w:rsidRDefault="00C73EF9" w:rsidP="00925765">
            <w:pPr>
              <w:jc w:val="both"/>
              <w:rPr>
                <w:rFonts w:ascii="Arial" w:hAnsi="Arial" w:cs="Arial"/>
                <w:sz w:val="24"/>
                <w:szCs w:val="24"/>
              </w:rPr>
            </w:pPr>
            <w:r w:rsidRPr="008B1480">
              <w:rPr>
                <w:rFonts w:ascii="Arial" w:hAnsi="Arial" w:cs="Arial"/>
                <w:sz w:val="24"/>
                <w:szCs w:val="24"/>
              </w:rPr>
              <w:t>Issue</w:t>
            </w:r>
          </w:p>
        </w:tc>
        <w:tc>
          <w:tcPr>
            <w:tcW w:w="586" w:type="pct"/>
            <w:shd w:val="clear" w:color="auto" w:fill="auto"/>
          </w:tcPr>
          <w:p w:rsidR="00C73EF9" w:rsidRPr="008B1480" w:rsidRDefault="00C73EF9" w:rsidP="00925765">
            <w:pPr>
              <w:jc w:val="both"/>
              <w:rPr>
                <w:rFonts w:ascii="Arial" w:hAnsi="Arial" w:cs="Arial"/>
                <w:sz w:val="24"/>
                <w:szCs w:val="24"/>
              </w:rPr>
            </w:pPr>
            <w:r w:rsidRPr="008B1480">
              <w:rPr>
                <w:rFonts w:ascii="Arial" w:hAnsi="Arial" w:cs="Arial"/>
                <w:sz w:val="24"/>
                <w:szCs w:val="24"/>
              </w:rPr>
              <w:t>Relevant Criteria</w:t>
            </w:r>
          </w:p>
        </w:tc>
        <w:tc>
          <w:tcPr>
            <w:tcW w:w="1056" w:type="pct"/>
            <w:shd w:val="clear" w:color="auto" w:fill="auto"/>
          </w:tcPr>
          <w:p w:rsidR="00C73EF9" w:rsidRPr="008B1480" w:rsidRDefault="00C73EF9" w:rsidP="00925765">
            <w:pPr>
              <w:jc w:val="both"/>
              <w:rPr>
                <w:rFonts w:ascii="Arial" w:hAnsi="Arial" w:cs="Arial"/>
                <w:sz w:val="24"/>
                <w:szCs w:val="24"/>
              </w:rPr>
            </w:pPr>
            <w:r w:rsidRPr="008B1480">
              <w:rPr>
                <w:rFonts w:ascii="Arial" w:hAnsi="Arial" w:cs="Arial"/>
                <w:sz w:val="24"/>
                <w:szCs w:val="24"/>
              </w:rPr>
              <w:t>Further Investigation Required</w:t>
            </w:r>
          </w:p>
        </w:tc>
        <w:tc>
          <w:tcPr>
            <w:tcW w:w="1542" w:type="pct"/>
            <w:shd w:val="clear" w:color="auto" w:fill="auto"/>
          </w:tcPr>
          <w:p w:rsidR="00C73EF9" w:rsidRPr="008B1480" w:rsidRDefault="00C73EF9" w:rsidP="00925765">
            <w:pPr>
              <w:jc w:val="both"/>
              <w:rPr>
                <w:rFonts w:ascii="Arial" w:hAnsi="Arial" w:cs="Arial"/>
                <w:sz w:val="24"/>
                <w:szCs w:val="24"/>
              </w:rPr>
            </w:pPr>
            <w:r w:rsidRPr="008B1480">
              <w:rPr>
                <w:rFonts w:ascii="Arial" w:hAnsi="Arial" w:cs="Arial"/>
                <w:sz w:val="24"/>
                <w:szCs w:val="24"/>
              </w:rPr>
              <w:t>Findings/ Conclusions</w:t>
            </w:r>
          </w:p>
        </w:tc>
      </w:tr>
      <w:tr w:rsidR="00C73EF9" w:rsidRPr="008B1480" w:rsidTr="00275903">
        <w:trPr>
          <w:trHeight w:val="81"/>
        </w:trPr>
        <w:tc>
          <w:tcPr>
            <w:tcW w:w="803"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Welland Bank, Medbourne Road</w:t>
            </w:r>
            <w:r w:rsidR="005E40A9">
              <w:rPr>
                <w:rFonts w:ascii="Arial" w:hAnsi="Arial" w:cs="Arial"/>
                <w:sz w:val="24"/>
                <w:szCs w:val="24"/>
              </w:rPr>
              <w:t>.</w:t>
            </w:r>
          </w:p>
        </w:tc>
        <w:tc>
          <w:tcPr>
            <w:tcW w:w="329" w:type="pct"/>
            <w:shd w:val="clear" w:color="auto" w:fill="auto"/>
          </w:tcPr>
          <w:p w:rsidR="00C73EF9" w:rsidRPr="008B1480" w:rsidRDefault="00C73EF9" w:rsidP="00925765">
            <w:pPr>
              <w:jc w:val="both"/>
              <w:rPr>
                <w:rFonts w:ascii="Arial" w:hAnsi="Arial" w:cs="Arial"/>
                <w:sz w:val="24"/>
                <w:szCs w:val="24"/>
              </w:rPr>
            </w:pPr>
            <w:r w:rsidRPr="008B1480">
              <w:rPr>
                <w:rFonts w:ascii="Arial" w:hAnsi="Arial" w:cs="Arial"/>
                <w:sz w:val="24"/>
                <w:szCs w:val="24"/>
              </w:rPr>
              <w:t>A</w:t>
            </w:r>
          </w:p>
        </w:tc>
        <w:tc>
          <w:tcPr>
            <w:tcW w:w="684" w:type="pct"/>
            <w:shd w:val="clear" w:color="auto" w:fill="auto"/>
          </w:tcPr>
          <w:p w:rsidR="00C73EF9" w:rsidRPr="008B1480" w:rsidRDefault="002E0864" w:rsidP="00925765">
            <w:pPr>
              <w:jc w:val="both"/>
              <w:rPr>
                <w:rFonts w:ascii="Arial" w:hAnsi="Arial" w:cs="Arial"/>
                <w:sz w:val="24"/>
                <w:szCs w:val="24"/>
              </w:rPr>
            </w:pPr>
            <w:r w:rsidRPr="008B1480">
              <w:rPr>
                <w:rFonts w:ascii="Arial" w:hAnsi="Arial" w:cs="Arial"/>
                <w:sz w:val="24"/>
                <w:szCs w:val="24"/>
              </w:rPr>
              <w:t xml:space="preserve">Part of garden </w:t>
            </w:r>
            <w:r w:rsidR="00C73EF9" w:rsidRPr="008B1480">
              <w:rPr>
                <w:rFonts w:ascii="Arial" w:hAnsi="Arial" w:cs="Arial"/>
                <w:sz w:val="24"/>
                <w:szCs w:val="24"/>
              </w:rPr>
              <w:t>excluded from settlement and no physical link with the countryside.</w:t>
            </w:r>
          </w:p>
        </w:tc>
        <w:tc>
          <w:tcPr>
            <w:tcW w:w="586" w:type="pct"/>
            <w:shd w:val="clear" w:color="auto" w:fill="auto"/>
          </w:tcPr>
          <w:p w:rsidR="00C73EF9" w:rsidRPr="008B1480" w:rsidRDefault="00911880" w:rsidP="00925765">
            <w:pPr>
              <w:rPr>
                <w:rFonts w:ascii="Arial" w:hAnsi="Arial" w:cs="Arial"/>
                <w:sz w:val="24"/>
                <w:szCs w:val="24"/>
              </w:rPr>
            </w:pPr>
            <w:r w:rsidRPr="008B1480">
              <w:rPr>
                <w:rFonts w:ascii="Arial" w:hAnsi="Arial" w:cs="Arial"/>
                <w:sz w:val="24"/>
                <w:szCs w:val="24"/>
              </w:rPr>
              <w:t>Principle 1, 3 (e).</w:t>
            </w:r>
          </w:p>
        </w:tc>
        <w:tc>
          <w:tcPr>
            <w:tcW w:w="1056"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1) Review H</w:t>
            </w:r>
            <w:r w:rsidR="00AA05EB">
              <w:rPr>
                <w:rFonts w:ascii="Arial" w:hAnsi="Arial" w:cs="Arial"/>
                <w:sz w:val="24"/>
                <w:szCs w:val="24"/>
              </w:rPr>
              <w:t xml:space="preserve">istoric photographic </w:t>
            </w:r>
            <w:r w:rsidR="009A04C1">
              <w:rPr>
                <w:rFonts w:ascii="Arial" w:hAnsi="Arial" w:cs="Arial"/>
                <w:sz w:val="24"/>
                <w:szCs w:val="24"/>
              </w:rPr>
              <w:t>ae</w:t>
            </w:r>
            <w:r w:rsidR="00AA05EB">
              <w:rPr>
                <w:rFonts w:ascii="Arial" w:hAnsi="Arial" w:cs="Arial"/>
                <w:sz w:val="24"/>
                <w:szCs w:val="24"/>
              </w:rPr>
              <w:t>ri</w:t>
            </w:r>
            <w:r w:rsidR="009A04C1">
              <w:rPr>
                <w:rFonts w:ascii="Arial" w:hAnsi="Arial" w:cs="Arial"/>
                <w:sz w:val="24"/>
                <w:szCs w:val="24"/>
              </w:rPr>
              <w:t>a</w:t>
            </w:r>
            <w:r w:rsidR="00AA05EB">
              <w:rPr>
                <w:rFonts w:ascii="Arial" w:hAnsi="Arial" w:cs="Arial"/>
                <w:sz w:val="24"/>
                <w:szCs w:val="24"/>
              </w:rPr>
              <w:t>l maps.</w:t>
            </w:r>
          </w:p>
          <w:p w:rsidR="00C73EF9" w:rsidRPr="008B1480" w:rsidRDefault="00836589" w:rsidP="009A04C1">
            <w:pPr>
              <w:rPr>
                <w:rFonts w:ascii="Arial" w:hAnsi="Arial" w:cs="Arial"/>
                <w:sz w:val="24"/>
                <w:szCs w:val="24"/>
              </w:rPr>
            </w:pPr>
            <w:r w:rsidRPr="008B1480">
              <w:rPr>
                <w:rFonts w:ascii="Arial" w:hAnsi="Arial" w:cs="Arial"/>
                <w:sz w:val="24"/>
                <w:szCs w:val="24"/>
              </w:rPr>
              <w:t xml:space="preserve">2) Review </w:t>
            </w:r>
            <w:r w:rsidR="009A04C1">
              <w:rPr>
                <w:rFonts w:ascii="Arial" w:hAnsi="Arial" w:cs="Arial"/>
                <w:sz w:val="24"/>
                <w:szCs w:val="24"/>
              </w:rPr>
              <w:t>p</w:t>
            </w:r>
            <w:r w:rsidRPr="008B1480">
              <w:rPr>
                <w:rFonts w:ascii="Arial" w:hAnsi="Arial" w:cs="Arial"/>
                <w:sz w:val="24"/>
                <w:szCs w:val="24"/>
              </w:rPr>
              <w:t xml:space="preserve">lanning </w:t>
            </w:r>
            <w:r w:rsidR="009A04C1">
              <w:rPr>
                <w:rFonts w:ascii="Arial" w:hAnsi="Arial" w:cs="Arial"/>
                <w:sz w:val="24"/>
                <w:szCs w:val="24"/>
              </w:rPr>
              <w:t>h</w:t>
            </w:r>
            <w:r w:rsidRPr="008B1480">
              <w:rPr>
                <w:rFonts w:ascii="Arial" w:hAnsi="Arial" w:cs="Arial"/>
                <w:sz w:val="24"/>
                <w:szCs w:val="24"/>
              </w:rPr>
              <w:t>istory.</w:t>
            </w:r>
          </w:p>
        </w:tc>
        <w:tc>
          <w:tcPr>
            <w:tcW w:w="1542" w:type="pct"/>
            <w:shd w:val="clear" w:color="auto" w:fill="auto"/>
          </w:tcPr>
          <w:p w:rsidR="00C73EF9" w:rsidRPr="008B1480" w:rsidRDefault="00C73EF9" w:rsidP="00925765">
            <w:pPr>
              <w:jc w:val="both"/>
              <w:rPr>
                <w:rFonts w:ascii="Arial" w:hAnsi="Arial" w:cs="Arial"/>
                <w:sz w:val="24"/>
                <w:szCs w:val="24"/>
              </w:rPr>
            </w:pPr>
            <w:r w:rsidRPr="008B1480">
              <w:rPr>
                <w:rFonts w:ascii="Arial" w:hAnsi="Arial" w:cs="Arial"/>
                <w:sz w:val="24"/>
                <w:szCs w:val="24"/>
              </w:rPr>
              <w:t>1) Incorporated into garden approx. 10 years.</w:t>
            </w:r>
          </w:p>
          <w:p w:rsidR="00C73EF9" w:rsidRPr="008B1480" w:rsidRDefault="00C73EF9" w:rsidP="00925765">
            <w:pPr>
              <w:jc w:val="both"/>
              <w:rPr>
                <w:rFonts w:ascii="Arial" w:hAnsi="Arial" w:cs="Arial"/>
                <w:sz w:val="24"/>
                <w:szCs w:val="24"/>
              </w:rPr>
            </w:pPr>
            <w:r w:rsidRPr="008B1480">
              <w:rPr>
                <w:rFonts w:ascii="Arial" w:hAnsi="Arial" w:cs="Arial"/>
                <w:sz w:val="24"/>
                <w:szCs w:val="24"/>
              </w:rPr>
              <w:t>2) No planning permission granted to extend the site for residential.</w:t>
            </w:r>
          </w:p>
          <w:p w:rsidR="00C73EF9" w:rsidRPr="008B1480" w:rsidRDefault="00C73EF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C73EF9" w:rsidRPr="008B1480" w:rsidRDefault="00C73EF9" w:rsidP="00925765">
            <w:pPr>
              <w:jc w:val="both"/>
              <w:rPr>
                <w:rFonts w:ascii="Arial" w:hAnsi="Arial" w:cs="Arial"/>
                <w:sz w:val="24"/>
                <w:szCs w:val="24"/>
              </w:rPr>
            </w:pPr>
            <w:r w:rsidRPr="008B1480">
              <w:rPr>
                <w:rFonts w:ascii="Arial" w:hAnsi="Arial" w:cs="Arial"/>
                <w:sz w:val="24"/>
                <w:szCs w:val="24"/>
              </w:rPr>
              <w:t xml:space="preserve">Inclusion of land within settlement boundary will further extend the </w:t>
            </w:r>
            <w:r w:rsidRPr="008B1480">
              <w:rPr>
                <w:rFonts w:ascii="Arial" w:hAnsi="Arial" w:cs="Arial"/>
                <w:sz w:val="24"/>
                <w:szCs w:val="24"/>
              </w:rPr>
              <w:lastRenderedPageBreak/>
              <w:t xml:space="preserve">settlement beyond the central figure 8 layout. This will be harmful to the structure, form and character of the settlement. </w:t>
            </w:r>
            <w:r w:rsidR="00911880" w:rsidRPr="008B1480">
              <w:rPr>
                <w:rFonts w:ascii="Arial" w:hAnsi="Arial" w:cs="Arial"/>
                <w:sz w:val="24"/>
                <w:szCs w:val="24"/>
              </w:rPr>
              <w:t>The site should be ex</w:t>
            </w:r>
            <w:r w:rsidR="00EE5948">
              <w:rPr>
                <w:rFonts w:ascii="Arial" w:hAnsi="Arial" w:cs="Arial"/>
                <w:sz w:val="24"/>
                <w:szCs w:val="24"/>
              </w:rPr>
              <w:t>cluded in accordance with P</w:t>
            </w:r>
            <w:r w:rsidR="00911880" w:rsidRPr="008B1480">
              <w:rPr>
                <w:rFonts w:ascii="Arial" w:hAnsi="Arial" w:cs="Arial"/>
                <w:sz w:val="24"/>
                <w:szCs w:val="24"/>
              </w:rPr>
              <w:t xml:space="preserve">rinciple 1 and </w:t>
            </w:r>
            <w:r w:rsidR="00EE5948">
              <w:rPr>
                <w:rFonts w:ascii="Arial" w:hAnsi="Arial" w:cs="Arial"/>
                <w:sz w:val="24"/>
                <w:szCs w:val="24"/>
              </w:rPr>
              <w:t xml:space="preserve">Principle </w:t>
            </w:r>
            <w:r w:rsidR="00911880" w:rsidRPr="008B1480">
              <w:rPr>
                <w:rFonts w:ascii="Arial" w:hAnsi="Arial" w:cs="Arial"/>
                <w:sz w:val="24"/>
                <w:szCs w:val="24"/>
              </w:rPr>
              <w:t>3(e).</w:t>
            </w:r>
          </w:p>
        </w:tc>
      </w:tr>
      <w:tr w:rsidR="00C73EF9" w:rsidRPr="008B1480" w:rsidTr="006D22C7">
        <w:trPr>
          <w:trHeight w:val="4957"/>
        </w:trPr>
        <w:tc>
          <w:tcPr>
            <w:tcW w:w="803" w:type="pct"/>
            <w:shd w:val="clear" w:color="auto" w:fill="auto"/>
          </w:tcPr>
          <w:p w:rsidR="00C73EF9" w:rsidRPr="008B1480" w:rsidRDefault="005E40A9" w:rsidP="00925765">
            <w:pPr>
              <w:rPr>
                <w:rFonts w:ascii="Arial" w:hAnsi="Arial" w:cs="Arial"/>
                <w:sz w:val="24"/>
                <w:szCs w:val="24"/>
              </w:rPr>
            </w:pPr>
            <w:r>
              <w:rPr>
                <w:rFonts w:ascii="Arial" w:hAnsi="Arial" w:cs="Arial"/>
                <w:sz w:val="24"/>
                <w:szCs w:val="24"/>
              </w:rPr>
              <w:lastRenderedPageBreak/>
              <w:t>Medbourne Road Highway.</w:t>
            </w:r>
          </w:p>
        </w:tc>
        <w:tc>
          <w:tcPr>
            <w:tcW w:w="329"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B</w:t>
            </w:r>
          </w:p>
        </w:tc>
        <w:tc>
          <w:tcPr>
            <w:tcW w:w="684"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Highway included</w:t>
            </w:r>
            <w:r w:rsidR="00AA05EB">
              <w:rPr>
                <w:rFonts w:ascii="Arial" w:hAnsi="Arial" w:cs="Arial"/>
                <w:sz w:val="24"/>
                <w:szCs w:val="24"/>
              </w:rPr>
              <w:t>.</w:t>
            </w:r>
          </w:p>
        </w:tc>
        <w:tc>
          <w:tcPr>
            <w:tcW w:w="586"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Principle 1</w:t>
            </w:r>
            <w:r w:rsidR="00AA05EB">
              <w:rPr>
                <w:rFonts w:ascii="Arial" w:hAnsi="Arial" w:cs="Arial"/>
                <w:sz w:val="24"/>
                <w:szCs w:val="24"/>
              </w:rPr>
              <w:t>.</w:t>
            </w:r>
          </w:p>
        </w:tc>
        <w:tc>
          <w:tcPr>
            <w:tcW w:w="1056"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 xml:space="preserve">1) Review </w:t>
            </w:r>
            <w:r w:rsidR="009A04C1">
              <w:rPr>
                <w:rFonts w:ascii="Arial" w:hAnsi="Arial" w:cs="Arial"/>
                <w:sz w:val="24"/>
                <w:szCs w:val="24"/>
              </w:rPr>
              <w:t>h</w:t>
            </w:r>
            <w:r w:rsidRPr="008B1480">
              <w:rPr>
                <w:rFonts w:ascii="Arial" w:hAnsi="Arial" w:cs="Arial"/>
                <w:sz w:val="24"/>
                <w:szCs w:val="24"/>
              </w:rPr>
              <w:t xml:space="preserve">istoric photographic </w:t>
            </w:r>
            <w:proofErr w:type="spellStart"/>
            <w:r w:rsidR="009A04C1">
              <w:rPr>
                <w:rFonts w:ascii="Arial" w:hAnsi="Arial" w:cs="Arial"/>
                <w:sz w:val="24"/>
                <w:szCs w:val="24"/>
              </w:rPr>
              <w:t>a</w:t>
            </w:r>
            <w:r w:rsidRPr="008B1480">
              <w:rPr>
                <w:rFonts w:ascii="Arial" w:hAnsi="Arial" w:cs="Arial"/>
                <w:sz w:val="24"/>
                <w:szCs w:val="24"/>
              </w:rPr>
              <w:t>riel</w:t>
            </w:r>
            <w:proofErr w:type="spellEnd"/>
            <w:r w:rsidRPr="008B1480">
              <w:rPr>
                <w:rFonts w:ascii="Arial" w:hAnsi="Arial" w:cs="Arial"/>
                <w:sz w:val="24"/>
                <w:szCs w:val="24"/>
              </w:rPr>
              <w:t xml:space="preserve"> maps</w:t>
            </w:r>
            <w:r w:rsidR="00AA05EB">
              <w:rPr>
                <w:rFonts w:ascii="Arial" w:hAnsi="Arial" w:cs="Arial"/>
                <w:sz w:val="24"/>
                <w:szCs w:val="24"/>
              </w:rPr>
              <w:t>.</w:t>
            </w:r>
          </w:p>
          <w:p w:rsidR="00C73EF9" w:rsidRPr="008B1480" w:rsidRDefault="00C73EF9" w:rsidP="00925765">
            <w:pPr>
              <w:rPr>
                <w:rFonts w:ascii="Arial" w:hAnsi="Arial" w:cs="Arial"/>
                <w:sz w:val="24"/>
                <w:szCs w:val="24"/>
              </w:rPr>
            </w:pPr>
          </w:p>
        </w:tc>
        <w:tc>
          <w:tcPr>
            <w:tcW w:w="1542" w:type="pct"/>
            <w:shd w:val="clear" w:color="auto" w:fill="auto"/>
          </w:tcPr>
          <w:p w:rsidR="00911880" w:rsidRPr="008B1480" w:rsidRDefault="00911880"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C73EF9" w:rsidRPr="008B1480" w:rsidRDefault="00C73EF9" w:rsidP="006D22C7">
            <w:pPr>
              <w:spacing w:after="0"/>
              <w:jc w:val="both"/>
              <w:rPr>
                <w:rFonts w:ascii="Arial" w:hAnsi="Arial" w:cs="Arial"/>
                <w:sz w:val="24"/>
                <w:szCs w:val="24"/>
              </w:rPr>
            </w:pPr>
            <w:r w:rsidRPr="008B1480">
              <w:rPr>
                <w:rFonts w:ascii="Arial" w:hAnsi="Arial" w:cs="Arial"/>
                <w:sz w:val="24"/>
                <w:szCs w:val="24"/>
              </w:rPr>
              <w:t xml:space="preserve">Extent of highway </w:t>
            </w:r>
            <w:r w:rsidR="00911880" w:rsidRPr="008B1480">
              <w:rPr>
                <w:rFonts w:ascii="Arial" w:hAnsi="Arial" w:cs="Arial"/>
                <w:sz w:val="24"/>
                <w:szCs w:val="24"/>
              </w:rPr>
              <w:t xml:space="preserve">at the village entrance from Stoke Albany </w:t>
            </w:r>
            <w:r w:rsidRPr="008B1480">
              <w:rPr>
                <w:rFonts w:ascii="Arial" w:hAnsi="Arial" w:cs="Arial"/>
                <w:sz w:val="24"/>
                <w:szCs w:val="24"/>
              </w:rPr>
              <w:t>does not need to be included in the settlement boundary</w:t>
            </w:r>
            <w:r w:rsidR="00911880" w:rsidRPr="008B1480">
              <w:rPr>
                <w:rFonts w:ascii="Arial" w:hAnsi="Arial" w:cs="Arial"/>
                <w:sz w:val="24"/>
                <w:szCs w:val="24"/>
              </w:rPr>
              <w:t xml:space="preserve"> as there is no residential development facing on to it at this point. Exclusion of the highway at this point </w:t>
            </w:r>
            <w:r w:rsidRPr="008B1480">
              <w:rPr>
                <w:rFonts w:ascii="Arial" w:hAnsi="Arial" w:cs="Arial"/>
                <w:sz w:val="24"/>
                <w:szCs w:val="24"/>
              </w:rPr>
              <w:t>will more tightly define the</w:t>
            </w:r>
            <w:r w:rsidR="00EE5948">
              <w:rPr>
                <w:rFonts w:ascii="Arial" w:hAnsi="Arial" w:cs="Arial"/>
                <w:sz w:val="24"/>
                <w:szCs w:val="24"/>
              </w:rPr>
              <w:t xml:space="preserve"> settlement in accordance with P</w:t>
            </w:r>
            <w:r w:rsidRPr="008B1480">
              <w:rPr>
                <w:rFonts w:ascii="Arial" w:hAnsi="Arial" w:cs="Arial"/>
                <w:sz w:val="24"/>
                <w:szCs w:val="24"/>
              </w:rPr>
              <w:t>rinciple 1.</w:t>
            </w:r>
          </w:p>
        </w:tc>
      </w:tr>
      <w:tr w:rsidR="00C73EF9" w:rsidRPr="008B1480" w:rsidTr="00275903">
        <w:trPr>
          <w:trHeight w:val="2826"/>
        </w:trPr>
        <w:tc>
          <w:tcPr>
            <w:tcW w:w="803"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Land south of 5 The Maltings, Hall Lane.</w:t>
            </w:r>
          </w:p>
        </w:tc>
        <w:tc>
          <w:tcPr>
            <w:tcW w:w="329" w:type="pct"/>
            <w:shd w:val="clear" w:color="auto" w:fill="auto"/>
          </w:tcPr>
          <w:p w:rsidR="00C73EF9" w:rsidRPr="008B1480" w:rsidRDefault="00275903" w:rsidP="00925765">
            <w:pPr>
              <w:rPr>
                <w:rFonts w:ascii="Arial" w:hAnsi="Arial" w:cs="Arial"/>
                <w:sz w:val="24"/>
                <w:szCs w:val="24"/>
              </w:rPr>
            </w:pPr>
            <w:r w:rsidRPr="008B1480">
              <w:rPr>
                <w:rFonts w:ascii="Arial" w:hAnsi="Arial" w:cs="Arial"/>
                <w:sz w:val="24"/>
                <w:szCs w:val="24"/>
              </w:rPr>
              <w:t>C</w:t>
            </w:r>
          </w:p>
        </w:tc>
        <w:tc>
          <w:tcPr>
            <w:tcW w:w="684"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Land which could be incorporated into residential curtilage.</w:t>
            </w:r>
          </w:p>
        </w:tc>
        <w:tc>
          <w:tcPr>
            <w:tcW w:w="586"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Principle 1, 2(c), 3 (d) and (e).</w:t>
            </w:r>
          </w:p>
        </w:tc>
        <w:tc>
          <w:tcPr>
            <w:tcW w:w="1056"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1) Review H</w:t>
            </w:r>
            <w:r w:rsidR="00AA05EB">
              <w:rPr>
                <w:rFonts w:ascii="Arial" w:hAnsi="Arial" w:cs="Arial"/>
                <w:sz w:val="24"/>
                <w:szCs w:val="24"/>
              </w:rPr>
              <w:t xml:space="preserve">istoric photographic </w:t>
            </w:r>
            <w:r w:rsidR="009A04C1">
              <w:rPr>
                <w:rFonts w:ascii="Arial" w:hAnsi="Arial" w:cs="Arial"/>
                <w:sz w:val="24"/>
                <w:szCs w:val="24"/>
              </w:rPr>
              <w:t>aerial</w:t>
            </w:r>
            <w:r w:rsidR="00AA05EB">
              <w:rPr>
                <w:rFonts w:ascii="Arial" w:hAnsi="Arial" w:cs="Arial"/>
                <w:sz w:val="24"/>
                <w:szCs w:val="24"/>
              </w:rPr>
              <w:t xml:space="preserve"> maps.</w:t>
            </w:r>
          </w:p>
          <w:p w:rsidR="00C73EF9" w:rsidRPr="008B1480" w:rsidRDefault="00836589" w:rsidP="00925765">
            <w:pPr>
              <w:rPr>
                <w:rFonts w:ascii="Arial" w:hAnsi="Arial" w:cs="Arial"/>
                <w:sz w:val="24"/>
                <w:szCs w:val="24"/>
              </w:rPr>
            </w:pPr>
            <w:r w:rsidRPr="008B1480">
              <w:rPr>
                <w:rFonts w:ascii="Arial" w:hAnsi="Arial" w:cs="Arial"/>
                <w:sz w:val="24"/>
                <w:szCs w:val="24"/>
              </w:rPr>
              <w:t xml:space="preserve">2) Review </w:t>
            </w:r>
            <w:r w:rsidR="009A04C1">
              <w:rPr>
                <w:rFonts w:ascii="Arial" w:hAnsi="Arial" w:cs="Arial"/>
                <w:sz w:val="24"/>
                <w:szCs w:val="24"/>
              </w:rPr>
              <w:t>p</w:t>
            </w:r>
            <w:r w:rsidRPr="008B1480">
              <w:rPr>
                <w:rFonts w:ascii="Arial" w:hAnsi="Arial" w:cs="Arial"/>
                <w:sz w:val="24"/>
                <w:szCs w:val="24"/>
              </w:rPr>
              <w:t xml:space="preserve">lanning </w:t>
            </w:r>
            <w:r w:rsidR="009A04C1">
              <w:rPr>
                <w:rFonts w:ascii="Arial" w:hAnsi="Arial" w:cs="Arial"/>
                <w:sz w:val="24"/>
                <w:szCs w:val="24"/>
              </w:rPr>
              <w:t>h</w:t>
            </w:r>
            <w:r w:rsidRPr="008B1480">
              <w:rPr>
                <w:rFonts w:ascii="Arial" w:hAnsi="Arial" w:cs="Arial"/>
                <w:sz w:val="24"/>
                <w:szCs w:val="24"/>
              </w:rPr>
              <w:t>istory.</w:t>
            </w:r>
          </w:p>
          <w:p w:rsidR="00C73EF9" w:rsidRPr="008B1480" w:rsidRDefault="00C73EF9" w:rsidP="00925765">
            <w:pPr>
              <w:rPr>
                <w:rFonts w:ascii="Arial" w:hAnsi="Arial" w:cs="Arial"/>
                <w:sz w:val="24"/>
                <w:szCs w:val="24"/>
              </w:rPr>
            </w:pPr>
          </w:p>
        </w:tc>
        <w:tc>
          <w:tcPr>
            <w:tcW w:w="1542" w:type="pct"/>
            <w:shd w:val="clear" w:color="auto" w:fill="auto"/>
          </w:tcPr>
          <w:p w:rsidR="00C73EF9" w:rsidRPr="008B1480" w:rsidRDefault="00C73EF9" w:rsidP="00925765">
            <w:pPr>
              <w:jc w:val="both"/>
              <w:rPr>
                <w:rFonts w:ascii="Arial" w:hAnsi="Arial" w:cs="Arial"/>
                <w:sz w:val="24"/>
                <w:szCs w:val="24"/>
              </w:rPr>
            </w:pPr>
            <w:r w:rsidRPr="008B1480">
              <w:rPr>
                <w:rFonts w:ascii="Arial" w:hAnsi="Arial" w:cs="Arial"/>
                <w:sz w:val="24"/>
                <w:szCs w:val="24"/>
              </w:rPr>
              <w:t>1) Site physically separated from dwelling by hedge/fence.</w:t>
            </w:r>
          </w:p>
          <w:p w:rsidR="00C73EF9" w:rsidRPr="008B1480" w:rsidRDefault="00C73EF9" w:rsidP="00925765">
            <w:pPr>
              <w:jc w:val="both"/>
              <w:rPr>
                <w:rFonts w:ascii="Arial" w:hAnsi="Arial" w:cs="Arial"/>
                <w:sz w:val="24"/>
                <w:szCs w:val="24"/>
              </w:rPr>
            </w:pPr>
            <w:r w:rsidRPr="008B1480">
              <w:rPr>
                <w:rFonts w:ascii="Arial" w:hAnsi="Arial" w:cs="Arial"/>
                <w:sz w:val="24"/>
                <w:szCs w:val="24"/>
              </w:rPr>
              <w:t>2) Planning Application KE/91/0151 to use land as garden refused as it would intrude into open countryside.</w:t>
            </w:r>
          </w:p>
          <w:p w:rsidR="00C73EF9" w:rsidRPr="008B1480" w:rsidRDefault="00C10CED"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C73EF9" w:rsidRPr="008B1480" w:rsidRDefault="00C73EF9" w:rsidP="00EE5948">
            <w:pPr>
              <w:jc w:val="both"/>
              <w:rPr>
                <w:rFonts w:ascii="Arial" w:hAnsi="Arial" w:cs="Arial"/>
                <w:sz w:val="24"/>
                <w:szCs w:val="24"/>
              </w:rPr>
            </w:pPr>
            <w:r w:rsidRPr="008B1480">
              <w:rPr>
                <w:rFonts w:ascii="Arial" w:hAnsi="Arial" w:cs="Arial"/>
                <w:sz w:val="24"/>
                <w:szCs w:val="24"/>
              </w:rPr>
              <w:t xml:space="preserve">Inclusion of the site within the settlement boundary conflicts with </w:t>
            </w:r>
            <w:r w:rsidR="00EE5948">
              <w:rPr>
                <w:rFonts w:ascii="Arial" w:hAnsi="Arial" w:cs="Arial"/>
                <w:sz w:val="24"/>
                <w:szCs w:val="24"/>
              </w:rPr>
              <w:t>P</w:t>
            </w:r>
            <w:r w:rsidRPr="008B1480">
              <w:rPr>
                <w:rFonts w:ascii="Arial" w:hAnsi="Arial" w:cs="Arial"/>
                <w:sz w:val="24"/>
                <w:szCs w:val="24"/>
              </w:rPr>
              <w:t>rinciple 2c and</w:t>
            </w:r>
            <w:r w:rsidR="00EE5948">
              <w:rPr>
                <w:rFonts w:ascii="Arial" w:hAnsi="Arial" w:cs="Arial"/>
                <w:sz w:val="24"/>
                <w:szCs w:val="24"/>
              </w:rPr>
              <w:t xml:space="preserve"> Principle</w:t>
            </w:r>
            <w:r w:rsidRPr="008B1480">
              <w:rPr>
                <w:rFonts w:ascii="Arial" w:hAnsi="Arial" w:cs="Arial"/>
                <w:sz w:val="24"/>
                <w:szCs w:val="24"/>
              </w:rPr>
              <w:t xml:space="preserve"> 3d; it is therefore excluded.</w:t>
            </w:r>
          </w:p>
        </w:tc>
      </w:tr>
      <w:tr w:rsidR="00C73EF9" w:rsidRPr="008B1480" w:rsidTr="00275903">
        <w:trPr>
          <w:trHeight w:val="1408"/>
        </w:trPr>
        <w:tc>
          <w:tcPr>
            <w:tcW w:w="803"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lastRenderedPageBreak/>
              <w:t>Land south of Casebrook and 4 Stone Cottage Green Lane and access lane serving Oak Cottage and the Dales.</w:t>
            </w:r>
          </w:p>
        </w:tc>
        <w:tc>
          <w:tcPr>
            <w:tcW w:w="329" w:type="pct"/>
            <w:shd w:val="clear" w:color="auto" w:fill="auto"/>
          </w:tcPr>
          <w:p w:rsidR="00C73EF9" w:rsidRPr="008B1480" w:rsidRDefault="00275903" w:rsidP="00925765">
            <w:pPr>
              <w:rPr>
                <w:rFonts w:ascii="Arial" w:hAnsi="Arial" w:cs="Arial"/>
                <w:sz w:val="24"/>
                <w:szCs w:val="24"/>
              </w:rPr>
            </w:pPr>
            <w:r w:rsidRPr="008B1480">
              <w:rPr>
                <w:rFonts w:ascii="Arial" w:hAnsi="Arial" w:cs="Arial"/>
                <w:sz w:val="24"/>
                <w:szCs w:val="24"/>
              </w:rPr>
              <w:t>D</w:t>
            </w:r>
          </w:p>
        </w:tc>
        <w:tc>
          <w:tcPr>
            <w:tcW w:w="684"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Land used as garden not included within settlement boundary.</w:t>
            </w:r>
          </w:p>
        </w:tc>
        <w:tc>
          <w:tcPr>
            <w:tcW w:w="586"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Principle 1, 2(c), 3(d) and (e).</w:t>
            </w:r>
          </w:p>
        </w:tc>
        <w:tc>
          <w:tcPr>
            <w:tcW w:w="1056"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 xml:space="preserve">1) Review Historic photographic </w:t>
            </w:r>
            <w:r w:rsidR="009A04C1">
              <w:rPr>
                <w:rFonts w:ascii="Arial" w:hAnsi="Arial" w:cs="Arial"/>
                <w:sz w:val="24"/>
                <w:szCs w:val="24"/>
              </w:rPr>
              <w:t>a</w:t>
            </w:r>
            <w:r w:rsidR="009A04C1" w:rsidRPr="008B1480">
              <w:rPr>
                <w:rFonts w:ascii="Arial" w:hAnsi="Arial" w:cs="Arial"/>
                <w:sz w:val="24"/>
                <w:szCs w:val="24"/>
              </w:rPr>
              <w:t>er</w:t>
            </w:r>
            <w:r w:rsidR="009A04C1">
              <w:rPr>
                <w:rFonts w:ascii="Arial" w:hAnsi="Arial" w:cs="Arial"/>
                <w:sz w:val="24"/>
                <w:szCs w:val="24"/>
              </w:rPr>
              <w:t>i</w:t>
            </w:r>
            <w:r w:rsidR="009A04C1" w:rsidRPr="008B1480">
              <w:rPr>
                <w:rFonts w:ascii="Arial" w:hAnsi="Arial" w:cs="Arial"/>
                <w:sz w:val="24"/>
                <w:szCs w:val="24"/>
              </w:rPr>
              <w:t>al</w:t>
            </w:r>
            <w:r w:rsidRPr="008B1480">
              <w:rPr>
                <w:rFonts w:ascii="Arial" w:hAnsi="Arial" w:cs="Arial"/>
                <w:sz w:val="24"/>
                <w:szCs w:val="24"/>
              </w:rPr>
              <w:t xml:space="preserve"> maps;</w:t>
            </w:r>
          </w:p>
          <w:p w:rsidR="00C73EF9" w:rsidRPr="008B1480" w:rsidRDefault="00836589" w:rsidP="00925765">
            <w:pPr>
              <w:rPr>
                <w:rFonts w:ascii="Arial" w:hAnsi="Arial" w:cs="Arial"/>
                <w:sz w:val="24"/>
                <w:szCs w:val="24"/>
              </w:rPr>
            </w:pPr>
            <w:r w:rsidRPr="008B1480">
              <w:rPr>
                <w:rFonts w:ascii="Arial" w:hAnsi="Arial" w:cs="Arial"/>
                <w:sz w:val="24"/>
                <w:szCs w:val="24"/>
              </w:rPr>
              <w:t xml:space="preserve">2) Review </w:t>
            </w:r>
            <w:r w:rsidR="009A04C1">
              <w:rPr>
                <w:rFonts w:ascii="Arial" w:hAnsi="Arial" w:cs="Arial"/>
                <w:sz w:val="24"/>
                <w:szCs w:val="24"/>
              </w:rPr>
              <w:t>p</w:t>
            </w:r>
            <w:r w:rsidRPr="008B1480">
              <w:rPr>
                <w:rFonts w:ascii="Arial" w:hAnsi="Arial" w:cs="Arial"/>
                <w:sz w:val="24"/>
                <w:szCs w:val="24"/>
              </w:rPr>
              <w:t xml:space="preserve">lanning </w:t>
            </w:r>
            <w:r w:rsidR="009A04C1">
              <w:rPr>
                <w:rFonts w:ascii="Arial" w:hAnsi="Arial" w:cs="Arial"/>
                <w:sz w:val="24"/>
                <w:szCs w:val="24"/>
              </w:rPr>
              <w:t>h</w:t>
            </w:r>
            <w:r w:rsidRPr="008B1480">
              <w:rPr>
                <w:rFonts w:ascii="Arial" w:hAnsi="Arial" w:cs="Arial"/>
                <w:sz w:val="24"/>
                <w:szCs w:val="24"/>
              </w:rPr>
              <w:t>istory.</w:t>
            </w:r>
          </w:p>
          <w:p w:rsidR="00C73EF9" w:rsidRPr="008B1480" w:rsidRDefault="00C73EF9" w:rsidP="00925765">
            <w:pPr>
              <w:rPr>
                <w:rFonts w:ascii="Arial" w:hAnsi="Arial" w:cs="Arial"/>
                <w:sz w:val="24"/>
                <w:szCs w:val="24"/>
              </w:rPr>
            </w:pPr>
          </w:p>
        </w:tc>
        <w:tc>
          <w:tcPr>
            <w:tcW w:w="1542" w:type="pct"/>
            <w:shd w:val="clear" w:color="auto" w:fill="auto"/>
          </w:tcPr>
          <w:p w:rsidR="00836589" w:rsidRPr="008B1480" w:rsidRDefault="00C73EF9" w:rsidP="00925765">
            <w:pPr>
              <w:numPr>
                <w:ilvl w:val="0"/>
                <w:numId w:val="41"/>
              </w:numPr>
              <w:spacing w:after="0"/>
              <w:ind w:left="0" w:hanging="720"/>
              <w:jc w:val="both"/>
              <w:rPr>
                <w:rFonts w:ascii="Arial" w:hAnsi="Arial" w:cs="Arial"/>
                <w:sz w:val="24"/>
                <w:szCs w:val="24"/>
              </w:rPr>
            </w:pPr>
            <w:r w:rsidRPr="008B1480">
              <w:rPr>
                <w:rFonts w:ascii="Arial" w:hAnsi="Arial" w:cs="Arial"/>
                <w:sz w:val="24"/>
                <w:szCs w:val="24"/>
              </w:rPr>
              <w:t xml:space="preserve">1) Land at both properties appears to have been used for garden since at least </w:t>
            </w:r>
          </w:p>
          <w:p w:rsidR="00C73EF9" w:rsidRPr="008B1480" w:rsidRDefault="00C73EF9" w:rsidP="00925765">
            <w:pPr>
              <w:numPr>
                <w:ilvl w:val="0"/>
                <w:numId w:val="41"/>
              </w:numPr>
              <w:spacing w:after="0"/>
              <w:ind w:left="0" w:hanging="720"/>
              <w:jc w:val="both"/>
              <w:rPr>
                <w:rFonts w:ascii="Arial" w:hAnsi="Arial" w:cs="Arial"/>
                <w:sz w:val="24"/>
                <w:szCs w:val="24"/>
              </w:rPr>
            </w:pPr>
            <w:r w:rsidRPr="008B1480">
              <w:rPr>
                <w:rFonts w:ascii="Arial" w:hAnsi="Arial" w:cs="Arial"/>
                <w:sz w:val="24"/>
                <w:szCs w:val="24"/>
              </w:rPr>
              <w:t>2) KET/2005/0341 granted for stable blocks. No other relevant P</w:t>
            </w:r>
            <w:r w:rsidR="00836589" w:rsidRPr="008B1480">
              <w:rPr>
                <w:rFonts w:ascii="Arial" w:hAnsi="Arial" w:cs="Arial"/>
                <w:sz w:val="24"/>
                <w:szCs w:val="24"/>
              </w:rPr>
              <w:t>lanning History</w:t>
            </w:r>
            <w:r w:rsidRPr="008B1480">
              <w:rPr>
                <w:rFonts w:ascii="Arial" w:hAnsi="Arial" w:cs="Arial"/>
                <w:sz w:val="24"/>
                <w:szCs w:val="24"/>
              </w:rPr>
              <w:t>.</w:t>
            </w:r>
          </w:p>
          <w:p w:rsidR="00C73EF9" w:rsidRPr="008B1480" w:rsidRDefault="00C73EF9" w:rsidP="00925765">
            <w:pPr>
              <w:numPr>
                <w:ilvl w:val="0"/>
                <w:numId w:val="41"/>
              </w:numPr>
              <w:spacing w:after="0"/>
              <w:ind w:left="0" w:hanging="720"/>
              <w:jc w:val="both"/>
              <w:rPr>
                <w:rFonts w:ascii="Arial" w:hAnsi="Arial" w:cs="Arial"/>
                <w:sz w:val="24"/>
                <w:szCs w:val="24"/>
              </w:rPr>
            </w:pPr>
            <w:r w:rsidRPr="008B1480">
              <w:rPr>
                <w:rFonts w:ascii="Arial" w:hAnsi="Arial" w:cs="Arial"/>
                <w:sz w:val="24"/>
                <w:szCs w:val="24"/>
              </w:rPr>
              <w:t xml:space="preserve">3) Topographical variation between Stone Cottage and access serving Oak Cottage and the Dales is significant, with Stone Cottage being banked 1.5-2m higher. Caserbrook has a wider frontage which could be </w:t>
            </w:r>
          </w:p>
          <w:p w:rsidR="00C73EF9" w:rsidRPr="008B1480" w:rsidRDefault="00C73EF9" w:rsidP="00925765">
            <w:pPr>
              <w:jc w:val="both"/>
              <w:rPr>
                <w:rFonts w:ascii="Arial" w:hAnsi="Arial" w:cs="Arial"/>
                <w:sz w:val="24"/>
                <w:szCs w:val="24"/>
              </w:rPr>
            </w:pPr>
          </w:p>
          <w:p w:rsidR="00C73EF9" w:rsidRPr="008B1480" w:rsidRDefault="00C73EF9" w:rsidP="00925765">
            <w:pPr>
              <w:spacing w:after="0"/>
              <w:jc w:val="both"/>
              <w:rPr>
                <w:rFonts w:ascii="Arial" w:hAnsi="Arial" w:cs="Arial"/>
                <w:sz w:val="24"/>
                <w:szCs w:val="24"/>
              </w:rPr>
            </w:pPr>
            <w:r w:rsidRPr="008B1480">
              <w:rPr>
                <w:rFonts w:ascii="Arial" w:hAnsi="Arial" w:cs="Arial"/>
                <w:sz w:val="24"/>
                <w:szCs w:val="24"/>
                <w:u w:val="single"/>
              </w:rPr>
              <w:t>Conclusion</w:t>
            </w:r>
          </w:p>
          <w:p w:rsidR="00C73EF9" w:rsidRPr="008B1480" w:rsidRDefault="00C73EF9" w:rsidP="00EE5948">
            <w:pPr>
              <w:jc w:val="both"/>
              <w:rPr>
                <w:rFonts w:ascii="Arial" w:hAnsi="Arial" w:cs="Arial"/>
                <w:sz w:val="24"/>
                <w:szCs w:val="24"/>
              </w:rPr>
            </w:pPr>
            <w:r w:rsidRPr="008B1480">
              <w:rPr>
                <w:rFonts w:ascii="Arial" w:hAnsi="Arial" w:cs="Arial"/>
                <w:sz w:val="24"/>
                <w:szCs w:val="24"/>
              </w:rPr>
              <w:t xml:space="preserve">Inclusion of the site would accord with the existing settlement boundary with respect of gardens serving </w:t>
            </w:r>
            <w:r w:rsidR="00770AEB" w:rsidRPr="008B1480">
              <w:rPr>
                <w:rFonts w:ascii="Arial" w:hAnsi="Arial" w:cs="Arial"/>
                <w:sz w:val="24"/>
                <w:szCs w:val="24"/>
              </w:rPr>
              <w:t>S</w:t>
            </w:r>
            <w:r w:rsidRPr="008B1480">
              <w:rPr>
                <w:rFonts w:ascii="Arial" w:hAnsi="Arial" w:cs="Arial"/>
                <w:sz w:val="24"/>
                <w:szCs w:val="24"/>
              </w:rPr>
              <w:t>addlestones and Orchard Hous</w:t>
            </w:r>
            <w:r w:rsidR="00EE5948">
              <w:rPr>
                <w:rFonts w:ascii="Arial" w:hAnsi="Arial" w:cs="Arial"/>
                <w:sz w:val="24"/>
                <w:szCs w:val="24"/>
              </w:rPr>
              <w:t>e. Inclusion would accord with P</w:t>
            </w:r>
            <w:r w:rsidRPr="008B1480">
              <w:rPr>
                <w:rFonts w:ascii="Arial" w:hAnsi="Arial" w:cs="Arial"/>
                <w:sz w:val="24"/>
                <w:szCs w:val="24"/>
              </w:rPr>
              <w:t>rinciple 1 and</w:t>
            </w:r>
            <w:r w:rsidR="00EE5948">
              <w:rPr>
                <w:rFonts w:ascii="Arial" w:hAnsi="Arial" w:cs="Arial"/>
                <w:sz w:val="24"/>
                <w:szCs w:val="24"/>
              </w:rPr>
              <w:t xml:space="preserve"> Principle</w:t>
            </w:r>
            <w:r w:rsidRPr="008B1480">
              <w:rPr>
                <w:rFonts w:ascii="Arial" w:hAnsi="Arial" w:cs="Arial"/>
                <w:sz w:val="24"/>
                <w:szCs w:val="24"/>
              </w:rPr>
              <w:t xml:space="preserve"> 2(c) with respect of following hedgerows which separate the site from open countryside to the south. Epoch 2 (1891 – 1912 shows a much smaller curtilage which has already been built on.   In accordance with Principle 3(e) it is recommended that tighter boundary is </w:t>
            </w:r>
            <w:r w:rsidRPr="008B1480">
              <w:rPr>
                <w:rFonts w:ascii="Arial" w:hAnsi="Arial" w:cs="Arial"/>
                <w:sz w:val="24"/>
                <w:szCs w:val="24"/>
              </w:rPr>
              <w:lastRenderedPageBreak/>
              <w:t>drawn which takes into account the epoch boundary maps and existing built development</w:t>
            </w:r>
            <w:r w:rsidR="00836589" w:rsidRPr="008B1480">
              <w:rPr>
                <w:rFonts w:ascii="Arial" w:hAnsi="Arial" w:cs="Arial"/>
                <w:sz w:val="24"/>
                <w:szCs w:val="24"/>
              </w:rPr>
              <w:t>.</w:t>
            </w:r>
            <w:r w:rsidRPr="008B1480">
              <w:rPr>
                <w:rFonts w:ascii="Arial" w:hAnsi="Arial" w:cs="Arial"/>
                <w:sz w:val="24"/>
                <w:szCs w:val="24"/>
              </w:rPr>
              <w:t xml:space="preserve"> As a result, the boundary should be reduced for </w:t>
            </w:r>
            <w:r w:rsidR="00836589" w:rsidRPr="008B1480">
              <w:rPr>
                <w:rFonts w:ascii="Arial" w:hAnsi="Arial" w:cs="Arial"/>
                <w:sz w:val="24"/>
                <w:szCs w:val="24"/>
              </w:rPr>
              <w:t>S</w:t>
            </w:r>
            <w:r w:rsidRPr="008B1480">
              <w:rPr>
                <w:rFonts w:ascii="Arial" w:hAnsi="Arial" w:cs="Arial"/>
                <w:sz w:val="24"/>
                <w:szCs w:val="24"/>
              </w:rPr>
              <w:t>addlestones and Orchard House, but enlarged for Caserbrook and Stone Cottage.</w:t>
            </w:r>
          </w:p>
        </w:tc>
      </w:tr>
      <w:tr w:rsidR="00C73EF9" w:rsidRPr="008B1480" w:rsidTr="00836589">
        <w:trPr>
          <w:trHeight w:val="274"/>
        </w:trPr>
        <w:tc>
          <w:tcPr>
            <w:tcW w:w="803"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lastRenderedPageBreak/>
              <w:t>The Garden House, Green Lane</w:t>
            </w:r>
            <w:r w:rsidR="005E40A9">
              <w:rPr>
                <w:rFonts w:ascii="Arial" w:hAnsi="Arial" w:cs="Arial"/>
                <w:sz w:val="24"/>
                <w:szCs w:val="24"/>
              </w:rPr>
              <w:t>.</w:t>
            </w:r>
          </w:p>
        </w:tc>
        <w:tc>
          <w:tcPr>
            <w:tcW w:w="329" w:type="pct"/>
            <w:shd w:val="clear" w:color="auto" w:fill="auto"/>
          </w:tcPr>
          <w:p w:rsidR="00C73EF9" w:rsidRPr="008B1480" w:rsidRDefault="00275903" w:rsidP="00925765">
            <w:pPr>
              <w:rPr>
                <w:rFonts w:ascii="Arial" w:hAnsi="Arial" w:cs="Arial"/>
                <w:sz w:val="24"/>
                <w:szCs w:val="24"/>
              </w:rPr>
            </w:pPr>
            <w:r w:rsidRPr="008B1480">
              <w:rPr>
                <w:rFonts w:ascii="Arial" w:hAnsi="Arial" w:cs="Arial"/>
                <w:sz w:val="24"/>
                <w:szCs w:val="24"/>
              </w:rPr>
              <w:t>E</w:t>
            </w:r>
          </w:p>
        </w:tc>
        <w:tc>
          <w:tcPr>
            <w:tcW w:w="684"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Whether to exclude Stable / coach house buildings and access point from settlement boundary.</w:t>
            </w:r>
          </w:p>
        </w:tc>
        <w:tc>
          <w:tcPr>
            <w:tcW w:w="586"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Principle 1, 2(c), 3(d) and (e).</w:t>
            </w:r>
          </w:p>
        </w:tc>
        <w:tc>
          <w:tcPr>
            <w:tcW w:w="1056" w:type="pct"/>
            <w:shd w:val="clear" w:color="auto" w:fill="auto"/>
          </w:tcPr>
          <w:p w:rsidR="00C73EF9" w:rsidRPr="008B1480" w:rsidRDefault="00C73EF9" w:rsidP="00925765">
            <w:pPr>
              <w:rPr>
                <w:rFonts w:ascii="Arial" w:hAnsi="Arial" w:cs="Arial"/>
                <w:sz w:val="24"/>
                <w:szCs w:val="24"/>
              </w:rPr>
            </w:pPr>
            <w:r w:rsidRPr="008B1480">
              <w:rPr>
                <w:rFonts w:ascii="Arial" w:hAnsi="Arial" w:cs="Arial"/>
                <w:sz w:val="24"/>
                <w:szCs w:val="24"/>
              </w:rPr>
              <w:t>1) Review H</w:t>
            </w:r>
            <w:r w:rsidR="009A04C1">
              <w:rPr>
                <w:rFonts w:ascii="Arial" w:hAnsi="Arial" w:cs="Arial"/>
                <w:sz w:val="24"/>
                <w:szCs w:val="24"/>
              </w:rPr>
              <w:t>istoric photographic aerial</w:t>
            </w:r>
            <w:r w:rsidR="00AA05EB">
              <w:rPr>
                <w:rFonts w:ascii="Arial" w:hAnsi="Arial" w:cs="Arial"/>
                <w:sz w:val="24"/>
                <w:szCs w:val="24"/>
              </w:rPr>
              <w:t xml:space="preserve"> maps.</w:t>
            </w:r>
          </w:p>
          <w:p w:rsidR="00C73EF9" w:rsidRPr="008B1480" w:rsidRDefault="00C73EF9" w:rsidP="00925765">
            <w:pPr>
              <w:rPr>
                <w:rFonts w:ascii="Arial" w:hAnsi="Arial" w:cs="Arial"/>
                <w:sz w:val="24"/>
                <w:szCs w:val="24"/>
              </w:rPr>
            </w:pPr>
            <w:r w:rsidRPr="008B1480">
              <w:rPr>
                <w:rFonts w:ascii="Arial" w:hAnsi="Arial" w:cs="Arial"/>
                <w:sz w:val="24"/>
                <w:szCs w:val="24"/>
              </w:rPr>
              <w:t xml:space="preserve">2) Review </w:t>
            </w:r>
            <w:r w:rsidR="009A04C1">
              <w:rPr>
                <w:rFonts w:ascii="Arial" w:hAnsi="Arial" w:cs="Arial"/>
                <w:sz w:val="24"/>
                <w:szCs w:val="24"/>
              </w:rPr>
              <w:t>p</w:t>
            </w:r>
            <w:r w:rsidRPr="008B1480">
              <w:rPr>
                <w:rFonts w:ascii="Arial" w:hAnsi="Arial" w:cs="Arial"/>
                <w:sz w:val="24"/>
                <w:szCs w:val="24"/>
              </w:rPr>
              <w:t xml:space="preserve">lanning </w:t>
            </w:r>
            <w:r w:rsidR="009A04C1">
              <w:rPr>
                <w:rFonts w:ascii="Arial" w:hAnsi="Arial" w:cs="Arial"/>
                <w:sz w:val="24"/>
                <w:szCs w:val="24"/>
              </w:rPr>
              <w:t>h</w:t>
            </w:r>
            <w:r w:rsidRPr="008B1480">
              <w:rPr>
                <w:rFonts w:ascii="Arial" w:hAnsi="Arial" w:cs="Arial"/>
                <w:sz w:val="24"/>
                <w:szCs w:val="24"/>
              </w:rPr>
              <w:t>ist</w:t>
            </w:r>
            <w:r w:rsidR="00836589" w:rsidRPr="008B1480">
              <w:rPr>
                <w:rFonts w:ascii="Arial" w:hAnsi="Arial" w:cs="Arial"/>
                <w:sz w:val="24"/>
                <w:szCs w:val="24"/>
              </w:rPr>
              <w:t>ory.</w:t>
            </w:r>
          </w:p>
          <w:p w:rsidR="00C73EF9" w:rsidRPr="008B1480" w:rsidRDefault="00C73EF9" w:rsidP="00925765">
            <w:pPr>
              <w:rPr>
                <w:rFonts w:ascii="Arial" w:hAnsi="Arial" w:cs="Arial"/>
                <w:sz w:val="24"/>
                <w:szCs w:val="24"/>
              </w:rPr>
            </w:pPr>
          </w:p>
        </w:tc>
        <w:tc>
          <w:tcPr>
            <w:tcW w:w="1542" w:type="pct"/>
            <w:shd w:val="clear" w:color="auto" w:fill="auto"/>
          </w:tcPr>
          <w:p w:rsidR="00C73EF9" w:rsidRPr="008B1480" w:rsidRDefault="00C73EF9" w:rsidP="00925765">
            <w:pPr>
              <w:numPr>
                <w:ilvl w:val="0"/>
                <w:numId w:val="42"/>
              </w:numPr>
              <w:spacing w:after="0"/>
              <w:ind w:left="337" w:hanging="337"/>
              <w:jc w:val="both"/>
              <w:rPr>
                <w:rFonts w:ascii="Arial" w:hAnsi="Arial" w:cs="Arial"/>
                <w:sz w:val="24"/>
                <w:szCs w:val="24"/>
              </w:rPr>
            </w:pPr>
            <w:r w:rsidRPr="008B1480">
              <w:rPr>
                <w:rFonts w:ascii="Arial" w:hAnsi="Arial" w:cs="Arial"/>
                <w:sz w:val="24"/>
                <w:szCs w:val="24"/>
              </w:rPr>
              <w:t>Building present pre 2000.</w:t>
            </w:r>
          </w:p>
          <w:p w:rsidR="00C73EF9" w:rsidRPr="008B1480" w:rsidRDefault="00C73EF9" w:rsidP="00925765">
            <w:pPr>
              <w:numPr>
                <w:ilvl w:val="0"/>
                <w:numId w:val="42"/>
              </w:numPr>
              <w:spacing w:after="0"/>
              <w:ind w:left="337" w:hanging="337"/>
              <w:jc w:val="both"/>
              <w:rPr>
                <w:rFonts w:ascii="Arial" w:hAnsi="Arial" w:cs="Arial"/>
                <w:sz w:val="24"/>
                <w:szCs w:val="24"/>
              </w:rPr>
            </w:pPr>
            <w:r w:rsidRPr="008B1480">
              <w:rPr>
                <w:rFonts w:ascii="Arial" w:hAnsi="Arial" w:cs="Arial"/>
                <w:sz w:val="24"/>
                <w:szCs w:val="24"/>
              </w:rPr>
              <w:t>KET/1988/1237 granted PP for Extension of existing stables, 5 Loose boxes and barn.</w:t>
            </w:r>
          </w:p>
          <w:p w:rsidR="00C73EF9" w:rsidRPr="008B1480" w:rsidRDefault="00C73EF9" w:rsidP="00925765">
            <w:pPr>
              <w:ind w:left="337"/>
              <w:jc w:val="both"/>
              <w:rPr>
                <w:rFonts w:ascii="Arial" w:hAnsi="Arial" w:cs="Arial"/>
                <w:sz w:val="24"/>
                <w:szCs w:val="24"/>
              </w:rPr>
            </w:pPr>
          </w:p>
          <w:p w:rsidR="00C73EF9" w:rsidRPr="008B1480" w:rsidRDefault="00C73EF9"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C73EF9" w:rsidRPr="008B1480" w:rsidRDefault="00C73EF9" w:rsidP="00925765">
            <w:pPr>
              <w:jc w:val="both"/>
              <w:rPr>
                <w:rFonts w:ascii="Arial" w:hAnsi="Arial" w:cs="Arial"/>
                <w:sz w:val="24"/>
                <w:szCs w:val="24"/>
                <w:u w:val="single"/>
              </w:rPr>
            </w:pPr>
            <w:r w:rsidRPr="008B1480">
              <w:rPr>
                <w:rFonts w:ascii="Arial" w:hAnsi="Arial" w:cs="Arial"/>
                <w:sz w:val="24"/>
                <w:szCs w:val="24"/>
              </w:rPr>
              <w:t xml:space="preserve">The buildings abut Green Lane with the </w:t>
            </w:r>
            <w:r w:rsidR="00770AEB" w:rsidRPr="008B1480">
              <w:rPr>
                <w:rFonts w:ascii="Arial" w:hAnsi="Arial" w:cs="Arial"/>
                <w:sz w:val="24"/>
                <w:szCs w:val="24"/>
              </w:rPr>
              <w:t>coach house</w:t>
            </w:r>
            <w:r w:rsidRPr="008B1480">
              <w:rPr>
                <w:rFonts w:ascii="Arial" w:hAnsi="Arial" w:cs="Arial"/>
                <w:sz w:val="24"/>
                <w:szCs w:val="24"/>
              </w:rPr>
              <w:t xml:space="preserve"> building located behind a stone boundary wall.  The vehicular access is shared with the dwelling and stables and sub-divides the garden area. The stables are clearly unrelated to the dwelling, which the </w:t>
            </w:r>
            <w:r w:rsidR="00770AEB" w:rsidRPr="008B1480">
              <w:rPr>
                <w:rFonts w:ascii="Arial" w:hAnsi="Arial" w:cs="Arial"/>
                <w:sz w:val="24"/>
                <w:szCs w:val="24"/>
              </w:rPr>
              <w:t>coach house</w:t>
            </w:r>
            <w:r w:rsidRPr="008B1480">
              <w:rPr>
                <w:rFonts w:ascii="Arial" w:hAnsi="Arial" w:cs="Arial"/>
                <w:sz w:val="24"/>
                <w:szCs w:val="24"/>
              </w:rPr>
              <w:t xml:space="preserve"> building sits behind a stone boundary wall which encloses The Garden House providing a physical link to the property. As a result, the access should be included within the settlement boundary </w:t>
            </w:r>
            <w:r w:rsidRPr="008B1480">
              <w:rPr>
                <w:rFonts w:ascii="Arial" w:hAnsi="Arial" w:cs="Arial"/>
                <w:sz w:val="24"/>
                <w:szCs w:val="24"/>
              </w:rPr>
              <w:lastRenderedPageBreak/>
              <w:t xml:space="preserve">with the </w:t>
            </w:r>
            <w:r w:rsidR="00770AEB" w:rsidRPr="008B1480">
              <w:rPr>
                <w:rFonts w:ascii="Arial" w:hAnsi="Arial" w:cs="Arial"/>
                <w:sz w:val="24"/>
                <w:szCs w:val="24"/>
              </w:rPr>
              <w:t>coach house</w:t>
            </w:r>
            <w:r w:rsidRPr="008B1480">
              <w:rPr>
                <w:rFonts w:ascii="Arial" w:hAnsi="Arial" w:cs="Arial"/>
                <w:sz w:val="24"/>
                <w:szCs w:val="24"/>
              </w:rPr>
              <w:t xml:space="preserve"> and the stables excluded. Inclusion of the ent</w:t>
            </w:r>
            <w:r w:rsidR="00CA13FA">
              <w:rPr>
                <w:rFonts w:ascii="Arial" w:hAnsi="Arial" w:cs="Arial"/>
                <w:sz w:val="24"/>
                <w:szCs w:val="24"/>
              </w:rPr>
              <w:t>ire garden would conflict with P</w:t>
            </w:r>
            <w:r w:rsidRPr="008B1480">
              <w:rPr>
                <w:rFonts w:ascii="Arial" w:hAnsi="Arial" w:cs="Arial"/>
                <w:sz w:val="24"/>
                <w:szCs w:val="24"/>
              </w:rPr>
              <w:t>rinciple 3(e). As a result, part of it should be excluded.</w:t>
            </w:r>
          </w:p>
        </w:tc>
      </w:tr>
      <w:tr w:rsidR="00554CB4" w:rsidRPr="008B1480" w:rsidTr="00275903">
        <w:trPr>
          <w:trHeight w:val="6511"/>
        </w:trPr>
        <w:tc>
          <w:tcPr>
            <w:tcW w:w="803" w:type="pct"/>
            <w:shd w:val="clear" w:color="auto" w:fill="auto"/>
          </w:tcPr>
          <w:p w:rsidR="00554CB4" w:rsidRPr="008B1480" w:rsidRDefault="00554CB4" w:rsidP="00925765">
            <w:pPr>
              <w:rPr>
                <w:rFonts w:ascii="Arial" w:hAnsi="Arial" w:cs="Arial"/>
                <w:sz w:val="24"/>
                <w:szCs w:val="24"/>
              </w:rPr>
            </w:pPr>
            <w:r w:rsidRPr="008B1480">
              <w:rPr>
                <w:rFonts w:ascii="Arial" w:hAnsi="Arial" w:cs="Arial"/>
                <w:sz w:val="24"/>
                <w:szCs w:val="24"/>
              </w:rPr>
              <w:lastRenderedPageBreak/>
              <w:t>Land south of Westhorpe Grange and Orchard House.</w:t>
            </w:r>
          </w:p>
        </w:tc>
        <w:tc>
          <w:tcPr>
            <w:tcW w:w="329" w:type="pct"/>
            <w:shd w:val="clear" w:color="auto" w:fill="auto"/>
          </w:tcPr>
          <w:p w:rsidR="00554CB4" w:rsidRPr="008B1480" w:rsidRDefault="00275903" w:rsidP="00925765">
            <w:pPr>
              <w:rPr>
                <w:rFonts w:ascii="Arial" w:hAnsi="Arial" w:cs="Arial"/>
                <w:sz w:val="24"/>
                <w:szCs w:val="24"/>
              </w:rPr>
            </w:pPr>
            <w:r w:rsidRPr="008B1480">
              <w:rPr>
                <w:rFonts w:ascii="Arial" w:hAnsi="Arial" w:cs="Arial"/>
                <w:sz w:val="24"/>
                <w:szCs w:val="24"/>
              </w:rPr>
              <w:t>F</w:t>
            </w:r>
          </w:p>
        </w:tc>
        <w:tc>
          <w:tcPr>
            <w:tcW w:w="684" w:type="pct"/>
            <w:shd w:val="clear" w:color="auto" w:fill="auto"/>
          </w:tcPr>
          <w:p w:rsidR="00554CB4" w:rsidRPr="008B1480" w:rsidRDefault="00554CB4" w:rsidP="00925765">
            <w:pPr>
              <w:rPr>
                <w:rFonts w:ascii="Arial" w:hAnsi="Arial" w:cs="Arial"/>
                <w:sz w:val="24"/>
                <w:szCs w:val="24"/>
              </w:rPr>
            </w:pPr>
            <w:r w:rsidRPr="008B1480">
              <w:rPr>
                <w:rFonts w:ascii="Arial" w:hAnsi="Arial" w:cs="Arial"/>
                <w:sz w:val="24"/>
                <w:szCs w:val="24"/>
              </w:rPr>
              <w:t>Potential garden land excluded from the settlement boundary.</w:t>
            </w:r>
          </w:p>
        </w:tc>
        <w:tc>
          <w:tcPr>
            <w:tcW w:w="586" w:type="pct"/>
            <w:shd w:val="clear" w:color="auto" w:fill="auto"/>
          </w:tcPr>
          <w:p w:rsidR="00554CB4" w:rsidRPr="008B1480" w:rsidRDefault="00554CB4" w:rsidP="00925765">
            <w:pPr>
              <w:rPr>
                <w:rFonts w:ascii="Arial" w:hAnsi="Arial" w:cs="Arial"/>
                <w:sz w:val="24"/>
                <w:szCs w:val="24"/>
              </w:rPr>
            </w:pPr>
            <w:r w:rsidRPr="008B1480">
              <w:rPr>
                <w:rFonts w:ascii="Arial" w:hAnsi="Arial" w:cs="Arial"/>
                <w:sz w:val="24"/>
                <w:szCs w:val="24"/>
              </w:rPr>
              <w:t>Principles 1, 2 (c), 3 (d) and (e)</w:t>
            </w:r>
            <w:r w:rsidR="00AA05EB">
              <w:rPr>
                <w:rFonts w:ascii="Arial" w:hAnsi="Arial" w:cs="Arial"/>
                <w:sz w:val="24"/>
                <w:szCs w:val="24"/>
              </w:rPr>
              <w:t>.</w:t>
            </w:r>
          </w:p>
        </w:tc>
        <w:tc>
          <w:tcPr>
            <w:tcW w:w="1056" w:type="pct"/>
            <w:shd w:val="clear" w:color="auto" w:fill="auto"/>
          </w:tcPr>
          <w:p w:rsidR="00554CB4" w:rsidRPr="008B1480" w:rsidRDefault="00554CB4" w:rsidP="00925765">
            <w:pPr>
              <w:rPr>
                <w:rFonts w:ascii="Arial" w:hAnsi="Arial" w:cs="Arial"/>
                <w:sz w:val="24"/>
                <w:szCs w:val="24"/>
              </w:rPr>
            </w:pPr>
            <w:r w:rsidRPr="008B1480">
              <w:rPr>
                <w:rFonts w:ascii="Arial" w:hAnsi="Arial" w:cs="Arial"/>
                <w:sz w:val="24"/>
                <w:szCs w:val="24"/>
              </w:rPr>
              <w:t>1) Review H</w:t>
            </w:r>
            <w:r w:rsidR="00AA05EB">
              <w:rPr>
                <w:rFonts w:ascii="Arial" w:hAnsi="Arial" w:cs="Arial"/>
                <w:sz w:val="24"/>
                <w:szCs w:val="24"/>
              </w:rPr>
              <w:t xml:space="preserve">istoric photographic </w:t>
            </w:r>
            <w:r w:rsidR="009A04C1">
              <w:rPr>
                <w:rFonts w:ascii="Arial" w:hAnsi="Arial" w:cs="Arial"/>
                <w:sz w:val="24"/>
                <w:szCs w:val="24"/>
              </w:rPr>
              <w:t>aerial</w:t>
            </w:r>
            <w:r w:rsidR="00AA05EB">
              <w:rPr>
                <w:rFonts w:ascii="Arial" w:hAnsi="Arial" w:cs="Arial"/>
                <w:sz w:val="24"/>
                <w:szCs w:val="24"/>
              </w:rPr>
              <w:t xml:space="preserve"> maps.</w:t>
            </w:r>
          </w:p>
          <w:p w:rsidR="00554CB4" w:rsidRPr="008B1480" w:rsidRDefault="00836589" w:rsidP="00925765">
            <w:pPr>
              <w:rPr>
                <w:rFonts w:ascii="Arial" w:hAnsi="Arial" w:cs="Arial"/>
                <w:sz w:val="24"/>
                <w:szCs w:val="24"/>
              </w:rPr>
            </w:pPr>
            <w:r w:rsidRPr="008B1480">
              <w:rPr>
                <w:rFonts w:ascii="Arial" w:hAnsi="Arial" w:cs="Arial"/>
                <w:sz w:val="24"/>
                <w:szCs w:val="24"/>
              </w:rPr>
              <w:t xml:space="preserve">2) Review </w:t>
            </w:r>
            <w:r w:rsidR="009A04C1">
              <w:rPr>
                <w:rFonts w:ascii="Arial" w:hAnsi="Arial" w:cs="Arial"/>
                <w:sz w:val="24"/>
                <w:szCs w:val="24"/>
              </w:rPr>
              <w:t>p</w:t>
            </w:r>
            <w:r w:rsidRPr="008B1480">
              <w:rPr>
                <w:rFonts w:ascii="Arial" w:hAnsi="Arial" w:cs="Arial"/>
                <w:sz w:val="24"/>
                <w:szCs w:val="24"/>
              </w:rPr>
              <w:t xml:space="preserve">lanning </w:t>
            </w:r>
            <w:r w:rsidR="009A04C1">
              <w:rPr>
                <w:rFonts w:ascii="Arial" w:hAnsi="Arial" w:cs="Arial"/>
                <w:sz w:val="24"/>
                <w:szCs w:val="24"/>
              </w:rPr>
              <w:t>h</w:t>
            </w:r>
            <w:r w:rsidRPr="008B1480">
              <w:rPr>
                <w:rFonts w:ascii="Arial" w:hAnsi="Arial" w:cs="Arial"/>
                <w:sz w:val="24"/>
                <w:szCs w:val="24"/>
              </w:rPr>
              <w:t>istory.</w:t>
            </w:r>
          </w:p>
          <w:p w:rsidR="00554CB4" w:rsidRPr="008B1480" w:rsidRDefault="00554CB4" w:rsidP="00925765">
            <w:pPr>
              <w:rPr>
                <w:rFonts w:ascii="Arial" w:hAnsi="Arial" w:cs="Arial"/>
                <w:sz w:val="24"/>
                <w:szCs w:val="24"/>
              </w:rPr>
            </w:pPr>
          </w:p>
        </w:tc>
        <w:tc>
          <w:tcPr>
            <w:tcW w:w="1542" w:type="pct"/>
            <w:shd w:val="clear" w:color="auto" w:fill="auto"/>
          </w:tcPr>
          <w:p w:rsidR="00554CB4" w:rsidRPr="008B1480" w:rsidRDefault="00554CB4" w:rsidP="00925765">
            <w:pPr>
              <w:numPr>
                <w:ilvl w:val="0"/>
                <w:numId w:val="43"/>
              </w:numPr>
              <w:spacing w:after="0"/>
              <w:ind w:left="247" w:hanging="247"/>
              <w:jc w:val="both"/>
              <w:rPr>
                <w:rFonts w:ascii="Arial" w:hAnsi="Arial" w:cs="Arial"/>
                <w:sz w:val="24"/>
                <w:szCs w:val="24"/>
              </w:rPr>
            </w:pPr>
            <w:r w:rsidRPr="008B1480">
              <w:rPr>
                <w:rFonts w:ascii="Arial" w:hAnsi="Arial" w:cs="Arial"/>
                <w:sz w:val="24"/>
                <w:szCs w:val="24"/>
              </w:rPr>
              <w:t xml:space="preserve">Westhorpe Grange land appears to be used as garden since 2005, and Orchard House land since 2009. </w:t>
            </w:r>
          </w:p>
          <w:p w:rsidR="00554CB4" w:rsidRPr="008B1480" w:rsidRDefault="00554CB4" w:rsidP="00925765">
            <w:pPr>
              <w:ind w:left="247"/>
              <w:jc w:val="both"/>
              <w:rPr>
                <w:rFonts w:ascii="Arial" w:hAnsi="Arial" w:cs="Arial"/>
                <w:sz w:val="24"/>
                <w:szCs w:val="24"/>
              </w:rPr>
            </w:pPr>
          </w:p>
          <w:p w:rsidR="00554CB4" w:rsidRPr="008B1480" w:rsidRDefault="00554CB4" w:rsidP="00925765">
            <w:pPr>
              <w:numPr>
                <w:ilvl w:val="0"/>
                <w:numId w:val="43"/>
              </w:numPr>
              <w:spacing w:after="0"/>
              <w:ind w:left="247" w:hanging="247"/>
              <w:jc w:val="both"/>
              <w:rPr>
                <w:rFonts w:ascii="Arial" w:hAnsi="Arial" w:cs="Arial"/>
                <w:sz w:val="24"/>
                <w:szCs w:val="24"/>
              </w:rPr>
            </w:pPr>
            <w:r w:rsidRPr="008B1480">
              <w:rPr>
                <w:rFonts w:ascii="Arial" w:hAnsi="Arial" w:cs="Arial"/>
                <w:sz w:val="24"/>
                <w:szCs w:val="24"/>
              </w:rPr>
              <w:t>No relevant Planning Permissions to support extension of settlement boundary.</w:t>
            </w:r>
          </w:p>
          <w:p w:rsidR="00554CB4" w:rsidRPr="008B1480" w:rsidRDefault="00554CB4" w:rsidP="00925765">
            <w:pPr>
              <w:ind w:left="247"/>
              <w:jc w:val="both"/>
              <w:rPr>
                <w:rFonts w:ascii="Arial" w:hAnsi="Arial" w:cs="Arial"/>
                <w:sz w:val="24"/>
                <w:szCs w:val="24"/>
              </w:rPr>
            </w:pPr>
          </w:p>
          <w:p w:rsidR="00554CB4" w:rsidRPr="008B1480" w:rsidRDefault="00554CB4"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554CB4" w:rsidRPr="008B1480" w:rsidRDefault="00554CB4" w:rsidP="00CA13FA">
            <w:pPr>
              <w:rPr>
                <w:rFonts w:ascii="Arial" w:hAnsi="Arial" w:cs="Arial"/>
                <w:sz w:val="24"/>
                <w:szCs w:val="24"/>
              </w:rPr>
            </w:pPr>
            <w:r w:rsidRPr="008B1480">
              <w:rPr>
                <w:rFonts w:ascii="Arial" w:hAnsi="Arial" w:cs="Arial"/>
                <w:sz w:val="24"/>
                <w:szCs w:val="24"/>
              </w:rPr>
              <w:t xml:space="preserve">Inclusion of part of the garden would accord with Principle 1 and </w:t>
            </w:r>
            <w:r w:rsidR="00CA13FA">
              <w:rPr>
                <w:rFonts w:ascii="Arial" w:hAnsi="Arial" w:cs="Arial"/>
                <w:sz w:val="24"/>
                <w:szCs w:val="24"/>
              </w:rPr>
              <w:t xml:space="preserve">Principle </w:t>
            </w:r>
            <w:r w:rsidR="00CA13FA" w:rsidRPr="008B1480">
              <w:rPr>
                <w:rFonts w:ascii="Arial" w:hAnsi="Arial" w:cs="Arial"/>
                <w:sz w:val="24"/>
                <w:szCs w:val="24"/>
              </w:rPr>
              <w:t>3 (</w:t>
            </w:r>
            <w:r w:rsidRPr="008B1480">
              <w:rPr>
                <w:rFonts w:ascii="Arial" w:hAnsi="Arial" w:cs="Arial"/>
                <w:sz w:val="24"/>
                <w:szCs w:val="24"/>
              </w:rPr>
              <w:t xml:space="preserve">e) as long as not all of the garden is included. Although the gardens/curtilages are visually separate from open countryside, the aforementioned </w:t>
            </w:r>
            <w:r w:rsidR="00770AEB" w:rsidRPr="008B1480">
              <w:rPr>
                <w:rFonts w:ascii="Arial" w:hAnsi="Arial" w:cs="Arial"/>
                <w:sz w:val="24"/>
                <w:szCs w:val="24"/>
              </w:rPr>
              <w:t>considerations are</w:t>
            </w:r>
            <w:r w:rsidRPr="008B1480">
              <w:rPr>
                <w:rFonts w:ascii="Arial" w:hAnsi="Arial" w:cs="Arial"/>
                <w:sz w:val="24"/>
                <w:szCs w:val="24"/>
              </w:rPr>
              <w:t xml:space="preserve"> given greater weight. </w:t>
            </w:r>
          </w:p>
        </w:tc>
      </w:tr>
      <w:tr w:rsidR="00F16F26" w:rsidRPr="008B1480" w:rsidTr="00275903">
        <w:trPr>
          <w:trHeight w:val="1124"/>
        </w:trPr>
        <w:tc>
          <w:tcPr>
            <w:tcW w:w="803" w:type="pct"/>
            <w:shd w:val="clear" w:color="auto" w:fill="auto"/>
          </w:tcPr>
          <w:p w:rsidR="00F16F26" w:rsidRPr="008B1480" w:rsidRDefault="00F16F26" w:rsidP="00925765">
            <w:pPr>
              <w:rPr>
                <w:rFonts w:ascii="Arial" w:hAnsi="Arial" w:cs="Arial"/>
                <w:sz w:val="24"/>
                <w:szCs w:val="24"/>
              </w:rPr>
            </w:pPr>
            <w:r w:rsidRPr="008B1480">
              <w:rPr>
                <w:rFonts w:ascii="Arial" w:hAnsi="Arial" w:cs="Arial"/>
                <w:sz w:val="24"/>
                <w:szCs w:val="24"/>
              </w:rPr>
              <w:t>Land southeast of 40 Green Lane and Stoneleigh farm.</w:t>
            </w:r>
          </w:p>
          <w:p w:rsidR="00F16F26" w:rsidRPr="008B1480" w:rsidRDefault="00F16F26" w:rsidP="00925765">
            <w:pPr>
              <w:rPr>
                <w:rFonts w:ascii="Arial" w:hAnsi="Arial" w:cs="Arial"/>
                <w:sz w:val="24"/>
                <w:szCs w:val="24"/>
              </w:rPr>
            </w:pPr>
          </w:p>
        </w:tc>
        <w:tc>
          <w:tcPr>
            <w:tcW w:w="329" w:type="pct"/>
            <w:shd w:val="clear" w:color="auto" w:fill="auto"/>
          </w:tcPr>
          <w:p w:rsidR="00F16F26" w:rsidRPr="008B1480" w:rsidRDefault="00275903" w:rsidP="00925765">
            <w:pPr>
              <w:rPr>
                <w:rFonts w:ascii="Arial" w:hAnsi="Arial" w:cs="Arial"/>
                <w:sz w:val="24"/>
                <w:szCs w:val="24"/>
              </w:rPr>
            </w:pPr>
            <w:r w:rsidRPr="008B1480">
              <w:rPr>
                <w:rFonts w:ascii="Arial" w:hAnsi="Arial" w:cs="Arial"/>
                <w:sz w:val="24"/>
                <w:szCs w:val="24"/>
              </w:rPr>
              <w:t>G</w:t>
            </w:r>
          </w:p>
          <w:p w:rsidR="00F16F26" w:rsidRPr="008B1480" w:rsidRDefault="00F16F26" w:rsidP="00925765">
            <w:pPr>
              <w:rPr>
                <w:rFonts w:ascii="Arial" w:hAnsi="Arial" w:cs="Arial"/>
                <w:sz w:val="24"/>
                <w:szCs w:val="24"/>
              </w:rPr>
            </w:pPr>
          </w:p>
          <w:p w:rsidR="00F16F26" w:rsidRPr="008B1480" w:rsidRDefault="00F16F26" w:rsidP="00925765">
            <w:pPr>
              <w:rPr>
                <w:rFonts w:ascii="Arial" w:hAnsi="Arial" w:cs="Arial"/>
                <w:sz w:val="24"/>
                <w:szCs w:val="24"/>
              </w:rPr>
            </w:pPr>
          </w:p>
        </w:tc>
        <w:tc>
          <w:tcPr>
            <w:tcW w:w="684" w:type="pct"/>
            <w:shd w:val="clear" w:color="auto" w:fill="auto"/>
          </w:tcPr>
          <w:p w:rsidR="00F16F26" w:rsidRPr="008B1480" w:rsidRDefault="00F16F26" w:rsidP="00925765">
            <w:pPr>
              <w:rPr>
                <w:rFonts w:ascii="Arial" w:hAnsi="Arial" w:cs="Arial"/>
                <w:sz w:val="24"/>
                <w:szCs w:val="24"/>
              </w:rPr>
            </w:pPr>
            <w:r w:rsidRPr="008B1480">
              <w:rPr>
                <w:rFonts w:ascii="Arial" w:hAnsi="Arial" w:cs="Arial"/>
                <w:sz w:val="24"/>
                <w:szCs w:val="24"/>
              </w:rPr>
              <w:t xml:space="preserve">Agricultural buildings (except one) excluded from settlement </w:t>
            </w:r>
            <w:r w:rsidRPr="008B1480">
              <w:rPr>
                <w:rFonts w:ascii="Arial" w:hAnsi="Arial" w:cs="Arial"/>
                <w:sz w:val="24"/>
                <w:szCs w:val="24"/>
              </w:rPr>
              <w:lastRenderedPageBreak/>
              <w:t>boundary.</w:t>
            </w:r>
          </w:p>
          <w:p w:rsidR="00F16F26" w:rsidRPr="008B1480" w:rsidRDefault="00F16F26" w:rsidP="00925765">
            <w:pPr>
              <w:rPr>
                <w:rFonts w:ascii="Arial" w:hAnsi="Arial" w:cs="Arial"/>
                <w:sz w:val="24"/>
                <w:szCs w:val="24"/>
              </w:rPr>
            </w:pPr>
          </w:p>
        </w:tc>
        <w:tc>
          <w:tcPr>
            <w:tcW w:w="586" w:type="pct"/>
            <w:shd w:val="clear" w:color="auto" w:fill="auto"/>
          </w:tcPr>
          <w:p w:rsidR="00F16F26" w:rsidRPr="008B1480" w:rsidRDefault="00F16F26" w:rsidP="00925765">
            <w:pPr>
              <w:rPr>
                <w:rFonts w:ascii="Arial" w:hAnsi="Arial" w:cs="Arial"/>
                <w:sz w:val="24"/>
                <w:szCs w:val="24"/>
              </w:rPr>
            </w:pPr>
            <w:r w:rsidRPr="008B1480">
              <w:rPr>
                <w:rFonts w:ascii="Arial" w:hAnsi="Arial" w:cs="Arial"/>
                <w:sz w:val="24"/>
                <w:szCs w:val="24"/>
              </w:rPr>
              <w:lastRenderedPageBreak/>
              <w:t>Principles 1, 2 (b), 3(c).</w:t>
            </w:r>
          </w:p>
          <w:p w:rsidR="00F16F26" w:rsidRPr="008B1480" w:rsidRDefault="00F16F26" w:rsidP="00925765">
            <w:pPr>
              <w:rPr>
                <w:rFonts w:ascii="Arial" w:hAnsi="Arial" w:cs="Arial"/>
                <w:sz w:val="24"/>
                <w:szCs w:val="24"/>
              </w:rPr>
            </w:pPr>
          </w:p>
        </w:tc>
        <w:tc>
          <w:tcPr>
            <w:tcW w:w="1056" w:type="pct"/>
            <w:shd w:val="clear" w:color="auto" w:fill="auto"/>
          </w:tcPr>
          <w:p w:rsidR="00F16F26" w:rsidRPr="008B1480" w:rsidRDefault="00F16F26" w:rsidP="00925765">
            <w:pPr>
              <w:numPr>
                <w:ilvl w:val="0"/>
                <w:numId w:val="44"/>
              </w:numPr>
              <w:spacing w:after="0"/>
              <w:rPr>
                <w:rFonts w:ascii="Arial" w:hAnsi="Arial" w:cs="Arial"/>
                <w:sz w:val="24"/>
                <w:szCs w:val="24"/>
              </w:rPr>
            </w:pPr>
            <w:r w:rsidRPr="008B1480">
              <w:rPr>
                <w:rFonts w:ascii="Arial" w:hAnsi="Arial" w:cs="Arial"/>
                <w:sz w:val="24"/>
                <w:szCs w:val="24"/>
              </w:rPr>
              <w:t>Review historic photographic aerial maps</w:t>
            </w:r>
            <w:r w:rsidR="00AA05EB">
              <w:rPr>
                <w:rFonts w:ascii="Arial" w:hAnsi="Arial" w:cs="Arial"/>
                <w:sz w:val="24"/>
                <w:szCs w:val="24"/>
              </w:rPr>
              <w:t>.</w:t>
            </w:r>
          </w:p>
          <w:p w:rsidR="00F16F26" w:rsidRPr="008B1480" w:rsidRDefault="00F16F26" w:rsidP="00925765">
            <w:pPr>
              <w:numPr>
                <w:ilvl w:val="0"/>
                <w:numId w:val="44"/>
              </w:numPr>
              <w:spacing w:after="0"/>
              <w:rPr>
                <w:rFonts w:ascii="Arial" w:hAnsi="Arial" w:cs="Arial"/>
                <w:sz w:val="24"/>
                <w:szCs w:val="24"/>
              </w:rPr>
            </w:pPr>
            <w:r w:rsidRPr="008B1480">
              <w:rPr>
                <w:rFonts w:ascii="Arial" w:hAnsi="Arial" w:cs="Arial"/>
                <w:sz w:val="24"/>
                <w:szCs w:val="24"/>
              </w:rPr>
              <w:t xml:space="preserve">Review </w:t>
            </w:r>
            <w:r w:rsidR="0090176B">
              <w:rPr>
                <w:rFonts w:ascii="Arial" w:hAnsi="Arial" w:cs="Arial"/>
                <w:sz w:val="24"/>
                <w:szCs w:val="24"/>
              </w:rPr>
              <w:t>p</w:t>
            </w:r>
            <w:r w:rsidRPr="008B1480">
              <w:rPr>
                <w:rFonts w:ascii="Arial" w:hAnsi="Arial" w:cs="Arial"/>
                <w:sz w:val="24"/>
                <w:szCs w:val="24"/>
              </w:rPr>
              <w:t xml:space="preserve">lanning </w:t>
            </w:r>
            <w:r w:rsidR="0090176B">
              <w:rPr>
                <w:rFonts w:ascii="Arial" w:hAnsi="Arial" w:cs="Arial"/>
                <w:sz w:val="24"/>
                <w:szCs w:val="24"/>
              </w:rPr>
              <w:t>h</w:t>
            </w:r>
            <w:r w:rsidRPr="008B1480">
              <w:rPr>
                <w:rFonts w:ascii="Arial" w:hAnsi="Arial" w:cs="Arial"/>
                <w:sz w:val="24"/>
                <w:szCs w:val="24"/>
              </w:rPr>
              <w:t>istory</w:t>
            </w:r>
            <w:r w:rsidR="00AA05EB">
              <w:rPr>
                <w:rFonts w:ascii="Arial" w:hAnsi="Arial" w:cs="Arial"/>
                <w:sz w:val="24"/>
                <w:szCs w:val="24"/>
              </w:rPr>
              <w:t>.</w:t>
            </w:r>
          </w:p>
          <w:p w:rsidR="00F16F26" w:rsidRPr="008B1480" w:rsidRDefault="00F16F26" w:rsidP="00925765">
            <w:pPr>
              <w:spacing w:after="0"/>
              <w:rPr>
                <w:rFonts w:ascii="Arial" w:hAnsi="Arial" w:cs="Arial"/>
                <w:sz w:val="24"/>
                <w:szCs w:val="24"/>
              </w:rPr>
            </w:pPr>
          </w:p>
          <w:p w:rsidR="00F16F26" w:rsidRPr="008B1480" w:rsidRDefault="00F16F26" w:rsidP="00925765">
            <w:pPr>
              <w:spacing w:after="0"/>
              <w:rPr>
                <w:rFonts w:ascii="Arial" w:hAnsi="Arial" w:cs="Arial"/>
                <w:sz w:val="24"/>
                <w:szCs w:val="24"/>
              </w:rPr>
            </w:pPr>
          </w:p>
        </w:tc>
        <w:tc>
          <w:tcPr>
            <w:tcW w:w="1542" w:type="pct"/>
            <w:shd w:val="clear" w:color="auto" w:fill="auto"/>
          </w:tcPr>
          <w:p w:rsidR="00F16F26" w:rsidRPr="008B1480" w:rsidRDefault="00F16F26" w:rsidP="00925765">
            <w:pPr>
              <w:numPr>
                <w:ilvl w:val="0"/>
                <w:numId w:val="45"/>
              </w:numPr>
              <w:spacing w:after="0"/>
              <w:jc w:val="both"/>
              <w:rPr>
                <w:rFonts w:ascii="Arial" w:hAnsi="Arial" w:cs="Arial"/>
                <w:sz w:val="24"/>
                <w:szCs w:val="24"/>
              </w:rPr>
            </w:pPr>
            <w:r w:rsidRPr="008B1480">
              <w:rPr>
                <w:rFonts w:ascii="Arial" w:hAnsi="Arial" w:cs="Arial"/>
                <w:sz w:val="24"/>
                <w:szCs w:val="24"/>
              </w:rPr>
              <w:lastRenderedPageBreak/>
              <w:t>The buildings have been present pre 2000 and also showing on the 1970’s epoch layer. Some land (northeast of Stoneleigh Farm</w:t>
            </w:r>
            <w:r w:rsidR="00770AEB" w:rsidRPr="008B1480">
              <w:rPr>
                <w:rFonts w:ascii="Arial" w:hAnsi="Arial" w:cs="Arial"/>
                <w:sz w:val="24"/>
                <w:szCs w:val="24"/>
              </w:rPr>
              <w:t xml:space="preserve">) </w:t>
            </w:r>
            <w:r w:rsidR="00770AEB" w:rsidRPr="008B1480">
              <w:rPr>
                <w:rFonts w:ascii="Arial" w:hAnsi="Arial" w:cs="Arial"/>
                <w:sz w:val="24"/>
                <w:szCs w:val="24"/>
              </w:rPr>
              <w:lastRenderedPageBreak/>
              <w:t>is</w:t>
            </w:r>
            <w:r w:rsidRPr="008B1480">
              <w:rPr>
                <w:rFonts w:ascii="Arial" w:hAnsi="Arial" w:cs="Arial"/>
                <w:sz w:val="24"/>
                <w:szCs w:val="24"/>
              </w:rPr>
              <w:t xml:space="preserve"> included within the boundary does not appear to be garden but agricultural land.</w:t>
            </w:r>
          </w:p>
          <w:p w:rsidR="00F16F26" w:rsidRPr="008B1480" w:rsidRDefault="00F16F26" w:rsidP="00925765">
            <w:pPr>
              <w:numPr>
                <w:ilvl w:val="0"/>
                <w:numId w:val="45"/>
              </w:numPr>
              <w:spacing w:after="0"/>
              <w:jc w:val="both"/>
              <w:rPr>
                <w:rFonts w:ascii="Arial" w:hAnsi="Arial" w:cs="Arial"/>
                <w:sz w:val="24"/>
                <w:szCs w:val="24"/>
              </w:rPr>
            </w:pPr>
            <w:r w:rsidRPr="008B1480">
              <w:rPr>
                <w:rFonts w:ascii="Arial" w:hAnsi="Arial" w:cs="Arial"/>
                <w:sz w:val="24"/>
                <w:szCs w:val="24"/>
              </w:rPr>
              <w:t>No relevant planning permissions dating back to 1974 onwards.</w:t>
            </w:r>
          </w:p>
          <w:p w:rsidR="00836589" w:rsidRPr="008B1480" w:rsidRDefault="00836589" w:rsidP="00925765">
            <w:pPr>
              <w:jc w:val="both"/>
              <w:rPr>
                <w:rFonts w:ascii="Arial" w:hAnsi="Arial" w:cs="Arial"/>
                <w:sz w:val="24"/>
                <w:szCs w:val="24"/>
                <w:u w:val="single"/>
              </w:rPr>
            </w:pPr>
          </w:p>
          <w:p w:rsidR="00F16F26" w:rsidRPr="008B1480" w:rsidRDefault="00F16F26"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F16F26" w:rsidRPr="008B1480" w:rsidRDefault="00F16F26" w:rsidP="00CA13FA">
            <w:pPr>
              <w:jc w:val="both"/>
              <w:rPr>
                <w:rFonts w:ascii="Arial" w:hAnsi="Arial" w:cs="Arial"/>
                <w:sz w:val="24"/>
                <w:szCs w:val="24"/>
              </w:rPr>
            </w:pPr>
            <w:r w:rsidRPr="008B1480">
              <w:rPr>
                <w:rFonts w:ascii="Arial" w:hAnsi="Arial" w:cs="Arial"/>
                <w:sz w:val="24"/>
                <w:szCs w:val="24"/>
              </w:rPr>
              <w:t xml:space="preserve">The agricultural </w:t>
            </w:r>
            <w:r w:rsidR="00770AEB" w:rsidRPr="008B1480">
              <w:rPr>
                <w:rFonts w:ascii="Arial" w:hAnsi="Arial" w:cs="Arial"/>
                <w:sz w:val="24"/>
                <w:szCs w:val="24"/>
              </w:rPr>
              <w:t>function of the buildings relates</w:t>
            </w:r>
            <w:r w:rsidRPr="008B1480">
              <w:rPr>
                <w:rFonts w:ascii="Arial" w:hAnsi="Arial" w:cs="Arial"/>
                <w:sz w:val="24"/>
                <w:szCs w:val="24"/>
              </w:rPr>
              <w:t xml:space="preserve"> directly to open countryside where farming practices are undertaken. Inclusion of the buildings within the settlement would extend the settlement further southeast. It is considered that agricultural land already included in the settlement boundary should also</w:t>
            </w:r>
            <w:r w:rsidR="00CA13FA">
              <w:rPr>
                <w:rFonts w:ascii="Arial" w:hAnsi="Arial" w:cs="Arial"/>
                <w:sz w:val="24"/>
                <w:szCs w:val="24"/>
              </w:rPr>
              <w:t xml:space="preserve"> be removed in accordance with P</w:t>
            </w:r>
            <w:r w:rsidRPr="008B1480">
              <w:rPr>
                <w:rFonts w:ascii="Arial" w:hAnsi="Arial" w:cs="Arial"/>
                <w:sz w:val="24"/>
                <w:szCs w:val="24"/>
              </w:rPr>
              <w:t>rinciple</w:t>
            </w:r>
            <w:r w:rsidR="00CA13FA">
              <w:rPr>
                <w:rFonts w:ascii="Arial" w:hAnsi="Arial" w:cs="Arial"/>
                <w:sz w:val="24"/>
                <w:szCs w:val="24"/>
              </w:rPr>
              <w:t xml:space="preserve"> 1 </w:t>
            </w:r>
            <w:r w:rsidRPr="008B1480">
              <w:rPr>
                <w:rFonts w:ascii="Arial" w:hAnsi="Arial" w:cs="Arial"/>
                <w:sz w:val="24"/>
                <w:szCs w:val="24"/>
              </w:rPr>
              <w:t xml:space="preserve">and </w:t>
            </w:r>
            <w:r w:rsidR="00CA13FA">
              <w:rPr>
                <w:rFonts w:ascii="Arial" w:hAnsi="Arial" w:cs="Arial"/>
                <w:sz w:val="24"/>
                <w:szCs w:val="24"/>
              </w:rPr>
              <w:t xml:space="preserve">Principle </w:t>
            </w:r>
            <w:r w:rsidRPr="008B1480">
              <w:rPr>
                <w:rFonts w:ascii="Arial" w:hAnsi="Arial" w:cs="Arial"/>
                <w:sz w:val="24"/>
                <w:szCs w:val="24"/>
              </w:rPr>
              <w:t>2(c).</w:t>
            </w:r>
          </w:p>
        </w:tc>
      </w:tr>
      <w:tr w:rsidR="00F16F26" w:rsidRPr="008B1480" w:rsidTr="00275903">
        <w:trPr>
          <w:trHeight w:val="2505"/>
        </w:trPr>
        <w:tc>
          <w:tcPr>
            <w:tcW w:w="803" w:type="pct"/>
            <w:shd w:val="clear" w:color="auto" w:fill="auto"/>
          </w:tcPr>
          <w:p w:rsidR="00F16F26" w:rsidRPr="008B1480" w:rsidRDefault="00F16F26" w:rsidP="00925765">
            <w:pPr>
              <w:rPr>
                <w:rFonts w:ascii="Arial" w:hAnsi="Arial" w:cs="Arial"/>
                <w:sz w:val="24"/>
                <w:szCs w:val="24"/>
              </w:rPr>
            </w:pPr>
            <w:r w:rsidRPr="008B1480">
              <w:rPr>
                <w:rFonts w:ascii="Arial" w:hAnsi="Arial" w:cs="Arial"/>
                <w:sz w:val="24"/>
                <w:szCs w:val="24"/>
              </w:rPr>
              <w:lastRenderedPageBreak/>
              <w:t>Land south of Orchard House and Saddlestones, Green Lane</w:t>
            </w:r>
            <w:r w:rsidR="005E40A9">
              <w:rPr>
                <w:rFonts w:ascii="Arial" w:hAnsi="Arial" w:cs="Arial"/>
                <w:sz w:val="24"/>
                <w:szCs w:val="24"/>
              </w:rPr>
              <w:t>.</w:t>
            </w:r>
          </w:p>
        </w:tc>
        <w:tc>
          <w:tcPr>
            <w:tcW w:w="329" w:type="pct"/>
            <w:shd w:val="clear" w:color="auto" w:fill="auto"/>
          </w:tcPr>
          <w:p w:rsidR="00F16F26" w:rsidRPr="008B1480" w:rsidRDefault="00275903" w:rsidP="00925765">
            <w:pPr>
              <w:rPr>
                <w:rFonts w:ascii="Arial" w:hAnsi="Arial" w:cs="Arial"/>
                <w:sz w:val="24"/>
                <w:szCs w:val="24"/>
              </w:rPr>
            </w:pPr>
            <w:r w:rsidRPr="008B1480">
              <w:rPr>
                <w:rFonts w:ascii="Arial" w:hAnsi="Arial" w:cs="Arial"/>
                <w:sz w:val="24"/>
                <w:szCs w:val="24"/>
              </w:rPr>
              <w:t>H</w:t>
            </w:r>
          </w:p>
        </w:tc>
        <w:tc>
          <w:tcPr>
            <w:tcW w:w="684" w:type="pct"/>
            <w:shd w:val="clear" w:color="auto" w:fill="auto"/>
          </w:tcPr>
          <w:p w:rsidR="00F16F26" w:rsidRPr="008B1480" w:rsidRDefault="00F16F26" w:rsidP="00925765">
            <w:pPr>
              <w:rPr>
                <w:rFonts w:ascii="Arial" w:hAnsi="Arial" w:cs="Arial"/>
                <w:sz w:val="24"/>
                <w:szCs w:val="24"/>
              </w:rPr>
            </w:pPr>
            <w:r w:rsidRPr="008B1480">
              <w:rPr>
                <w:rFonts w:ascii="Arial" w:hAnsi="Arial" w:cs="Arial"/>
                <w:sz w:val="24"/>
                <w:szCs w:val="24"/>
              </w:rPr>
              <w:t>Gardens are large and currently included within the settlement boundary</w:t>
            </w:r>
            <w:r w:rsidR="00AA05EB">
              <w:rPr>
                <w:rFonts w:ascii="Arial" w:hAnsi="Arial" w:cs="Arial"/>
                <w:sz w:val="24"/>
                <w:szCs w:val="24"/>
              </w:rPr>
              <w:t>.</w:t>
            </w:r>
          </w:p>
        </w:tc>
        <w:tc>
          <w:tcPr>
            <w:tcW w:w="586" w:type="pct"/>
            <w:shd w:val="clear" w:color="auto" w:fill="auto"/>
          </w:tcPr>
          <w:p w:rsidR="00F16F26" w:rsidRPr="008B1480" w:rsidRDefault="0015210A" w:rsidP="00925765">
            <w:pPr>
              <w:rPr>
                <w:rFonts w:ascii="Arial" w:hAnsi="Arial" w:cs="Arial"/>
                <w:sz w:val="24"/>
                <w:szCs w:val="24"/>
              </w:rPr>
            </w:pPr>
            <w:r w:rsidRPr="008B1480">
              <w:rPr>
                <w:rFonts w:ascii="Arial" w:hAnsi="Arial" w:cs="Arial"/>
                <w:sz w:val="24"/>
                <w:szCs w:val="24"/>
              </w:rPr>
              <w:t>Principle 1, 3(d)</w:t>
            </w:r>
            <w:r w:rsidR="00AA05EB">
              <w:rPr>
                <w:rFonts w:ascii="Arial" w:hAnsi="Arial" w:cs="Arial"/>
                <w:sz w:val="24"/>
                <w:szCs w:val="24"/>
              </w:rPr>
              <w:t>.</w:t>
            </w:r>
          </w:p>
        </w:tc>
        <w:tc>
          <w:tcPr>
            <w:tcW w:w="1056" w:type="pct"/>
            <w:shd w:val="clear" w:color="auto" w:fill="auto"/>
          </w:tcPr>
          <w:p w:rsidR="00F16F26" w:rsidRPr="008B1480" w:rsidRDefault="0015210A" w:rsidP="00925765">
            <w:pPr>
              <w:spacing w:after="0"/>
              <w:rPr>
                <w:rFonts w:ascii="Arial" w:hAnsi="Arial" w:cs="Arial"/>
                <w:sz w:val="24"/>
                <w:szCs w:val="24"/>
              </w:rPr>
            </w:pPr>
            <w:r w:rsidRPr="008B1480">
              <w:rPr>
                <w:rFonts w:ascii="Arial" w:hAnsi="Arial" w:cs="Arial"/>
                <w:sz w:val="24"/>
                <w:szCs w:val="24"/>
              </w:rPr>
              <w:t>1) Review aerial photography</w:t>
            </w:r>
            <w:r w:rsidR="00AA05EB">
              <w:rPr>
                <w:rFonts w:ascii="Arial" w:hAnsi="Arial" w:cs="Arial"/>
                <w:sz w:val="24"/>
                <w:szCs w:val="24"/>
              </w:rPr>
              <w:t>.</w:t>
            </w:r>
          </w:p>
          <w:p w:rsidR="0015210A" w:rsidRPr="008B1480" w:rsidRDefault="0015210A" w:rsidP="00925765">
            <w:pPr>
              <w:spacing w:after="0"/>
              <w:rPr>
                <w:rFonts w:ascii="Arial" w:hAnsi="Arial" w:cs="Arial"/>
                <w:sz w:val="24"/>
                <w:szCs w:val="24"/>
              </w:rPr>
            </w:pPr>
          </w:p>
          <w:p w:rsidR="0015210A" w:rsidRPr="008B1480" w:rsidRDefault="0015210A" w:rsidP="0090176B">
            <w:pPr>
              <w:spacing w:after="0"/>
              <w:rPr>
                <w:rFonts w:ascii="Arial" w:hAnsi="Arial" w:cs="Arial"/>
                <w:sz w:val="24"/>
                <w:szCs w:val="24"/>
              </w:rPr>
            </w:pPr>
            <w:r w:rsidRPr="008B1480">
              <w:rPr>
                <w:rFonts w:ascii="Arial" w:hAnsi="Arial" w:cs="Arial"/>
                <w:sz w:val="24"/>
                <w:szCs w:val="24"/>
              </w:rPr>
              <w:t xml:space="preserve">2) Review </w:t>
            </w:r>
            <w:r w:rsidR="0090176B">
              <w:rPr>
                <w:rFonts w:ascii="Arial" w:hAnsi="Arial" w:cs="Arial"/>
                <w:sz w:val="24"/>
                <w:szCs w:val="24"/>
              </w:rPr>
              <w:t>p</w:t>
            </w:r>
            <w:r w:rsidRPr="008B1480">
              <w:rPr>
                <w:rFonts w:ascii="Arial" w:hAnsi="Arial" w:cs="Arial"/>
                <w:sz w:val="24"/>
                <w:szCs w:val="24"/>
              </w:rPr>
              <w:t xml:space="preserve">lanning </w:t>
            </w:r>
            <w:r w:rsidR="0090176B">
              <w:rPr>
                <w:rFonts w:ascii="Arial" w:hAnsi="Arial" w:cs="Arial"/>
                <w:sz w:val="24"/>
                <w:szCs w:val="24"/>
              </w:rPr>
              <w:t>h</w:t>
            </w:r>
            <w:r w:rsidRPr="008B1480">
              <w:rPr>
                <w:rFonts w:ascii="Arial" w:hAnsi="Arial" w:cs="Arial"/>
                <w:sz w:val="24"/>
                <w:szCs w:val="24"/>
              </w:rPr>
              <w:t>istory</w:t>
            </w:r>
            <w:r w:rsidR="00AA05EB">
              <w:rPr>
                <w:rFonts w:ascii="Arial" w:hAnsi="Arial" w:cs="Arial"/>
                <w:sz w:val="24"/>
                <w:szCs w:val="24"/>
              </w:rPr>
              <w:t>.</w:t>
            </w:r>
          </w:p>
        </w:tc>
        <w:tc>
          <w:tcPr>
            <w:tcW w:w="1542" w:type="pct"/>
            <w:shd w:val="clear" w:color="auto" w:fill="auto"/>
          </w:tcPr>
          <w:p w:rsidR="00F16F26" w:rsidRPr="008B1480" w:rsidRDefault="0015210A" w:rsidP="00925765">
            <w:pPr>
              <w:spacing w:after="0"/>
              <w:jc w:val="both"/>
              <w:rPr>
                <w:rFonts w:ascii="Arial" w:hAnsi="Arial" w:cs="Arial"/>
                <w:sz w:val="24"/>
                <w:szCs w:val="24"/>
              </w:rPr>
            </w:pPr>
            <w:r w:rsidRPr="008B1480">
              <w:rPr>
                <w:rFonts w:ascii="Arial" w:hAnsi="Arial" w:cs="Arial"/>
                <w:sz w:val="24"/>
                <w:szCs w:val="24"/>
              </w:rPr>
              <w:t>1) Site formed part of garden since before 2000. Epoch layer 6 shows site as garden in 1970’s.</w:t>
            </w:r>
          </w:p>
          <w:p w:rsidR="0015210A" w:rsidRPr="008B1480" w:rsidRDefault="0015210A" w:rsidP="00925765">
            <w:pPr>
              <w:spacing w:after="0"/>
              <w:jc w:val="both"/>
              <w:rPr>
                <w:rFonts w:ascii="Arial" w:hAnsi="Arial" w:cs="Arial"/>
                <w:sz w:val="24"/>
                <w:szCs w:val="24"/>
              </w:rPr>
            </w:pPr>
          </w:p>
          <w:p w:rsidR="0015210A" w:rsidRPr="008B1480" w:rsidRDefault="0015210A" w:rsidP="00925765">
            <w:pPr>
              <w:spacing w:after="0"/>
              <w:jc w:val="both"/>
              <w:rPr>
                <w:rFonts w:ascii="Arial" w:hAnsi="Arial" w:cs="Arial"/>
                <w:sz w:val="24"/>
                <w:szCs w:val="24"/>
              </w:rPr>
            </w:pPr>
            <w:r w:rsidRPr="008B1480">
              <w:rPr>
                <w:rFonts w:ascii="Arial" w:hAnsi="Arial" w:cs="Arial"/>
                <w:sz w:val="24"/>
                <w:szCs w:val="24"/>
              </w:rPr>
              <w:t>2) No relevant planning history</w:t>
            </w:r>
            <w:r w:rsidR="00AA05EB">
              <w:rPr>
                <w:rFonts w:ascii="Arial" w:hAnsi="Arial" w:cs="Arial"/>
                <w:sz w:val="24"/>
                <w:szCs w:val="24"/>
              </w:rPr>
              <w:t>.</w:t>
            </w:r>
          </w:p>
          <w:p w:rsidR="0015210A" w:rsidRPr="008B1480" w:rsidRDefault="0015210A" w:rsidP="00925765">
            <w:pPr>
              <w:spacing w:after="0"/>
              <w:jc w:val="both"/>
              <w:rPr>
                <w:rFonts w:ascii="Arial" w:hAnsi="Arial" w:cs="Arial"/>
                <w:sz w:val="24"/>
                <w:szCs w:val="24"/>
              </w:rPr>
            </w:pPr>
          </w:p>
          <w:p w:rsidR="0015210A" w:rsidRPr="008B1480" w:rsidRDefault="00C10CED" w:rsidP="00925765">
            <w:pPr>
              <w:spacing w:after="0"/>
              <w:jc w:val="both"/>
              <w:rPr>
                <w:rFonts w:ascii="Arial" w:hAnsi="Arial" w:cs="Arial"/>
                <w:sz w:val="24"/>
                <w:szCs w:val="24"/>
              </w:rPr>
            </w:pPr>
            <w:r w:rsidRPr="008B1480">
              <w:rPr>
                <w:rFonts w:ascii="Arial" w:hAnsi="Arial" w:cs="Arial"/>
                <w:sz w:val="24"/>
                <w:szCs w:val="24"/>
                <w:u w:val="single"/>
              </w:rPr>
              <w:t>Conclusion</w:t>
            </w:r>
          </w:p>
          <w:p w:rsidR="0015210A" w:rsidRPr="008B1480" w:rsidRDefault="0015210A" w:rsidP="00925765">
            <w:pPr>
              <w:spacing w:after="0"/>
              <w:jc w:val="both"/>
              <w:rPr>
                <w:rFonts w:ascii="Arial" w:hAnsi="Arial" w:cs="Arial"/>
                <w:sz w:val="24"/>
                <w:szCs w:val="24"/>
              </w:rPr>
            </w:pPr>
            <w:r w:rsidRPr="008B1480">
              <w:rPr>
                <w:rFonts w:ascii="Arial" w:hAnsi="Arial" w:cs="Arial"/>
                <w:sz w:val="24"/>
                <w:szCs w:val="24"/>
              </w:rPr>
              <w:t xml:space="preserve">Farm yard land is located to the rear of the </w:t>
            </w:r>
            <w:r w:rsidRPr="008B1480">
              <w:rPr>
                <w:rFonts w:ascii="Arial" w:hAnsi="Arial" w:cs="Arial"/>
                <w:sz w:val="24"/>
                <w:szCs w:val="24"/>
              </w:rPr>
              <w:lastRenderedPageBreak/>
              <w:t>site. Reducing the area of the settlement will result in part of the garden being located outside of the settlement boundary, which will protect this part of the settlement from unplanned development which could harm the structure and form of the settlement.</w:t>
            </w:r>
            <w:r w:rsidR="00CA13FA">
              <w:rPr>
                <w:rFonts w:ascii="Arial" w:hAnsi="Arial" w:cs="Arial"/>
                <w:sz w:val="24"/>
                <w:szCs w:val="24"/>
              </w:rPr>
              <w:t xml:space="preserve"> This approach accords with P</w:t>
            </w:r>
            <w:r w:rsidR="00114CCF" w:rsidRPr="008B1480">
              <w:rPr>
                <w:rFonts w:ascii="Arial" w:hAnsi="Arial" w:cs="Arial"/>
                <w:sz w:val="24"/>
                <w:szCs w:val="24"/>
              </w:rPr>
              <w:t xml:space="preserve">rinciple 1 and </w:t>
            </w:r>
            <w:r w:rsidR="00CA13FA">
              <w:rPr>
                <w:rFonts w:ascii="Arial" w:hAnsi="Arial" w:cs="Arial"/>
                <w:sz w:val="24"/>
                <w:szCs w:val="24"/>
              </w:rPr>
              <w:t xml:space="preserve">Principle </w:t>
            </w:r>
            <w:r w:rsidR="00114CCF" w:rsidRPr="008B1480">
              <w:rPr>
                <w:rFonts w:ascii="Arial" w:hAnsi="Arial" w:cs="Arial"/>
                <w:sz w:val="24"/>
                <w:szCs w:val="24"/>
              </w:rPr>
              <w:t>3(d)</w:t>
            </w:r>
            <w:r w:rsidR="00CA13FA">
              <w:rPr>
                <w:rFonts w:ascii="Arial" w:hAnsi="Arial" w:cs="Arial"/>
                <w:sz w:val="24"/>
                <w:szCs w:val="24"/>
              </w:rPr>
              <w:t>.</w:t>
            </w:r>
          </w:p>
        </w:tc>
      </w:tr>
      <w:tr w:rsidR="00F16F26" w:rsidRPr="008B1480" w:rsidTr="00275903">
        <w:trPr>
          <w:trHeight w:val="3344"/>
        </w:trPr>
        <w:tc>
          <w:tcPr>
            <w:tcW w:w="803" w:type="pct"/>
            <w:shd w:val="clear" w:color="auto" w:fill="auto"/>
          </w:tcPr>
          <w:p w:rsidR="00F16F26" w:rsidRPr="008B1480" w:rsidRDefault="00F16F26" w:rsidP="00925765">
            <w:pPr>
              <w:rPr>
                <w:rFonts w:ascii="Arial" w:hAnsi="Arial" w:cs="Arial"/>
                <w:sz w:val="24"/>
                <w:szCs w:val="24"/>
              </w:rPr>
            </w:pPr>
            <w:proofErr w:type="spellStart"/>
            <w:r w:rsidRPr="008B1480">
              <w:rPr>
                <w:rFonts w:ascii="Arial" w:hAnsi="Arial" w:cs="Arial"/>
                <w:sz w:val="24"/>
                <w:szCs w:val="24"/>
              </w:rPr>
              <w:lastRenderedPageBreak/>
              <w:t>Yeomans</w:t>
            </w:r>
            <w:proofErr w:type="spellEnd"/>
            <w:r w:rsidRPr="008B1480">
              <w:rPr>
                <w:rFonts w:ascii="Arial" w:hAnsi="Arial" w:cs="Arial"/>
                <w:sz w:val="24"/>
                <w:szCs w:val="24"/>
              </w:rPr>
              <w:t>, 10 Green Lane</w:t>
            </w:r>
            <w:r w:rsidR="005E40A9">
              <w:rPr>
                <w:rFonts w:ascii="Arial" w:hAnsi="Arial" w:cs="Arial"/>
                <w:sz w:val="24"/>
                <w:szCs w:val="24"/>
              </w:rPr>
              <w:t>.</w:t>
            </w:r>
          </w:p>
        </w:tc>
        <w:tc>
          <w:tcPr>
            <w:tcW w:w="329" w:type="pct"/>
            <w:shd w:val="clear" w:color="auto" w:fill="auto"/>
          </w:tcPr>
          <w:p w:rsidR="00F16F26" w:rsidRPr="008B1480" w:rsidRDefault="00275903" w:rsidP="00925765">
            <w:pPr>
              <w:rPr>
                <w:rFonts w:ascii="Arial" w:hAnsi="Arial" w:cs="Arial"/>
                <w:sz w:val="24"/>
                <w:szCs w:val="24"/>
              </w:rPr>
            </w:pPr>
            <w:r w:rsidRPr="008B1480">
              <w:rPr>
                <w:rFonts w:ascii="Arial" w:hAnsi="Arial" w:cs="Arial"/>
                <w:sz w:val="24"/>
                <w:szCs w:val="24"/>
              </w:rPr>
              <w:t>I</w:t>
            </w:r>
          </w:p>
        </w:tc>
        <w:tc>
          <w:tcPr>
            <w:tcW w:w="684" w:type="pct"/>
            <w:shd w:val="clear" w:color="auto" w:fill="auto"/>
          </w:tcPr>
          <w:p w:rsidR="00F16F26" w:rsidRPr="008B1480" w:rsidRDefault="00554CB4" w:rsidP="00925765">
            <w:pPr>
              <w:rPr>
                <w:rFonts w:ascii="Arial" w:hAnsi="Arial" w:cs="Arial"/>
                <w:sz w:val="24"/>
                <w:szCs w:val="24"/>
              </w:rPr>
            </w:pPr>
            <w:r w:rsidRPr="008B1480">
              <w:rPr>
                <w:rFonts w:ascii="Arial" w:hAnsi="Arial" w:cs="Arial"/>
                <w:sz w:val="24"/>
                <w:szCs w:val="24"/>
              </w:rPr>
              <w:t>Part of a paddock is located within the settlement boundary</w:t>
            </w:r>
            <w:r w:rsidR="00AA05EB">
              <w:rPr>
                <w:rFonts w:ascii="Arial" w:hAnsi="Arial" w:cs="Arial"/>
                <w:sz w:val="24"/>
                <w:szCs w:val="24"/>
              </w:rPr>
              <w:t>.</w:t>
            </w:r>
          </w:p>
        </w:tc>
        <w:tc>
          <w:tcPr>
            <w:tcW w:w="586" w:type="pct"/>
            <w:shd w:val="clear" w:color="auto" w:fill="auto"/>
          </w:tcPr>
          <w:p w:rsidR="00F16F26" w:rsidRPr="008B1480" w:rsidRDefault="00554CB4" w:rsidP="00925765">
            <w:pPr>
              <w:rPr>
                <w:rFonts w:ascii="Arial" w:hAnsi="Arial" w:cs="Arial"/>
                <w:sz w:val="24"/>
                <w:szCs w:val="24"/>
              </w:rPr>
            </w:pPr>
            <w:r w:rsidRPr="008B1480">
              <w:rPr>
                <w:rFonts w:ascii="Arial" w:hAnsi="Arial" w:cs="Arial"/>
                <w:sz w:val="24"/>
                <w:szCs w:val="24"/>
              </w:rPr>
              <w:t>Principle 1, 3(d)</w:t>
            </w:r>
            <w:r w:rsidR="00AA05EB">
              <w:rPr>
                <w:rFonts w:ascii="Arial" w:hAnsi="Arial" w:cs="Arial"/>
                <w:sz w:val="24"/>
                <w:szCs w:val="24"/>
              </w:rPr>
              <w:t>.</w:t>
            </w:r>
          </w:p>
        </w:tc>
        <w:tc>
          <w:tcPr>
            <w:tcW w:w="1056" w:type="pct"/>
            <w:shd w:val="clear" w:color="auto" w:fill="auto"/>
          </w:tcPr>
          <w:p w:rsidR="00F16F26" w:rsidRPr="008B1480" w:rsidRDefault="00554CB4" w:rsidP="00925765">
            <w:pPr>
              <w:pStyle w:val="ListParagraph"/>
              <w:numPr>
                <w:ilvl w:val="0"/>
                <w:numId w:val="46"/>
              </w:numPr>
              <w:spacing w:after="0"/>
              <w:rPr>
                <w:rFonts w:ascii="Arial" w:hAnsi="Arial" w:cs="Arial"/>
                <w:sz w:val="24"/>
                <w:szCs w:val="24"/>
              </w:rPr>
            </w:pPr>
            <w:r w:rsidRPr="008B1480">
              <w:rPr>
                <w:rFonts w:ascii="Arial" w:hAnsi="Arial" w:cs="Arial"/>
                <w:sz w:val="24"/>
                <w:szCs w:val="24"/>
              </w:rPr>
              <w:t>Review aerial photography</w:t>
            </w:r>
            <w:r w:rsidR="00AA05EB">
              <w:rPr>
                <w:rFonts w:ascii="Arial" w:hAnsi="Arial" w:cs="Arial"/>
                <w:sz w:val="24"/>
                <w:szCs w:val="24"/>
              </w:rPr>
              <w:t>.</w:t>
            </w:r>
          </w:p>
        </w:tc>
        <w:tc>
          <w:tcPr>
            <w:tcW w:w="1542" w:type="pct"/>
            <w:shd w:val="clear" w:color="auto" w:fill="auto"/>
          </w:tcPr>
          <w:p w:rsidR="00F16F26" w:rsidRPr="008B1480" w:rsidRDefault="00554CB4" w:rsidP="00925765">
            <w:pPr>
              <w:spacing w:after="0"/>
              <w:jc w:val="both"/>
              <w:rPr>
                <w:rFonts w:ascii="Arial" w:hAnsi="Arial" w:cs="Arial"/>
                <w:sz w:val="24"/>
                <w:szCs w:val="24"/>
              </w:rPr>
            </w:pPr>
            <w:r w:rsidRPr="008B1480">
              <w:rPr>
                <w:rFonts w:ascii="Arial" w:hAnsi="Arial" w:cs="Arial"/>
                <w:sz w:val="24"/>
                <w:szCs w:val="24"/>
              </w:rPr>
              <w:t>1) Land used as meadow and physically disconnected from the curtilage of Yeomans.</w:t>
            </w:r>
          </w:p>
          <w:p w:rsidR="00554CB4" w:rsidRPr="008B1480" w:rsidRDefault="00554CB4" w:rsidP="00925765">
            <w:pPr>
              <w:spacing w:after="0"/>
              <w:jc w:val="both"/>
              <w:rPr>
                <w:rFonts w:ascii="Arial" w:hAnsi="Arial" w:cs="Arial"/>
                <w:sz w:val="24"/>
                <w:szCs w:val="24"/>
              </w:rPr>
            </w:pPr>
          </w:p>
          <w:p w:rsidR="00554CB4" w:rsidRPr="008B1480" w:rsidRDefault="00554CB4"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554CB4" w:rsidRPr="008B1480" w:rsidRDefault="00554CB4" w:rsidP="00925765">
            <w:pPr>
              <w:spacing w:after="0"/>
              <w:jc w:val="both"/>
              <w:rPr>
                <w:rFonts w:ascii="Arial" w:hAnsi="Arial" w:cs="Arial"/>
                <w:sz w:val="24"/>
                <w:szCs w:val="24"/>
              </w:rPr>
            </w:pPr>
            <w:r w:rsidRPr="008B1480">
              <w:rPr>
                <w:rFonts w:ascii="Arial" w:hAnsi="Arial" w:cs="Arial"/>
                <w:sz w:val="24"/>
                <w:szCs w:val="24"/>
              </w:rPr>
              <w:t>Land is agricultural in character and appearance and visually associated with open countryside. As a result, it should be excluded from the settlement boundary</w:t>
            </w:r>
            <w:r w:rsidR="00634C44" w:rsidRPr="008B1480">
              <w:rPr>
                <w:rFonts w:ascii="Arial" w:hAnsi="Arial" w:cs="Arial"/>
                <w:sz w:val="24"/>
                <w:szCs w:val="24"/>
              </w:rPr>
              <w:t xml:space="preserve"> in accordance </w:t>
            </w:r>
            <w:r w:rsidR="00CA13FA">
              <w:rPr>
                <w:rFonts w:ascii="Arial" w:hAnsi="Arial" w:cs="Arial"/>
                <w:sz w:val="24"/>
                <w:szCs w:val="24"/>
              </w:rPr>
              <w:t>with P</w:t>
            </w:r>
            <w:r w:rsidR="00634C44" w:rsidRPr="008B1480">
              <w:rPr>
                <w:rFonts w:ascii="Arial" w:hAnsi="Arial" w:cs="Arial"/>
                <w:sz w:val="24"/>
                <w:szCs w:val="24"/>
              </w:rPr>
              <w:t xml:space="preserve">rinciple 1 and </w:t>
            </w:r>
            <w:r w:rsidR="00CA13FA">
              <w:rPr>
                <w:rFonts w:ascii="Arial" w:hAnsi="Arial" w:cs="Arial"/>
                <w:sz w:val="24"/>
                <w:szCs w:val="24"/>
              </w:rPr>
              <w:t xml:space="preserve">Principle </w:t>
            </w:r>
            <w:r w:rsidR="00634C44" w:rsidRPr="008B1480">
              <w:rPr>
                <w:rFonts w:ascii="Arial" w:hAnsi="Arial" w:cs="Arial"/>
                <w:sz w:val="24"/>
                <w:szCs w:val="24"/>
              </w:rPr>
              <w:t>3(d).</w:t>
            </w:r>
            <w:r w:rsidRPr="008B1480">
              <w:rPr>
                <w:rFonts w:ascii="Arial" w:hAnsi="Arial" w:cs="Arial"/>
                <w:sz w:val="24"/>
                <w:szCs w:val="24"/>
              </w:rPr>
              <w:t xml:space="preserve"> </w:t>
            </w:r>
          </w:p>
        </w:tc>
      </w:tr>
    </w:tbl>
    <w:p w:rsidR="00592B71" w:rsidRDefault="00592B71" w:rsidP="00925765">
      <w:pPr>
        <w:rPr>
          <w:rFonts w:ascii="Arial" w:hAnsi="Arial" w:cs="Arial"/>
          <w:sz w:val="24"/>
          <w:szCs w:val="24"/>
        </w:rPr>
      </w:pPr>
    </w:p>
    <w:p w:rsidR="001A79FD" w:rsidRDefault="001A79FD" w:rsidP="00925765">
      <w:pPr>
        <w:rPr>
          <w:rFonts w:ascii="Arial" w:hAnsi="Arial" w:cs="Arial"/>
          <w:sz w:val="24"/>
          <w:szCs w:val="24"/>
        </w:rPr>
      </w:pPr>
    </w:p>
    <w:p w:rsidR="001A79FD" w:rsidRDefault="001A79FD" w:rsidP="00925765">
      <w:pPr>
        <w:rPr>
          <w:rFonts w:ascii="Arial" w:hAnsi="Arial" w:cs="Arial"/>
          <w:sz w:val="24"/>
          <w:szCs w:val="24"/>
        </w:rPr>
      </w:pPr>
    </w:p>
    <w:p w:rsidR="001A79FD" w:rsidRDefault="001A79FD" w:rsidP="00925765">
      <w:pPr>
        <w:rPr>
          <w:rFonts w:ascii="Arial" w:hAnsi="Arial" w:cs="Arial"/>
          <w:sz w:val="24"/>
          <w:szCs w:val="24"/>
        </w:rPr>
      </w:pPr>
    </w:p>
    <w:p w:rsidR="001A79FD" w:rsidRDefault="001A79FD" w:rsidP="00925765">
      <w:pPr>
        <w:rPr>
          <w:rFonts w:ascii="Arial" w:hAnsi="Arial" w:cs="Arial"/>
          <w:sz w:val="24"/>
          <w:szCs w:val="24"/>
        </w:rPr>
      </w:pPr>
    </w:p>
    <w:p w:rsidR="001A79FD" w:rsidRDefault="001A79FD" w:rsidP="00925765">
      <w:pPr>
        <w:rPr>
          <w:rFonts w:ascii="Arial" w:hAnsi="Arial" w:cs="Arial"/>
          <w:sz w:val="24"/>
          <w:szCs w:val="24"/>
        </w:rPr>
      </w:pPr>
    </w:p>
    <w:p w:rsidR="001A79FD" w:rsidRDefault="001A79FD" w:rsidP="00925765">
      <w:pPr>
        <w:rPr>
          <w:rFonts w:ascii="Arial" w:hAnsi="Arial" w:cs="Arial"/>
          <w:sz w:val="24"/>
          <w:szCs w:val="24"/>
        </w:rPr>
      </w:pPr>
    </w:p>
    <w:p w:rsidR="001A79FD" w:rsidRPr="008B1480" w:rsidRDefault="001A79FD" w:rsidP="00925765">
      <w:pPr>
        <w:rPr>
          <w:rFonts w:ascii="Arial" w:hAnsi="Arial" w:cs="Arial"/>
          <w:sz w:val="24"/>
          <w:szCs w:val="24"/>
        </w:rPr>
      </w:pPr>
    </w:p>
    <w:p w:rsidR="00592B71" w:rsidRPr="008B1480" w:rsidRDefault="00044EB5" w:rsidP="00925765">
      <w:pPr>
        <w:rPr>
          <w:rFonts w:ascii="Arial" w:hAnsi="Arial" w:cs="Arial"/>
          <w:sz w:val="24"/>
          <w:szCs w:val="24"/>
        </w:rPr>
      </w:pPr>
      <w:r w:rsidRPr="008B1480">
        <w:rPr>
          <w:rFonts w:ascii="Arial" w:hAnsi="Arial" w:cs="Arial"/>
          <w:sz w:val="24"/>
          <w:szCs w:val="24"/>
        </w:rPr>
        <w:lastRenderedPageBreak/>
        <w:t>4.23</w:t>
      </w:r>
      <w:r w:rsidRPr="008B1480">
        <w:rPr>
          <w:rFonts w:ascii="Arial" w:hAnsi="Arial" w:cs="Arial"/>
          <w:sz w:val="24"/>
          <w:szCs w:val="24"/>
        </w:rPr>
        <w:tab/>
      </w:r>
      <w:r w:rsidR="00592B71" w:rsidRPr="008B1480">
        <w:rPr>
          <w:rFonts w:ascii="Arial" w:hAnsi="Arial" w:cs="Arial"/>
          <w:sz w:val="24"/>
          <w:szCs w:val="24"/>
        </w:rPr>
        <w:t>RUSHTON</w:t>
      </w:r>
    </w:p>
    <w:p w:rsidR="00EA26A9" w:rsidRPr="008B1480" w:rsidRDefault="00EA26A9" w:rsidP="00925765">
      <w:pPr>
        <w:rPr>
          <w:rFonts w:ascii="Arial" w:hAnsi="Arial" w:cs="Arial"/>
          <w:sz w:val="24"/>
          <w:szCs w:val="24"/>
        </w:rPr>
      </w:pPr>
    </w:p>
    <w:p w:rsidR="00EA26A9" w:rsidRDefault="00B52685"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960768" behindDoc="0" locked="0" layoutInCell="1" allowOverlap="1" wp14:anchorId="5E667EA8" wp14:editId="1D15ECDE">
                <wp:simplePos x="0" y="0"/>
                <wp:positionH relativeFrom="column">
                  <wp:posOffset>1181100</wp:posOffset>
                </wp:positionH>
                <wp:positionV relativeFrom="paragraph">
                  <wp:posOffset>1271282</wp:posOffset>
                </wp:positionV>
                <wp:extent cx="220980" cy="466856"/>
                <wp:effectExtent l="0" t="0" r="0" b="9525"/>
                <wp:wrapNone/>
                <wp:docPr id="340" name="Text Box 340"/>
                <wp:cNvGraphicFramePr/>
                <a:graphic xmlns:a="http://schemas.openxmlformats.org/drawingml/2006/main">
                  <a:graphicData uri="http://schemas.microsoft.com/office/word/2010/wordprocessingShape">
                    <wps:wsp>
                      <wps:cNvSpPr txBox="1"/>
                      <wps:spPr>
                        <a:xfrm>
                          <a:off x="0" y="0"/>
                          <a:ext cx="220980" cy="466856"/>
                        </a:xfrm>
                        <a:prstGeom prst="rect">
                          <a:avLst/>
                        </a:prstGeom>
                        <a:noFill/>
                        <a:ln>
                          <a:noFill/>
                        </a:ln>
                        <a:effectLst/>
                      </wps:spPr>
                      <wps:txbx>
                        <w:txbxContent>
                          <w:p w:rsidR="00904B10" w:rsidRPr="006540AC" w:rsidRDefault="00904B10" w:rsidP="006540AC">
                            <w:pPr>
                              <w:rPr>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173" type="#_x0000_t202" style="position:absolute;margin-left:93pt;margin-top:100.1pt;width:17.4pt;height:36.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VwLwIAAGIEAAAOAAAAZHJzL2Uyb0RvYy54bWysVE1vGjEQvVfqf7B8LwuUELJiiWgiqkoo&#10;iQRVzsZrsyvZHtc27NJf37GXJTTtqerFzNc+z7w3Zn7fakWOwvkaTEFHgyElwnAoa7Mv6Pft6tOM&#10;Eh+YKZkCIwp6Ep7eLz5+mDc2F2OoQJXCEQQxPm9sQasQbJ5lnldCMz8AKwwmJTjNArpun5WONYiu&#10;VTYeDqdZA660DrjwHqOPXZIuEr6UgodnKb0IRBUUewvpdOncxTNbzFm+d8xWNT+3wf6hC81qg5de&#10;oB5ZYOTg6j+gdM0deJBhwEFnIGXNRZoBpxkN302zqZgVaRYkx9sLTf7/wfKn44sjdVnQzxPkxzCN&#10;Im1FG8gXaEmMIUON9TkWbiyWhhYTqHQf9xiMg7fS6fiLIxHMI9bpwm+E4xgcj4d3M8xwTE2m09nN&#10;NKJkbx9b58NXAZpEo6AO5UussuPah660L4l3GVjVSiUJlfktgJhdRKQdOH8d5+j6jVZod22afDS5&#10;7afZQXnCIR10i+ItX9XYypr58MIcbgZ2j9senvGQCpqCwtmipAL382/xWI+CYZaSBjetoP7HgTlB&#10;ifpmUMq70SRSH5Izubkdo+OuM7vrjDnoB8BlHuG7sjyZsT6o3pQO9Cs+imW8FVPMcLy7oKE3H0K3&#10;//iouFguUxEuo2VhbTaWR+jIZSR6274yZ89qBJTxCfqdZPk7UbraToXlIYCsk2KR6Y5VVDo6uMhJ&#10;8/Ojiy/l2k9Vb38Ni18AAAD//wMAUEsDBBQABgAIAAAAIQBcEXh93QAAAAsBAAAPAAAAZHJzL2Rv&#10;d25yZXYueG1sTI/BTsMwEETvSPyDtUjcqE2AtoQ4FQJxBbVApd628TaJiNdR7Dbh71lOcNvRjmbm&#10;FavJd+pEQ2wDW7ieGVDEVXAt1xY+3l+ulqBiQnbYBSYL3xRhVZ6fFZi7MPKaTptUKwnhmKOFJqU+&#10;1zpWDXmMs9ATy+8QBo9J5FBrN+Ao4b7TmTFz7bFlaWiwp6eGqq/N0Vv4fD3strfmrX72d/0YJqPZ&#10;32trLy+mxwdQiab0Z4bf+TIdStm0D0d2UXWil3NhSRakJgMljiwzArOXY3GzAF0W+j9D+QMAAP//&#10;AwBQSwECLQAUAAYACAAAACEAtoM4kv4AAADhAQAAEwAAAAAAAAAAAAAAAAAAAAAAW0NvbnRlbnRf&#10;VHlwZXNdLnhtbFBLAQItABQABgAIAAAAIQA4/SH/1gAAAJQBAAALAAAAAAAAAAAAAAAAAC8BAABf&#10;cmVscy8ucmVsc1BLAQItABQABgAIAAAAIQBay8VwLwIAAGIEAAAOAAAAAAAAAAAAAAAAAC4CAABk&#10;cnMvZTJvRG9jLnhtbFBLAQItABQABgAIAAAAIQBcEXh93QAAAAsBAAAPAAAAAAAAAAAAAAAAAIkE&#10;AABkcnMvZG93bnJldi54bWxQSwUGAAAAAAQABADzAAAAkwUAAAAA&#10;" filled="f" stroked="f">
                <v:textbox>
                  <w:txbxContent>
                    <w:p w:rsidR="00904B10" w:rsidRPr="006540AC" w:rsidRDefault="00904B10" w:rsidP="006540AC">
                      <w:pPr>
                        <w:rPr>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J</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956672" behindDoc="0" locked="0" layoutInCell="1" allowOverlap="1" wp14:anchorId="6D2CC175" wp14:editId="6906AA46">
                <wp:simplePos x="0" y="0"/>
                <wp:positionH relativeFrom="column">
                  <wp:posOffset>1835785</wp:posOffset>
                </wp:positionH>
                <wp:positionV relativeFrom="paragraph">
                  <wp:posOffset>1386205</wp:posOffset>
                </wp:positionV>
                <wp:extent cx="264160" cy="457200"/>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6540A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174" type="#_x0000_t202" style="position:absolute;margin-left:144.55pt;margin-top:109.15pt;width:20.8pt;height:36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QXLwIAAGIEAAAOAAAAZHJzL2Uyb0RvYy54bWysVFFv2yAQfp+0/4B4XxynWdpacaqsVaZJ&#10;VVspmfpMMMRIhmNAYme/fgeO06zb07QXfNwdx933fXh+1+mGHITzCkxJ89GYEmE4VMrsSvp9s/p0&#10;Q4kPzFSsASNKehSe3i0+fpi3thATqKGphCNYxPiitSWtQ7BFlnleC838CKwwGJTgNAu4dbuscqzF&#10;6rrJJuPxLGvBVdYBF96j96EP0kWqL6Xg4VlKLwJpSoq9hbS6tG7jmi3mrNg5ZmvFT22wf+hCM2Xw&#10;0nOpBxYY2Tv1RymtuAMPMow46AykVFykGXCafPxumnXNrEizIDjenmHy/68sfzq8OKKqkl5dXVNi&#10;mEaSNqIL5At0JPoQodb6AhPXFlNDhwFkevB7dMbBO+l0/OJIBOOI9fGMbyzH0TmZTfMZRjiGpp+v&#10;kb9YJXs7bJ0PXwVoEo2SOqQvocoOjz70qUNKvMvASjVNorAxvzmwZu8RSQOn03GOvt9ohW7bpcnz&#10;6c0wzRaqIw7poBeKt3ylsJVH5sMLc6gM7B7VHp5xkQ20JYWTRUkN7uff/DEfCcMoJS0qraT+x545&#10;QUnzzSCVt/l0GqWZNgkWStxlZHsZMXt9DyjmHN+V5cnEwy40gykd6Fd8FMt4K4aY4Xh3ScNg3ode&#10;//iouFguUxKK0bLwaNaWx9IRywj0pntlzp7YCEjjEwyaZMU7UvrcnoXlPoBUibGIdI8qMh03KOTE&#10;+enRxZdyuU9Zb7+GxS8AAAD//wMAUEsDBBQABgAIAAAAIQCxJiun3wAAAAsBAAAPAAAAZHJzL2Rv&#10;d25yZXYueG1sTI/LTsMwEEX3SP0Hayqxo3YaHkmIU1UgtiDKQ2LnxtMkajyOYrcJf8+wgt08ju6c&#10;KTez68UZx9B50pCsFAik2tuOGg3vb09XGYgQDVnTe0IN3xhgUy0uSlNYP9ErnnexERxCoTAa2hiH&#10;QspQt+hMWPkBiXcHPzoTuR0baUczcbjr5VqpW+lMR3yhNQM+tFgfdyen4eP58PV5rV6aR3czTH5W&#10;klwutb5cztt7EBHn+AfDrz6rQ8VOe38iG0SvYZ3lCaNcJFkKgok0VXcg9jzJVQqyKuX/H6ofAAAA&#10;//8DAFBLAQItABQABgAIAAAAIQC2gziS/gAAAOEBAAATAAAAAAAAAAAAAAAAAAAAAABbQ29udGVu&#10;dF9UeXBlc10ueG1sUEsBAi0AFAAGAAgAAAAhADj9If/WAAAAlAEAAAsAAAAAAAAAAAAAAAAALwEA&#10;AF9yZWxzLy5yZWxzUEsBAi0AFAAGAAgAAAAhALquJBcvAgAAYgQAAA4AAAAAAAAAAAAAAAAALgIA&#10;AGRycy9lMm9Eb2MueG1sUEsBAi0AFAAGAAgAAAAhALEmK6ffAAAACwEAAA8AAAAAAAAAAAAAAAAA&#10;iQQAAGRycy9kb3ducmV2LnhtbFBLBQYAAAAABAAEAPMAAACVBQAAAAA=&#10;" filled="f" stroked="f">
                <v:textbox>
                  <w:txbxContent>
                    <w:p w:rsidR="00904B10" w:rsidRPr="00E41BF0" w:rsidRDefault="00904B10" w:rsidP="006540A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v:textbox>
              </v:shape>
            </w:pict>
          </mc:Fallback>
        </mc:AlternateContent>
      </w:r>
      <w:r w:rsidR="0072118F" w:rsidRPr="008B1480">
        <w:rPr>
          <w:rFonts w:ascii="Arial" w:hAnsi="Arial" w:cs="Arial"/>
          <w:noProof/>
          <w:sz w:val="24"/>
          <w:szCs w:val="24"/>
          <w:lang w:eastAsia="en-GB"/>
        </w:rPr>
        <mc:AlternateContent>
          <mc:Choice Requires="wps">
            <w:drawing>
              <wp:anchor distT="0" distB="0" distL="114300" distR="114300" simplePos="0" relativeHeight="252973056" behindDoc="0" locked="0" layoutInCell="1" allowOverlap="1" wp14:anchorId="3FBF3A8A" wp14:editId="26358452">
                <wp:simplePos x="0" y="0"/>
                <wp:positionH relativeFrom="column">
                  <wp:posOffset>3756660</wp:posOffset>
                </wp:positionH>
                <wp:positionV relativeFrom="paragraph">
                  <wp:posOffset>3423285</wp:posOffset>
                </wp:positionV>
                <wp:extent cx="264160" cy="457200"/>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72118F">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175" type="#_x0000_t202" style="position:absolute;margin-left:295.8pt;margin-top:269.55pt;width:20.8pt;height:36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6pLwIAAGIEAAAOAAAAZHJzL2Uyb0RvYy54bWysVFFv2yAQfp+0/4B4XxxnSbZacaqsVaZJ&#10;VVspmfpMMMRIhmNAYme/fgeO06zb07QXfNwdx933fXhx2+mGHIXzCkxJ89GYEmE4VMrsS/p9u/7w&#10;mRIfmKlYA0aU9CQ8vV2+f7dobSEmUENTCUewiPFFa0tah2CLLPO8Fpr5EVhhMCjBaRZw6/ZZ5ViL&#10;1XWTTcbjedaCq6wDLrxH730fpMtUX0rBw5OUXgTSlBR7C2l1ad3FNVsuWLF3zNaKn9tg/9CFZsrg&#10;pZdS9ywwcnDqj1JacQceZBhx0BlIqbhIM+A0+fjNNJuaWZFmQXC8vcDk/19Z/nh8dkRVJf04m1Fi&#10;mEaStqIL5At0JPoQodb6AhM3FlNDhwFkevB7dMbBO+l0/OJIBOOI9emCbyzH0TmZT/M5RjiGprNP&#10;yF+skr0ets6HrwI0iUZJHdKXUGXHBx/61CEl3mVgrZomUdiY3xxYs/eIpIHz6ThH32+0Qrfr0uT5&#10;9GaYZgfVCYd00AvFW75W2MoD8+GZOVQGdo9qD0+4yAbaksLZoqQG9/Nv/piPhGGUkhaVVlL/48Cc&#10;oKT5ZpDKm3w6jdJMmwQLJe46sruOmIO+AxRzju/K8mTiYReawZQO9As+ilW8FUPMcLy7pGEw70Kv&#10;f3xUXKxWKQnFaFl4MBvLY+mIZQR6270wZ89sBKTxEQZNsuINKX1uz8LqEECqxFhEukcVmY4bFHLi&#10;/Pzo4ku53qes11/D8hcAAAD//wMAUEsDBBQABgAIAAAAIQBNJ3MW3gAAAAsBAAAPAAAAZHJzL2Rv&#10;d25yZXYueG1sTI9NT8MwDIbvSPyHyEjcWJKVVbQ0nRCIK4jxIXHLGq+taJyqydby7zEnuL2WH71+&#10;XG0XP4gTTrEPZECvFAikJrieWgNvr49XNyBisuTsEAgNfGOEbX1+VtnShZle8LRLreASiqU10KU0&#10;llLGpkNv4yqMSLw7hMnbxOPUSjfZmcv9INdK5dLbnvhCZ0e877D52h29gfenw+fHtXpuH/xmnMOi&#10;JPlCGnN5sdzdgki4pD8YfvVZHWp22ocjuSgGA5tC54xyyAoNgok8y9Yg9hy01iDrSv7/of4BAAD/&#10;/wMAUEsBAi0AFAAGAAgAAAAhALaDOJL+AAAA4QEAABMAAAAAAAAAAAAAAAAAAAAAAFtDb250ZW50&#10;X1R5cGVzXS54bWxQSwECLQAUAAYACAAAACEAOP0h/9YAAACUAQAACwAAAAAAAAAAAAAAAAAvAQAA&#10;X3JlbHMvLnJlbHNQSwECLQAUAAYACAAAACEAO4pOqS8CAABiBAAADgAAAAAAAAAAAAAAAAAuAgAA&#10;ZHJzL2Uyb0RvYy54bWxQSwECLQAUAAYACAAAACEATSdzFt4AAAALAQAADwAAAAAAAAAAAAAAAACJ&#10;BAAAZHJzL2Rvd25yZXYueG1sUEsFBgAAAAAEAAQA8wAAAJQFAAAAAA==&#10;" filled="f" stroked="f">
                <v:textbox>
                  <w:txbxContent>
                    <w:p w:rsidR="00904B10" w:rsidRPr="00E41BF0" w:rsidRDefault="00904B10" w:rsidP="0072118F">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0072118F" w:rsidRPr="008B1480">
        <w:rPr>
          <w:rFonts w:ascii="Arial" w:hAnsi="Arial" w:cs="Arial"/>
          <w:noProof/>
          <w:sz w:val="24"/>
          <w:szCs w:val="24"/>
          <w:lang w:eastAsia="en-GB"/>
        </w:rPr>
        <mc:AlternateContent>
          <mc:Choice Requires="wps">
            <w:drawing>
              <wp:anchor distT="0" distB="0" distL="114300" distR="114300" simplePos="0" relativeHeight="252972032" behindDoc="0" locked="0" layoutInCell="1" allowOverlap="1" wp14:anchorId="6E21FC80" wp14:editId="28E0BBFA">
                <wp:simplePos x="0" y="0"/>
                <wp:positionH relativeFrom="column">
                  <wp:posOffset>3725545</wp:posOffset>
                </wp:positionH>
                <wp:positionV relativeFrom="paragraph">
                  <wp:posOffset>3299460</wp:posOffset>
                </wp:positionV>
                <wp:extent cx="264160" cy="110490"/>
                <wp:effectExtent l="0" t="133350" r="0" b="137160"/>
                <wp:wrapNone/>
                <wp:docPr id="352" name="Right Arrow 35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52" o:spid="_x0000_s1026" type="#_x0000_t13" style="position:absolute;margin-left:293.35pt;margin-top:259.8pt;width:20.8pt;height:8.7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TqtQIAALwFAAAOAAAAZHJzL2Uyb0RvYy54bWysVN9P2zAQfp+0/8Hy+0hSShkVKapATJMQ&#10;q4CJZ+PYTTTH553dpuyv39lJQ8f6NK0P7jn3+/N3d3m1aw3bKvQN2JIXJzlnykqoGrsu+fen20+f&#10;OfNB2EoYsKrkr8rzq8XHD5edm6sJ1GAqhYyCWD/vXMnrENw8y7ysVSv8CThlSakBWxHoiuusQtFR&#10;9NZkkzyfZR1g5RCk8p6+3vRKvkjxtVYyfNPaq8BMyam2kE5M50s8s8WlmK9RuLqRQxniH6poRWMp&#10;6RjqRgTBNtj8FaptJIIHHU4ktBlo3UiVeqBuivxdN4+1cCr1QuB4N8Lk/19Yeb9dIWuqkp+eTTiz&#10;oqVHemjWdWBLROhY/Ewgdc7PyfbRrXC4eRJjxzuNbfynXtguAfs6Aqt2gUn6OJlNixnBL0lVFPn0&#10;IgGfvTk79OGLgpZFoeQYC0j5E6hie+cDpSWHvWHMaCzrKN7kPB/e0Utl1WkVdZIaQTGEAww1DI98&#10;i2BDiopArBA9I4icqXRU25LPZnn8xbYpYx8p5YtVETaMyit5qFGpVeCsaohPYbAeS8giYj1GSQqv&#10;RvVFPyhNgEdUUhmJ6uraINsKIqmQ1EQohnDGknV0040xo2NxzNGMToNtdFNpBEbH/JjjnxlHj5SV&#10;sBqd28YCHgtQ/diXq3t7wu2g5yi+QPVKPCPIE8zeyduGXvpO+LASSBNH5KAtEr7RoQ3Qs8IgcVYD&#10;/jr2PdrTIJCWs44muOT+50ag4sx8tTQiF8V0Gkc+XaZn5xO64KHm5VBjN+01EP4F7Ssnkxjtg9mL&#10;GqF9pmWzjFlJJayk3CWXAfeX69BvFlpXUi2XyYzG3IlwZx+djMEjqpHDT7tngW7gZ6A5uYf9tIv5&#10;O773ttHTwnITQDdpGN5wHfCmFZEYOzA97qDDe7J6W7qL3wAAAP//AwBQSwMEFAAGAAgAAAAhACaC&#10;rfXgAAAACwEAAA8AAABkcnMvZG93bnJldi54bWxMj01OwzAQRvdI3MEaJHbUSSvcNI1TBaQiqNhQ&#10;OIATO3FEPI5itw23Z1jR3fw8ffOm2M1uYGczhd6jhHSRADPYeN1jJ+Hrc/+QAQtRoVaDRyPhxwTY&#10;lbc3hcq1v+CHOR9jxygEQ64k2BjHnPPQWONUWPjRIO1aPzkVqZ06rid1oXA38GWSCO5Uj3TBqtE8&#10;W9N8H09OQlu/Vm364g7igOGpfY/pW2X3Ut7fzdUWWDRz/IfhT5/UoSSn2p9QBzZIeMzEmlAq0o0A&#10;RoRYZitgNU1W6wR4WfDrH8pfAAAA//8DAFBLAQItABQABgAIAAAAIQC2gziS/gAAAOEBAAATAAAA&#10;AAAAAAAAAAAAAAAAAABbQ29udGVudF9UeXBlc10ueG1sUEsBAi0AFAAGAAgAAAAhADj9If/WAAAA&#10;lAEAAAsAAAAAAAAAAAAAAAAALwEAAF9yZWxzLy5yZWxzUEsBAi0AFAAGAAgAAAAhAMZTZOq1AgAA&#10;vAUAAA4AAAAAAAAAAAAAAAAALgIAAGRycy9lMm9Eb2MueG1sUEsBAi0AFAAGAAgAAAAhACaCrfXg&#10;AAAACwEAAA8AAAAAAAAAAAAAAAAADwUAAGRycy9kb3ducmV2LnhtbFBLBQYAAAAABAAEAPMAAAAc&#10;BgAAAAA=&#10;" adj="17083" fillcolor="white [3201]" strokecolor="#4f81bd [3204]" strokeweight="1pt"/>
            </w:pict>
          </mc:Fallback>
        </mc:AlternateContent>
      </w:r>
      <w:r w:rsidR="0072118F" w:rsidRPr="008B1480">
        <w:rPr>
          <w:rFonts w:ascii="Arial" w:hAnsi="Arial" w:cs="Arial"/>
          <w:noProof/>
          <w:sz w:val="24"/>
          <w:szCs w:val="24"/>
          <w:lang w:eastAsia="en-GB"/>
        </w:rPr>
        <mc:AlternateContent>
          <mc:Choice Requires="wps">
            <w:drawing>
              <wp:anchor distT="0" distB="0" distL="114300" distR="114300" simplePos="0" relativeHeight="252969984" behindDoc="0" locked="0" layoutInCell="1" allowOverlap="1" wp14:anchorId="50983ADD" wp14:editId="7B171057">
                <wp:simplePos x="0" y="0"/>
                <wp:positionH relativeFrom="column">
                  <wp:posOffset>4087135</wp:posOffset>
                </wp:positionH>
                <wp:positionV relativeFrom="paragraph">
                  <wp:posOffset>3150918</wp:posOffset>
                </wp:positionV>
                <wp:extent cx="264160" cy="457200"/>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D2688A" w:rsidRDefault="00904B10" w:rsidP="0072118F">
                            <w:pPr>
                              <w:rPr>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176" type="#_x0000_t202" style="position:absolute;margin-left:321.8pt;margin-top:248.1pt;width:20.8pt;height:36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pYLAIAAGIEAAAOAAAAZHJzL2Uyb0RvYy54bWysVE2P2yAQvVfqf0DcG8dpkm6tOKt0V6kq&#10;RbsrJdWeCYYYyTAUSOz013fA+eq2p6oXPMwMj5l5D8/uO92Qg3BegSlpPhhSIgyHSpldSb9vlh/u&#10;KPGBmYo1YERJj8LT+/n7d7PWFmIENTSVcARBjC9aW9I6BFtkmee10MwPwAqDQQlOs4Bbt8sqx1pE&#10;1002Gg6nWQuusg648B69j32QzhO+lIKHZym9CKQpKdYW0urSuo1rNp+xYueYrRU/lcH+oQrNlMFL&#10;L1CPLDCyd+oPKK24Aw8yDDjoDKRUXKQesJt8+Kabdc2sSL3gcLy9jMn/P1j+dHhxRFUl/TjJKTFM&#10;I0kb0QXyBToSfTih1voCE9cWU0OHAWT67PfojI130un4xZYIxnHWx8t8IxxH52g6zqcY4RgaTz4h&#10;fxElux62zoevAjSJRkkd0pemyg4rH/rUc0q8y8BSNU2isDG/ORCz94ikgdPp2Edfb7RCt+1S5/kk&#10;1RF9W6iO2KSDXije8qXCUlbMhxfmUBlYPao9POMiG2hLCieLkhrcz7/5Yz4ShlFKWlRaSf2PPXOC&#10;kuabQSo/5+NxlGbapLFQ4m4j29uI2esHQDEjWVhdMvGwC83ZlA70Kz6KRbwVQ8xwvLuk4Ww+hF7/&#10;+Ki4WCxSEorRsrAya8sjdJxlHPSme2XOntgISOMTnDXJijek9Lk9C4t9AKkSY9epItNxg0JOnJ8e&#10;XXwpt/uUdf01zH8BAAD//wMAUEsDBBQABgAIAAAAIQB/OIZF3wAAAAsBAAAPAAAAZHJzL2Rvd25y&#10;ZXYueG1sTI/BTsMwDIbvSLxDZCRuLKG0UVeaTgjEFcSASbtlrddWNE7VZGt5e8wJbrb86ff3l5vF&#10;DeKMU+g9GbhdKRBItW96ag18vD/f5CBCtNTYwRMa+MYAm+ryorRF42d6w/M2toJDKBTWQBfjWEgZ&#10;6g6dDSs/IvHt6CdnI69TK5vJzhzuBpkopaWzPfGHzo742GH9tT05A58vx/0uVa/tk8vG2S9KkltL&#10;Y66vlod7EBGX+AfDrz6rQ8VOB3+iJojBgE7vNKMG0rVOQDCh84yHg4FM5wnIqpT/O1Q/AAAA//8D&#10;AFBLAQItABQABgAIAAAAIQC2gziS/gAAAOEBAAATAAAAAAAAAAAAAAAAAAAAAABbQ29udGVudF9U&#10;eXBlc10ueG1sUEsBAi0AFAAGAAgAAAAhADj9If/WAAAAlAEAAAsAAAAAAAAAAAAAAAAALwEAAF9y&#10;ZWxzLy5yZWxzUEsBAi0AFAAGAAgAAAAhAPKyilgsAgAAYgQAAA4AAAAAAAAAAAAAAAAALgIAAGRy&#10;cy9lMm9Eb2MueG1sUEsBAi0AFAAGAAgAAAAhAH84hkXfAAAACwEAAA8AAAAAAAAAAAAAAAAAhgQA&#10;AGRycy9kb3ducmV2LnhtbFBLBQYAAAAABAAEAPMAAACSBQAAAAA=&#10;" filled="f" stroked="f">
                <v:textbox>
                  <w:txbxContent>
                    <w:p w:rsidR="00904B10" w:rsidRPr="00D2688A" w:rsidRDefault="00904B10" w:rsidP="0072118F">
                      <w:pPr>
                        <w:rPr>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0072118F" w:rsidRPr="008B1480">
        <w:rPr>
          <w:rFonts w:ascii="Arial" w:hAnsi="Arial" w:cs="Arial"/>
          <w:noProof/>
          <w:sz w:val="24"/>
          <w:szCs w:val="24"/>
          <w:lang w:eastAsia="en-GB"/>
        </w:rPr>
        <mc:AlternateContent>
          <mc:Choice Requires="wps">
            <w:drawing>
              <wp:anchor distT="0" distB="0" distL="114300" distR="114300" simplePos="0" relativeHeight="252968960" behindDoc="0" locked="0" layoutInCell="1" allowOverlap="1" wp14:anchorId="3EDAD490" wp14:editId="6C1974FF">
                <wp:simplePos x="0" y="0"/>
                <wp:positionH relativeFrom="column">
                  <wp:posOffset>3996690</wp:posOffset>
                </wp:positionH>
                <wp:positionV relativeFrom="paragraph">
                  <wp:posOffset>3046095</wp:posOffset>
                </wp:positionV>
                <wp:extent cx="264160" cy="110490"/>
                <wp:effectExtent l="0" t="133350" r="0" b="137160"/>
                <wp:wrapNone/>
                <wp:docPr id="350" name="Right Arrow 35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50" o:spid="_x0000_s1026" type="#_x0000_t13" style="position:absolute;margin-left:314.7pt;margin-top:239.85pt;width:20.8pt;height:8.7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gCtQIAALwFAAAOAAAAZHJzL2Uyb0RvYy54bWysVMFu2zAMvQ/YPwi6r7bTNF2DOkXQosOA&#10;ogvaDj2rshQbk0WNUuJ0Xz9Kdtysy2lYDgplko/kE8nLq11r2Fahb8CWvDjJOVNWQtXYdcm/P91+&#10;+syZD8JWwoBVJX9Vnl8tPn647NxcTaAGUylkBGL9vHMlr0Nw8yzzslat8CfglCWlBmxFoCuuswpF&#10;R+itySZ5Pss6wMohSOU9fb3plXyR8LVWMnzT2qvATMkpt5BOTOdLPLPFpZivUbi6kUMa4h+yaEVj&#10;KegIdSOCYBts/oJqG4ngQYcTCW0GWjdSpRqomiJ/V81jLZxKtRA53o00+f8HK++3K2RNVfLTM+LH&#10;ipYe6aFZ14EtEaFj8TOR1Dk/J9tHt8Lh5kmMFe80tvGfamG7ROzrSKzaBSbp42Q2LWYEL0lVFPn0&#10;ImFmb84OffiioGVRKDnGBFL8RKrY3vlAYclhbxgjGss6wpuc58M7eqmsOq2iTlIhKAY4wFDD8Mi3&#10;CDYkVATqCtF3BDVnSh3VtuSzWR5/sWyK2COleDEr4oZReiUPNSq1CpxVDfVTGKzHFLLIWM9RksKr&#10;UX3SD0oT4ZGVlEZqdXVtkG0FNamQVEQoBjhjyTq66caY0bE45mhGp8E2uqk0AqNjfszxz4ijR4pK&#10;XI3ObWMBjwFUP/bp6t6eeDuoOYovUL1SnxHliWbv5G1DL30nfFgJpImj5qAtEr7RoQ3Qs8IgcVYD&#10;/jr2PdrTIJCWs44muOT+50ag4sx8tTQiF8V0Gkc+XaZn5xO64KHm5VBjN+01EP8F7Ssnkxjtg9mL&#10;GqF9pmWzjFFJJayk2CWXAfeX69BvFlpXUi2XyYzG3IlwZx+djOCR1djDT7tngW7oz0Bzcg/7aRfz&#10;d/3e20ZPC8tNAN2kYXjjdeCbVkTq2KHT4w46vCert6W7+A0AAP//AwBQSwMEFAAGAAgAAAAhANuj&#10;LhrgAAAACwEAAA8AAABkcnMvZG93bnJldi54bWxMj0FOwzAQRfdI3MGaSuyo46pKSIhTBaQiqNhQ&#10;OIATO3HUeBzFbhtuz7CC5cw8/Xm/3C1uZBczh8GjBLFOgBlsvR6wl/D1ub9/ABaiQq1Gj0bCtwmw&#10;q25vSlVof8UPcznGnlEIhkJJsDFOBeehtcapsPaTQbp1fnYq0jj3XM/qSuFu5JskSblTA9IHqybz&#10;bE17Op6dhK55rTvx4g7pAcNT9x7FW233Ut6tlvoRWDRL/IPhV5/UoSKnxp9RBzZKSDf5llAJ2yzP&#10;gBGRZoLaNbTJMwG8Kvn/DtUPAAAA//8DAFBLAQItABQABgAIAAAAIQC2gziS/gAAAOEBAAATAAAA&#10;AAAAAAAAAAAAAAAAAABbQ29udGVudF9UeXBlc10ueG1sUEsBAi0AFAAGAAgAAAAhADj9If/WAAAA&#10;lAEAAAsAAAAAAAAAAAAAAAAALwEAAF9yZWxzLy5yZWxzUEsBAi0AFAAGAAgAAAAhAJZOWAK1AgAA&#10;vAUAAA4AAAAAAAAAAAAAAAAALgIAAGRycy9lMm9Eb2MueG1sUEsBAi0AFAAGAAgAAAAhANujLhrg&#10;AAAACwEAAA8AAAAAAAAAAAAAAAAADwUAAGRycy9kb3ducmV2LnhtbFBLBQYAAAAABAAEAPMAAAAc&#10;BgAAAAA=&#10;" adj="17083" fillcolor="white [3201]" strokecolor="#4f81bd [3204]" strokeweight="1pt"/>
            </w:pict>
          </mc:Fallback>
        </mc:AlternateContent>
      </w:r>
      <w:r w:rsidR="0072118F" w:rsidRPr="008B1480">
        <w:rPr>
          <w:rFonts w:ascii="Arial" w:hAnsi="Arial" w:cs="Arial"/>
          <w:noProof/>
          <w:sz w:val="24"/>
          <w:szCs w:val="24"/>
          <w:lang w:eastAsia="en-GB"/>
        </w:rPr>
        <mc:AlternateContent>
          <mc:Choice Requires="wps">
            <w:drawing>
              <wp:anchor distT="0" distB="0" distL="114300" distR="114300" simplePos="0" relativeHeight="252966912" behindDoc="0" locked="0" layoutInCell="1" allowOverlap="1" wp14:anchorId="27AA4EED" wp14:editId="4BA2B057">
                <wp:simplePos x="0" y="0"/>
                <wp:positionH relativeFrom="column">
                  <wp:posOffset>2347595</wp:posOffset>
                </wp:positionH>
                <wp:positionV relativeFrom="paragraph">
                  <wp:posOffset>3157220</wp:posOffset>
                </wp:positionV>
                <wp:extent cx="264160" cy="4572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72118F">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177" type="#_x0000_t202" style="position:absolute;margin-left:184.85pt;margin-top:248.6pt;width:20.8pt;height:36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LQIAAGIEAAAOAAAAZHJzL2Uyb0RvYy54bWysVFFv2jAQfp+0/2D5fYQwyjpEqFgrpkmo&#10;rQRTn41jk0ixzzsbEvbrd3aAsm5P016c8935fPd9nzO760zDDgp9Dbbg+WDImbISytruCv59s/xw&#10;y5kPwpaiAasKflSe383fv5u1bqpGUEFTKmRUxPpp6wpeheCmWeZlpYzwA3DKUlADGhFoi7usRNFS&#10;ddNko+FwkrWApUOQynvyPvRBPk/1tVYyPGntVWBNwam3kFZM6zau2XwmpjsUrqrlqQ3xD10YUVu6&#10;9FLqQQTB9lj/UcrUEsGDDgMJJgOta6nSDDRNPnwzzboSTqVZCBzvLjD5/1dWPh6ekdVlwT+OiSor&#10;DJG0UV1gX6Bj0UcItc5PKXHtKDV0FCCmz35Pzjh4p9HEL43EKE5YHy/4xnKSnKPJOJ9QRFJofPOJ&#10;+ItVstfDDn34qsCwaBQcib6EqjisfOhTzynxLgvLumkShY39zUE1e49KGjidjnP0/UYrdNsuTZ7f&#10;XKbZQnmkIRF6oXgnlzW1shI+PAskZVD3pPbwRItuoC04nCzOKsCff/PHfCKMopy1pLSC+x97gYqz&#10;5pslKj/n43GUZtokWDjD68j2OmL35h5IzDm9KyeTSYcxNGdTI5gXehSLeCuFhJV0d8HD2bwPvf7p&#10;UUm1WKQkEqMTYWXXTsbSEcsI9KZ7EehObASi8RHOmhTTN6T0uT0Li30AXSfGItI9qsR03JCQE+en&#10;RxdfyvU+Zb3+Gua/AAAA//8DAFBLAwQUAAYACAAAACEAa9eyFuAAAAALAQAADwAAAGRycy9kb3du&#10;cmV2LnhtbEyPQU+DQBCF7yb+h82YeLO7UEoLMjRG41XTqk28bWEKRHaWsNuC/971pMfJ+/LeN8V2&#10;Nr240Og6ywjRQoEgrmzdcYPw/vZ8twHhvOZa95YJ4ZscbMvrq0LntZ14R5e9b0QoYZdrhNb7IZfS&#10;VS0Z7RZ2IA7ZyY5G+3COjaxHPYVy08tYqVQa3XFYaPVAjy1VX/uzQfh4OX0eEvXaPJnVMNlZSTaZ&#10;RLy9mR/uQXia/R8Mv/pBHcrgdLRnrp3oEZZptg4oQpKtYxCBSKJoCeKIsEqzGGRZyP8/lD8AAAD/&#10;/wMAUEsBAi0AFAAGAAgAAAAhALaDOJL+AAAA4QEAABMAAAAAAAAAAAAAAAAAAAAAAFtDb250ZW50&#10;X1R5cGVzXS54bWxQSwECLQAUAAYACAAAACEAOP0h/9YAAACUAQAACwAAAAAAAAAAAAAAAAAvAQAA&#10;X3JlbHMvLnJlbHNQSwECLQAUAAYACAAAACEAt/tvni0CAABiBAAADgAAAAAAAAAAAAAAAAAuAgAA&#10;ZHJzL2Uyb0RvYy54bWxQSwECLQAUAAYACAAAACEAa9eyFuAAAAALAQAADwAAAAAAAAAAAAAAAACH&#10;BAAAZHJzL2Rvd25yZXYueG1sUEsFBgAAAAAEAAQA8wAAAJQFAAAAAA==&#10;" filled="f" stroked="f">
                <v:textbox>
                  <w:txbxContent>
                    <w:p w:rsidR="00904B10" w:rsidRPr="00E41BF0" w:rsidRDefault="00904B10" w:rsidP="0072118F">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0072118F" w:rsidRPr="008B1480">
        <w:rPr>
          <w:rFonts w:ascii="Arial" w:hAnsi="Arial" w:cs="Arial"/>
          <w:noProof/>
          <w:sz w:val="24"/>
          <w:szCs w:val="24"/>
          <w:lang w:eastAsia="en-GB"/>
        </w:rPr>
        <mc:AlternateContent>
          <mc:Choice Requires="wps">
            <w:drawing>
              <wp:anchor distT="0" distB="0" distL="114300" distR="114300" simplePos="0" relativeHeight="252965888" behindDoc="0" locked="0" layoutInCell="1" allowOverlap="1" wp14:anchorId="3B53D611" wp14:editId="1A482990">
                <wp:simplePos x="0" y="0"/>
                <wp:positionH relativeFrom="column">
                  <wp:posOffset>2352040</wp:posOffset>
                </wp:positionH>
                <wp:positionV relativeFrom="paragraph">
                  <wp:posOffset>3061970</wp:posOffset>
                </wp:positionV>
                <wp:extent cx="264160" cy="110490"/>
                <wp:effectExtent l="0" t="133350" r="0" b="137160"/>
                <wp:wrapNone/>
                <wp:docPr id="346" name="Right Arrow 34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6" o:spid="_x0000_s1026" type="#_x0000_t13" style="position:absolute;margin-left:185.2pt;margin-top:241.1pt;width:20.8pt;height:8.7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CtAIAALwFAAAOAAAAZHJzL2Uyb0RvYy54bWysVN9P2zAQfp+0/8Hy+0hSuj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U+nM86s&#10;aOmRHpp1HdgSEToWPxNInfNzsn10KxxunsTY8U5jG/+pF7ZLwL6OwKpdYJI+TmbTYkbwS1IVRT49&#10;T8Bnb84OffiqoGVRKDnGAlL+BKrY3vpAaclhbxgzGss6ijc5y4d39FJZdVpFnaRGUAzhAEMNwyPf&#10;INiQoiIQK0TPCCJnKh3VtuSzPP1i25Sxj5TyxaoIG0bllTzUqNQqcFY1xKcwWI8lZBGxHqMkhVej&#10;+qIflCbAIyqpjER1dWWQbQWRVEhqIhRDOGPJOrrpxpjRsTjmaEanwTa6qTQCo2N+zPHPjKNHykpY&#10;jc5tYwGPBah+7MvVvT3hdtBzFF+geiWeEeQJZu/kTUMvfSt8WAmkiSNy0BYJ93RoA/SsMEic1YC/&#10;jn2P9jQIpOWsowkuuf+5Eag4M98sjch5MZ3GkU+X6eezCV3wUPNyqLGb9goI/4L2lZNJjPbB7EWN&#10;0D7TslnGrKQSVlLuksuA+8tV6DcLrSuplstkRmPuRLi1j07G4BHVyOGn3bNAN/Az0JzcwX7axfwd&#10;33vb6GlhuQmgmzQMb7gOeNOKSIwdmB530OE9Wb0t3cVvAAAA//8DAFBLAwQUAAYACAAAACEAMtHc&#10;x+AAAAALAQAADwAAAGRycy9kb3ducmV2LnhtbEyPwU6DQBCG7ya+w2ZMvNkFJNgiS4MmNdp4sfoA&#10;CwwskZ0l7LbFt3c82dtM5ss/319sFzuKE85+cKQgXkUgkBrXDtQr+Prc3a1B+KCp1aMjVPCDHrbl&#10;9VWh89ad6QNPh9ALDiGfawUmhCmX0jcGrfYrNyHxrXOz1YHXuZftrM8cbkeZRFEmrR6IPxg94bPB&#10;5vtwtAq6+rXq4he7z/bkn7r3EL9VZqfU7c1SPYIIuIR/GP70WR1KdqrdkVovRgX3D1HKqIJ0nSQg&#10;mEjjhNvVPGw2GciykJcdyl8AAAD//wMAUEsBAi0AFAAGAAgAAAAhALaDOJL+AAAA4QEAABMAAAAA&#10;AAAAAAAAAAAAAAAAAFtDb250ZW50X1R5cGVzXS54bWxQSwECLQAUAAYACAAAACEAOP0h/9YAAACU&#10;AQAACwAAAAAAAAAAAAAAAAAvAQAAX3JlbHMvLnJlbHNQSwECLQAUAAYACAAAACEAZfuoQrQCAAC8&#10;BQAADgAAAAAAAAAAAAAAAAAuAgAAZHJzL2Uyb0RvYy54bWxQSwECLQAUAAYACAAAACEAMtHcx+AA&#10;AAALAQAADwAAAAAAAAAAAAAAAAAOBQAAZHJzL2Rvd25yZXYueG1sUEsFBgAAAAAEAAQA8wAAABsG&#10;AAAAAA==&#10;" adj="17083" fillcolor="white [3201]" strokecolor="#4f81bd [3204]" strokeweight="1pt"/>
            </w:pict>
          </mc:Fallback>
        </mc:AlternateContent>
      </w:r>
      <w:r w:rsidR="0072118F" w:rsidRPr="008B1480">
        <w:rPr>
          <w:rFonts w:ascii="Arial" w:hAnsi="Arial" w:cs="Arial"/>
          <w:noProof/>
          <w:sz w:val="24"/>
          <w:szCs w:val="24"/>
          <w:lang w:eastAsia="en-GB"/>
        </w:rPr>
        <mc:AlternateContent>
          <mc:Choice Requires="wps">
            <w:drawing>
              <wp:anchor distT="0" distB="0" distL="114300" distR="114300" simplePos="0" relativeHeight="252963840" behindDoc="0" locked="0" layoutInCell="1" allowOverlap="1" wp14:anchorId="5D6F358E" wp14:editId="0E6663ED">
                <wp:simplePos x="0" y="0"/>
                <wp:positionH relativeFrom="column">
                  <wp:posOffset>1608455</wp:posOffset>
                </wp:positionH>
                <wp:positionV relativeFrom="paragraph">
                  <wp:posOffset>3075940</wp:posOffset>
                </wp:positionV>
                <wp:extent cx="264160" cy="457200"/>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6540A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178" type="#_x0000_t202" style="position:absolute;margin-left:126.65pt;margin-top:242.2pt;width:20.8pt;height:36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DXLgIAAGIEAAAOAAAAZHJzL2Uyb0RvYy54bWysVFFv2yAQfp+0/4B4XxxnSdZZcaqsVaZJ&#10;VVspmfpMMMRIhmNAYme/fgeO06zb07QXfNwdx933fXhx2+mGHIXzCkxJ89GYEmE4VMrsS/p9u/5w&#10;Q4kPzFSsASNKehKe3i7fv1u0thATqKGphCNYxPiitSWtQ7BFlnleC838CKwwGJTgNAu4dfuscqzF&#10;6rrJJuPxPGvBVdYBF96j974P0mWqL6Xg4UlKLwJpSoq9hbS6tO7imi0XrNg7ZmvFz22wf+hCM2Xw&#10;0kupexYYOTj1RymtuAMPMow46AykVFykGXCafPxmmk3NrEizIDjeXmDy/68sfzw+O6Kqkn6czigx&#10;TCNJW9EF8gU6En2IUGt9gYkbi6mhwwAyPfg9OuPgnXQ6fnEkgnHE+nTBN5bj6JzMp/kcIxxD09kn&#10;5C9WyV4PW+fDVwGaRKOkDulLqLLjgw996pAS7zKwVk2TKGzMbw6s2XtE0sD5dJyj7zdaodt1afJ8&#10;Nhmm2UF1wiEd9ELxlq8VtvLAfHhmDpWB3aPawxMusoG2pHC2KKnB/fybP+YjYRilpEWlldT/ODAn&#10;KGm+GaTycz6dRmmmTYKFEncd2V1HzEHfAYo5x3dleTLxsAvNYEoH+gUfxSreiiFmON5d0jCYd6HX&#10;Pz4qLlarlIRitCw8mI3lsXTEMgK97V6Ys2c2AtL4CIMmWfGGlD63Z2F1CCBVYiwi3aOKTMcNCjlx&#10;fn508aVc71PW669h+QsAAP//AwBQSwMEFAAGAAgAAAAhAG6twt3gAAAACwEAAA8AAABkcnMvZG93&#10;bnJldi54bWxMj8tOwzAQRfdI/IM1SOyoTepUTZpJhUBsQZSH1J2bTJOIeBzFbhP+HrOiy9E9uvdM&#10;sZ1tL840+s4xwv1CgSCuXN1xg/Dx/ny3BuGD4dr0jgnhhzxsy+urwuS1m/iNzrvQiFjCPjcIbQhD&#10;LqWvWrLGL9xAHLOjG60J8RwbWY9miuW2l4lSK2lNx3GhNQM9tlR9704W4fPluP/S6rV5sukwuVlJ&#10;tplEvL2ZHzYgAs3hH4Y//agOZXQ6uBPXXvQISbpcRhRBr7UGEYkk0xmIA0KarjTIspCXP5S/AAAA&#10;//8DAFBLAQItABQABgAIAAAAIQC2gziS/gAAAOEBAAATAAAAAAAAAAAAAAAAAAAAAABbQ29udGVu&#10;dF9UeXBlc10ueG1sUEsBAi0AFAAGAAgAAAAhADj9If/WAAAAlAEAAAsAAAAAAAAAAAAAAAAALwEA&#10;AF9yZWxzLy5yZWxzUEsBAi0AFAAGAAgAAAAhAE9LwNcuAgAAYgQAAA4AAAAAAAAAAAAAAAAALgIA&#10;AGRycy9lMm9Eb2MueG1sUEsBAi0AFAAGAAgAAAAhAG6twt3gAAAACwEAAA8AAAAAAAAAAAAAAAAA&#10;iAQAAGRycy9kb3ducmV2LnhtbFBLBQYAAAAABAAEAPMAAACVBQAAAAA=&#10;" filled="f" stroked="f">
                <v:textbox>
                  <w:txbxContent>
                    <w:p w:rsidR="00904B10" w:rsidRPr="00E41BF0" w:rsidRDefault="00904B10" w:rsidP="006540A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0072118F" w:rsidRPr="008B1480">
        <w:rPr>
          <w:rFonts w:ascii="Arial" w:hAnsi="Arial" w:cs="Arial"/>
          <w:noProof/>
          <w:sz w:val="24"/>
          <w:szCs w:val="24"/>
          <w:lang w:eastAsia="en-GB"/>
        </w:rPr>
        <mc:AlternateContent>
          <mc:Choice Requires="wps">
            <w:drawing>
              <wp:anchor distT="0" distB="0" distL="114300" distR="114300" simplePos="0" relativeHeight="252962816" behindDoc="0" locked="0" layoutInCell="1" allowOverlap="1" wp14:anchorId="09143EB0" wp14:editId="68B59344">
                <wp:simplePos x="0" y="0"/>
                <wp:positionH relativeFrom="column">
                  <wp:posOffset>1562735</wp:posOffset>
                </wp:positionH>
                <wp:positionV relativeFrom="paragraph">
                  <wp:posOffset>2953385</wp:posOffset>
                </wp:positionV>
                <wp:extent cx="264160" cy="110490"/>
                <wp:effectExtent l="0" t="133350" r="0" b="137160"/>
                <wp:wrapNone/>
                <wp:docPr id="341" name="Right Arrow 34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1" o:spid="_x0000_s1026" type="#_x0000_t13" style="position:absolute;margin-left:123.05pt;margin-top:232.55pt;width:20.8pt;height:8.7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utQIAALwFAAAOAAAAZHJzL2Uyb0RvYy54bWysVN9P2zAQfp+0/8Hy+0hSuj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U+nBWdW&#10;tPRID826DmyJCB2Lnwmkzvk52T66FQ43T2LseKexjf/UC9slYF9HYNUuMEkfJ7NpMSP4JamKIp+e&#10;J+CzN2eHPnxV0LIolBxjASl/AlVsb32gtOSwN4wZjWUdxZuc5cM7eqmsOq2iTlIjKIZwgKGG4ZFv&#10;EGxIURGIFaJnBJEzlY5qW/LZLI+/2DZl7COlfLEqwoZReSUPNSq1CpxVDfEpDNZjCVlErMcoSeHV&#10;qL7oB6UJ8IhKKiNRXV0ZZFtBJBWSmggJc0puLFlHN90YMzoWxxzN6DTYRjeVRmB0zI85/plx9EhZ&#10;CavRuW0s4LEA1Y99ubq3J9wOeo7iC1SvxDOCPMHsnbxp6KVvhQ8rgTRxRA7aIuGeDm2AnhUGibMa&#10;8Nex79GeBoG0nHU0wSX3PzcCFWfmm6UROS+m0zjy6TL9fDahCx5qXg41dtNeAeFPQ0DVJTHaB7MX&#10;NUL7TMtmGbOSSlhJuUsuA+4vV6HfLLSupFoukxmNuRPh1j46GYNHVCOHn3bPAt3Az0Bzcgf7aRfz&#10;d3zvbaOnheUmgG7SMLzhOuBNKyIxdmB63EGH92T1tnQXvwEAAP//AwBQSwMEFAAGAAgAAAAhALL2&#10;0szfAAAACwEAAA8AAABkcnMvZG93bnJldi54bWxMj8tOwzAQRfdI/IM1SOyok6hNoxCnCkhFUHVD&#10;4QOcePIQ8TiK3Tb8PcMKdvM4unOm2C12FBec/eBIQbyKQCA1zgzUKfj82D9kIHzQZPToCBV8o4dd&#10;eXtT6Ny4K73j5RQ6wSHkc62gD2HKpfRNj1b7lZuQeNe62erA7dxJM+srh9tRJlGUSqsH4gu9nvC5&#10;x+brdLYK2vq1auMXe0gP5J/aY4jfqn6v1P3dUj2CCLiEPxh+9VkdSnaq3ZmMF6OCZJ3GjCpYpxsu&#10;mEiy7RZEzZMs2YAsC/n/h/IHAAD//wMAUEsBAi0AFAAGAAgAAAAhALaDOJL+AAAA4QEAABMAAAAA&#10;AAAAAAAAAAAAAAAAAFtDb250ZW50X1R5cGVzXS54bWxQSwECLQAUAAYACAAAACEAOP0h/9YAAACU&#10;AQAACwAAAAAAAAAAAAAAAAAvAQAAX3JlbHMvLnJlbHNQSwECLQAUAAYACAAAACEA6nU/rrUCAAC8&#10;BQAADgAAAAAAAAAAAAAAAAAuAgAAZHJzL2Uyb0RvYy54bWxQSwECLQAUAAYACAAAACEAsvbSzN8A&#10;AAALAQAADwAAAAAAAAAAAAAAAAAPBQAAZHJzL2Rvd25yZXYueG1sUEsFBgAAAAAEAAQA8wAAABsG&#10;AAAAAA==&#10;" adj="17083" fillcolor="white [3201]" strokecolor="#4f81bd [3204]" strokeweight="1pt"/>
            </w:pict>
          </mc:Fallback>
        </mc:AlternateContent>
      </w:r>
      <w:r w:rsidR="006540AC" w:rsidRPr="008B1480">
        <w:rPr>
          <w:rFonts w:ascii="Arial" w:hAnsi="Arial" w:cs="Arial"/>
          <w:noProof/>
          <w:sz w:val="24"/>
          <w:szCs w:val="24"/>
          <w:lang w:eastAsia="en-GB"/>
        </w:rPr>
        <mc:AlternateContent>
          <mc:Choice Requires="wps">
            <w:drawing>
              <wp:anchor distT="0" distB="0" distL="114300" distR="114300" simplePos="0" relativeHeight="252959744" behindDoc="0" locked="0" layoutInCell="1" allowOverlap="1" wp14:anchorId="18DF93C9" wp14:editId="54355811">
                <wp:simplePos x="0" y="0"/>
                <wp:positionH relativeFrom="column">
                  <wp:posOffset>1301750</wp:posOffset>
                </wp:positionH>
                <wp:positionV relativeFrom="paragraph">
                  <wp:posOffset>1619250</wp:posOffset>
                </wp:positionV>
                <wp:extent cx="264160" cy="153035"/>
                <wp:effectExtent l="19050" t="114300" r="2540" b="113665"/>
                <wp:wrapNone/>
                <wp:docPr id="339" name="Right Arrow 339"/>
                <wp:cNvGraphicFramePr/>
                <a:graphic xmlns:a="http://schemas.openxmlformats.org/drawingml/2006/main">
                  <a:graphicData uri="http://schemas.microsoft.com/office/word/2010/wordprocessingShape">
                    <wps:wsp>
                      <wps:cNvSpPr/>
                      <wps:spPr>
                        <a:xfrm>
                          <a:off x="0" y="0"/>
                          <a:ext cx="264160" cy="153035"/>
                        </a:xfrm>
                        <a:prstGeom prst="rightArrow">
                          <a:avLst/>
                        </a:prstGeom>
                        <a:ln w="12700"/>
                        <a:scene3d>
                          <a:camera prst="orthographicFront">
                            <a:rot lat="0" lon="0" rev="18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39" o:spid="_x0000_s1026" type="#_x0000_t13" style="position:absolute;margin-left:102.5pt;margin-top:127.5pt;width:20.8pt;height:12.0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LtAIAAL0FAAAOAAAAZHJzL2Uyb0RvYy54bWysVE1v2zAMvQ/YfxB0Xx0n6VdQpwhadBhQ&#10;tEHboWdVlmJjsqhRSpzs14+SHTfrchqWg0KZ5CP5RPLqetsYtlHoa7AFz09GnCkroaztquDfX+6+&#10;XHDmg7ClMGBVwXfK8+v5509XrZupMVRgSoWMQKyfta7gVQhulmVeVqoR/gScsqTUgI0IdMVVVqJo&#10;Cb0x2Xg0OstawNIhSOU9fb3tlHye8LVWMjxq7VVgpuCUW0gnpvMtntn8SsxWKFxVyz4N8Q9ZNKK2&#10;FHSAuhVBsDXWf0E1tUTwoMOJhCYDrWupUg1UTT76UM1zJZxKtRA53g00+f8HKx82S2R1WfDJ5JIz&#10;Kxp6pKd6VQW2QISWxc9EUuv8jGyf3RL7mycxVrzV2MR/qoVtE7G7gVi1DUzSx/HZND8j+iWp8tPJ&#10;aHIaMbN3Z4c+fFXQsCgUHGMCKX4iVWzufegc9oYxorGsJbzx+ah/Ry+VVZMy6iQVgqKHAwwV9I98&#10;h2BDQkWgrhBdR1BzptRRbQjxYpR+fY4dVAoY0yJyGOVX8FChUsvAWVlTQ4Xeesghi5R1JCUp7Izq&#10;sn5SmhiPtKQ8Uq+rG4NsI6hLhaQqQt7DGUvW0U3XxgyO+TFHMzj1ttFNpRkYHEfHHP+MOHikqETW&#10;4NzUFvAYQPljn67u7OltD2qO4huUO2o04jzx7J28q+mp74UPS4E0ctQdtEbCIx3aAL0r9BJnFeCv&#10;Y9+jPU0CaTlraYQL7n+uBSrOzDdLM3KZT6dx5tNleno+pgseat4ONXbd3ADxn9PCcjKJ0T6YvagR&#10;mlfaNosYlVTCSopdcBlwf7kJ3WqhfSXVYpHMaM6dCPf22ckIHlmNTfyyfRXo+gYNNCgPsB93MfvQ&#10;8J1t9LSwWAfQdZqGd157vmlHpKnqWz0uocN7snrfuvPfAAAA//8DAFBLAwQUAAYACAAAACEALqp6&#10;bN8AAAALAQAADwAAAGRycy9kb3ducmV2LnhtbEyPwU7DMBBE70j8g7VI3KiTiIY2xKkQEoIrbRHt&#10;zY2XOCJeR7Gbpnw92xPc3mhHszPlanKdGHEIrScF6SwBgVR701KjYLt5uVuACFGT0Z0nVHDGAKvq&#10;+qrUhfEnesdxHRvBIRQKrcDG2BdShtqi02HmeyS+ffnB6chyaKQZ9InDXSezJMml0y3xB6t7fLZY&#10;f6+PTkG3e6VPs+ztxw5/Yvq2HffnVCp1ezM9PYKIOMU/M1zqc3WouNPBH8kE0SnIkjlviQzzC7Aj&#10;u89zEAeGh2UKsirl/w3VLwAAAP//AwBQSwECLQAUAAYACAAAACEAtoM4kv4AAADhAQAAEwAAAAAA&#10;AAAAAAAAAAAAAAAAW0NvbnRlbnRfVHlwZXNdLnhtbFBLAQItABQABgAIAAAAIQA4/SH/1gAAAJQB&#10;AAALAAAAAAAAAAAAAAAAAC8BAABfcmVscy8ucmVsc1BLAQItABQABgAIAAAAIQB/uvmLtAIAAL0F&#10;AAAOAAAAAAAAAAAAAAAAAC4CAABkcnMvZTJvRG9jLnhtbFBLAQItABQABgAIAAAAIQAuqnps3wAA&#10;AAsBAAAPAAAAAAAAAAAAAAAAAA4FAABkcnMvZG93bnJldi54bWxQSwUGAAAAAAQABADzAAAAGgYA&#10;AAAA&#10;" adj="15343" fillcolor="white [3201]" strokecolor="#4f81bd [3204]" strokeweight="1pt"/>
            </w:pict>
          </mc:Fallback>
        </mc:AlternateContent>
      </w:r>
      <w:r w:rsidR="006540AC" w:rsidRPr="008B1480">
        <w:rPr>
          <w:rFonts w:ascii="Arial" w:hAnsi="Arial" w:cs="Arial"/>
          <w:noProof/>
          <w:sz w:val="24"/>
          <w:szCs w:val="24"/>
          <w:lang w:eastAsia="en-GB"/>
        </w:rPr>
        <mc:AlternateContent>
          <mc:Choice Requires="wps">
            <w:drawing>
              <wp:anchor distT="0" distB="0" distL="114300" distR="114300" simplePos="0" relativeHeight="252957696" behindDoc="0" locked="0" layoutInCell="1" allowOverlap="1" wp14:anchorId="1D805A0C" wp14:editId="600B37FA">
                <wp:simplePos x="0" y="0"/>
                <wp:positionH relativeFrom="column">
                  <wp:posOffset>1982470</wp:posOffset>
                </wp:positionH>
                <wp:positionV relativeFrom="paragraph">
                  <wp:posOffset>1740535</wp:posOffset>
                </wp:positionV>
                <wp:extent cx="264160" cy="110490"/>
                <wp:effectExtent l="19050" t="114300" r="21590" b="137160"/>
                <wp:wrapNone/>
                <wp:docPr id="338" name="Right Arrow 33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38" o:spid="_x0000_s1026" type="#_x0000_t13" style="position:absolute;margin-left:156.1pt;margin-top:137.05pt;width:20.8pt;height:8.7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zftgIAAL0FAAAOAAAAZHJzL2Uyb0RvYy54bWysVMFu2zAMvQ/YPwi6r7bTLG2DOkXQosOA&#10;ogvaDj2rshQbk0WNUuJ0Xz9Kdtysy2lYDgplko/kE8nLq11r2Fahb8CWvDjJOVNWQtXYdcm/P91+&#10;OufMB2ErYcCqkr8qz68WHz9cdm6uJlCDqRQyArF+3rmS1yG4eZZ5WatW+BNwypJSA7Yi0BXXWYWi&#10;I/TWZJM8n2UdYOUQpPKevt70Sr5I+ForGb5p7VVgpuSUW0gnpvMlntniUszXKFzdyCEN8Q9ZtKKx&#10;FHSEuhFBsA02f0G1jUTwoMOJhDYDrRupUg1UTZG/q+axFk6lWogc70aa/P+DlffbFbKmKvnpKT2V&#10;FS090kOzrgNbIkLH4mciqXN+TraPboXDzZMYK95pbOM/1cJ2idjXkVi1C0zSx8lsWsyIfkmqosin&#10;F4n47M3ZoQ9fFLQsCiXHmECKn0gV2zsfKCw57A1jRGNZR3iTs3x4Ry+VVadV1EkqBMUABxhqGB75&#10;FsGGhIpAXSH6jqDmTKmj2hLi+SyPv1g3heyhUsCYFpHDKL+ShxqVWgXOqoYaKgzWYw5ZpKwnKUnh&#10;1ag+6welifFIS8oj9bq6Nsi2grpUSKoiFAOcsWQd3XRjzOhYHHM0o9NgG91UmoHRMT/m+GfE0SNF&#10;JbJG57axgMcAqh/7dHVvT7wd1BzFF6heqdGI88Szd/K2oae+Ez6sBNLIUXfQGgnf6NAG6F1hkDir&#10;AX8d+x7taRJIy1lHI1xy/3MjUHFmvlqakYtiOo0zny7Tz2cTuuCh5uVQYzftNRD/BS0sJ5MY7YPZ&#10;ixqhfaZts4xRSSWspNgllwH3l+vQrxbaV1Itl8mM5tyJcGcfnYzgkdXYxE+7Z4FuaNBAg3IP+3EX&#10;83cN39tGTwvLTQDdpGl443Xgm3ZE6tih1eMSOrwnq7etu/gNAAD//wMAUEsDBBQABgAIAAAAIQBw&#10;4nMH4AAAAAsBAAAPAAAAZHJzL2Rvd25yZXYueG1sTI9BTsMwEEX3SNzBGiR21HFCSwlxqoBURCs2&#10;tBzAiZ04Ih5HsduG2zOsYDkzT3/eLzazG9jZTKH3KEEsEmAGG6977CR8Hrd3a2AhKtRq8GgkfJsA&#10;m/L6qlC59hf8MOdD7BiFYMiVBBvjmHMeGmucCgs/GqRb6yenIo1Tx/WkLhTuBp4myYo71SN9sGo0&#10;L9Y0X4eTk9DWb1UrXt1+tcfw3L5HsavsVsrbm7l6AhbNHP9g+NUndSjJqfYn1IENEjKRpoRKSB/u&#10;BTAismVGZWraPIol8LLg/zuUPwAAAP//AwBQSwECLQAUAAYACAAAACEAtoM4kv4AAADhAQAAEwAA&#10;AAAAAAAAAAAAAAAAAAAAW0NvbnRlbnRfVHlwZXNdLnhtbFBLAQItABQABgAIAAAAIQA4/SH/1gAA&#10;AJQBAAALAAAAAAAAAAAAAAAAAC8BAABfcmVscy8ucmVsc1BLAQItABQABgAIAAAAIQCoMlzftgIA&#10;AL0FAAAOAAAAAAAAAAAAAAAAAC4CAABkcnMvZTJvRG9jLnhtbFBLAQItABQABgAIAAAAIQBw4nMH&#10;4AAAAAsBAAAPAAAAAAAAAAAAAAAAABAFAABkcnMvZG93bnJldi54bWxQSwUGAAAAAAQABADzAAAA&#10;HQYAAAAA&#10;" adj="17083" fillcolor="white [3201]" strokecolor="#4f81bd [3204]" strokeweight="1pt"/>
            </w:pict>
          </mc:Fallback>
        </mc:AlternateContent>
      </w:r>
      <w:r w:rsidR="006540AC" w:rsidRPr="008B1480">
        <w:rPr>
          <w:rFonts w:ascii="Arial" w:hAnsi="Arial" w:cs="Arial"/>
          <w:noProof/>
          <w:sz w:val="24"/>
          <w:szCs w:val="24"/>
          <w:lang w:eastAsia="en-GB"/>
        </w:rPr>
        <mc:AlternateContent>
          <mc:Choice Requires="wps">
            <w:drawing>
              <wp:anchor distT="0" distB="0" distL="114300" distR="114300" simplePos="0" relativeHeight="252954624" behindDoc="0" locked="0" layoutInCell="1" allowOverlap="1" wp14:anchorId="296F65D0" wp14:editId="31A196EF">
                <wp:simplePos x="0" y="0"/>
                <wp:positionH relativeFrom="column">
                  <wp:posOffset>2202815</wp:posOffset>
                </wp:positionH>
                <wp:positionV relativeFrom="paragraph">
                  <wp:posOffset>1473200</wp:posOffset>
                </wp:positionV>
                <wp:extent cx="264160" cy="45720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6540A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179" type="#_x0000_t202" style="position:absolute;margin-left:173.45pt;margin-top:116pt;width:20.8pt;height:36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QTLgIAAGIEAAAOAAAAZHJzL2Uyb0RvYy54bWysVE2P2yAQvVfqf0DcG8f5amvFWaW7SlUp&#10;2l0pqfZMMMSWDEOBxE5/fQdsZ9NtT1UveJgZhpn3Hl7etaomZ2FdBTqn6WhMidAcikofc/p9v/nw&#10;iRLnmS5YDVrk9CIcvVu9f7dsTCYmUEJdCEuwiHZZY3Jaem+yJHG8FIq5ERihMSjBKuZxa49JYVmD&#10;1VWdTMbjRdKALYwFLpxD70MXpKtYX0rB/ZOUTnhS5xR783G1cT2ENVktWXa0zJQV79tg/9CFYpXG&#10;S6+lHphn5GSrP0qpiltwIP2Ig0pAyoqLOANOk47fTLMrmRFxFgTHmStM7v+V5Y/nZ0uqIqfT6ZwS&#10;zRSStBetJ1+gJcGHCDXGZZi4M5jqWwwg04PfoTMM3kqrwhdHIhhHrC9XfEM5js7JYpYuMMIxNJt/&#10;RP5CleT1sLHOfxWgSDByapG+iCo7b53vUoeUcJeGTVXXkcJa/+bAmp1HRA30p8McXb/B8u2hjZOn&#10;8+kwzQGKCw5poROKM3xTYStb5vwzs6gM7B7V7p9wkTU0OYXeoqQE+/Nv/pCPhGGUkgaVllP348Ss&#10;oKT+ppHKz+lsFqQZNxEWSuxt5HAb0Sd1DyjmFN+V4dHEw9bXgyktqBd8FOtwK4aY5nh3Tv1g3vtO&#10;//iouFivYxKK0TC/1TvDQ+mAZQB6374wa3o2PNL4CIMmWfaGlC63Y2F98iCryFhAukMVmQ4bFHLk&#10;vH904aXc7mPW669h9QsAAP//AwBQSwMEFAAGAAgAAAAhAMHDebnfAAAACwEAAA8AAABkcnMvZG93&#10;bnJldi54bWxMj01PwzAMhu9I/IfISNxYQttNXdd0QiCuIMaHtFvWeG1F41RNtpZ/jzmxmy0/ev28&#10;5XZ2vTjjGDpPGu4XCgRS7W1HjYaP9+e7HESIhqzpPaGGHwywra6vSlNYP9EbnnexERxCoTAa2hiH&#10;QspQt+hMWPgBiW9HPzoTeR0baUczcbjrZaLUSjrTEX9ozYCPLdbfu5PT8Ply3H9l6rV5csth8rOS&#10;5NZS69ub+WEDIuIc/2H402d1qNjp4E9kg+g1pNlqzaiGJE24FBNpni9BHHhQmQJZlfKyQ/ULAAD/&#10;/wMAUEsBAi0AFAAGAAgAAAAhALaDOJL+AAAA4QEAABMAAAAAAAAAAAAAAAAAAAAAAFtDb250ZW50&#10;X1R5cGVzXS54bWxQSwECLQAUAAYACAAAACEAOP0h/9YAAACUAQAACwAAAAAAAAAAAAAAAAAvAQAA&#10;X3JlbHMvLnJlbHNQSwECLQAUAAYACAAAACEAUsM0Ey4CAABiBAAADgAAAAAAAAAAAAAAAAAuAgAA&#10;ZHJzL2Uyb0RvYy54bWxQSwECLQAUAAYACAAAACEAwcN5ud8AAAALAQAADwAAAAAAAAAAAAAAAACI&#10;BAAAZHJzL2Rvd25yZXYueG1sUEsFBgAAAAAEAAQA8wAAAJQFAAAAAA==&#10;" filled="f" stroked="f">
                <v:textbox>
                  <w:txbxContent>
                    <w:p w:rsidR="00904B10" w:rsidRPr="00E41BF0" w:rsidRDefault="00904B10" w:rsidP="006540A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v:textbox>
              </v:shape>
            </w:pict>
          </mc:Fallback>
        </mc:AlternateContent>
      </w:r>
      <w:r w:rsidR="006540AC" w:rsidRPr="008B1480">
        <w:rPr>
          <w:rFonts w:ascii="Arial" w:hAnsi="Arial" w:cs="Arial"/>
          <w:noProof/>
          <w:sz w:val="24"/>
          <w:szCs w:val="24"/>
          <w:lang w:eastAsia="en-GB"/>
        </w:rPr>
        <mc:AlternateContent>
          <mc:Choice Requires="wps">
            <w:drawing>
              <wp:anchor distT="0" distB="0" distL="114300" distR="114300" simplePos="0" relativeHeight="252953600" behindDoc="0" locked="0" layoutInCell="1" allowOverlap="1" wp14:anchorId="1F281569" wp14:editId="5FCA14AA">
                <wp:simplePos x="0" y="0"/>
                <wp:positionH relativeFrom="column">
                  <wp:posOffset>2407920</wp:posOffset>
                </wp:positionH>
                <wp:positionV relativeFrom="paragraph">
                  <wp:posOffset>1467485</wp:posOffset>
                </wp:positionV>
                <wp:extent cx="264160" cy="110490"/>
                <wp:effectExtent l="38100" t="95250" r="21590" b="137160"/>
                <wp:wrapNone/>
                <wp:docPr id="330" name="Right Arrow 33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2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30" o:spid="_x0000_s1026" type="#_x0000_t13" style="position:absolute;margin-left:189.6pt;margin-top:115.55pt;width:20.8pt;height:8.7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MwtQIAALwFAAAOAAAAZHJzL2Uyb0RvYy54bWysVMFu2zAMvQ/YPwi6r7bTrF2DOkXQosOA&#10;og3aDj2rshQbk0WNUuJkXz9Kdtysy2lYDgplko/kE8nLq21r2Eahb8CWvDjJOVNWQtXYVcm/P99+&#10;+sKZD8JWwoBVJd8pz6/mHz9cdm6mJlCDqRQyArF+1rmS1yG4WZZ5WatW+BNwypJSA7Yi0BVXWYWi&#10;I/TWZJM8P8s6wMohSOU9fb3plXye8LVWMjxo7VVgpuSUW0gnpvM1ntn8UsxWKFzdyCEN8Q9ZtKKx&#10;FHSEuhFBsDU2f0G1jUTwoMOJhDYDrRupUg1UTZG/q+apFk6lWogc70aa/P+DlfebJbKmKvnpKfFj&#10;RUuP9Nis6sAWiNCx+JlI6pyfke2TW+Jw8yTGirca2/hPtbBtInY3Equ2gUn6ODmbFmcEL0lVFPn0&#10;ImFmb84OffiqoGVRKDnGBFL8RKrY3PlAYclhbxgjGss6wpuc58M7eqmsOq2iTlIhKAY4wFDD8Mi3&#10;CDYkVATqCtF3BDVnSh3VhrKd5vEXy6aIPVKKF7MibhilV/JQo1LLwFnVUD+FwXpMIYuM9RwlKeyM&#10;6pN+VJoIj6ykNFKrq2uDbCOoSYWkIkIxwBlL1tFNN8aMjsUxRzM6DbbRTaURGB3zY45/Rhw9UlTi&#10;anRuGwt4DKD6sU9X9/bE20HNUXyFakd9RpQnmr2Ttw299J3wYSmQJo6ag7ZIeKBDG6BnhUHirAb8&#10;dex7tKdBIC1nHU1wyf3PtUDFmflmaUQuiuk0jny6TD+fT+iCh5rXQ41dt9dA/Be0r5xMYrQPZi9q&#10;hPaFls0iRiWVsJJil1wG3F+uQ79ZaF1JtVgkMxpzJ8KdfXIygkdWYw8/b18EuqE/A83JPeynXcze&#10;9XtvGz0tLNYBdJOG4Y3XgW9aEaljh06PO+jwnqzelu78NwAAAP//AwBQSwMEFAAGAAgAAAAhADXR&#10;65PgAAAACwEAAA8AAABkcnMvZG93bnJldi54bWxMj8FOwzAMhu9IvENkJG4sTTfGKE2ngjQEExcG&#10;D5C2blPROFWTbeXtMSc42v70+/vz7ewGccIp9J40qEUCAqn2TU+dhs+P3c0GRIiGGjN4Qg3fGGBb&#10;XF7kJmv8md7xdIid4BAKmdFgYxwzKUNt0Zmw8CMS31o/ORN5nDrZTObM4W6QaZKspTM98QdrRnyy&#10;WH8djk5DW72UrXp2+/WewmP7FtVraXdaX1/N5QOIiHP8g+FXn9WhYKfKH6kJYtCwvLtPGdWQLpUC&#10;wcQqTbhMxZvV5hZkkcv/HYofAAAA//8DAFBLAQItABQABgAIAAAAIQC2gziS/gAAAOEBAAATAAAA&#10;AAAAAAAAAAAAAAAAAABbQ29udGVudF9UeXBlc10ueG1sUEsBAi0AFAAGAAgAAAAhADj9If/WAAAA&#10;lAEAAAsAAAAAAAAAAAAAAAAALwEAAF9yZWxzLy5yZWxzUEsBAi0AFAAGAAgAAAAhAICWgzC1AgAA&#10;vAUAAA4AAAAAAAAAAAAAAAAALgIAAGRycy9lMm9Eb2MueG1sUEsBAi0AFAAGAAgAAAAhADXR65Pg&#10;AAAACwEAAA8AAAAAAAAAAAAAAAAADwUAAGRycy9kb3ducmV2LnhtbFBLBQYAAAAABAAEAPMAAAAc&#10;BgAAAAA=&#10;" adj="17083" fillcolor="white [3201]" strokecolor="#4f81bd [3204]" strokeweight="1pt"/>
            </w:pict>
          </mc:Fallback>
        </mc:AlternateContent>
      </w:r>
      <w:r w:rsidR="006540AC" w:rsidRPr="008B1480">
        <w:rPr>
          <w:rFonts w:ascii="Arial" w:hAnsi="Arial" w:cs="Arial"/>
          <w:noProof/>
          <w:sz w:val="24"/>
          <w:szCs w:val="24"/>
          <w:lang w:eastAsia="en-GB"/>
        </w:rPr>
        <mc:AlternateContent>
          <mc:Choice Requires="wps">
            <w:drawing>
              <wp:anchor distT="0" distB="0" distL="114300" distR="114300" simplePos="0" relativeHeight="252951552" behindDoc="0" locked="0" layoutInCell="1" allowOverlap="1" wp14:anchorId="6687AE73" wp14:editId="7E3C52CE">
                <wp:simplePos x="0" y="0"/>
                <wp:positionH relativeFrom="column">
                  <wp:posOffset>1558290</wp:posOffset>
                </wp:positionH>
                <wp:positionV relativeFrom="paragraph">
                  <wp:posOffset>963930</wp:posOffset>
                </wp:positionV>
                <wp:extent cx="264160" cy="45720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6540A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180" type="#_x0000_t202" style="position:absolute;margin-left:122.7pt;margin-top:75.9pt;width:20.8pt;height:36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hZLgIAAGIEAAAOAAAAZHJzL2Uyb0RvYy54bWysVFFv2yAQfp+0/4B4XxxnSdZZcaqsVaZJ&#10;VVspmfpMMMRIhmNAYme/fgeO06zb07QXfNwdx933fXhx2+mGHIXzCkxJ89GYEmE4VMrsS/p9u/5w&#10;Q4kPzFSsASNKehKe3i7fv1u0thATqKGphCNYxPiitSWtQ7BFlnleC838CKwwGJTgNAu4dfuscqzF&#10;6rrJJuPxPGvBVdYBF96j974P0mWqL6Xg4UlKLwJpSoq9hbS6tO7imi0XrNg7ZmvFz22wf+hCM2Xw&#10;0kupexYYOTj1RymtuAMPMow46AykVFykGXCafPxmmk3NrEizIDjeXmDy/68sfzw+O6Kqkn7MZ5QY&#10;ppGkregC+QIdiT5EqLW+wMSNxdTQYQCZHvwenXHwTjodvzgSwThifbrgG8txdE7m03yOEY6h6ewT&#10;8herZK+HrfPhqwBNolFSh/QlVNnxwYc+dUiJdxlYq6ZJFDbmNwfW7D0iaeB8Os7R9xut0O26NHk+&#10;mw7T7KA64ZAOeqF4y9cKW3lgPjwzh8rA7lHt4QkX2UBbUjhblNTgfv7NH/ORMIxS0qLSSup/HJgT&#10;lDTfDFL5OZ9OozTTJsFCibuO7K4j5qDvAMWc47uyPJl42IVmMKUD/YKPYhVvxRAzHO8uaRjMu9Dr&#10;Hx8VF6tVSkIxWhYezMbyWDpiGYHedi/M2TMbAWl8hEGTrHhDSp/bs7A6BJAqMRaR7lFFpuMGhZw4&#10;Pz+6+FKu9ynr9dew/AUAAP//AwBQSwMEFAAGAAgAAAAhANMDGRffAAAACwEAAA8AAABkcnMvZG93&#10;bnJldi54bWxMj81OwzAQhO9IvIO1lbhRuyGBkMapEIgriPIjcXPjbRIRr6PYbcLbd3uC247m0+xM&#10;uZldL444hs6ThtVSgUCqve2o0fDx/nydgwjRkDW9J9TwiwE21eVFaQrrJ3rD4zY2gkMoFEZDG+NQ&#10;SBnqFp0JSz8gsbf3ozOR5dhIO5qJw10vE6VupTMd8YfWDPjYYv2zPTgNny/7769UvTZPLhsmPytJ&#10;7l5qfbWYH9YgIs7xD4Zzfa4OFXfa+QPZIHoNSZqljLKRrXgDE0l+x+t2fCQ3OciqlP83VCcAAAD/&#10;/wMAUEsBAi0AFAAGAAgAAAAhALaDOJL+AAAA4QEAABMAAAAAAAAAAAAAAAAAAAAAAFtDb250ZW50&#10;X1R5cGVzXS54bWxQSwECLQAUAAYACAAAACEAOP0h/9YAAACUAQAACwAAAAAAAAAAAAAAAAAvAQAA&#10;X3JlbHMvLnJlbHNQSwECLQAUAAYACAAAACEAwKpYWS4CAABiBAAADgAAAAAAAAAAAAAAAAAuAgAA&#10;ZHJzL2Uyb0RvYy54bWxQSwECLQAUAAYACAAAACEA0wMZF98AAAALAQAADwAAAAAAAAAAAAAAAACI&#10;BAAAZHJzL2Rvd25yZXYueG1sUEsFBgAAAAAEAAQA8wAAAJQFAAAAAA==&#10;" filled="f" stroked="f">
                <v:textbox>
                  <w:txbxContent>
                    <w:p w:rsidR="00904B10" w:rsidRPr="00E41BF0" w:rsidRDefault="00904B10" w:rsidP="006540A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v:textbox>
              </v:shape>
            </w:pict>
          </mc:Fallback>
        </mc:AlternateContent>
      </w:r>
      <w:r w:rsidR="006540AC" w:rsidRPr="008B1480">
        <w:rPr>
          <w:rFonts w:ascii="Arial" w:hAnsi="Arial" w:cs="Arial"/>
          <w:noProof/>
          <w:sz w:val="24"/>
          <w:szCs w:val="24"/>
          <w:lang w:eastAsia="en-GB"/>
        </w:rPr>
        <mc:AlternateContent>
          <mc:Choice Requires="wps">
            <w:drawing>
              <wp:anchor distT="0" distB="0" distL="114300" distR="114300" simplePos="0" relativeHeight="252950528" behindDoc="0" locked="0" layoutInCell="1" allowOverlap="1" wp14:anchorId="6B41B1A7" wp14:editId="52494795">
                <wp:simplePos x="0" y="0"/>
                <wp:positionH relativeFrom="column">
                  <wp:posOffset>1773316</wp:posOffset>
                </wp:positionH>
                <wp:positionV relativeFrom="paragraph">
                  <wp:posOffset>952524</wp:posOffset>
                </wp:positionV>
                <wp:extent cx="264160" cy="110490"/>
                <wp:effectExtent l="38100" t="95250" r="21590" b="137160"/>
                <wp:wrapNone/>
                <wp:docPr id="309" name="Right Arrow 30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2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9" o:spid="_x0000_s1026" type="#_x0000_t13" style="position:absolute;margin-left:139.65pt;margin-top:75pt;width:20.8pt;height:8.7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XhtAIAALwFAAAOAAAAZHJzL2Uyb0RvYy54bWysVN9P2zAQfp+0/8Hy+0hSOhgVKapATJMQ&#10;VMDEs3HsJprj885u0+6v39lJQ8f6NK0P7jn3+/N3d3m1bQ3bKPQN2JIXJzlnykqoGrsq+ffn209f&#10;OPNB2EoYsKrkO+X51fzjh8vOzdQEajCVQkZBrJ91ruR1CG6WZV7WqhX+BJyypNSArQh0xVVWoego&#10;emuySZ6fZR1g5RCk8p6+3vRKPk/xtVYyPGjtVWCm5FRbSCem8zWe2fxSzFYoXN3IoQzxD1W0orGU&#10;dAx1I4Jga2z+CtU2EsGDDicS2gy0bqRKPVA3Rf6um6daOJV6IXC8G2Hy/y+svN8skTVVyU/zC86s&#10;aOmRHptVHdgCEToWPxNInfMzsn1ySxxunsTY8VZjG/+pF7ZNwO5GYNU2MEkfJ2fT4ozgl6Qqinx6&#10;kYDP3pwd+vBVQcuiUHKMBaT8CVSxufOB0pLD3jBmNJZ1FG9yng/v6KWy6rSKOkmNoBjCAYYahke+&#10;RbAhRUUgVoieEUTOVDqqDVU7zeMvtk0Z+0gpX6yKsGFUXslDjUotA2dVQ3wKg/VYQhYR6zFKUtgZ&#10;1Rf9qDQBHlFJZSSqq2uDbCOIpEJSE6EYwhlL1tFNN8aMjsUxRzM6DbbRTaURGB3zY45/Zhw9UlbC&#10;anRuGwt4LED1Y1+u7u0Jt4Oeo/gK1Y54RpAnmL2Ttw299J3wYSmQJo7IQVskPNChDdCzwiBxVgP+&#10;OvY92tMgkJazjia45P7nWqDizHyzNCIXxXQaRz5dpp/PJ3TBQ83rocau22sg/AvaV04mMdoHsxc1&#10;QvtCy2YRs5JKWEm5Sy4D7i/Xod8stK6kWiySGY25E+HOPjkZg0dUI4efty8C3cDPQHNyD/tpF7N3&#10;fO9to6eFxTqAbtIwvOE64E0rIjF2YHrcQYf3ZPW2dOe/AQAA//8DAFBLAwQUAAYACAAAACEAGTs6&#10;Z+AAAAALAQAADwAAAGRycy9kb3ducmV2LnhtbEyPwU7DMBBE70j8g7VI3KidFNI2xKkCUhFUXGj5&#10;ACd24oh4HcVuG/6e5QTHnXmanSm2sxvY2Uyh9yghWQhgBhuve+wkfB53d2tgISrUavBoJHybANvy&#10;+qpQufYX/DDnQ+wYhWDIlQQb45hzHhprnAoLPxokr/WTU5HOqeN6UhcKdwNPhci4Uz3SB6tG82xN&#10;83U4OQlt/Vq1yYvbZ3sMT+17TN4qu5Py9mauHoFFM8c/GH7rU3UoqVPtT6gDGySkq82SUDIeBI0i&#10;YpmKDbCalGx1D7ws+P8N5Q8AAAD//wMAUEsBAi0AFAAGAAgAAAAhALaDOJL+AAAA4QEAABMAAAAA&#10;AAAAAAAAAAAAAAAAAFtDb250ZW50X1R5cGVzXS54bWxQSwECLQAUAAYACAAAACEAOP0h/9YAAACU&#10;AQAACwAAAAAAAAAAAAAAAAAvAQAAX3JlbHMvLnJlbHNQSwECLQAUAAYACAAAACEA17l14bQCAAC8&#10;BQAADgAAAAAAAAAAAAAAAAAuAgAAZHJzL2Uyb0RvYy54bWxQSwECLQAUAAYACAAAACEAGTs6Z+AA&#10;AAALAQAADwAAAAAAAAAAAAAAAAAOBQAAZHJzL2Rvd25yZXYueG1sUEsFBgAAAAAEAAQA8wAAABsG&#10;AAAAAA==&#10;" adj="17083" fillcolor="white [3201]" strokecolor="#4f81bd [3204]" strokeweight="1pt"/>
            </w:pict>
          </mc:Fallback>
        </mc:AlternateContent>
      </w:r>
      <w:r w:rsidR="006540AC" w:rsidRPr="008B1480">
        <w:rPr>
          <w:rFonts w:ascii="Arial" w:hAnsi="Arial" w:cs="Arial"/>
          <w:noProof/>
          <w:sz w:val="24"/>
          <w:szCs w:val="24"/>
          <w:lang w:eastAsia="en-GB"/>
        </w:rPr>
        <mc:AlternateContent>
          <mc:Choice Requires="wps">
            <w:drawing>
              <wp:anchor distT="0" distB="0" distL="114300" distR="114300" simplePos="0" relativeHeight="252948480" behindDoc="0" locked="0" layoutInCell="1" allowOverlap="1" wp14:anchorId="604BF8F7" wp14:editId="5D9B13C4">
                <wp:simplePos x="0" y="0"/>
                <wp:positionH relativeFrom="column">
                  <wp:posOffset>5115560</wp:posOffset>
                </wp:positionH>
                <wp:positionV relativeFrom="paragraph">
                  <wp:posOffset>1471295</wp:posOffset>
                </wp:positionV>
                <wp:extent cx="264160" cy="4572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264160" cy="457200"/>
                        </a:xfrm>
                        <a:prstGeom prst="rect">
                          <a:avLst/>
                        </a:prstGeom>
                        <a:noFill/>
                        <a:ln>
                          <a:noFill/>
                        </a:ln>
                        <a:effectLst/>
                      </wps:spPr>
                      <wps:txbx>
                        <w:txbxContent>
                          <w:p w:rsidR="00904B10" w:rsidRPr="00E41BF0" w:rsidRDefault="00904B10" w:rsidP="006540A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181" type="#_x0000_t202" style="position:absolute;margin-left:402.8pt;margin-top:115.85pt;width:20.8pt;height:36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ILwIAAGIEAAAOAAAAZHJzL2Uyb0RvYy54bWysVFFv2yAQfp+0/4B4XxxnSbZacaqsVaZJ&#10;VVspmfpMMMRIhmNAYme/fgeO06zb07QXfNwdx933fXhx2+mGHIXzCkxJ89GYEmE4VMrsS/p9u/7w&#10;mRIfmKlYA0aU9CQ8vV2+f7dobSEmUENTCUewiPFFa0tah2CLLPO8Fpr5EVhhMCjBaRZw6/ZZ5ViL&#10;1XWTTcbjedaCq6wDLrxH730fpMtUX0rBw5OUXgTSlBR7C2l1ad3FNVsuWLF3zNaKn9tg/9CFZsrg&#10;pZdS9ywwcnDqj1JacQceZBhx0BlIqbhIM+A0+fjNNJuaWZFmQXC8vcDk/19Z/nh8dkRVJZ3cfKTE&#10;MI0kbUUXyBfoSPQhQq31BSZuLKaGDgPI9OD36IyDd9Lp+MWRCMYR69MF31iOo3Myn+ZzjHAMTWef&#10;kL9YJXs9bJ0PXwVoEo2SOqQvocqODz70qUNKvMvAWjVNorAxvzmwZu8RSQPn03GOvt9ohW7Xpcnz&#10;2WyYZgfVCYd00AvFW75W2MoD8+GZOVQGdo9qD0+4yAbaksLZoqQG9/Nv/piPhGGUkhaVVlL/48Cc&#10;oKT5ZpDKm3w6jdJMmwQLJe46sruOmIO+AxRzju/K8mTiYReawZQO9As+ilW8FUPMcLy7pGEw70Kv&#10;f3xUXKxWKQnFaFl4MBvLY+mIZQR6270wZ89sBKTxEQZNsuINKX1uz8LqEECqxFhEukcVmY4bFHLi&#10;/Pzo4ku53qes11/D8hcAAAD//wMAUEsDBBQABgAIAAAAIQAg9RnU4AAAAAsBAAAPAAAAZHJzL2Rv&#10;d25yZXYueG1sTI/LTsMwEEX3SPyDNUjsqN2kbULIpEIgtqCWh8TOjadJRDyOYrcJf49ZwXJ0j+49&#10;U25n24szjb5zjLBcKBDEtTMdNwhvr083OQgfNBvdOyaEb/KwrS4vSl0YN/GOzvvQiFjCvtAIbQhD&#10;IaWvW7LaL9xAHLOjG60O8RwbaUY9xXLby0SpjbS647jQ6oEeWqq/9ieL8P58/PxYqZfm0a6Hyc1K&#10;sr2ViNdX8/0diEBz+IPhVz+qQxWdDu7ExoseIVfrTUQRknSZgYhEvsoSEAeEVKUZyKqU/3+ofgAA&#10;AP//AwBQSwECLQAUAAYACAAAACEAtoM4kv4AAADhAQAAEwAAAAAAAAAAAAAAAAAAAAAAW0NvbnRl&#10;bnRfVHlwZXNdLnhtbFBLAQItABQABgAIAAAAIQA4/SH/1gAAAJQBAAALAAAAAAAAAAAAAAAAAC8B&#10;AABfcmVscy8ucmVsc1BLAQItABQABgAIAAAAIQB+4rrILwIAAGIEAAAOAAAAAAAAAAAAAAAAAC4C&#10;AABkcnMvZTJvRG9jLnhtbFBLAQItABQABgAIAAAAIQAg9RnU4AAAAAsBAAAPAAAAAAAAAAAAAAAA&#10;AIkEAABkcnMvZG93bnJldi54bWxQSwUGAAAAAAQABADzAAAAlgUAAAAA&#10;" filled="f" stroked="f">
                <v:textbox>
                  <w:txbxContent>
                    <w:p w:rsidR="00904B10" w:rsidRPr="00E41BF0" w:rsidRDefault="00904B10" w:rsidP="006540A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006540AC" w:rsidRPr="008B1480">
        <w:rPr>
          <w:rFonts w:ascii="Arial" w:hAnsi="Arial" w:cs="Arial"/>
          <w:noProof/>
          <w:sz w:val="24"/>
          <w:szCs w:val="24"/>
          <w:lang w:eastAsia="en-GB"/>
        </w:rPr>
        <mc:AlternateContent>
          <mc:Choice Requires="wps">
            <w:drawing>
              <wp:anchor distT="0" distB="0" distL="114300" distR="114300" simplePos="0" relativeHeight="252947456" behindDoc="0" locked="0" layoutInCell="1" allowOverlap="1" wp14:anchorId="21521F98" wp14:editId="6692D871">
                <wp:simplePos x="0" y="0"/>
                <wp:positionH relativeFrom="column">
                  <wp:posOffset>4911090</wp:posOffset>
                </wp:positionH>
                <wp:positionV relativeFrom="paragraph">
                  <wp:posOffset>1642745</wp:posOffset>
                </wp:positionV>
                <wp:extent cx="264160" cy="110490"/>
                <wp:effectExtent l="57150" t="57150" r="2540" b="60960"/>
                <wp:wrapNone/>
                <wp:docPr id="283" name="Right Arrow 28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83" o:spid="_x0000_s1026" type="#_x0000_t13" style="position:absolute;margin-left:386.7pt;margin-top:129.35pt;width:20.8pt;height:8.7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tgIAAL0FAAAOAAAAZHJzL2Uyb0RvYy54bWysVE1v2zAMvQ/YfxB0X22nWT+COkXQosOA&#10;ogvaDj2rshQbk0WNUuJkv36U7LhZl9OwHBTKJB/JJ5JX19vWsI1C34AteXGSc6ashKqxq5J/f777&#10;dMGZD8JWwoBVJd8pz6/nHz9cdW6mJlCDqRQyArF+1rmS1yG4WZZ5WatW+BNwypJSA7Yi0BVXWYWi&#10;I/TWZJM8P8s6wMohSOU9fb3tlXye8LVWMnzT2qvATMkpt5BOTOdrPLP5lZitULi6kUMa4h+yaEVj&#10;KegIdSuCYGts/oJqG4ngQYcTCW0GWjdSpRqomiJ/V81TLZxKtRA53o00+f8HKx82S2RNVfLJxSln&#10;VrT0SI/Nqg5sgQgdi5+JpM75Gdk+uSUON09irHirsY3/VAvbJmJ3I7FqG5ikj5OzaXFG9EtSFUU+&#10;vUzEZ2/ODn34oqBlUSg5xgRS/ESq2Nz7QGHJYW8YIxrLOsKbnOfDO3qprDqtok5SISgGOMBQw/DI&#10;dwg2JFQE6grRdwQ1Z0od1YYQ84s8/mLdFLKHSgFjWkQOo/xKHmpUahk4qxpqqDBYjzlkkbKepCSF&#10;nVF91o9KE+ORlpRH6nV1Y5BtBHWpkFRFKAY4Y8k6uunGmNGxOOZoRqfBNrqpNAOjY37M8c+Io0eK&#10;SmSNzm1jAY8BVD/26erenng7qDmKr1DtqNGI88Szd/Kuoae+Fz4sBdLIUXfQGgnf6NAG6F1hkDir&#10;AX8d+x7taRJIy1lHI1xy/3MtUHFmvlqakctiOo0zny7Tz+cTuuCh5vVQY9ftDRD/BS0sJ5MY7YPZ&#10;ixqhfaFts4hRSSWspNgllwH3l5vQrxbaV1ItFsmM5tyJcG+fnIzgkdXYxM/bF4FuaNBAg/IA+3EX&#10;s3cN39tGTwuLdQDdpGl443Xgm3ZE6tih1eMSOrwnq7etO/8NAAD//wMAUEsDBBQABgAIAAAAIQBd&#10;aCF/4AAAAAsBAAAPAAAAZHJzL2Rvd25yZXYueG1sTI9BTsMwEEX3SNzBGiR21HGhSRTiVAGpCCo2&#10;FA7gxE4cEY+j2G3D7RlWdDkzT3/eL7eLG9nJzGHwKEGsEmAGW68H7CV8fe7ucmAhKtRq9Ggk/JgA&#10;2+r6qlSF9mf8MKdD7BmFYCiUBBvjVHAeWmucCis/GaRb52enIo1zz/WszhTuRr5OkpQ7NSB9sGoy&#10;z9a034ejk9A1r3UnXtw+3WN46t6jeKvtTsrbm6V+BBbNEv9h+NMndajIqfFH1IGNErLs/oFQCetN&#10;ngEjIhcbatfQJksF8Krklx2qXwAAAP//AwBQSwECLQAUAAYACAAAACEAtoM4kv4AAADhAQAAEwAA&#10;AAAAAAAAAAAAAAAAAAAAW0NvbnRlbnRfVHlwZXNdLnhtbFBLAQItABQABgAIAAAAIQA4/SH/1gAA&#10;AJQBAAALAAAAAAAAAAAAAAAAAC8BAABfcmVscy8ucmVsc1BLAQItABQABgAIAAAAIQCfI/tptgIA&#10;AL0FAAAOAAAAAAAAAAAAAAAAAC4CAABkcnMvZTJvRG9jLnhtbFBLAQItABQABgAIAAAAIQBdaCF/&#10;4AAAAAsBAAAPAAAAAAAAAAAAAAAAABAFAABkcnMvZG93bnJldi54bWxQSwUGAAAAAAQABADzAAAA&#10;HQYAAAAA&#10;" adj="17083" fillcolor="white [3201]" strokecolor="#4f81bd [3204]" strokeweight="1pt"/>
            </w:pict>
          </mc:Fallback>
        </mc:AlternateContent>
      </w:r>
      <w:r w:rsidR="006540AC" w:rsidRPr="008B1480">
        <w:rPr>
          <w:rFonts w:ascii="Arial" w:hAnsi="Arial" w:cs="Arial"/>
          <w:noProof/>
          <w:sz w:val="24"/>
          <w:szCs w:val="24"/>
          <w:lang w:eastAsia="en-GB"/>
        </w:rPr>
        <mc:AlternateContent>
          <mc:Choice Requires="wps">
            <w:drawing>
              <wp:anchor distT="0" distB="0" distL="114300" distR="114300" simplePos="0" relativeHeight="252945408" behindDoc="0" locked="0" layoutInCell="1" allowOverlap="1" wp14:anchorId="2A86592B" wp14:editId="7F179298">
                <wp:simplePos x="0" y="0"/>
                <wp:positionH relativeFrom="column">
                  <wp:posOffset>3493135</wp:posOffset>
                </wp:positionH>
                <wp:positionV relativeFrom="paragraph">
                  <wp:posOffset>436880</wp:posOffset>
                </wp:positionV>
                <wp:extent cx="216535" cy="390525"/>
                <wp:effectExtent l="0" t="0" r="0" b="9525"/>
                <wp:wrapNone/>
                <wp:docPr id="273" name="Text Box 273"/>
                <wp:cNvGraphicFramePr/>
                <a:graphic xmlns:a="http://schemas.openxmlformats.org/drawingml/2006/main">
                  <a:graphicData uri="http://schemas.microsoft.com/office/word/2010/wordprocessingShape">
                    <wps:wsp>
                      <wps:cNvSpPr txBox="1"/>
                      <wps:spPr>
                        <a:xfrm>
                          <a:off x="0" y="0"/>
                          <a:ext cx="216535" cy="390525"/>
                        </a:xfrm>
                        <a:prstGeom prst="rect">
                          <a:avLst/>
                        </a:prstGeom>
                        <a:noFill/>
                        <a:ln>
                          <a:noFill/>
                        </a:ln>
                        <a:effectLst/>
                      </wps:spPr>
                      <wps:txbx>
                        <w:txbxContent>
                          <w:p w:rsidR="00904B10" w:rsidRPr="00E41BF0" w:rsidRDefault="00904B10" w:rsidP="006540A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182" type="#_x0000_t202" style="position:absolute;margin-left:275.05pt;margin-top:34.4pt;width:17.05pt;height:30.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2VMQIAAGIEAAAOAAAAZHJzL2Uyb0RvYy54bWysVF1v2jAUfZ+0/2D5fYSEj64RoWKtmCZV&#10;bSWY+mwcm0SKfT3bkLBfv2uHUNbtadqLuV+5vueeYxZ3nWrIUVhXgy5oOhpTIjSHstb7gn7frj99&#10;psR5pkvWgBYFPQlH75YfPyxak4sMKmhKYQk20S5vTUEr702eJI5XQjE3AiM0JiVYxTy6dp+UlrXY&#10;XTVJNh7PkxZsaSxw4RxGH/okXcb+Ugrun6V0wpOmoDibj6eN5y6cyXLB8r1lpqr5eQz2D1MoVmu8&#10;9NLqgXlGDrb+o5WquQUH0o84qASkrLmIGBBNOn6HZlMxIyIWXI4zlzW5/9eWPx1fLKnLgmY3E0o0&#10;U0jSVnSefIGOhBhuqDUux8KNwVLfYQKZHuIOgwF4J60KvwiJYB53fbrsN7TjGMzS+Wwyo4RjanI7&#10;nmWz0CV5+9hY578KUCQYBbVIX9wqOz4635cOJeEuDeu6aSKFjf4tgD37iIgaOH8dcPTzBst3uy4i&#10;T2fzAc0OyhOCtNALxRm+rnGUR+b8C7OoDMSFavfPeMgG2oLC2aKkAvvzb/FQj4RhlpIWlVZQ9+PA&#10;rKCk+aaRytt0Og3SjM50dpOhY68zu+uMPqh7QDGn+K4Mj2ao981gSgvqFR/FKtyKKaY53l1QP5j3&#10;vtc/PiouVqtYhGI0zD/qjeGhddhlWPS2e2XWnNnwSOMTDJpk+TtS+tqehdXBg6wjY2HT/VaR6eCg&#10;kCPn50cXXsq1H6ve/hqWvwAAAP//AwBQSwMEFAAGAAgAAAAhABo4x/TeAAAACgEAAA8AAABkcnMv&#10;ZG93bnJldi54bWxMj8tOwzAQRfdI/IM1SOyo3UeqNI1TIRBbEG1B6s6Np0nUeBzFbhP+nmFFl6M5&#10;uvfcfDO6VlyxD40nDdOJAoFUettQpWG/e3tKQYRoyJrWE2r4wQCb4v4uN5n1A33idRsrwSEUMqOh&#10;jrHLpAxljc6Eie+Q+HfyvTORz76StjcDh7tWzpRaSmca4obadPhSY3neXpyGr/fT4XuhPqpXl3SD&#10;H5Ukt5JaPz6Mz2sQEcf4D8OfPqtDwU5HfyEbRKshSdSUUQ3LlCcwkKSLGYgjk3M1B1nk8nZC8QsA&#10;AP//AwBQSwECLQAUAAYACAAAACEAtoM4kv4AAADhAQAAEwAAAAAAAAAAAAAAAAAAAAAAW0NvbnRl&#10;bnRfVHlwZXNdLnhtbFBLAQItABQABgAIAAAAIQA4/SH/1gAAAJQBAAALAAAAAAAAAAAAAAAAAC8B&#10;AABfcmVscy8ucmVsc1BLAQItABQABgAIAAAAIQC6+r2VMQIAAGIEAAAOAAAAAAAAAAAAAAAAAC4C&#10;AABkcnMvZTJvRG9jLnhtbFBLAQItABQABgAIAAAAIQAaOMf03gAAAAoBAAAPAAAAAAAAAAAAAAAA&#10;AIsEAABkcnMvZG93bnJldi54bWxQSwUGAAAAAAQABADzAAAAlgUAAAAA&#10;" filled="f" stroked="f">
                <v:textbox>
                  <w:txbxContent>
                    <w:p w:rsidR="00904B10" w:rsidRPr="00E41BF0" w:rsidRDefault="00904B10" w:rsidP="006540A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006540AC" w:rsidRPr="008B1480">
        <w:rPr>
          <w:rFonts w:ascii="Arial" w:hAnsi="Arial" w:cs="Arial"/>
          <w:noProof/>
          <w:sz w:val="24"/>
          <w:szCs w:val="24"/>
          <w:lang w:eastAsia="en-GB"/>
        </w:rPr>
        <mc:AlternateContent>
          <mc:Choice Requires="wps">
            <w:drawing>
              <wp:anchor distT="0" distB="0" distL="114300" distR="114300" simplePos="0" relativeHeight="252944384" behindDoc="0" locked="0" layoutInCell="1" allowOverlap="1" wp14:anchorId="465FD877" wp14:editId="660021D3">
                <wp:simplePos x="0" y="0"/>
                <wp:positionH relativeFrom="column">
                  <wp:posOffset>3444551</wp:posOffset>
                </wp:positionH>
                <wp:positionV relativeFrom="paragraph">
                  <wp:posOffset>913873</wp:posOffset>
                </wp:positionV>
                <wp:extent cx="264160" cy="110490"/>
                <wp:effectExtent l="0" t="133350" r="0" b="137160"/>
                <wp:wrapNone/>
                <wp:docPr id="270" name="Right Arrow 27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5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70" o:spid="_x0000_s1026" type="#_x0000_t13" style="position:absolute;margin-left:271.2pt;margin-top:71.95pt;width:20.8pt;height:8.7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vxtAIAAL0FAAAOAAAAZHJzL2Uyb0RvYy54bWysVMFu2zAMvQ/YPwi6r46zNF2DOkXQosOA&#10;og2aDj2rshQbk0WNUuJkXz9Kdtysy2lYDgplko/kE8mr611j2Fahr8EWPD8bcaashLK264J/f777&#10;9IUzH4QthQGrCr5Xnl/PP364at1MjaECUypkBGL9rHUFr0JwsyzzslKN8GfglCWlBmxEoCuusxJF&#10;S+iNycaj0TRrAUuHIJX39PW2U/J5wtdayfCotVeBmYJTbiGdmM7XeGbzKzFbo3BVLfs0xD9k0Yja&#10;UtAB6lYEwTZY/wXV1BLBgw5nEpoMtK6lSjVQNfnoXTWrSjiVaiFyvBto8v8PVj5sl8jqsuDjC+LH&#10;ioYe6aleV4EtEKFl8TOR1Do/I9uVW2J/8yTGincam/hPtbBdInY/EKt2gUn6OJ5O8inBS1Ll+Why&#10;mTCzN2eHPnxV0LAoFBxjAil+IlVs732gsORwMIwRjWUt4VGG/Tt6qaz6XEadpEJQ9HCAoYL+ke8Q&#10;bEioCNQVousIas6UOqotIZ5PR/EX66aQHVQKGNMichjlV/BQoVLLwFlZU0OF3nrIIYuUdSQlKeyN&#10;6rJ+UpoYj7SkPFKvqxuDbCuoS4WkKkLewxlL1tFN18YMjvkpRzM49bbRTaUZGBxHpxz/jDh4pKhE&#10;1uDc1BbwFED545Cu7uyJt6Oao/gK5Z4ajThPPHsn72p66nvhw1IgjRx1B62R8EiHNkDvCr3EWQX4&#10;69T3aE+TQFrOWhrhgvufG4GKM/PN0oxc5pNJnPl0mZxfjOmCx5rXY43dNDdA/Oe0sJxMYrQP5iBq&#10;hOaFts0iRiWVsJJiF1wGPFxuQrdaaF9JtVgkM5pzJ8K9XTkZwSOrsYmfdy8CXd+ggQblAQ7jLmbv&#10;Gr6zjZ4WFpsAuk7T8MZrzzftiNSxfavHJXR8T1ZvW3f+GwAA//8DAFBLAwQUAAYACAAAACEA2TuX&#10;deAAAAALAQAADwAAAGRycy9kb3ducmV2LnhtbEyPwU7DMBBE70j8g7VI3KiTNo3aEKcKSEVQcaH0&#10;A5xkE0fE6yh22/D3LCc47szT7Ey+m+0gLjj53pGCeBGBQKpd01On4PS5f9iA8EFTowdHqOAbPeyK&#10;25tcZ4270gdejqETHEI+0wpMCGMmpa8NWu0XbkRir3WT1YHPqZPNpK8cbge5jKJUWt0TfzB6xGeD&#10;9dfxbBW01WvZxi/2kB7IP7XvIX4rzV6p+7u5fAQRcA5/MPzW5+pQcKfKnanxYlCwTpYJo2wkqy0I&#10;JtabhNdVrKTxCmSRy/8bih8AAAD//wMAUEsBAi0AFAAGAAgAAAAhALaDOJL+AAAA4QEAABMAAAAA&#10;AAAAAAAAAAAAAAAAAFtDb250ZW50X1R5cGVzXS54bWxQSwECLQAUAAYACAAAACEAOP0h/9YAAACU&#10;AQAACwAAAAAAAAAAAAAAAAAvAQAAX3JlbHMvLnJlbHNQSwECLQAUAAYACAAAACEAaIFL8bQCAAC9&#10;BQAADgAAAAAAAAAAAAAAAAAuAgAAZHJzL2Uyb0RvYy54bWxQSwECLQAUAAYACAAAACEA2TuXdeAA&#10;AAALAQAADwAAAAAAAAAAAAAAAAAOBQAAZHJzL2Rvd25yZXYueG1sUEsFBgAAAAAEAAQA8wAAABsG&#10;AAAAAA==&#10;" adj="17083" fillcolor="white [3201]" strokecolor="#4f81bd [3204]" strokeweight="1pt"/>
            </w:pict>
          </mc:Fallback>
        </mc:AlternateContent>
      </w:r>
      <w:r w:rsidR="006540AC" w:rsidRPr="008B1480">
        <w:rPr>
          <w:rFonts w:ascii="Arial" w:hAnsi="Arial" w:cs="Arial"/>
          <w:noProof/>
          <w:sz w:val="24"/>
          <w:szCs w:val="24"/>
          <w:lang w:eastAsia="en-GB"/>
        </w:rPr>
        <w:drawing>
          <wp:inline distT="0" distB="0" distL="0" distR="0" wp14:anchorId="2E1E7844" wp14:editId="61F88FA9">
            <wp:extent cx="5731510" cy="4704715"/>
            <wp:effectExtent l="0" t="0" r="2540"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HTON PE Boundary 220815.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4704715"/>
                    </a:xfrm>
                    <a:prstGeom prst="rect">
                      <a:avLst/>
                    </a:prstGeom>
                  </pic:spPr>
                </pic:pic>
              </a:graphicData>
            </a:graphic>
          </wp:inline>
        </w:drawing>
      </w: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Pr="008B1480" w:rsidRDefault="00CC18D3" w:rsidP="00925765">
      <w:pPr>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5"/>
        <w:gridCol w:w="641"/>
        <w:gridCol w:w="1131"/>
        <w:gridCol w:w="1163"/>
        <w:gridCol w:w="2623"/>
        <w:gridCol w:w="2229"/>
      </w:tblGrid>
      <w:tr w:rsidR="00956E6C" w:rsidRPr="008B1480" w:rsidTr="00550A5A">
        <w:tc>
          <w:tcPr>
            <w:tcW w:w="787" w:type="pct"/>
            <w:shd w:val="clear" w:color="auto" w:fill="auto"/>
          </w:tcPr>
          <w:p w:rsidR="00956E6C" w:rsidRPr="008B1480" w:rsidRDefault="00956E6C" w:rsidP="00925765">
            <w:pPr>
              <w:jc w:val="both"/>
              <w:rPr>
                <w:rFonts w:ascii="Arial" w:hAnsi="Arial" w:cs="Arial"/>
                <w:sz w:val="24"/>
                <w:szCs w:val="24"/>
              </w:rPr>
            </w:pPr>
            <w:r w:rsidRPr="008B1480">
              <w:rPr>
                <w:rFonts w:ascii="Arial" w:hAnsi="Arial" w:cs="Arial"/>
                <w:sz w:val="24"/>
                <w:szCs w:val="24"/>
              </w:rPr>
              <w:lastRenderedPageBreak/>
              <w:t>Map Reference</w:t>
            </w:r>
          </w:p>
        </w:tc>
        <w:tc>
          <w:tcPr>
            <w:tcW w:w="347" w:type="pct"/>
            <w:shd w:val="clear" w:color="auto" w:fill="auto"/>
          </w:tcPr>
          <w:p w:rsidR="00956E6C" w:rsidRPr="008B1480" w:rsidRDefault="00956E6C" w:rsidP="00925765">
            <w:pPr>
              <w:jc w:val="both"/>
              <w:rPr>
                <w:rFonts w:ascii="Arial" w:hAnsi="Arial" w:cs="Arial"/>
                <w:sz w:val="24"/>
                <w:szCs w:val="24"/>
              </w:rPr>
            </w:pPr>
            <w:r w:rsidRPr="008B1480">
              <w:rPr>
                <w:rFonts w:ascii="Arial" w:hAnsi="Arial" w:cs="Arial"/>
                <w:sz w:val="24"/>
                <w:szCs w:val="24"/>
              </w:rPr>
              <w:t>Site Ref:</w:t>
            </w:r>
          </w:p>
        </w:tc>
        <w:tc>
          <w:tcPr>
            <w:tcW w:w="612" w:type="pct"/>
            <w:shd w:val="clear" w:color="auto" w:fill="auto"/>
          </w:tcPr>
          <w:p w:rsidR="00956E6C" w:rsidRPr="008B1480" w:rsidRDefault="00956E6C" w:rsidP="00925765">
            <w:pPr>
              <w:jc w:val="both"/>
              <w:rPr>
                <w:rFonts w:ascii="Arial" w:hAnsi="Arial" w:cs="Arial"/>
                <w:sz w:val="24"/>
                <w:szCs w:val="24"/>
              </w:rPr>
            </w:pPr>
            <w:r w:rsidRPr="008B1480">
              <w:rPr>
                <w:rFonts w:ascii="Arial" w:hAnsi="Arial" w:cs="Arial"/>
                <w:sz w:val="24"/>
                <w:szCs w:val="24"/>
              </w:rPr>
              <w:t>Issue</w:t>
            </w:r>
          </w:p>
        </w:tc>
        <w:tc>
          <w:tcPr>
            <w:tcW w:w="629" w:type="pct"/>
            <w:shd w:val="clear" w:color="auto" w:fill="auto"/>
          </w:tcPr>
          <w:p w:rsidR="00956E6C" w:rsidRPr="008B1480" w:rsidRDefault="00956E6C" w:rsidP="00925765">
            <w:pPr>
              <w:jc w:val="both"/>
              <w:rPr>
                <w:rFonts w:ascii="Arial" w:hAnsi="Arial" w:cs="Arial"/>
                <w:sz w:val="24"/>
                <w:szCs w:val="24"/>
              </w:rPr>
            </w:pPr>
            <w:r w:rsidRPr="008B1480">
              <w:rPr>
                <w:rFonts w:ascii="Arial" w:hAnsi="Arial" w:cs="Arial"/>
                <w:sz w:val="24"/>
                <w:szCs w:val="24"/>
              </w:rPr>
              <w:t>Relevant Criteria</w:t>
            </w:r>
          </w:p>
        </w:tc>
        <w:tc>
          <w:tcPr>
            <w:tcW w:w="1419" w:type="pct"/>
            <w:shd w:val="clear" w:color="auto" w:fill="auto"/>
          </w:tcPr>
          <w:p w:rsidR="00956E6C" w:rsidRPr="008B1480" w:rsidRDefault="00956E6C" w:rsidP="00925765">
            <w:pPr>
              <w:jc w:val="both"/>
              <w:rPr>
                <w:rFonts w:ascii="Arial" w:hAnsi="Arial" w:cs="Arial"/>
                <w:sz w:val="24"/>
                <w:szCs w:val="24"/>
              </w:rPr>
            </w:pPr>
            <w:r w:rsidRPr="008B1480">
              <w:rPr>
                <w:rFonts w:ascii="Arial" w:hAnsi="Arial" w:cs="Arial"/>
                <w:sz w:val="24"/>
                <w:szCs w:val="24"/>
              </w:rPr>
              <w:t>Further Investigation Required</w:t>
            </w:r>
          </w:p>
        </w:tc>
        <w:tc>
          <w:tcPr>
            <w:tcW w:w="1206" w:type="pct"/>
            <w:shd w:val="clear" w:color="auto" w:fill="auto"/>
          </w:tcPr>
          <w:p w:rsidR="00956E6C" w:rsidRPr="008B1480" w:rsidRDefault="00956E6C" w:rsidP="00925765">
            <w:pPr>
              <w:jc w:val="both"/>
              <w:rPr>
                <w:rFonts w:ascii="Arial" w:hAnsi="Arial" w:cs="Arial"/>
                <w:sz w:val="24"/>
                <w:szCs w:val="24"/>
              </w:rPr>
            </w:pPr>
            <w:r w:rsidRPr="008B1480">
              <w:rPr>
                <w:rFonts w:ascii="Arial" w:hAnsi="Arial" w:cs="Arial"/>
                <w:sz w:val="24"/>
                <w:szCs w:val="24"/>
              </w:rPr>
              <w:t>Findings/ Conclusions</w:t>
            </w:r>
          </w:p>
        </w:tc>
      </w:tr>
      <w:tr w:rsidR="00956E6C" w:rsidRPr="008B1480" w:rsidTr="00550A5A">
        <w:trPr>
          <w:trHeight w:val="139"/>
        </w:trPr>
        <w:tc>
          <w:tcPr>
            <w:tcW w:w="787" w:type="pct"/>
            <w:shd w:val="clear" w:color="auto" w:fill="auto"/>
          </w:tcPr>
          <w:p w:rsidR="00956E6C" w:rsidRPr="008B1480" w:rsidRDefault="0072118F" w:rsidP="00925765">
            <w:pPr>
              <w:rPr>
                <w:rFonts w:ascii="Arial" w:hAnsi="Arial" w:cs="Arial"/>
                <w:sz w:val="24"/>
                <w:szCs w:val="24"/>
              </w:rPr>
            </w:pPr>
            <w:r w:rsidRPr="008B1480">
              <w:rPr>
                <w:rFonts w:ascii="Arial" w:hAnsi="Arial" w:cs="Arial"/>
                <w:sz w:val="24"/>
                <w:szCs w:val="24"/>
              </w:rPr>
              <w:t xml:space="preserve">Meadow Land on the </w:t>
            </w:r>
            <w:r w:rsidR="00956E6C" w:rsidRPr="008B1480">
              <w:rPr>
                <w:rFonts w:ascii="Arial" w:hAnsi="Arial" w:cs="Arial"/>
                <w:sz w:val="24"/>
                <w:szCs w:val="24"/>
              </w:rPr>
              <w:t>corner of Desborough Road</w:t>
            </w:r>
            <w:r w:rsidRPr="008B1480">
              <w:rPr>
                <w:rFonts w:ascii="Arial" w:hAnsi="Arial" w:cs="Arial"/>
                <w:sz w:val="24"/>
                <w:szCs w:val="24"/>
              </w:rPr>
              <w:t xml:space="preserve"> / Station Road</w:t>
            </w:r>
            <w:r w:rsidR="005E40A9">
              <w:rPr>
                <w:rFonts w:ascii="Arial" w:hAnsi="Arial" w:cs="Arial"/>
                <w:sz w:val="24"/>
                <w:szCs w:val="24"/>
              </w:rPr>
              <w:t>.</w:t>
            </w:r>
          </w:p>
        </w:tc>
        <w:tc>
          <w:tcPr>
            <w:tcW w:w="347" w:type="pct"/>
            <w:shd w:val="clear" w:color="auto" w:fill="auto"/>
          </w:tcPr>
          <w:p w:rsidR="00956E6C" w:rsidRPr="008B1480" w:rsidRDefault="0072118F" w:rsidP="00925765">
            <w:pPr>
              <w:rPr>
                <w:rFonts w:ascii="Arial" w:hAnsi="Arial" w:cs="Arial"/>
                <w:sz w:val="24"/>
                <w:szCs w:val="24"/>
              </w:rPr>
            </w:pPr>
            <w:r w:rsidRPr="008B1480">
              <w:rPr>
                <w:rFonts w:ascii="Arial" w:hAnsi="Arial" w:cs="Arial"/>
                <w:sz w:val="24"/>
                <w:szCs w:val="24"/>
              </w:rPr>
              <w:t>A</w:t>
            </w:r>
          </w:p>
        </w:tc>
        <w:tc>
          <w:tcPr>
            <w:tcW w:w="612" w:type="pct"/>
            <w:shd w:val="clear" w:color="auto" w:fill="auto"/>
          </w:tcPr>
          <w:p w:rsidR="00956E6C" w:rsidRPr="008B1480" w:rsidRDefault="0072118F" w:rsidP="00925765">
            <w:pPr>
              <w:rPr>
                <w:rFonts w:ascii="Arial" w:hAnsi="Arial" w:cs="Arial"/>
                <w:sz w:val="24"/>
                <w:szCs w:val="24"/>
              </w:rPr>
            </w:pPr>
            <w:r w:rsidRPr="008B1480">
              <w:rPr>
                <w:rFonts w:ascii="Arial" w:hAnsi="Arial" w:cs="Arial"/>
                <w:sz w:val="24"/>
                <w:szCs w:val="24"/>
              </w:rPr>
              <w:t>Meadow is visually open and within the current settlement boundary</w:t>
            </w:r>
            <w:r w:rsidR="00AA05EB">
              <w:rPr>
                <w:rFonts w:ascii="Arial" w:hAnsi="Arial" w:cs="Arial"/>
                <w:sz w:val="24"/>
                <w:szCs w:val="24"/>
              </w:rPr>
              <w:t>.</w:t>
            </w:r>
          </w:p>
        </w:tc>
        <w:tc>
          <w:tcPr>
            <w:tcW w:w="629"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Principle 1</w:t>
            </w:r>
            <w:r w:rsidR="0072118F" w:rsidRPr="008B1480">
              <w:rPr>
                <w:rFonts w:ascii="Arial" w:hAnsi="Arial" w:cs="Arial"/>
                <w:sz w:val="24"/>
                <w:szCs w:val="24"/>
              </w:rPr>
              <w:t>, 3(d)</w:t>
            </w:r>
            <w:r w:rsidR="00AA05EB">
              <w:rPr>
                <w:rFonts w:ascii="Arial" w:hAnsi="Arial" w:cs="Arial"/>
                <w:sz w:val="24"/>
                <w:szCs w:val="24"/>
              </w:rPr>
              <w:t>.</w:t>
            </w:r>
          </w:p>
        </w:tc>
        <w:tc>
          <w:tcPr>
            <w:tcW w:w="1419" w:type="pct"/>
            <w:shd w:val="clear" w:color="auto" w:fill="auto"/>
          </w:tcPr>
          <w:p w:rsidR="00956E6C" w:rsidRPr="008B1480" w:rsidRDefault="0072118F" w:rsidP="00925765">
            <w:pPr>
              <w:pStyle w:val="ListParagraph"/>
              <w:numPr>
                <w:ilvl w:val="0"/>
                <w:numId w:val="145"/>
              </w:numPr>
              <w:rPr>
                <w:rFonts w:ascii="Arial" w:hAnsi="Arial" w:cs="Arial"/>
                <w:sz w:val="24"/>
                <w:szCs w:val="24"/>
              </w:rPr>
            </w:pPr>
            <w:r w:rsidRPr="008B1480">
              <w:rPr>
                <w:rFonts w:ascii="Arial" w:hAnsi="Arial" w:cs="Arial"/>
                <w:sz w:val="24"/>
                <w:szCs w:val="24"/>
              </w:rPr>
              <w:t>Review aerial photography and site visit</w:t>
            </w:r>
            <w:r w:rsidR="00AA05EB">
              <w:rPr>
                <w:rFonts w:ascii="Arial" w:hAnsi="Arial" w:cs="Arial"/>
                <w:sz w:val="24"/>
                <w:szCs w:val="24"/>
              </w:rPr>
              <w:t>.</w:t>
            </w:r>
          </w:p>
        </w:tc>
        <w:tc>
          <w:tcPr>
            <w:tcW w:w="1206" w:type="pct"/>
            <w:shd w:val="clear" w:color="auto" w:fill="auto"/>
          </w:tcPr>
          <w:p w:rsidR="0072118F" w:rsidRPr="008B1480" w:rsidRDefault="0072118F" w:rsidP="00925765">
            <w:pPr>
              <w:pStyle w:val="ListParagraph"/>
              <w:numPr>
                <w:ilvl w:val="0"/>
                <w:numId w:val="146"/>
              </w:numPr>
              <w:jc w:val="both"/>
              <w:rPr>
                <w:rFonts w:ascii="Arial" w:hAnsi="Arial" w:cs="Arial"/>
                <w:sz w:val="24"/>
                <w:szCs w:val="24"/>
              </w:rPr>
            </w:pPr>
            <w:r w:rsidRPr="008B1480">
              <w:rPr>
                <w:rFonts w:ascii="Arial" w:hAnsi="Arial" w:cs="Arial"/>
                <w:sz w:val="24"/>
                <w:szCs w:val="24"/>
              </w:rPr>
              <w:t>The land is separated from the highway by low agricultural fencing and open in appearance. It is separated from the Old Rectory (west) by a high brick wall.</w:t>
            </w:r>
          </w:p>
          <w:p w:rsidR="00C10CED" w:rsidRPr="008B1480" w:rsidRDefault="00C10CED" w:rsidP="00925765">
            <w:pPr>
              <w:jc w:val="both"/>
              <w:rPr>
                <w:rFonts w:ascii="Arial" w:hAnsi="Arial" w:cs="Arial"/>
                <w:sz w:val="24"/>
                <w:szCs w:val="24"/>
                <w:u w:val="single"/>
              </w:rPr>
            </w:pPr>
          </w:p>
          <w:p w:rsidR="0072118F" w:rsidRPr="008B1480" w:rsidRDefault="0072118F"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956E6C" w:rsidRPr="008B1480" w:rsidRDefault="0072118F" w:rsidP="00925765">
            <w:pPr>
              <w:jc w:val="both"/>
              <w:rPr>
                <w:rFonts w:ascii="Arial" w:hAnsi="Arial" w:cs="Arial"/>
                <w:sz w:val="24"/>
                <w:szCs w:val="24"/>
              </w:rPr>
            </w:pPr>
            <w:r w:rsidRPr="008B1480">
              <w:rPr>
                <w:rFonts w:ascii="Arial" w:hAnsi="Arial" w:cs="Arial"/>
                <w:sz w:val="24"/>
                <w:szCs w:val="24"/>
              </w:rPr>
              <w:t>The site is located on the edge of the settlement, and is visually open and has a use relating to open c</w:t>
            </w:r>
            <w:r w:rsidR="00CA13FA">
              <w:rPr>
                <w:rFonts w:ascii="Arial" w:hAnsi="Arial" w:cs="Arial"/>
                <w:sz w:val="24"/>
                <w:szCs w:val="24"/>
              </w:rPr>
              <w:t>ountryside. In accordance with P</w:t>
            </w:r>
            <w:r w:rsidRPr="008B1480">
              <w:rPr>
                <w:rFonts w:ascii="Arial" w:hAnsi="Arial" w:cs="Arial"/>
                <w:sz w:val="24"/>
                <w:szCs w:val="24"/>
              </w:rPr>
              <w:t xml:space="preserve">rinciple 1 and </w:t>
            </w:r>
            <w:r w:rsidR="00CA13FA">
              <w:rPr>
                <w:rFonts w:ascii="Arial" w:hAnsi="Arial" w:cs="Arial"/>
                <w:sz w:val="24"/>
                <w:szCs w:val="24"/>
              </w:rPr>
              <w:t xml:space="preserve">Principle </w:t>
            </w:r>
            <w:r w:rsidRPr="008B1480">
              <w:rPr>
                <w:rFonts w:ascii="Arial" w:hAnsi="Arial" w:cs="Arial"/>
                <w:sz w:val="24"/>
                <w:szCs w:val="24"/>
              </w:rPr>
              <w:t xml:space="preserve">3(d) it is recommended to be excluded from the settlement boundary. </w:t>
            </w:r>
          </w:p>
        </w:tc>
      </w:tr>
      <w:tr w:rsidR="00956E6C" w:rsidRPr="008B1480" w:rsidTr="00550A5A">
        <w:trPr>
          <w:trHeight w:val="139"/>
        </w:trPr>
        <w:tc>
          <w:tcPr>
            <w:tcW w:w="787"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Part of cricket ground and church yard</w:t>
            </w:r>
            <w:r w:rsidR="005E40A9">
              <w:rPr>
                <w:rFonts w:ascii="Arial" w:hAnsi="Arial" w:cs="Arial"/>
                <w:sz w:val="24"/>
                <w:szCs w:val="24"/>
              </w:rPr>
              <w:t>.</w:t>
            </w:r>
          </w:p>
        </w:tc>
        <w:tc>
          <w:tcPr>
            <w:tcW w:w="347" w:type="pct"/>
            <w:shd w:val="clear" w:color="auto" w:fill="auto"/>
          </w:tcPr>
          <w:p w:rsidR="00956E6C" w:rsidRPr="008B1480" w:rsidRDefault="00A5776B" w:rsidP="00925765">
            <w:pPr>
              <w:rPr>
                <w:rFonts w:ascii="Arial" w:hAnsi="Arial" w:cs="Arial"/>
                <w:sz w:val="24"/>
                <w:szCs w:val="24"/>
              </w:rPr>
            </w:pPr>
            <w:r w:rsidRPr="008B1480">
              <w:rPr>
                <w:rFonts w:ascii="Arial" w:hAnsi="Arial" w:cs="Arial"/>
                <w:sz w:val="24"/>
                <w:szCs w:val="24"/>
              </w:rPr>
              <w:t>B</w:t>
            </w:r>
          </w:p>
        </w:tc>
        <w:tc>
          <w:tcPr>
            <w:tcW w:w="612"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 xml:space="preserve">Both are included within the settlement </w:t>
            </w:r>
            <w:r w:rsidRPr="008B1480">
              <w:rPr>
                <w:rFonts w:ascii="Arial" w:hAnsi="Arial" w:cs="Arial"/>
                <w:sz w:val="24"/>
                <w:szCs w:val="24"/>
              </w:rPr>
              <w:lastRenderedPageBreak/>
              <w:t>boundary</w:t>
            </w:r>
            <w:r w:rsidR="00AA05EB">
              <w:rPr>
                <w:rFonts w:ascii="Arial" w:hAnsi="Arial" w:cs="Arial"/>
                <w:sz w:val="24"/>
                <w:szCs w:val="24"/>
              </w:rPr>
              <w:t>.</w:t>
            </w:r>
          </w:p>
        </w:tc>
        <w:tc>
          <w:tcPr>
            <w:tcW w:w="629"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lastRenderedPageBreak/>
              <w:t>Principle 1, 3(a)</w:t>
            </w:r>
            <w:r w:rsidR="00AA05EB">
              <w:rPr>
                <w:rFonts w:ascii="Arial" w:hAnsi="Arial" w:cs="Arial"/>
                <w:sz w:val="24"/>
                <w:szCs w:val="24"/>
              </w:rPr>
              <w:t>.</w:t>
            </w:r>
          </w:p>
        </w:tc>
        <w:tc>
          <w:tcPr>
            <w:tcW w:w="1419" w:type="pct"/>
            <w:shd w:val="clear" w:color="auto" w:fill="auto"/>
          </w:tcPr>
          <w:p w:rsidR="00956E6C" w:rsidRPr="008B1480" w:rsidRDefault="003E08ED" w:rsidP="00925765">
            <w:pPr>
              <w:spacing w:after="0"/>
              <w:rPr>
                <w:rFonts w:ascii="Arial" w:hAnsi="Arial" w:cs="Arial"/>
                <w:sz w:val="24"/>
                <w:szCs w:val="24"/>
              </w:rPr>
            </w:pPr>
            <w:r w:rsidRPr="008B1480">
              <w:rPr>
                <w:rFonts w:ascii="Arial" w:hAnsi="Arial" w:cs="Arial"/>
                <w:sz w:val="24"/>
                <w:szCs w:val="24"/>
              </w:rPr>
              <w:t xml:space="preserve">1) </w:t>
            </w:r>
            <w:r w:rsidR="00956E6C" w:rsidRPr="008B1480">
              <w:rPr>
                <w:rFonts w:ascii="Arial" w:hAnsi="Arial" w:cs="Arial"/>
                <w:sz w:val="24"/>
                <w:szCs w:val="24"/>
              </w:rPr>
              <w:t>Review aerial photography</w:t>
            </w:r>
            <w:r w:rsidR="00AA05EB">
              <w:rPr>
                <w:rFonts w:ascii="Arial" w:hAnsi="Arial" w:cs="Arial"/>
                <w:sz w:val="24"/>
                <w:szCs w:val="24"/>
              </w:rPr>
              <w:t>.</w:t>
            </w:r>
          </w:p>
        </w:tc>
        <w:tc>
          <w:tcPr>
            <w:tcW w:w="1206" w:type="pct"/>
            <w:shd w:val="clear" w:color="auto" w:fill="auto"/>
          </w:tcPr>
          <w:p w:rsidR="00956E6C" w:rsidRPr="008B1480" w:rsidRDefault="00956E6C" w:rsidP="00CA13FA">
            <w:pPr>
              <w:jc w:val="both"/>
              <w:rPr>
                <w:rFonts w:ascii="Arial" w:hAnsi="Arial" w:cs="Arial"/>
                <w:sz w:val="24"/>
                <w:szCs w:val="24"/>
              </w:rPr>
            </w:pPr>
            <w:r w:rsidRPr="008B1480">
              <w:rPr>
                <w:rFonts w:ascii="Arial" w:hAnsi="Arial" w:cs="Arial"/>
                <w:sz w:val="24"/>
                <w:szCs w:val="24"/>
              </w:rPr>
              <w:t>Both sites are open space located on the edge of the settlement whi</w:t>
            </w:r>
            <w:r w:rsidR="00CA13FA">
              <w:rPr>
                <w:rFonts w:ascii="Arial" w:hAnsi="Arial" w:cs="Arial"/>
                <w:sz w:val="24"/>
                <w:szCs w:val="24"/>
              </w:rPr>
              <w:t xml:space="preserve">ch should be </w:t>
            </w:r>
            <w:r w:rsidR="00CA13FA">
              <w:rPr>
                <w:rFonts w:ascii="Arial" w:hAnsi="Arial" w:cs="Arial"/>
                <w:sz w:val="24"/>
                <w:szCs w:val="24"/>
              </w:rPr>
              <w:lastRenderedPageBreak/>
              <w:t>excluded based on P</w:t>
            </w:r>
            <w:r w:rsidRPr="008B1480">
              <w:rPr>
                <w:rFonts w:ascii="Arial" w:hAnsi="Arial" w:cs="Arial"/>
                <w:sz w:val="24"/>
                <w:szCs w:val="24"/>
              </w:rPr>
              <w:t xml:space="preserve">rinciple 3(a). The resultant tight boundary accords with </w:t>
            </w:r>
            <w:r w:rsidR="00CA13FA">
              <w:rPr>
                <w:rFonts w:ascii="Arial" w:hAnsi="Arial" w:cs="Arial"/>
                <w:sz w:val="24"/>
                <w:szCs w:val="24"/>
              </w:rPr>
              <w:t>P</w:t>
            </w:r>
            <w:r w:rsidRPr="008B1480">
              <w:rPr>
                <w:rFonts w:ascii="Arial" w:hAnsi="Arial" w:cs="Arial"/>
                <w:sz w:val="24"/>
                <w:szCs w:val="24"/>
              </w:rPr>
              <w:t>rinciple 1.</w:t>
            </w:r>
          </w:p>
        </w:tc>
      </w:tr>
      <w:tr w:rsidR="00956E6C" w:rsidRPr="008B1480" w:rsidTr="00550A5A">
        <w:trPr>
          <w:trHeight w:val="139"/>
        </w:trPr>
        <w:tc>
          <w:tcPr>
            <w:tcW w:w="787" w:type="pct"/>
            <w:shd w:val="clear" w:color="auto" w:fill="auto"/>
          </w:tcPr>
          <w:p w:rsidR="00956E6C" w:rsidRPr="008B1480" w:rsidRDefault="001A79FD" w:rsidP="00925765">
            <w:pPr>
              <w:rPr>
                <w:rFonts w:ascii="Arial" w:hAnsi="Arial" w:cs="Arial"/>
                <w:sz w:val="24"/>
                <w:szCs w:val="24"/>
              </w:rPr>
            </w:pPr>
            <w:r>
              <w:rPr>
                <w:rFonts w:ascii="Arial" w:hAnsi="Arial" w:cs="Arial"/>
                <w:sz w:val="24"/>
                <w:szCs w:val="24"/>
              </w:rPr>
              <w:lastRenderedPageBreak/>
              <w:t>Land south of Brook P</w:t>
            </w:r>
            <w:r w:rsidR="005E40A9">
              <w:rPr>
                <w:rFonts w:ascii="Arial" w:hAnsi="Arial" w:cs="Arial"/>
                <w:sz w:val="24"/>
                <w:szCs w:val="24"/>
              </w:rPr>
              <w:t>addock.</w:t>
            </w:r>
          </w:p>
        </w:tc>
        <w:tc>
          <w:tcPr>
            <w:tcW w:w="347" w:type="pct"/>
            <w:shd w:val="clear" w:color="auto" w:fill="auto"/>
          </w:tcPr>
          <w:p w:rsidR="00956E6C" w:rsidRPr="008B1480" w:rsidRDefault="00A5776B" w:rsidP="00925765">
            <w:pPr>
              <w:rPr>
                <w:rFonts w:ascii="Arial" w:hAnsi="Arial" w:cs="Arial"/>
                <w:sz w:val="24"/>
                <w:szCs w:val="24"/>
              </w:rPr>
            </w:pPr>
            <w:r w:rsidRPr="008B1480">
              <w:rPr>
                <w:rFonts w:ascii="Arial" w:hAnsi="Arial" w:cs="Arial"/>
                <w:sz w:val="24"/>
                <w:szCs w:val="24"/>
              </w:rPr>
              <w:t>C</w:t>
            </w:r>
          </w:p>
        </w:tc>
        <w:tc>
          <w:tcPr>
            <w:tcW w:w="612"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Existing boundary does not follow property boundary</w:t>
            </w:r>
            <w:r w:rsidR="00AA05EB">
              <w:rPr>
                <w:rFonts w:ascii="Arial" w:hAnsi="Arial" w:cs="Arial"/>
                <w:sz w:val="24"/>
                <w:szCs w:val="24"/>
              </w:rPr>
              <w:t>.</w:t>
            </w:r>
          </w:p>
        </w:tc>
        <w:tc>
          <w:tcPr>
            <w:tcW w:w="629"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Principle 1</w:t>
            </w:r>
            <w:r w:rsidR="00AA05EB">
              <w:rPr>
                <w:rFonts w:ascii="Arial" w:hAnsi="Arial" w:cs="Arial"/>
                <w:sz w:val="24"/>
                <w:szCs w:val="24"/>
              </w:rPr>
              <w:t>.</w:t>
            </w:r>
          </w:p>
        </w:tc>
        <w:tc>
          <w:tcPr>
            <w:tcW w:w="1419" w:type="pct"/>
            <w:shd w:val="clear" w:color="auto" w:fill="auto"/>
          </w:tcPr>
          <w:p w:rsidR="00956E6C" w:rsidRPr="008B1480" w:rsidRDefault="003E08ED" w:rsidP="00925765">
            <w:pPr>
              <w:spacing w:after="0"/>
              <w:rPr>
                <w:rFonts w:ascii="Arial" w:hAnsi="Arial" w:cs="Arial"/>
                <w:sz w:val="24"/>
                <w:szCs w:val="24"/>
              </w:rPr>
            </w:pPr>
            <w:r w:rsidRPr="008B1480">
              <w:rPr>
                <w:rFonts w:ascii="Arial" w:hAnsi="Arial" w:cs="Arial"/>
                <w:sz w:val="24"/>
                <w:szCs w:val="24"/>
              </w:rPr>
              <w:t xml:space="preserve">1) </w:t>
            </w:r>
            <w:r w:rsidR="00956E6C" w:rsidRPr="008B1480">
              <w:rPr>
                <w:rFonts w:ascii="Arial" w:hAnsi="Arial" w:cs="Arial"/>
                <w:sz w:val="24"/>
                <w:szCs w:val="24"/>
              </w:rPr>
              <w:t>Review aerial photography</w:t>
            </w:r>
            <w:r w:rsidR="00AA05EB">
              <w:rPr>
                <w:rFonts w:ascii="Arial" w:hAnsi="Arial" w:cs="Arial"/>
                <w:sz w:val="24"/>
                <w:szCs w:val="24"/>
              </w:rPr>
              <w:t>.</w:t>
            </w:r>
          </w:p>
        </w:tc>
        <w:tc>
          <w:tcPr>
            <w:tcW w:w="1206" w:type="pct"/>
            <w:shd w:val="clear" w:color="auto" w:fill="auto"/>
          </w:tcPr>
          <w:p w:rsidR="00956E6C" w:rsidRDefault="00956E6C" w:rsidP="00925765">
            <w:pPr>
              <w:jc w:val="both"/>
              <w:rPr>
                <w:rFonts w:ascii="Arial" w:hAnsi="Arial" w:cs="Arial"/>
                <w:sz w:val="24"/>
                <w:szCs w:val="24"/>
              </w:rPr>
            </w:pPr>
            <w:r w:rsidRPr="008B1480">
              <w:rPr>
                <w:rFonts w:ascii="Arial" w:hAnsi="Arial" w:cs="Arial"/>
                <w:sz w:val="24"/>
                <w:szCs w:val="24"/>
              </w:rPr>
              <w:t>Adjust settlement boundary inwards to follow property boundary.</w:t>
            </w:r>
          </w:p>
          <w:p w:rsidR="00947860" w:rsidRDefault="00947860" w:rsidP="00925765">
            <w:pPr>
              <w:jc w:val="both"/>
              <w:rPr>
                <w:rFonts w:ascii="Arial" w:hAnsi="Arial" w:cs="Arial"/>
                <w:sz w:val="24"/>
                <w:szCs w:val="24"/>
              </w:rPr>
            </w:pPr>
          </w:p>
          <w:p w:rsidR="00947860" w:rsidRDefault="00947860" w:rsidP="00925765">
            <w:pPr>
              <w:jc w:val="both"/>
              <w:rPr>
                <w:rFonts w:ascii="Arial" w:hAnsi="Arial" w:cs="Arial"/>
                <w:sz w:val="24"/>
                <w:szCs w:val="24"/>
              </w:rPr>
            </w:pPr>
          </w:p>
          <w:p w:rsidR="00947860" w:rsidRPr="008B1480" w:rsidRDefault="00947860" w:rsidP="00925765">
            <w:pPr>
              <w:jc w:val="both"/>
              <w:rPr>
                <w:rFonts w:ascii="Arial" w:hAnsi="Arial" w:cs="Arial"/>
                <w:sz w:val="24"/>
                <w:szCs w:val="24"/>
              </w:rPr>
            </w:pPr>
          </w:p>
        </w:tc>
      </w:tr>
      <w:tr w:rsidR="00956E6C" w:rsidRPr="008B1480" w:rsidTr="00550A5A">
        <w:trPr>
          <w:trHeight w:val="139"/>
        </w:trPr>
        <w:tc>
          <w:tcPr>
            <w:tcW w:w="787" w:type="pct"/>
            <w:shd w:val="clear" w:color="auto" w:fill="auto"/>
          </w:tcPr>
          <w:p w:rsidR="00956E6C" w:rsidRPr="008B1480" w:rsidRDefault="005D68BC" w:rsidP="005D68BC">
            <w:pPr>
              <w:rPr>
                <w:rFonts w:ascii="Arial" w:hAnsi="Arial" w:cs="Arial"/>
                <w:sz w:val="24"/>
                <w:szCs w:val="24"/>
              </w:rPr>
            </w:pPr>
            <w:r>
              <w:rPr>
                <w:rFonts w:ascii="Arial" w:hAnsi="Arial" w:cs="Arial"/>
                <w:sz w:val="24"/>
                <w:szCs w:val="24"/>
              </w:rPr>
              <w:t>Land south of 2 – 8 H</w:t>
            </w:r>
            <w:r w:rsidR="00956E6C" w:rsidRPr="008B1480">
              <w:rPr>
                <w:rFonts w:ascii="Arial" w:hAnsi="Arial" w:cs="Arial"/>
                <w:sz w:val="24"/>
                <w:szCs w:val="24"/>
              </w:rPr>
              <w:t xml:space="preserve">igh </w:t>
            </w:r>
            <w:r>
              <w:rPr>
                <w:rFonts w:ascii="Arial" w:hAnsi="Arial" w:cs="Arial"/>
                <w:sz w:val="24"/>
                <w:szCs w:val="24"/>
              </w:rPr>
              <w:t>S</w:t>
            </w:r>
            <w:r w:rsidR="00956E6C" w:rsidRPr="008B1480">
              <w:rPr>
                <w:rFonts w:ascii="Arial" w:hAnsi="Arial" w:cs="Arial"/>
                <w:sz w:val="24"/>
                <w:szCs w:val="24"/>
              </w:rPr>
              <w:t>treet</w:t>
            </w:r>
            <w:r w:rsidR="005E40A9">
              <w:rPr>
                <w:rFonts w:ascii="Arial" w:hAnsi="Arial" w:cs="Arial"/>
                <w:sz w:val="24"/>
                <w:szCs w:val="24"/>
              </w:rPr>
              <w:t>.</w:t>
            </w:r>
          </w:p>
        </w:tc>
        <w:tc>
          <w:tcPr>
            <w:tcW w:w="347" w:type="pct"/>
            <w:shd w:val="clear" w:color="auto" w:fill="auto"/>
          </w:tcPr>
          <w:p w:rsidR="00956E6C" w:rsidRPr="008B1480" w:rsidRDefault="00A5776B" w:rsidP="00925765">
            <w:pPr>
              <w:rPr>
                <w:rFonts w:ascii="Arial" w:hAnsi="Arial" w:cs="Arial"/>
                <w:sz w:val="24"/>
                <w:szCs w:val="24"/>
              </w:rPr>
            </w:pPr>
            <w:r w:rsidRPr="008B1480">
              <w:rPr>
                <w:rFonts w:ascii="Arial" w:hAnsi="Arial" w:cs="Arial"/>
                <w:sz w:val="24"/>
                <w:szCs w:val="24"/>
              </w:rPr>
              <w:t>D</w:t>
            </w:r>
          </w:p>
        </w:tc>
        <w:tc>
          <w:tcPr>
            <w:tcW w:w="612"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Open land included within settlement boundary</w:t>
            </w:r>
            <w:r w:rsidR="00AA05EB">
              <w:rPr>
                <w:rFonts w:ascii="Arial" w:hAnsi="Arial" w:cs="Arial"/>
                <w:sz w:val="24"/>
                <w:szCs w:val="24"/>
              </w:rPr>
              <w:t>.</w:t>
            </w:r>
          </w:p>
        </w:tc>
        <w:tc>
          <w:tcPr>
            <w:tcW w:w="629"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Principle 1, 3(d)</w:t>
            </w:r>
            <w:r w:rsidR="00AA05EB">
              <w:rPr>
                <w:rFonts w:ascii="Arial" w:hAnsi="Arial" w:cs="Arial"/>
                <w:sz w:val="24"/>
                <w:szCs w:val="24"/>
              </w:rPr>
              <w:t>.</w:t>
            </w:r>
          </w:p>
        </w:tc>
        <w:tc>
          <w:tcPr>
            <w:tcW w:w="1419" w:type="pct"/>
            <w:shd w:val="clear" w:color="auto" w:fill="auto"/>
          </w:tcPr>
          <w:p w:rsidR="00956E6C" w:rsidRPr="008B1480" w:rsidRDefault="003E08ED" w:rsidP="00925765">
            <w:pPr>
              <w:spacing w:after="0"/>
              <w:rPr>
                <w:rFonts w:ascii="Arial" w:hAnsi="Arial" w:cs="Arial"/>
                <w:sz w:val="24"/>
                <w:szCs w:val="24"/>
              </w:rPr>
            </w:pPr>
            <w:r w:rsidRPr="008B1480">
              <w:rPr>
                <w:rFonts w:ascii="Arial" w:hAnsi="Arial" w:cs="Arial"/>
                <w:sz w:val="24"/>
                <w:szCs w:val="24"/>
              </w:rPr>
              <w:t xml:space="preserve">1) </w:t>
            </w:r>
            <w:r w:rsidR="00956E6C" w:rsidRPr="008B1480">
              <w:rPr>
                <w:rFonts w:ascii="Arial" w:hAnsi="Arial" w:cs="Arial"/>
                <w:sz w:val="24"/>
                <w:szCs w:val="24"/>
              </w:rPr>
              <w:t>Review aerial photography</w:t>
            </w:r>
            <w:r w:rsidR="00AA05EB">
              <w:rPr>
                <w:rFonts w:ascii="Arial" w:hAnsi="Arial" w:cs="Arial"/>
                <w:sz w:val="24"/>
                <w:szCs w:val="24"/>
              </w:rPr>
              <w:t>.</w:t>
            </w:r>
          </w:p>
        </w:tc>
        <w:tc>
          <w:tcPr>
            <w:tcW w:w="1206" w:type="pct"/>
            <w:shd w:val="clear" w:color="auto" w:fill="auto"/>
          </w:tcPr>
          <w:p w:rsidR="00956E6C" w:rsidRPr="008B1480" w:rsidRDefault="00956E6C" w:rsidP="00646843">
            <w:pPr>
              <w:jc w:val="both"/>
              <w:rPr>
                <w:rFonts w:ascii="Arial" w:hAnsi="Arial" w:cs="Arial"/>
                <w:sz w:val="24"/>
                <w:szCs w:val="24"/>
              </w:rPr>
            </w:pPr>
            <w:r w:rsidRPr="008B1480">
              <w:rPr>
                <w:rFonts w:ascii="Arial" w:hAnsi="Arial" w:cs="Arial"/>
                <w:sz w:val="24"/>
                <w:szCs w:val="24"/>
              </w:rPr>
              <w:t>Land coalesced with open countryside and visually relates to it, Adjusting the settlement boundary to</w:t>
            </w:r>
            <w:r w:rsidR="00646843">
              <w:rPr>
                <w:rFonts w:ascii="Arial" w:hAnsi="Arial" w:cs="Arial"/>
                <w:sz w:val="24"/>
                <w:szCs w:val="24"/>
              </w:rPr>
              <w:t xml:space="preserve"> exclude the land accords with P</w:t>
            </w:r>
            <w:r w:rsidRPr="008B1480">
              <w:rPr>
                <w:rFonts w:ascii="Arial" w:hAnsi="Arial" w:cs="Arial"/>
                <w:sz w:val="24"/>
                <w:szCs w:val="24"/>
              </w:rPr>
              <w:t xml:space="preserve">rinciple 1 and </w:t>
            </w:r>
            <w:r w:rsidR="00646843">
              <w:rPr>
                <w:rFonts w:ascii="Arial" w:hAnsi="Arial" w:cs="Arial"/>
                <w:sz w:val="24"/>
                <w:szCs w:val="24"/>
              </w:rPr>
              <w:t xml:space="preserve">Principle </w:t>
            </w:r>
            <w:r w:rsidRPr="008B1480">
              <w:rPr>
                <w:rFonts w:ascii="Arial" w:hAnsi="Arial" w:cs="Arial"/>
                <w:sz w:val="24"/>
                <w:szCs w:val="24"/>
              </w:rPr>
              <w:t>3(d).</w:t>
            </w:r>
          </w:p>
        </w:tc>
      </w:tr>
      <w:tr w:rsidR="00956E6C" w:rsidRPr="008B1480" w:rsidTr="00550A5A">
        <w:trPr>
          <w:trHeight w:val="139"/>
        </w:trPr>
        <w:tc>
          <w:tcPr>
            <w:tcW w:w="787" w:type="pct"/>
            <w:shd w:val="clear" w:color="auto" w:fill="auto"/>
          </w:tcPr>
          <w:p w:rsidR="00956E6C" w:rsidRPr="008B1480" w:rsidRDefault="00367DAB" w:rsidP="00925765">
            <w:pPr>
              <w:rPr>
                <w:rFonts w:ascii="Arial" w:hAnsi="Arial" w:cs="Arial"/>
                <w:sz w:val="24"/>
                <w:szCs w:val="24"/>
              </w:rPr>
            </w:pPr>
            <w:r>
              <w:rPr>
                <w:rFonts w:ascii="Arial" w:hAnsi="Arial" w:cs="Arial"/>
                <w:sz w:val="24"/>
                <w:szCs w:val="24"/>
              </w:rPr>
              <w:t>Land east of 1b to 3 Manor Road.</w:t>
            </w:r>
          </w:p>
        </w:tc>
        <w:tc>
          <w:tcPr>
            <w:tcW w:w="347" w:type="pct"/>
            <w:shd w:val="clear" w:color="auto" w:fill="auto"/>
          </w:tcPr>
          <w:p w:rsidR="00956E6C" w:rsidRPr="008B1480" w:rsidRDefault="00A5776B" w:rsidP="00925765">
            <w:pPr>
              <w:rPr>
                <w:rFonts w:ascii="Arial" w:hAnsi="Arial" w:cs="Arial"/>
                <w:sz w:val="24"/>
                <w:szCs w:val="24"/>
              </w:rPr>
            </w:pPr>
            <w:r w:rsidRPr="008B1480">
              <w:rPr>
                <w:rFonts w:ascii="Arial" w:hAnsi="Arial" w:cs="Arial"/>
                <w:sz w:val="24"/>
                <w:szCs w:val="24"/>
              </w:rPr>
              <w:t>E</w:t>
            </w:r>
          </w:p>
        </w:tc>
        <w:tc>
          <w:tcPr>
            <w:tcW w:w="612"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Land included within settlement boundary</w:t>
            </w:r>
            <w:r w:rsidR="00AA05EB">
              <w:rPr>
                <w:rFonts w:ascii="Arial" w:hAnsi="Arial" w:cs="Arial"/>
                <w:sz w:val="24"/>
                <w:szCs w:val="24"/>
              </w:rPr>
              <w:t>.</w:t>
            </w:r>
          </w:p>
        </w:tc>
        <w:tc>
          <w:tcPr>
            <w:tcW w:w="629"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Principle 1, 3(e)</w:t>
            </w:r>
            <w:r w:rsidR="00A5776B" w:rsidRPr="008B1480">
              <w:rPr>
                <w:rFonts w:ascii="Arial" w:hAnsi="Arial" w:cs="Arial"/>
                <w:sz w:val="24"/>
                <w:szCs w:val="24"/>
              </w:rPr>
              <w:t>.</w:t>
            </w:r>
          </w:p>
        </w:tc>
        <w:tc>
          <w:tcPr>
            <w:tcW w:w="1419" w:type="pct"/>
            <w:shd w:val="clear" w:color="auto" w:fill="auto"/>
          </w:tcPr>
          <w:p w:rsidR="00956E6C" w:rsidRPr="008B1480" w:rsidRDefault="003E08ED" w:rsidP="00925765">
            <w:pPr>
              <w:spacing w:after="0"/>
              <w:rPr>
                <w:rFonts w:ascii="Arial" w:hAnsi="Arial" w:cs="Arial"/>
                <w:sz w:val="24"/>
                <w:szCs w:val="24"/>
              </w:rPr>
            </w:pPr>
            <w:r w:rsidRPr="008B1480">
              <w:rPr>
                <w:rFonts w:ascii="Arial" w:hAnsi="Arial" w:cs="Arial"/>
                <w:sz w:val="24"/>
                <w:szCs w:val="24"/>
              </w:rPr>
              <w:t xml:space="preserve">1) </w:t>
            </w:r>
            <w:r w:rsidR="00956E6C" w:rsidRPr="008B1480">
              <w:rPr>
                <w:rFonts w:ascii="Arial" w:hAnsi="Arial" w:cs="Arial"/>
                <w:sz w:val="24"/>
                <w:szCs w:val="24"/>
              </w:rPr>
              <w:t>Review aerial photography</w:t>
            </w:r>
            <w:r w:rsidR="00AA05EB">
              <w:rPr>
                <w:rFonts w:ascii="Arial" w:hAnsi="Arial" w:cs="Arial"/>
                <w:sz w:val="24"/>
                <w:szCs w:val="24"/>
              </w:rPr>
              <w:t>.</w:t>
            </w:r>
          </w:p>
          <w:p w:rsidR="00956E6C" w:rsidRPr="008B1480" w:rsidRDefault="003E08ED" w:rsidP="00925765">
            <w:pPr>
              <w:spacing w:after="0"/>
              <w:rPr>
                <w:rFonts w:ascii="Arial" w:hAnsi="Arial" w:cs="Arial"/>
                <w:sz w:val="24"/>
                <w:szCs w:val="24"/>
              </w:rPr>
            </w:pPr>
            <w:r w:rsidRPr="008B1480">
              <w:rPr>
                <w:rFonts w:ascii="Arial" w:hAnsi="Arial" w:cs="Arial"/>
                <w:sz w:val="24"/>
                <w:szCs w:val="24"/>
              </w:rPr>
              <w:t xml:space="preserve">2) </w:t>
            </w:r>
            <w:r w:rsidR="00956E6C" w:rsidRPr="008B1480">
              <w:rPr>
                <w:rFonts w:ascii="Arial" w:hAnsi="Arial" w:cs="Arial"/>
                <w:sz w:val="24"/>
                <w:szCs w:val="24"/>
              </w:rPr>
              <w:t>Review planning history</w:t>
            </w:r>
            <w:r w:rsidR="00AA05EB">
              <w:rPr>
                <w:rFonts w:ascii="Arial" w:hAnsi="Arial" w:cs="Arial"/>
                <w:sz w:val="24"/>
                <w:szCs w:val="24"/>
              </w:rPr>
              <w:t>.</w:t>
            </w:r>
          </w:p>
        </w:tc>
        <w:tc>
          <w:tcPr>
            <w:tcW w:w="1206" w:type="pct"/>
            <w:shd w:val="clear" w:color="auto" w:fill="auto"/>
          </w:tcPr>
          <w:p w:rsidR="00956E6C" w:rsidRPr="008B1480" w:rsidRDefault="003E08ED" w:rsidP="00925765">
            <w:pPr>
              <w:spacing w:after="0"/>
              <w:jc w:val="both"/>
              <w:rPr>
                <w:rFonts w:ascii="Arial" w:hAnsi="Arial" w:cs="Arial"/>
                <w:sz w:val="24"/>
                <w:szCs w:val="24"/>
              </w:rPr>
            </w:pPr>
            <w:r w:rsidRPr="008B1480">
              <w:rPr>
                <w:rFonts w:ascii="Arial" w:hAnsi="Arial" w:cs="Arial"/>
                <w:sz w:val="24"/>
                <w:szCs w:val="24"/>
              </w:rPr>
              <w:t xml:space="preserve">1) </w:t>
            </w:r>
            <w:r w:rsidR="00956E6C" w:rsidRPr="008B1480">
              <w:rPr>
                <w:rFonts w:ascii="Arial" w:hAnsi="Arial" w:cs="Arial"/>
                <w:sz w:val="24"/>
                <w:szCs w:val="24"/>
              </w:rPr>
              <w:t>Land appears visually separate from residential curtilage.</w:t>
            </w:r>
          </w:p>
          <w:p w:rsidR="00956E6C" w:rsidRPr="008B1480" w:rsidRDefault="003E08ED" w:rsidP="00925765">
            <w:pPr>
              <w:spacing w:after="0"/>
              <w:jc w:val="both"/>
              <w:rPr>
                <w:rFonts w:ascii="Arial" w:hAnsi="Arial" w:cs="Arial"/>
                <w:sz w:val="24"/>
                <w:szCs w:val="24"/>
              </w:rPr>
            </w:pPr>
            <w:r w:rsidRPr="008B1480">
              <w:rPr>
                <w:rFonts w:ascii="Arial" w:hAnsi="Arial" w:cs="Arial"/>
                <w:sz w:val="24"/>
                <w:szCs w:val="24"/>
              </w:rPr>
              <w:t xml:space="preserve">2) </w:t>
            </w:r>
            <w:r w:rsidR="00386B43" w:rsidRPr="008B1480">
              <w:rPr>
                <w:rFonts w:ascii="Arial" w:hAnsi="Arial" w:cs="Arial"/>
                <w:sz w:val="24"/>
                <w:szCs w:val="24"/>
              </w:rPr>
              <w:t>Site is identified as RA/190 which is a discounted potential housing site. The site has negative impacts (landscape, facilities, settlement character</w:t>
            </w:r>
            <w:r w:rsidR="008A6926" w:rsidRPr="008B1480">
              <w:rPr>
                <w:rFonts w:ascii="Arial" w:hAnsi="Arial" w:cs="Arial"/>
                <w:sz w:val="24"/>
                <w:szCs w:val="24"/>
              </w:rPr>
              <w:t>) and has poor highway access.</w:t>
            </w:r>
          </w:p>
          <w:p w:rsidR="00947860" w:rsidRDefault="00947860" w:rsidP="00925765">
            <w:pPr>
              <w:spacing w:after="0"/>
              <w:jc w:val="both"/>
              <w:rPr>
                <w:rFonts w:ascii="Arial" w:hAnsi="Arial" w:cs="Arial"/>
                <w:sz w:val="24"/>
                <w:szCs w:val="24"/>
                <w:u w:val="single"/>
              </w:rPr>
            </w:pPr>
          </w:p>
          <w:p w:rsidR="00956E6C" w:rsidRPr="008B1480" w:rsidRDefault="00956E6C" w:rsidP="00925765">
            <w:pPr>
              <w:spacing w:after="0"/>
              <w:jc w:val="both"/>
              <w:rPr>
                <w:rFonts w:ascii="Arial" w:hAnsi="Arial" w:cs="Arial"/>
                <w:sz w:val="24"/>
                <w:szCs w:val="24"/>
                <w:u w:val="single"/>
              </w:rPr>
            </w:pPr>
            <w:r w:rsidRPr="008B1480">
              <w:rPr>
                <w:rFonts w:ascii="Arial" w:hAnsi="Arial" w:cs="Arial"/>
                <w:sz w:val="24"/>
                <w:szCs w:val="24"/>
                <w:u w:val="single"/>
              </w:rPr>
              <w:lastRenderedPageBreak/>
              <w:t>Conclusion</w:t>
            </w:r>
          </w:p>
          <w:p w:rsidR="00956E6C" w:rsidRPr="008B1480" w:rsidRDefault="00956E6C" w:rsidP="00925765">
            <w:pPr>
              <w:jc w:val="both"/>
              <w:rPr>
                <w:rFonts w:ascii="Arial" w:hAnsi="Arial" w:cs="Arial"/>
                <w:sz w:val="24"/>
                <w:szCs w:val="24"/>
              </w:rPr>
            </w:pPr>
            <w:r w:rsidRPr="008B1480">
              <w:rPr>
                <w:rFonts w:ascii="Arial" w:hAnsi="Arial" w:cs="Arial"/>
                <w:sz w:val="24"/>
                <w:szCs w:val="24"/>
              </w:rPr>
              <w:t>Exclusion of land from the settlement boundary will protect the character and form of the settlement from back land development, follow existing defined curtilages, and tighten the settlement boundary in accordance with the identified principles.</w:t>
            </w:r>
          </w:p>
        </w:tc>
      </w:tr>
      <w:tr w:rsidR="00956E6C" w:rsidRPr="008B1480" w:rsidTr="00550A5A">
        <w:trPr>
          <w:trHeight w:val="139"/>
        </w:trPr>
        <w:tc>
          <w:tcPr>
            <w:tcW w:w="787"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lastRenderedPageBreak/>
              <w:t xml:space="preserve">East </w:t>
            </w:r>
            <w:r w:rsidR="00AA05EB" w:rsidRPr="008B1480">
              <w:rPr>
                <w:rFonts w:ascii="Arial" w:hAnsi="Arial" w:cs="Arial"/>
                <w:sz w:val="24"/>
                <w:szCs w:val="24"/>
              </w:rPr>
              <w:t>Midlands Railway</w:t>
            </w:r>
            <w:r w:rsidRPr="008B1480">
              <w:rPr>
                <w:rFonts w:ascii="Arial" w:hAnsi="Arial" w:cs="Arial"/>
                <w:sz w:val="24"/>
                <w:szCs w:val="24"/>
              </w:rPr>
              <w:t xml:space="preserve"> Line</w:t>
            </w:r>
            <w:r w:rsidR="005E40A9">
              <w:rPr>
                <w:rFonts w:ascii="Arial" w:hAnsi="Arial" w:cs="Arial"/>
                <w:sz w:val="24"/>
                <w:szCs w:val="24"/>
              </w:rPr>
              <w:t>.</w:t>
            </w:r>
          </w:p>
        </w:tc>
        <w:tc>
          <w:tcPr>
            <w:tcW w:w="347" w:type="pct"/>
            <w:shd w:val="clear" w:color="auto" w:fill="auto"/>
          </w:tcPr>
          <w:p w:rsidR="00956E6C" w:rsidRPr="008B1480" w:rsidRDefault="00B52685" w:rsidP="00925765">
            <w:pPr>
              <w:rPr>
                <w:rFonts w:ascii="Arial" w:hAnsi="Arial" w:cs="Arial"/>
                <w:sz w:val="24"/>
                <w:szCs w:val="24"/>
              </w:rPr>
            </w:pPr>
            <w:r w:rsidRPr="008B1480">
              <w:rPr>
                <w:rFonts w:ascii="Arial" w:hAnsi="Arial" w:cs="Arial"/>
                <w:sz w:val="24"/>
                <w:szCs w:val="24"/>
              </w:rPr>
              <w:t>F</w:t>
            </w:r>
          </w:p>
        </w:tc>
        <w:tc>
          <w:tcPr>
            <w:tcW w:w="612"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Existing boundary includes part of the railway line</w:t>
            </w:r>
            <w:r w:rsidR="00AA05EB">
              <w:rPr>
                <w:rFonts w:ascii="Arial" w:hAnsi="Arial" w:cs="Arial"/>
                <w:sz w:val="24"/>
                <w:szCs w:val="24"/>
              </w:rPr>
              <w:t>.</w:t>
            </w:r>
          </w:p>
        </w:tc>
        <w:tc>
          <w:tcPr>
            <w:tcW w:w="629"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Principle 1</w:t>
            </w:r>
            <w:r w:rsidR="00AA05EB">
              <w:rPr>
                <w:rFonts w:ascii="Arial" w:hAnsi="Arial" w:cs="Arial"/>
                <w:sz w:val="24"/>
                <w:szCs w:val="24"/>
              </w:rPr>
              <w:t>.</w:t>
            </w:r>
          </w:p>
        </w:tc>
        <w:tc>
          <w:tcPr>
            <w:tcW w:w="1419" w:type="pct"/>
            <w:shd w:val="clear" w:color="auto" w:fill="auto"/>
          </w:tcPr>
          <w:p w:rsidR="00956E6C" w:rsidRPr="008B1480" w:rsidRDefault="003E08ED" w:rsidP="00925765">
            <w:pPr>
              <w:spacing w:after="0"/>
              <w:rPr>
                <w:rFonts w:ascii="Arial" w:hAnsi="Arial" w:cs="Arial"/>
                <w:sz w:val="24"/>
                <w:szCs w:val="24"/>
              </w:rPr>
            </w:pPr>
            <w:r w:rsidRPr="008B1480">
              <w:rPr>
                <w:rFonts w:ascii="Arial" w:hAnsi="Arial" w:cs="Arial"/>
                <w:sz w:val="24"/>
                <w:szCs w:val="24"/>
              </w:rPr>
              <w:t xml:space="preserve">1) </w:t>
            </w:r>
            <w:r w:rsidR="00956E6C" w:rsidRPr="008B1480">
              <w:rPr>
                <w:rFonts w:ascii="Arial" w:hAnsi="Arial" w:cs="Arial"/>
                <w:sz w:val="24"/>
                <w:szCs w:val="24"/>
              </w:rPr>
              <w:t>Review aerial photography</w:t>
            </w:r>
            <w:r w:rsidR="00AA05EB">
              <w:rPr>
                <w:rFonts w:ascii="Arial" w:hAnsi="Arial" w:cs="Arial"/>
                <w:sz w:val="24"/>
                <w:szCs w:val="24"/>
              </w:rPr>
              <w:t>.</w:t>
            </w:r>
          </w:p>
        </w:tc>
        <w:tc>
          <w:tcPr>
            <w:tcW w:w="1206" w:type="pct"/>
            <w:shd w:val="clear" w:color="auto" w:fill="auto"/>
          </w:tcPr>
          <w:p w:rsidR="00956E6C" w:rsidRPr="008B1480" w:rsidRDefault="00956E6C" w:rsidP="00925765">
            <w:pPr>
              <w:jc w:val="both"/>
              <w:rPr>
                <w:rFonts w:ascii="Arial" w:hAnsi="Arial" w:cs="Arial"/>
                <w:sz w:val="24"/>
                <w:szCs w:val="24"/>
              </w:rPr>
            </w:pPr>
            <w:r w:rsidRPr="008B1480">
              <w:rPr>
                <w:rFonts w:ascii="Arial" w:hAnsi="Arial" w:cs="Arial"/>
                <w:sz w:val="24"/>
                <w:szCs w:val="24"/>
              </w:rPr>
              <w:t>Current boundary includes railway line and should be excluded.</w:t>
            </w:r>
          </w:p>
          <w:p w:rsidR="00956E6C" w:rsidRPr="008B1480" w:rsidRDefault="00956E6C" w:rsidP="00925765">
            <w:pPr>
              <w:jc w:val="both"/>
              <w:rPr>
                <w:rFonts w:ascii="Arial" w:hAnsi="Arial" w:cs="Arial"/>
                <w:sz w:val="24"/>
                <w:szCs w:val="24"/>
              </w:rPr>
            </w:pPr>
            <w:r w:rsidRPr="008B1480">
              <w:rPr>
                <w:rFonts w:ascii="Arial" w:hAnsi="Arial" w:cs="Arial"/>
                <w:sz w:val="24"/>
                <w:szCs w:val="24"/>
              </w:rPr>
              <w:t xml:space="preserve"> </w:t>
            </w:r>
          </w:p>
        </w:tc>
      </w:tr>
      <w:tr w:rsidR="00956E6C" w:rsidRPr="008B1480" w:rsidTr="00550A5A">
        <w:trPr>
          <w:trHeight w:val="139"/>
        </w:trPr>
        <w:tc>
          <w:tcPr>
            <w:tcW w:w="787"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Highway adjacent 1 – 6 Midlands Cottages</w:t>
            </w:r>
            <w:r w:rsidR="005E40A9">
              <w:rPr>
                <w:rFonts w:ascii="Arial" w:hAnsi="Arial" w:cs="Arial"/>
                <w:sz w:val="24"/>
                <w:szCs w:val="24"/>
              </w:rPr>
              <w:t>.</w:t>
            </w:r>
          </w:p>
        </w:tc>
        <w:tc>
          <w:tcPr>
            <w:tcW w:w="347" w:type="pct"/>
            <w:shd w:val="clear" w:color="auto" w:fill="auto"/>
          </w:tcPr>
          <w:p w:rsidR="00956E6C" w:rsidRPr="008B1480" w:rsidRDefault="00B52685" w:rsidP="00925765">
            <w:pPr>
              <w:rPr>
                <w:rFonts w:ascii="Arial" w:hAnsi="Arial" w:cs="Arial"/>
                <w:sz w:val="24"/>
                <w:szCs w:val="24"/>
              </w:rPr>
            </w:pPr>
            <w:r w:rsidRPr="008B1480">
              <w:rPr>
                <w:rFonts w:ascii="Arial" w:hAnsi="Arial" w:cs="Arial"/>
                <w:sz w:val="24"/>
                <w:szCs w:val="24"/>
              </w:rPr>
              <w:t>G</w:t>
            </w:r>
          </w:p>
        </w:tc>
        <w:tc>
          <w:tcPr>
            <w:tcW w:w="612" w:type="pct"/>
            <w:shd w:val="clear" w:color="auto" w:fill="auto"/>
          </w:tcPr>
          <w:p w:rsidR="00956E6C" w:rsidRPr="008B1480" w:rsidRDefault="003E08ED" w:rsidP="00925765">
            <w:pPr>
              <w:rPr>
                <w:rFonts w:ascii="Arial" w:hAnsi="Arial" w:cs="Arial"/>
                <w:sz w:val="24"/>
                <w:szCs w:val="24"/>
              </w:rPr>
            </w:pPr>
            <w:r w:rsidRPr="008B1480">
              <w:rPr>
                <w:rFonts w:ascii="Arial" w:hAnsi="Arial" w:cs="Arial"/>
                <w:sz w:val="24"/>
                <w:szCs w:val="24"/>
              </w:rPr>
              <w:t xml:space="preserve">Land west of highway is open countryside. Highway could be excluded to achieve a tighter settlement </w:t>
            </w:r>
            <w:r w:rsidRPr="008B1480">
              <w:rPr>
                <w:rFonts w:ascii="Arial" w:hAnsi="Arial" w:cs="Arial"/>
                <w:sz w:val="24"/>
                <w:szCs w:val="24"/>
              </w:rPr>
              <w:lastRenderedPageBreak/>
              <w:t>boundary.</w:t>
            </w:r>
          </w:p>
        </w:tc>
        <w:tc>
          <w:tcPr>
            <w:tcW w:w="629"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lastRenderedPageBreak/>
              <w:t>Principle 1</w:t>
            </w:r>
            <w:r w:rsidR="00AA05EB">
              <w:rPr>
                <w:rFonts w:ascii="Arial" w:hAnsi="Arial" w:cs="Arial"/>
                <w:sz w:val="24"/>
                <w:szCs w:val="24"/>
              </w:rPr>
              <w:t>.</w:t>
            </w:r>
          </w:p>
        </w:tc>
        <w:tc>
          <w:tcPr>
            <w:tcW w:w="1419" w:type="pct"/>
            <w:shd w:val="clear" w:color="auto" w:fill="auto"/>
          </w:tcPr>
          <w:p w:rsidR="00956E6C" w:rsidRPr="008B1480" w:rsidRDefault="003E08ED" w:rsidP="00925765">
            <w:pPr>
              <w:spacing w:after="0"/>
              <w:rPr>
                <w:rFonts w:ascii="Arial" w:hAnsi="Arial" w:cs="Arial"/>
                <w:sz w:val="24"/>
                <w:szCs w:val="24"/>
              </w:rPr>
            </w:pPr>
            <w:r w:rsidRPr="008B1480">
              <w:rPr>
                <w:rFonts w:ascii="Arial" w:hAnsi="Arial" w:cs="Arial"/>
                <w:sz w:val="24"/>
                <w:szCs w:val="24"/>
              </w:rPr>
              <w:t xml:space="preserve">1) </w:t>
            </w:r>
            <w:r w:rsidR="00956E6C" w:rsidRPr="008B1480">
              <w:rPr>
                <w:rFonts w:ascii="Arial" w:hAnsi="Arial" w:cs="Arial"/>
                <w:sz w:val="24"/>
                <w:szCs w:val="24"/>
              </w:rPr>
              <w:t>Review aerial photography</w:t>
            </w:r>
            <w:r w:rsidR="00AA05EB">
              <w:rPr>
                <w:rFonts w:ascii="Arial" w:hAnsi="Arial" w:cs="Arial"/>
                <w:sz w:val="24"/>
                <w:szCs w:val="24"/>
              </w:rPr>
              <w:t>.</w:t>
            </w:r>
          </w:p>
        </w:tc>
        <w:tc>
          <w:tcPr>
            <w:tcW w:w="1206" w:type="pct"/>
            <w:shd w:val="clear" w:color="auto" w:fill="auto"/>
          </w:tcPr>
          <w:p w:rsidR="00956E6C" w:rsidRPr="008B1480" w:rsidRDefault="00956E6C" w:rsidP="00925765">
            <w:pPr>
              <w:jc w:val="both"/>
              <w:rPr>
                <w:rFonts w:ascii="Arial" w:hAnsi="Arial" w:cs="Arial"/>
                <w:sz w:val="24"/>
                <w:szCs w:val="24"/>
              </w:rPr>
            </w:pPr>
            <w:r w:rsidRPr="008B1480">
              <w:rPr>
                <w:rFonts w:ascii="Arial" w:hAnsi="Arial" w:cs="Arial"/>
                <w:sz w:val="24"/>
                <w:szCs w:val="24"/>
              </w:rPr>
              <w:t>Highway abuts open meadows to the west which is undeveloped. To maintain a tight boundary, the settlement boundary should be adjusted to follow the highway along the east side.</w:t>
            </w:r>
          </w:p>
        </w:tc>
      </w:tr>
      <w:tr w:rsidR="00956E6C" w:rsidRPr="008B1480" w:rsidTr="00550A5A">
        <w:trPr>
          <w:trHeight w:val="1069"/>
        </w:trPr>
        <w:tc>
          <w:tcPr>
            <w:tcW w:w="787"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lastRenderedPageBreak/>
              <w:t>Open space south of 7 – 19 Midland Cottages.</w:t>
            </w:r>
          </w:p>
        </w:tc>
        <w:tc>
          <w:tcPr>
            <w:tcW w:w="347" w:type="pct"/>
            <w:shd w:val="clear" w:color="auto" w:fill="auto"/>
          </w:tcPr>
          <w:p w:rsidR="00956E6C" w:rsidRPr="008B1480" w:rsidRDefault="00B52685" w:rsidP="00925765">
            <w:pPr>
              <w:rPr>
                <w:rFonts w:ascii="Arial" w:hAnsi="Arial" w:cs="Arial"/>
                <w:sz w:val="24"/>
                <w:szCs w:val="24"/>
              </w:rPr>
            </w:pPr>
            <w:r w:rsidRPr="008B1480">
              <w:rPr>
                <w:rFonts w:ascii="Arial" w:hAnsi="Arial" w:cs="Arial"/>
                <w:sz w:val="24"/>
                <w:szCs w:val="24"/>
              </w:rPr>
              <w:t>H</w:t>
            </w:r>
          </w:p>
        </w:tc>
        <w:tc>
          <w:tcPr>
            <w:tcW w:w="612"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Open space included within settlement boundary although located on the edge of the settlement</w:t>
            </w:r>
            <w:r w:rsidR="00AA05EB">
              <w:rPr>
                <w:rFonts w:ascii="Arial" w:hAnsi="Arial" w:cs="Arial"/>
                <w:sz w:val="24"/>
                <w:szCs w:val="24"/>
              </w:rPr>
              <w:t>.</w:t>
            </w:r>
          </w:p>
        </w:tc>
        <w:tc>
          <w:tcPr>
            <w:tcW w:w="629"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Principle 1, 3(a)</w:t>
            </w:r>
            <w:r w:rsidR="00AA05EB">
              <w:rPr>
                <w:rFonts w:ascii="Arial" w:hAnsi="Arial" w:cs="Arial"/>
                <w:sz w:val="24"/>
                <w:szCs w:val="24"/>
              </w:rPr>
              <w:t>.</w:t>
            </w:r>
          </w:p>
        </w:tc>
        <w:tc>
          <w:tcPr>
            <w:tcW w:w="1419" w:type="pct"/>
            <w:shd w:val="clear" w:color="auto" w:fill="auto"/>
          </w:tcPr>
          <w:p w:rsidR="00956E6C" w:rsidRPr="008B1480" w:rsidRDefault="003E08ED" w:rsidP="00925765">
            <w:pPr>
              <w:spacing w:after="0"/>
              <w:rPr>
                <w:rFonts w:ascii="Arial" w:hAnsi="Arial" w:cs="Arial"/>
                <w:sz w:val="24"/>
                <w:szCs w:val="24"/>
              </w:rPr>
            </w:pPr>
            <w:r w:rsidRPr="008B1480">
              <w:rPr>
                <w:rFonts w:ascii="Arial" w:hAnsi="Arial" w:cs="Arial"/>
                <w:sz w:val="24"/>
                <w:szCs w:val="24"/>
              </w:rPr>
              <w:t xml:space="preserve">1) </w:t>
            </w:r>
            <w:r w:rsidR="00956E6C" w:rsidRPr="008B1480">
              <w:rPr>
                <w:rFonts w:ascii="Arial" w:hAnsi="Arial" w:cs="Arial"/>
                <w:sz w:val="24"/>
                <w:szCs w:val="24"/>
              </w:rPr>
              <w:t>Review aerial photography</w:t>
            </w:r>
            <w:r w:rsidR="00AA05EB">
              <w:rPr>
                <w:rFonts w:ascii="Arial" w:hAnsi="Arial" w:cs="Arial"/>
                <w:sz w:val="24"/>
                <w:szCs w:val="24"/>
              </w:rPr>
              <w:t>.</w:t>
            </w:r>
          </w:p>
          <w:p w:rsidR="00956E6C" w:rsidRPr="008B1480" w:rsidRDefault="00956E6C" w:rsidP="00925765">
            <w:pPr>
              <w:rPr>
                <w:rFonts w:ascii="Arial" w:hAnsi="Arial" w:cs="Arial"/>
                <w:sz w:val="24"/>
                <w:szCs w:val="24"/>
              </w:rPr>
            </w:pPr>
          </w:p>
        </w:tc>
        <w:tc>
          <w:tcPr>
            <w:tcW w:w="1206" w:type="pct"/>
            <w:shd w:val="clear" w:color="auto" w:fill="auto"/>
          </w:tcPr>
          <w:p w:rsidR="00956E6C" w:rsidRPr="008B1480" w:rsidRDefault="00956E6C" w:rsidP="00925765">
            <w:pPr>
              <w:jc w:val="both"/>
              <w:rPr>
                <w:rFonts w:ascii="Arial" w:hAnsi="Arial" w:cs="Arial"/>
                <w:sz w:val="24"/>
                <w:szCs w:val="24"/>
              </w:rPr>
            </w:pPr>
            <w:r w:rsidRPr="008B1480">
              <w:rPr>
                <w:rFonts w:ascii="Arial" w:hAnsi="Arial" w:cs="Arial"/>
                <w:sz w:val="24"/>
                <w:szCs w:val="24"/>
              </w:rPr>
              <w:t>As site is located on the edge of the settlement, it should be ex</w:t>
            </w:r>
            <w:r w:rsidR="00646843">
              <w:rPr>
                <w:rFonts w:ascii="Arial" w:hAnsi="Arial" w:cs="Arial"/>
                <w:sz w:val="24"/>
                <w:szCs w:val="24"/>
              </w:rPr>
              <w:t>cluded in order to accord with P</w:t>
            </w:r>
            <w:r w:rsidRPr="008B1480">
              <w:rPr>
                <w:rFonts w:ascii="Arial" w:hAnsi="Arial" w:cs="Arial"/>
                <w:sz w:val="24"/>
                <w:szCs w:val="24"/>
              </w:rPr>
              <w:t xml:space="preserve">rinciple 1 and </w:t>
            </w:r>
            <w:r w:rsidR="00646843">
              <w:rPr>
                <w:rFonts w:ascii="Arial" w:hAnsi="Arial" w:cs="Arial"/>
                <w:sz w:val="24"/>
                <w:szCs w:val="24"/>
              </w:rPr>
              <w:t xml:space="preserve">Principle </w:t>
            </w:r>
            <w:r w:rsidRPr="008B1480">
              <w:rPr>
                <w:rFonts w:ascii="Arial" w:hAnsi="Arial" w:cs="Arial"/>
                <w:sz w:val="24"/>
                <w:szCs w:val="24"/>
              </w:rPr>
              <w:t>3(a).</w:t>
            </w:r>
          </w:p>
          <w:p w:rsidR="00956E6C" w:rsidRPr="008B1480" w:rsidRDefault="00956E6C" w:rsidP="00925765">
            <w:pPr>
              <w:jc w:val="both"/>
              <w:rPr>
                <w:rFonts w:ascii="Arial" w:hAnsi="Arial" w:cs="Arial"/>
                <w:sz w:val="24"/>
                <w:szCs w:val="24"/>
              </w:rPr>
            </w:pPr>
          </w:p>
        </w:tc>
      </w:tr>
      <w:tr w:rsidR="00956E6C" w:rsidRPr="008B1480" w:rsidTr="00550A5A">
        <w:trPr>
          <w:trHeight w:val="1067"/>
        </w:trPr>
        <w:tc>
          <w:tcPr>
            <w:tcW w:w="787"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Rear garden of Tresham House</w:t>
            </w:r>
            <w:r w:rsidR="005E40A9">
              <w:rPr>
                <w:rFonts w:ascii="Arial" w:hAnsi="Arial" w:cs="Arial"/>
                <w:sz w:val="24"/>
                <w:szCs w:val="24"/>
              </w:rPr>
              <w:t>.</w:t>
            </w:r>
          </w:p>
        </w:tc>
        <w:tc>
          <w:tcPr>
            <w:tcW w:w="347" w:type="pct"/>
            <w:shd w:val="clear" w:color="auto" w:fill="auto"/>
          </w:tcPr>
          <w:p w:rsidR="00956E6C" w:rsidRPr="008B1480" w:rsidRDefault="00B52685" w:rsidP="00925765">
            <w:pPr>
              <w:rPr>
                <w:rFonts w:ascii="Arial" w:hAnsi="Arial" w:cs="Arial"/>
                <w:sz w:val="24"/>
                <w:szCs w:val="24"/>
              </w:rPr>
            </w:pPr>
            <w:r w:rsidRPr="008B1480">
              <w:rPr>
                <w:rFonts w:ascii="Arial" w:hAnsi="Arial" w:cs="Arial"/>
                <w:sz w:val="24"/>
                <w:szCs w:val="24"/>
              </w:rPr>
              <w:t>I</w:t>
            </w:r>
          </w:p>
        </w:tc>
        <w:tc>
          <w:tcPr>
            <w:tcW w:w="612"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Garden currently excluded from the settlement boundary</w:t>
            </w:r>
            <w:r w:rsidR="00AA05EB">
              <w:rPr>
                <w:rFonts w:ascii="Arial" w:hAnsi="Arial" w:cs="Arial"/>
                <w:sz w:val="24"/>
                <w:szCs w:val="24"/>
              </w:rPr>
              <w:t>.</w:t>
            </w:r>
          </w:p>
        </w:tc>
        <w:tc>
          <w:tcPr>
            <w:tcW w:w="629"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Principle 1, 2(c)</w:t>
            </w:r>
            <w:r w:rsidR="00AA05EB">
              <w:rPr>
                <w:rFonts w:ascii="Arial" w:hAnsi="Arial" w:cs="Arial"/>
                <w:sz w:val="24"/>
                <w:szCs w:val="24"/>
              </w:rPr>
              <w:t>.</w:t>
            </w:r>
          </w:p>
        </w:tc>
        <w:tc>
          <w:tcPr>
            <w:tcW w:w="1419" w:type="pct"/>
            <w:shd w:val="clear" w:color="auto" w:fill="auto"/>
          </w:tcPr>
          <w:p w:rsidR="00956E6C" w:rsidRPr="008B1480" w:rsidRDefault="00956E6C" w:rsidP="00925765">
            <w:pPr>
              <w:numPr>
                <w:ilvl w:val="0"/>
                <w:numId w:val="48"/>
              </w:numPr>
              <w:spacing w:after="0"/>
              <w:rPr>
                <w:rFonts w:ascii="Arial" w:hAnsi="Arial" w:cs="Arial"/>
                <w:sz w:val="24"/>
                <w:szCs w:val="24"/>
              </w:rPr>
            </w:pPr>
            <w:r w:rsidRPr="008B1480">
              <w:rPr>
                <w:rFonts w:ascii="Arial" w:hAnsi="Arial" w:cs="Arial"/>
                <w:sz w:val="24"/>
                <w:szCs w:val="24"/>
              </w:rPr>
              <w:t>Review aerial photography</w:t>
            </w:r>
            <w:r w:rsidR="00AA05EB">
              <w:rPr>
                <w:rFonts w:ascii="Arial" w:hAnsi="Arial" w:cs="Arial"/>
                <w:sz w:val="24"/>
                <w:szCs w:val="24"/>
              </w:rPr>
              <w:t>.</w:t>
            </w:r>
          </w:p>
        </w:tc>
        <w:tc>
          <w:tcPr>
            <w:tcW w:w="1206" w:type="pct"/>
            <w:shd w:val="clear" w:color="auto" w:fill="auto"/>
          </w:tcPr>
          <w:p w:rsidR="00956E6C" w:rsidRPr="008B1480" w:rsidRDefault="00770AEB" w:rsidP="00925765">
            <w:pPr>
              <w:jc w:val="both"/>
              <w:rPr>
                <w:rFonts w:ascii="Arial" w:hAnsi="Arial" w:cs="Arial"/>
                <w:sz w:val="24"/>
                <w:szCs w:val="24"/>
              </w:rPr>
            </w:pPr>
            <w:r w:rsidRPr="008B1480">
              <w:rPr>
                <w:rFonts w:ascii="Arial" w:hAnsi="Arial" w:cs="Arial"/>
                <w:sz w:val="24"/>
                <w:szCs w:val="24"/>
              </w:rPr>
              <w:t>1) Garden larger since before 2000, although epoch layer shows it was splayed between 1970 and 1996.</w:t>
            </w:r>
          </w:p>
          <w:p w:rsidR="00956E6C" w:rsidRPr="008B1480" w:rsidRDefault="00C10CED"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956E6C" w:rsidRPr="008B1480" w:rsidRDefault="00956E6C" w:rsidP="00925765">
            <w:pPr>
              <w:jc w:val="both"/>
              <w:rPr>
                <w:rFonts w:ascii="Arial" w:hAnsi="Arial" w:cs="Arial"/>
                <w:sz w:val="24"/>
                <w:szCs w:val="24"/>
              </w:rPr>
            </w:pPr>
            <w:r w:rsidRPr="008B1480">
              <w:rPr>
                <w:rFonts w:ascii="Arial" w:hAnsi="Arial" w:cs="Arial"/>
                <w:sz w:val="24"/>
                <w:szCs w:val="24"/>
              </w:rPr>
              <w:t xml:space="preserve">Inclusion of the </w:t>
            </w:r>
            <w:r w:rsidR="00770AEB" w:rsidRPr="008B1480">
              <w:rPr>
                <w:rFonts w:ascii="Arial" w:hAnsi="Arial" w:cs="Arial"/>
                <w:sz w:val="24"/>
                <w:szCs w:val="24"/>
              </w:rPr>
              <w:t>land within</w:t>
            </w:r>
            <w:r w:rsidRPr="008B1480">
              <w:rPr>
                <w:rFonts w:ascii="Arial" w:hAnsi="Arial" w:cs="Arial"/>
                <w:sz w:val="24"/>
                <w:szCs w:val="24"/>
              </w:rPr>
              <w:t xml:space="preserve"> the settlement boundary will not harm the character or form of the settlement and follow the </w:t>
            </w:r>
            <w:r w:rsidR="00770AEB" w:rsidRPr="008B1480">
              <w:rPr>
                <w:rFonts w:ascii="Arial" w:hAnsi="Arial" w:cs="Arial"/>
                <w:sz w:val="24"/>
                <w:szCs w:val="24"/>
              </w:rPr>
              <w:t>existing</w:t>
            </w:r>
            <w:r w:rsidRPr="008B1480">
              <w:rPr>
                <w:rFonts w:ascii="Arial" w:hAnsi="Arial" w:cs="Arial"/>
                <w:sz w:val="24"/>
                <w:szCs w:val="24"/>
              </w:rPr>
              <w:t xml:space="preserve"> curtilage which is visually contained and separated from the settlement boundary.</w:t>
            </w:r>
          </w:p>
        </w:tc>
      </w:tr>
      <w:tr w:rsidR="00956E6C" w:rsidRPr="008B1480" w:rsidTr="00550A5A">
        <w:trPr>
          <w:trHeight w:val="1067"/>
        </w:trPr>
        <w:tc>
          <w:tcPr>
            <w:tcW w:w="787"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lastRenderedPageBreak/>
              <w:t>Play area, Desborough Road</w:t>
            </w:r>
            <w:r w:rsidR="005E40A9">
              <w:rPr>
                <w:rFonts w:ascii="Arial" w:hAnsi="Arial" w:cs="Arial"/>
                <w:sz w:val="24"/>
                <w:szCs w:val="24"/>
              </w:rPr>
              <w:t>.</w:t>
            </w:r>
          </w:p>
        </w:tc>
        <w:tc>
          <w:tcPr>
            <w:tcW w:w="347" w:type="pct"/>
            <w:shd w:val="clear" w:color="auto" w:fill="auto"/>
          </w:tcPr>
          <w:p w:rsidR="00956E6C" w:rsidRPr="008B1480" w:rsidRDefault="00B52685" w:rsidP="00925765">
            <w:pPr>
              <w:rPr>
                <w:rFonts w:ascii="Arial" w:hAnsi="Arial" w:cs="Arial"/>
                <w:sz w:val="24"/>
                <w:szCs w:val="24"/>
              </w:rPr>
            </w:pPr>
            <w:r w:rsidRPr="008B1480">
              <w:rPr>
                <w:rFonts w:ascii="Arial" w:hAnsi="Arial" w:cs="Arial"/>
                <w:sz w:val="24"/>
                <w:szCs w:val="24"/>
              </w:rPr>
              <w:t>J</w:t>
            </w:r>
          </w:p>
        </w:tc>
        <w:tc>
          <w:tcPr>
            <w:tcW w:w="612"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Area currently located within the settlement boundary, although on the edge.</w:t>
            </w:r>
          </w:p>
        </w:tc>
        <w:tc>
          <w:tcPr>
            <w:tcW w:w="629" w:type="pct"/>
            <w:shd w:val="clear" w:color="auto" w:fill="auto"/>
          </w:tcPr>
          <w:p w:rsidR="00956E6C" w:rsidRPr="008B1480" w:rsidRDefault="00956E6C" w:rsidP="00925765">
            <w:pPr>
              <w:rPr>
                <w:rFonts w:ascii="Arial" w:hAnsi="Arial" w:cs="Arial"/>
                <w:sz w:val="24"/>
                <w:szCs w:val="24"/>
              </w:rPr>
            </w:pPr>
            <w:r w:rsidRPr="008B1480">
              <w:rPr>
                <w:rFonts w:ascii="Arial" w:hAnsi="Arial" w:cs="Arial"/>
                <w:sz w:val="24"/>
                <w:szCs w:val="24"/>
              </w:rPr>
              <w:t>Principle 1, 3(a)</w:t>
            </w:r>
            <w:r w:rsidR="00AA05EB">
              <w:rPr>
                <w:rFonts w:ascii="Arial" w:hAnsi="Arial" w:cs="Arial"/>
                <w:sz w:val="24"/>
                <w:szCs w:val="24"/>
              </w:rPr>
              <w:t>.</w:t>
            </w:r>
          </w:p>
        </w:tc>
        <w:tc>
          <w:tcPr>
            <w:tcW w:w="1419" w:type="pct"/>
            <w:shd w:val="clear" w:color="auto" w:fill="auto"/>
          </w:tcPr>
          <w:p w:rsidR="00956E6C" w:rsidRPr="008B1480" w:rsidRDefault="00956E6C" w:rsidP="0090176B">
            <w:pPr>
              <w:numPr>
                <w:ilvl w:val="0"/>
                <w:numId w:val="49"/>
              </w:numPr>
              <w:spacing w:after="0"/>
              <w:rPr>
                <w:rFonts w:ascii="Arial" w:hAnsi="Arial" w:cs="Arial"/>
                <w:sz w:val="24"/>
                <w:szCs w:val="24"/>
              </w:rPr>
            </w:pPr>
            <w:r w:rsidRPr="008B1480">
              <w:rPr>
                <w:rFonts w:ascii="Arial" w:hAnsi="Arial" w:cs="Arial"/>
                <w:sz w:val="24"/>
                <w:szCs w:val="24"/>
              </w:rPr>
              <w:t xml:space="preserve">Review </w:t>
            </w:r>
            <w:r w:rsidR="0090176B">
              <w:rPr>
                <w:rFonts w:ascii="Arial" w:hAnsi="Arial" w:cs="Arial"/>
                <w:sz w:val="24"/>
                <w:szCs w:val="24"/>
              </w:rPr>
              <w:t>a</w:t>
            </w:r>
            <w:r w:rsidRPr="008B1480">
              <w:rPr>
                <w:rFonts w:ascii="Arial" w:hAnsi="Arial" w:cs="Arial"/>
                <w:sz w:val="24"/>
                <w:szCs w:val="24"/>
              </w:rPr>
              <w:t>erial photography</w:t>
            </w:r>
            <w:r w:rsidR="00AA05EB">
              <w:rPr>
                <w:rFonts w:ascii="Arial" w:hAnsi="Arial" w:cs="Arial"/>
                <w:sz w:val="24"/>
                <w:szCs w:val="24"/>
              </w:rPr>
              <w:t>.</w:t>
            </w:r>
          </w:p>
        </w:tc>
        <w:tc>
          <w:tcPr>
            <w:tcW w:w="1206" w:type="pct"/>
            <w:shd w:val="clear" w:color="auto" w:fill="auto"/>
          </w:tcPr>
          <w:p w:rsidR="00956E6C" w:rsidRPr="008B1480" w:rsidRDefault="00956E6C" w:rsidP="00925765">
            <w:pPr>
              <w:jc w:val="both"/>
              <w:rPr>
                <w:rFonts w:ascii="Arial" w:hAnsi="Arial" w:cs="Arial"/>
                <w:sz w:val="24"/>
                <w:szCs w:val="24"/>
              </w:rPr>
            </w:pPr>
            <w:r w:rsidRPr="008B1480">
              <w:rPr>
                <w:rFonts w:ascii="Arial" w:hAnsi="Arial" w:cs="Arial"/>
                <w:sz w:val="24"/>
                <w:szCs w:val="24"/>
              </w:rPr>
              <w:t>The play area is Public Open Space located on the edge of the settlement. Criteria 3(a) states this should be located outside of the settlement boundary, which will also reduce tighten the settlement boundary.</w:t>
            </w:r>
          </w:p>
        </w:tc>
      </w:tr>
    </w:tbl>
    <w:p w:rsidR="00893E93" w:rsidRDefault="00893E9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CC18D3" w:rsidRDefault="00CC18D3" w:rsidP="00893E93">
      <w:pPr>
        <w:ind w:left="360"/>
        <w:rPr>
          <w:rFonts w:ascii="Arial" w:hAnsi="Arial" w:cs="Arial"/>
          <w:sz w:val="24"/>
          <w:szCs w:val="24"/>
        </w:rPr>
      </w:pPr>
    </w:p>
    <w:p w:rsidR="00592B71" w:rsidRPr="00893E93" w:rsidRDefault="00947860" w:rsidP="00893E93">
      <w:pPr>
        <w:pStyle w:val="ListParagraph"/>
        <w:numPr>
          <w:ilvl w:val="1"/>
          <w:numId w:val="110"/>
        </w:numPr>
        <w:rPr>
          <w:rFonts w:ascii="Arial" w:hAnsi="Arial" w:cs="Arial"/>
          <w:sz w:val="24"/>
          <w:szCs w:val="24"/>
        </w:rPr>
      </w:pPr>
      <w:r w:rsidRPr="00893E93">
        <w:rPr>
          <w:rFonts w:ascii="Arial" w:hAnsi="Arial" w:cs="Arial"/>
          <w:sz w:val="24"/>
          <w:szCs w:val="24"/>
        </w:rPr>
        <w:lastRenderedPageBreak/>
        <w:t>N</w:t>
      </w:r>
      <w:r w:rsidR="00592B71" w:rsidRPr="00893E93">
        <w:rPr>
          <w:rFonts w:ascii="Arial" w:hAnsi="Arial" w:cs="Arial"/>
          <w:sz w:val="24"/>
          <w:szCs w:val="24"/>
        </w:rPr>
        <w:t>EWTON</w:t>
      </w:r>
    </w:p>
    <w:p w:rsidR="00E63DCC" w:rsidRDefault="00E63DCC"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2982272" behindDoc="0" locked="0" layoutInCell="1" allowOverlap="1" wp14:anchorId="69A1A099" wp14:editId="789AFFEB">
                <wp:simplePos x="0" y="0"/>
                <wp:positionH relativeFrom="column">
                  <wp:posOffset>2940685</wp:posOffset>
                </wp:positionH>
                <wp:positionV relativeFrom="paragraph">
                  <wp:posOffset>3321685</wp:posOffset>
                </wp:positionV>
                <wp:extent cx="216535" cy="390525"/>
                <wp:effectExtent l="0" t="0" r="0" b="9525"/>
                <wp:wrapNone/>
                <wp:docPr id="376" name="Text Box 376"/>
                <wp:cNvGraphicFramePr/>
                <a:graphic xmlns:a="http://schemas.openxmlformats.org/drawingml/2006/main">
                  <a:graphicData uri="http://schemas.microsoft.com/office/word/2010/wordprocessingShape">
                    <wps:wsp>
                      <wps:cNvSpPr txBox="1"/>
                      <wps:spPr>
                        <a:xfrm>
                          <a:off x="0" y="0"/>
                          <a:ext cx="216535" cy="390525"/>
                        </a:xfrm>
                        <a:prstGeom prst="rect">
                          <a:avLst/>
                        </a:prstGeom>
                        <a:noFill/>
                        <a:ln>
                          <a:noFill/>
                        </a:ln>
                        <a:effectLst/>
                      </wps:spPr>
                      <wps:txbx>
                        <w:txbxContent>
                          <w:p w:rsidR="00904B10" w:rsidRPr="00E41BF0" w:rsidRDefault="00904B10" w:rsidP="00973D7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6" o:spid="_x0000_s1183" type="#_x0000_t202" style="position:absolute;margin-left:231.55pt;margin-top:261.55pt;width:17.05pt;height:30.7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dyMAIAAGIEAAAOAAAAZHJzL2Uyb0RvYy54bWysVE2P2jAQvVfqf7B8LyFAoBsRVnRXVJXQ&#10;7kpQ7dk4NokUe1zbkNBf37EDLN32VPVi5ivjefOemd93qiFHYV0NuqDpYEiJ0BzKWu8L+n27+vSZ&#10;EueZLlkDWhT0JBy9X3z8MG9NLkZQQVMKS7CJdnlrClp5b/IkcbwSirkBGKExKcEq5tG1+6S0rMXu&#10;qklGw+E0acGWxgIXzmH0sU/SRewvpeD+WUonPGkKirP5eNp47sKZLOYs31tmqpqfx2D/MIVitcZL&#10;r60emWfkYOs/WqmaW3Ag/YCDSkDKmouIAdGkw3doNhUzImLB5ThzXZP7f2350/HFkros6Hg2pUQz&#10;hSRtRefJF+hIiOGGWuNyLNwYLPUdJpDpS9xhMADvpFXhFyERzOOuT9f9hnYcg6N0mo0zSjimxnfD&#10;bJSFLsnbx8Y6/1WAIsEoqEX64lbZce18X3opCXdpWNVNEyls9G8B7NlHRNTA+euAo583WL7bdRF5&#10;ms0uaHZQnhCkhV4ozvBVjaOsmfMvzKIyEBeq3T/jIRtoCwpni5IK7M+/xUM9EoZZSlpUWkHdjwOz&#10;gpLmm0Yq79LJJEgzOpNsNkLH3mZ2txl9UA+AYk7xXRkezVDvm4spLahXfBTLcCummOZ4d0H9xXzw&#10;vf7xUXGxXMYiFKNhfq03hofWYZdh0dvulVlzZsMjjU9w0STL35HS1/YsLA8eZB0ZC5vut4pMBweF&#10;HDk/P7rwUm79WPX217D4BQAA//8DAFBLAwQUAAYACAAAACEAvSdFuN8AAAALAQAADwAAAGRycy9k&#10;b3ducmV2LnhtbEyPTU/DMAyG70j8h8hI3Fiy0pWtNJ0QiCtog03iljVeW9E4VZOt5d/jneDmj0ev&#10;HxfryXXijENoPWmYzxQIpMrblmoNnx+vd0sQIRqypvOEGn4wwLq8vipMbv1IGzxvYy04hEJuNDQx&#10;9rmUoWrQmTDzPRLvjn5wJnI71NIOZuRw18lEqUw60xJfaEyPzw1W39uT07B7O37tU/Vev7hFP/pJ&#10;SXIrqfXtzfT0CCLiFP9guOizOpTsdPAnskF0GtLsfs6ohkVyKZhIVw8JiANPlmkGsizk/x/KXwAA&#10;AP//AwBQSwECLQAUAAYACAAAACEAtoM4kv4AAADhAQAAEwAAAAAAAAAAAAAAAAAAAAAAW0NvbnRl&#10;bnRfVHlwZXNdLnhtbFBLAQItABQABgAIAAAAIQA4/SH/1gAAAJQBAAALAAAAAAAAAAAAAAAAAC8B&#10;AABfcmVscy8ucmVsc1BLAQItABQABgAIAAAAIQB7WQdyMAIAAGIEAAAOAAAAAAAAAAAAAAAAAC4C&#10;AABkcnMvZTJvRG9jLnhtbFBLAQItABQABgAIAAAAIQC9J0W43wAAAAsBAAAPAAAAAAAAAAAAAAAA&#10;AIoEAABkcnMvZG93bnJldi54bWxQSwUGAAAAAAQABADzAAAAlgUAAAAA&#10;" filled="f" stroked="f">
                <v:textbox>
                  <w:txbxContent>
                    <w:p w:rsidR="00904B10" w:rsidRPr="00E41BF0" w:rsidRDefault="00904B10" w:rsidP="00973D7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981248" behindDoc="0" locked="0" layoutInCell="1" allowOverlap="1" wp14:anchorId="6D58E19D" wp14:editId="05D43EFF">
                <wp:simplePos x="0" y="0"/>
                <wp:positionH relativeFrom="column">
                  <wp:posOffset>2784451</wp:posOffset>
                </wp:positionH>
                <wp:positionV relativeFrom="paragraph">
                  <wp:posOffset>3210153</wp:posOffset>
                </wp:positionV>
                <wp:extent cx="264160" cy="110490"/>
                <wp:effectExtent l="19050" t="114300" r="21590" b="137160"/>
                <wp:wrapNone/>
                <wp:docPr id="371" name="Right Arrow 37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71" o:spid="_x0000_s1026" type="#_x0000_t13" style="position:absolute;margin-left:219.25pt;margin-top:252.75pt;width:20.8pt;height:8.7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5xtgIAALwFAAAOAAAAZHJzL2Uyb0RvYy54bWysVEtv2zAMvg/YfxB0X22nWR9BnSJo0WFA&#10;0QVth55VWYqNyaJGKXGyXz9Kdtysy2lYDgplvj995NX1tjVso9A3YEtenOScKSuhauyq5N+f7z5d&#10;cOaDsJUwYFXJd8rz6/nHD1edm6kJ1GAqhYyCWD/rXMnrENwsy7ysVSv8CThlSakBWxHoiqusQtFR&#10;9NZkkzw/yzrAyiFI5T19ve2VfJ7ia61k+Ka1V4GZklNtIZ2Yztd4ZvMrMVuhcHUjhzLEP1TRisZS&#10;0jHUrQiCrbH5K1TbSAQPOpxIaDPQupEq9UDdFPm7bp5q4VTqhcDxboTJ/7+w8mGzRNZUJT89Lziz&#10;oqVHemxWdWALROhY/Ewgdc7PyPbJLXG4eRJjx1uNbfynXtg2AbsbgVXbwCR9nJxNizOCX5KqKPLp&#10;ZQI+e3N26MMXBS2LQskxFpDyJ1DF5t4HSksOe8OY0VjWUbzJeT68o5fKqtMq6iQ1gmIIBxhqGB75&#10;DsGGFBWBWCF6RhA5U+moNiU/v8jjL7ZNGftIKV+sirBhVF7JQ41KLQNnVUN8CoP1WEIWEesxSlLY&#10;GdUX/ag0AR5RSWUkqqsbg2wjiKRCUhMhYU7JjSXr6KYbY0bH4pijGZ0G2+im0giMjvkxxz8zjh4p&#10;K2E1OreNBTwWoPqxL1f39oTbQc9RfIVqRzwjyBPM3sm7hl76XviwFEgTR+SgLRK+0aEN0LPCIHFW&#10;A/469j3a0yCQlrOOJrjk/udaoOLMfLU0IpfFdBpHPl2mn88ndMFDzeuhxq7bGyD8aQiouiRG+2D2&#10;okZoX2jZLGJWUgkrKXfJZcD95Sb0m4XWlVSLRTKjMXci3NsnJ2PwiGrk8PP2RaAb+BloTh5gP+1i&#10;9o7vvW30tLBYB9BNGoY3XAe8aUUkxg5Mjzvo8J6s3pbu/DcAAAD//wMAUEsDBBQABgAIAAAAIQAA&#10;buLG3wAAAAsBAAAPAAAAZHJzL2Rvd25yZXYueG1sTI9NTsMwEEb3SNzBGiR21E5oqhDiVAGpCCo2&#10;FA7gxE4cEY+j2G3D7RlWdDc/T9+8KbeLG9nJzGHwKCFZCWAGW68H7CV8fe7ucmAhKtRq9Ggk/JgA&#10;2+r6qlSF9mf8MKdD7BmFYCiUBBvjVHAeWmucCis/GaRd52enIrVzz/WszhTuRp4KseFODUgXrJrM&#10;szXt9+HoJHTNa90lL26/2WN46t5j8lbbnZS3N0v9CCyaJf7D8KdP6lCRU+OPqAMbJazv84xQCZnI&#10;qCBinYsEWEOTNH0AXpX88ofqFwAA//8DAFBLAQItABQABgAIAAAAIQC2gziS/gAAAOEBAAATAAAA&#10;AAAAAAAAAAAAAAAAAABbQ29udGVudF9UeXBlc10ueG1sUEsBAi0AFAAGAAgAAAAhADj9If/WAAAA&#10;lAEAAAsAAAAAAAAAAAAAAAAALwEAAF9yZWxzLy5yZWxzUEsBAi0AFAAGAAgAAAAhAG5PfnG2AgAA&#10;vAUAAA4AAAAAAAAAAAAAAAAALgIAAGRycy9lMm9Eb2MueG1sUEsBAi0AFAAGAAgAAAAhAABu4sbf&#10;AAAACwEAAA8AAAAAAAAAAAAAAAAAEA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987392" behindDoc="0" locked="0" layoutInCell="1" allowOverlap="1" wp14:anchorId="3A8172F6" wp14:editId="1324154C">
                <wp:simplePos x="0" y="0"/>
                <wp:positionH relativeFrom="column">
                  <wp:posOffset>2275205</wp:posOffset>
                </wp:positionH>
                <wp:positionV relativeFrom="paragraph">
                  <wp:posOffset>3554730</wp:posOffset>
                </wp:positionV>
                <wp:extent cx="264160" cy="110490"/>
                <wp:effectExtent l="0" t="114300" r="0" b="137160"/>
                <wp:wrapNone/>
                <wp:docPr id="379" name="Right Arrow 37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79" o:spid="_x0000_s1026" type="#_x0000_t13" style="position:absolute;margin-left:179.15pt;margin-top:279.9pt;width:20.8pt;height:8.7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rtQIAALwFAAAOAAAAZHJzL2Uyb0RvYy54bWysVEtv2zAMvg/YfxB0X22nWR9BnSJo0WFA&#10;0QVth55VWYqNyaJGKXGyXz9Kdtysy2lYDgplvj995NX1tjVso9A3YEtenOScKSuhauyq5N+f7z5d&#10;cOaDsJUwYFXJd8rz6/nHD1edm6kJ1GAqhYyCWD/rXMnrENwsy7ysVSv8CThlSakBWxHoiqusQtFR&#10;9NZkkzw/yzrAyiFI5T19ve2VfJ7ia61k+Ka1V4GZklNtIZ2Yztd4ZvMrMVuhcHUjhzLEP1TRisZS&#10;0jHUrQiCrbH5K1TbSAQPOpxIaDPQupEq9UDdFPm7bp5q4VTqhcDxboTJ/7+w8mGzRNZUJT89v+TM&#10;ipYe6bFZ1YEtEKFj8TOB1Dk/I9snt8Th5kmMHW81tvGfemHbBOxuBFZtA5P0cXI2Lc4Ifkmqosin&#10;lwn47M3ZoQ9fFLQsCiXHWEDKn0AVm3sfKC057A1jRmNZR/Em5/nwjl4qq06rqJPUCIohHGCoYXjk&#10;OwQbUlQEYoXoGUHkTKWj2pR8epHHX2ybMvaRUr5YFWHDqLyShxqVWgbOqob4FAbrsYQsItZjlKSw&#10;M6ov+lFpAjyikspIVFc3BtlGEEmFpCZCMYQzlqyjm26MGR2LY45mdBpso5tKIzA65scc/8w4eqSs&#10;hNXo3DYW8FiA6se+XN3bE24HPUfxFaod8YwgTzB7J+8aeul74cNSIE0ckYO2SPhGhzZAzwqDxFkN&#10;+OvY92hPg0Bazjqa4JL7n2uBijPz1dKIXBbTaRz5dJl+Pp/QBQ81r4cau25vgPAvaF85mcRoH8xe&#10;1AjtCy2bRcxKKmEl5S65DLi/3IR+s9C6kmqxSGY05k6Ee/vkZAweUY0cft6+CHQDPwPNyQPsp13M&#10;3vG9t42eFhbrALpJw/CG64A3rYjE2IHpcQcd3pPV29Kd/wYAAP//AwBQSwMEFAAGAAgAAAAhABAT&#10;HSPhAAAACwEAAA8AAABkcnMvZG93bnJldi54bWxMj0FOwzAQRfdI3MEaJHbUSaO0TRqnCkhFULGh&#10;cAAnduKo8TiK3TbcnmFFlzPz9Of9YjfbgV305HuHAuJFBExj41SPnYDvr/3TBpgPEpUcHGoBP9rD&#10;rry/K2Su3BU/9eUYOkYh6HMpwIQw5pz7xmgr/cKNGunWusnKQOPUcTXJK4XbgS+jaMWt7JE+GDnq&#10;F6Ob0/FsBbT1W9XGr/awOqB/bj9C/F6ZvRCPD3O1BRb0HP5h+NMndSjJqXZnVJ4NApJ0kxAqIE0z&#10;6kBEkmUZsJo26/USeFnw2w7lLwAAAP//AwBQSwECLQAUAAYACAAAACEAtoM4kv4AAADhAQAAEwAA&#10;AAAAAAAAAAAAAAAAAAAAW0NvbnRlbnRfVHlwZXNdLnhtbFBLAQItABQABgAIAAAAIQA4/SH/1gAA&#10;AJQBAAALAAAAAAAAAAAAAAAAAC8BAABfcmVscy8ucmVsc1BLAQItABQABgAIAAAAIQDE8+drtQIA&#10;ALwFAAAOAAAAAAAAAAAAAAAAAC4CAABkcnMvZTJvRG9jLnhtbFBLAQItABQABgAIAAAAIQAQEx0j&#10;4QAAAAsBAAAPAAAAAAAAAAAAAAAAAA8FAABkcnMvZG93bnJldi54bWxQSwUGAAAAAAQABADzAAAA&#10;HQY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988416" behindDoc="0" locked="0" layoutInCell="1" allowOverlap="1" wp14:anchorId="6A51B47C" wp14:editId="5B85FBDF">
                <wp:simplePos x="0" y="0"/>
                <wp:positionH relativeFrom="column">
                  <wp:posOffset>2274570</wp:posOffset>
                </wp:positionH>
                <wp:positionV relativeFrom="paragraph">
                  <wp:posOffset>3668395</wp:posOffset>
                </wp:positionV>
                <wp:extent cx="216535" cy="390525"/>
                <wp:effectExtent l="0" t="0" r="0" b="9525"/>
                <wp:wrapNone/>
                <wp:docPr id="380" name="Text Box 380"/>
                <wp:cNvGraphicFramePr/>
                <a:graphic xmlns:a="http://schemas.openxmlformats.org/drawingml/2006/main">
                  <a:graphicData uri="http://schemas.microsoft.com/office/word/2010/wordprocessingShape">
                    <wps:wsp>
                      <wps:cNvSpPr txBox="1"/>
                      <wps:spPr>
                        <a:xfrm>
                          <a:off x="0" y="0"/>
                          <a:ext cx="216535" cy="390525"/>
                        </a:xfrm>
                        <a:prstGeom prst="rect">
                          <a:avLst/>
                        </a:prstGeom>
                        <a:noFill/>
                        <a:ln>
                          <a:noFill/>
                        </a:ln>
                        <a:effectLst/>
                      </wps:spPr>
                      <wps:txbx>
                        <w:txbxContent>
                          <w:p w:rsidR="00904B10" w:rsidRPr="00E41BF0" w:rsidRDefault="00904B10" w:rsidP="00973D7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184" type="#_x0000_t202" style="position:absolute;margin-left:179.1pt;margin-top:288.85pt;width:17.05pt;height:30.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aIMQIAAGIEAAAOAAAAZHJzL2Uyb0RvYy54bWysVFFv2jAQfp+0/2D5fYQA6WhEqFgrpklV&#10;WwmmPhvHJpFin2cbEvbrd3YIZd2epr2Y893ls7/7PrO461RDjsK6GnRB09GYEqE5lLXeF/T7dv1p&#10;TonzTJesAS0KehKO3i0/fli0JhcTqKAphSUIol3emoJW3ps8SRyvhGJuBEZoLEqwinnc2n1SWtYi&#10;umqSyXh8k7RgS2OBC+cw+9AX6TLiSym4f5bSCU+aguLdfFxtXHdhTZYLlu8tM1XNz9dg/3ALxWqN&#10;h16gHphn5GDrP6BUzS04kH7EQSUgZc1F5IBs0vE7NpuKGRG54HCcuYzJ/T9Y/nR8saQuCzqd43w0&#10;UyjSVnSefIGOhBxOqDUux8aNwVbfYQGVHvIOk4F4J60Kv0iJYB2xTpf5BjiOyUl6k00zSjiWprfj&#10;bJIFlOTtY2Od/ypAkRAU1KJ8cars+Oh83zq0hLM0rOumiRI2+rcEYvYZET1w/jrw6O8bIt/tusg8&#10;zeYDmx2UJyRpoTeKM3xd41UemfMvzKIzkBe63T/jIhtoCwrniJIK7M+/5UM/CoZVSlp0WkHdjwOz&#10;gpLmm0Ypb9PZLFgzbmbZ5wlu7HVld13RB3UPaOYU35XhMQz9vhlCaUG94qNYhVOxxDTHswvqh/De&#10;9/7HR8XFahWb0IyG+Ue9MTxAh1mGQW+7V2bNWQ2PMj7B4EmWvxOl7+1VWB08yDoqFibdTxWVDhs0&#10;ctT8/OjCS7nex663v4blLwAAAP//AwBQSwMEFAAGAAgAAAAhABBkbkffAAAACwEAAA8AAABkcnMv&#10;ZG93bnJldi54bWxMj8FOwzAMhu9IvENkJG4soaXrVupOCMQVxGCTuGWN11Y0TtVka3l7wglutvzp&#10;9/eXm9n24kyj7xwj3C4UCOLamY4bhI/355sVCB80G907JoRv8rCpLi9KXRg38Rudt6ERMYR9oRHa&#10;EIZCSl+3ZLVfuIE43o5utDrEdWykGfUUw20vE6WW0uqO44dWD/TYUv21PVmE3cvxc3+nXpsnmw2T&#10;m5Vku5aI11fzwz2IQHP4g+FXP6pDFZ0O7sTGix4hzVZJRBGyPM9BRCJdJymIA8IyTiCrUv7vUP0A&#10;AAD//wMAUEsBAi0AFAAGAAgAAAAhALaDOJL+AAAA4QEAABMAAAAAAAAAAAAAAAAAAAAAAFtDb250&#10;ZW50X1R5cGVzXS54bWxQSwECLQAUAAYACAAAACEAOP0h/9YAAACUAQAACwAAAAAAAAAAAAAAAAAv&#10;AQAAX3JlbHMvLnJlbHNQSwECLQAUAAYACAAAACEAND12iDECAABiBAAADgAAAAAAAAAAAAAAAAAu&#10;AgAAZHJzL2Uyb0RvYy54bWxQSwECLQAUAAYACAAAACEAEGRuR98AAAALAQAADwAAAAAAAAAAAAAA&#10;AACLBAAAZHJzL2Rvd25yZXYueG1sUEsFBgAAAAAEAAQA8wAAAJcFAAAAAA==&#10;" filled="f" stroked="f">
                <v:textbox>
                  <w:txbxContent>
                    <w:p w:rsidR="00904B10" w:rsidRPr="00E41BF0" w:rsidRDefault="00904B10" w:rsidP="00973D7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984320" behindDoc="0" locked="0" layoutInCell="1" allowOverlap="1" wp14:anchorId="3E1C7965" wp14:editId="6569FA4C">
                <wp:simplePos x="0" y="0"/>
                <wp:positionH relativeFrom="column">
                  <wp:posOffset>1575435</wp:posOffset>
                </wp:positionH>
                <wp:positionV relativeFrom="paragraph">
                  <wp:posOffset>3324225</wp:posOffset>
                </wp:positionV>
                <wp:extent cx="264160" cy="110490"/>
                <wp:effectExtent l="0" t="114300" r="0" b="137160"/>
                <wp:wrapNone/>
                <wp:docPr id="377" name="Right Arrow 37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77" o:spid="_x0000_s1026" type="#_x0000_t13" style="position:absolute;margin-left:124.05pt;margin-top:261.75pt;width:20.8pt;height:8.7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8CetQIAALwFAAAOAAAAZHJzL2Uyb0RvYy54bWysVEtv2zAMvg/YfxB0X22nWR9BnSJo0WFA&#10;0QVth55VWYqNyaJGKXGyXz9Kdtysy2lYDgplvj995NX1tjVso9A3YEtenOScKSuhauyq5N+f7z5d&#10;cOaDsJUwYFXJd8rz6/nHD1edm6kJ1GAqhYyCWD/rXMnrENwsy7ysVSv8CThlSakBWxHoiqusQtFR&#10;9NZkkzw/yzrAyiFI5T19ve2VfJ7ia61k+Ka1V4GZklNtIZ2Yztd4ZvMrMVuhcHUjhzLEP1TRisZS&#10;0jHUrQiCrbH5K1TbSAQPOpxIaDPQupEq9UDdFPm7bp5q4VTqhcDxboTJ/7+w8mGzRNZUJT89P+fM&#10;ipYe6bFZ1YEtEKFj8TOB1Dk/I9snt8Th5kmMHW81tvGfemHbBOxuBFZtA5P0cXI2Lc4Ifkmqosin&#10;lwn47M3ZoQ9fFLQsCiXHWEDKn0AVm3sfKC057A1jRmNZR/Em5/nwjl4qq06rqJPUCIohHGCoYXjk&#10;OwQbUlQEYoXoGUHkTKWj2pR8epHHX2ybMvaRUr5YFWHDqLyShxqVWgbOqob4FAbrsYQsItZjlKSw&#10;M6ov+lFpAjyikspIVFc3BtlGEEmFpCZCMYQzlqyjm26MGR2LY45mdBpso5tKIzA65scc/8w4eqSs&#10;hNXo3DYW8FiA6se+XN3bE24HPUfxFaod8YwgTzB7J+8aeul74cNSIE0ckYO2SPhGhzZAzwqDxFkN&#10;+OvY92hPg0Bazjqa4JL7n2uBijPz1dKIXBbTaRz5dJl+Pp/QBQ81r4cau25vgPAvaF85mcRoH8xe&#10;1AjtCy2bRcxKKmEl5S65DLi/3IR+s9C6kmqxSGY05k6Ee/vkZAweUY0cft6+CHQDPwPNyQPsp13M&#10;3vG9t42eFhbrALpJw/CG64A3rYjE2IHpcQcd3pPV29Kd/wYAAP//AwBQSwMEFAAGAAgAAAAhAAlq&#10;lBPgAAAACwEAAA8AAABkcnMvZG93bnJldi54bWxMj8FOg0AQhu8mvsNmTLzZBWwrRZYGTWps48Xq&#10;AywwsER2lrDbFt/e8aTHmfnyz/fn29kO4oyT7x0piBcRCKTaNT11Cj4/dncpCB80NXpwhAq+0cO2&#10;uL7Kdda4C73j+Rg6wSHkM63AhDBmUvraoNV+4UYkvrVusjrwOHWymfSFw+0gkyhaS6t74g9Gj/hs&#10;sP46nqyCtnot2/jFHtYH8k/tW4j3pdkpdXszl48gAs7hD4ZffVaHgp0qd6LGi0FBskxjRhWskvsV&#10;CCaSdPMAouLNMtqALHL5v0PxAwAA//8DAFBLAQItABQABgAIAAAAIQC2gziS/gAAAOEBAAATAAAA&#10;AAAAAAAAAAAAAAAAAABbQ29udGVudF9UeXBlc10ueG1sUEsBAi0AFAAGAAgAAAAhADj9If/WAAAA&#10;lAEAAAsAAAAAAAAAAAAAAAAALwEAAF9yZWxzLy5yZWxzUEsBAi0AFAAGAAgAAAAhALerwJ61AgAA&#10;vAUAAA4AAAAAAAAAAAAAAAAALgIAAGRycy9lMm9Eb2MueG1sUEsBAi0AFAAGAAgAAAAhAAlqlBPg&#10;AAAACwEAAA8AAAAAAAAAAAAAAAAADw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985344" behindDoc="0" locked="0" layoutInCell="1" allowOverlap="1" wp14:anchorId="2DB410F3" wp14:editId="6FFAFDDC">
                <wp:simplePos x="0" y="0"/>
                <wp:positionH relativeFrom="column">
                  <wp:posOffset>1464945</wp:posOffset>
                </wp:positionH>
                <wp:positionV relativeFrom="paragraph">
                  <wp:posOffset>3436620</wp:posOffset>
                </wp:positionV>
                <wp:extent cx="283210" cy="390525"/>
                <wp:effectExtent l="0" t="0" r="0" b="9525"/>
                <wp:wrapNone/>
                <wp:docPr id="378" name="Text Box 378"/>
                <wp:cNvGraphicFramePr/>
                <a:graphic xmlns:a="http://schemas.openxmlformats.org/drawingml/2006/main">
                  <a:graphicData uri="http://schemas.microsoft.com/office/word/2010/wordprocessingShape">
                    <wps:wsp>
                      <wps:cNvSpPr txBox="1"/>
                      <wps:spPr>
                        <a:xfrm>
                          <a:off x="0" y="0"/>
                          <a:ext cx="283210" cy="390525"/>
                        </a:xfrm>
                        <a:prstGeom prst="rect">
                          <a:avLst/>
                        </a:prstGeom>
                        <a:noFill/>
                        <a:ln>
                          <a:noFill/>
                        </a:ln>
                        <a:effectLst/>
                      </wps:spPr>
                      <wps:txbx>
                        <w:txbxContent>
                          <w:p w:rsidR="00904B10" w:rsidRPr="00E41BF0" w:rsidRDefault="00904B10" w:rsidP="00973D7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185" type="#_x0000_t202" style="position:absolute;margin-left:115.35pt;margin-top:270.6pt;width:22.3pt;height:30.7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VJMAIAAGIEAAAOAAAAZHJzL2Uyb0RvYy54bWysVF1v2jAUfZ+0/2D5fYQEWEtEqFgrpklV&#10;WwmmPhvHJpFiX882JOzX79ohlHV7mvZi7leO773nmMVdpxpyFNbVoAuajsaUCM2hrPW+oN+360+3&#10;lDjPdMka0KKgJ+Ho3fLjh0VrcpFBBU0pLEEQ7fLWFLTy3uRJ4nglFHMjMEJjUoJVzKNr90lpWYvo&#10;qkmy8fhz0oItjQUunMPoQ5+ky4gvpeD+WUonPGkKir35eNp47sKZLBcs31tmqpqf22D/0IVitcZL&#10;L1APzDNysPUfUKrmFhxIP+KgEpCy5iLOgNOk43fTbCpmRJwFl+PMZU3u/8Hyp+OLJXVZ0MkNUqWZ&#10;QpK2ovPkC3QkxHBDrXE5Fm4MlvoOE8j0EHcYDIN30qrwiyMRzOOuT5f9BjiOwex2kqWY4ZiazMez&#10;bBZQkrePjXX+qwBFglFQi/TFrbLjo/N96VAS7tKwrpsmUtjo3wKI2UdE1MD56zBH32+wfLfr4uTp&#10;bD5Ms4PyhENa6IXiDF/X2Mojc/6FWVQGdo9q9894yAbagsLZoqQC+/Nv8VCPhGGWkhaVVlD348Cs&#10;oKT5ppHKeTqdBmlGZzq7ydCx15nddUYf1D2gmFN8V4ZHM9T7ZjClBfWKj2IVbsUU0xzvLqgfzHvf&#10;6x8fFRerVSxCMRrmH/XG8AAddhkWve1emTVnNjzS+ASDJln+jpS+tmdhdfAg68hY2HS/VWQ6OCjk&#10;yPn50YWXcu3Hqre/huUvAAAA//8DAFBLAwQUAAYACAAAACEAFvmdf98AAAALAQAADwAAAGRycy9k&#10;b3ducmV2LnhtbEyPy07DMBBF90j8gzVI7Khdt2kgZFIhEFsQ5SGxc+NpEhGPo9htwt9jVrAc3aN7&#10;z5Tb2fXiRGPoPCMsFwoEce1txw3C2+vj1TWIEA1b03smhG8KsK3Oz0pTWD/xC512sRGphENhENoY&#10;h0LKULfkTFj4gThlBz86E9M5NtKOZkrlrpdaqY10puO00JqB7luqv3ZHh/D+dPj8WKvn5sFlw+Rn&#10;JdndSMTLi/nuFkSkOf7B8Kuf1KFKTnt/ZBtEj6BXKk8oQrZeahCJ0Hm2ArFH2Cidg6xK+f+H6gcA&#10;AP//AwBQSwECLQAUAAYACAAAACEAtoM4kv4AAADhAQAAEwAAAAAAAAAAAAAAAAAAAAAAW0NvbnRl&#10;bnRfVHlwZXNdLnhtbFBLAQItABQABgAIAAAAIQA4/SH/1gAAAJQBAAALAAAAAAAAAAAAAAAAAC8B&#10;AABfcmVscy8ucmVsc1BLAQItABQABgAIAAAAIQBqTXVJMAIAAGIEAAAOAAAAAAAAAAAAAAAAAC4C&#10;AABkcnMvZTJvRG9jLnhtbFBLAQItABQABgAIAAAAIQAW+Z1/3wAAAAsBAAAPAAAAAAAAAAAAAAAA&#10;AIoEAABkcnMvZG93bnJldi54bWxQSwUGAAAAAAQABADzAAAAlgUAAAAA&#10;" filled="f" stroked="f">
                <v:textbox>
                  <w:txbxContent>
                    <w:p w:rsidR="00904B10" w:rsidRPr="00E41BF0" w:rsidRDefault="00904B10" w:rsidP="00973D7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975104" behindDoc="0" locked="0" layoutInCell="1" allowOverlap="1" wp14:anchorId="0AE9DAFC" wp14:editId="4882A4FA">
                <wp:simplePos x="0" y="0"/>
                <wp:positionH relativeFrom="column">
                  <wp:posOffset>397510</wp:posOffset>
                </wp:positionH>
                <wp:positionV relativeFrom="paragraph">
                  <wp:posOffset>1195070</wp:posOffset>
                </wp:positionV>
                <wp:extent cx="264160" cy="110490"/>
                <wp:effectExtent l="19050" t="114300" r="21590" b="137160"/>
                <wp:wrapNone/>
                <wp:docPr id="366" name="Right Arrow 36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9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66" o:spid="_x0000_s1026" type="#_x0000_t13" style="position:absolute;margin-left:31.3pt;margin-top:94.1pt;width:20.8pt;height:8.7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cftQIAAL0FAAAOAAAAZHJzL2Uyb0RvYy54bWysVN9v2jAQfp+0/8Hy+xpCGV1RQ4VadZpU&#10;tah06rPr2CSa4/POhsD++p2dkLKOp2k8mHPu9+fv7up61xi2VehrsAXPz0acKSuhrO264N+f7z59&#10;4cwHYUthwKqC75Xn1/OPH65aN1NjqMCUChkFsX7WuoJXIbhZlnlZqUb4M3DKklIDNiLQFddZiaKl&#10;6I3JxqPRNGsBS4cglff09bZT8nmKr7WS4VFrrwIzBafaQjoxna/xzOZXYrZG4apa9mWIf6iiEbWl&#10;pEOoWxEE22D9V6imlggedDiT0GSgdS1V6oG6yUfvullVwqnUC4Hj3QCT/39h5cN2iawuC34+nXJm&#10;RUOP9FSvq8AWiNCy+JlAap2fke3KLbG/eRJjxzuNTfynXtguAbsfgFW7wCR9HE8n+ZTgl6TK89Hk&#10;MgGfvTk79OGrgoZFoeAYC0j5E6hie+8DpSWHg2HMaCxrKd74YtS/o5fKqvMy6iQ1gqIPBxgq6B/5&#10;DsGGFBWBWCE6RhA5U+mothTxkphFv9g3pexCpYSxLAKHUX0FDxUqtQyclTURKvTWQw1ZhKwDKUlh&#10;b1RX9ZPShHiEJdWRuK5uDLKtIJYKSV2EvA9nLFlHN10bMzjmpxzN4NTbRjeVZmBwHJ1y/DPj4JGy&#10;EliDc1NbwFMByh+HcnVnT7gd9RzFVyj3RDTCPOHsnbyr6anvhQ9LgTRyxA5aI+GRDm2A3hV6ibMK&#10;8Nep79GeJoG0nLU0wgX3PzcCFWfmm6UZucwnkzjz6TL5fDGmCx5rXo81dtPcAOGf08JyMonRPpiD&#10;qBGaF9o2i5iVVMJKyl1wGfBwuQndaqF9JdVikcxozp0I93blZAweUY0kft69CHQ9QQMNygMcxl3M&#10;3hG+s42eFhabALpO0/CGa4837YjE2J7qcQkd35PV29ad/wYAAP//AwBQSwMEFAAGAAgAAAAhACtx&#10;CVfdAAAACgEAAA8AAABkcnMvZG93bnJldi54bWxMj01OwzAQRvdI3MEaJHbUTgRWFOJUAakIKjYU&#10;DuDEkzgiHkex24bb465gNz9P37yptqub2AmXMHpSkG0EMKTOm5EGBV+fu7sCWIiajJ48oYIfDLCt&#10;r68qXRp/pg88HeLAUgiFUiuwMc4l56Gz6HTY+Bkp7Xq/OB1TuwzcLPqcwt3EcyEkd3qkdMHqGZ8t&#10;dt+Ho1PQt69Nn724vdxTeOrfY/bW2J1Stzdr8wgs4hr/YLjoJ3Wok1Prj2QCmxTIXCYyzYsiB3YB&#10;xH0qWgW5eJDA64r/f6H+BQAA//8DAFBLAQItABQABgAIAAAAIQC2gziS/gAAAOEBAAATAAAAAAAA&#10;AAAAAAAAAAAAAABbQ29udGVudF9UeXBlc10ueG1sUEsBAi0AFAAGAAgAAAAhADj9If/WAAAAlAEA&#10;AAsAAAAAAAAAAAAAAAAALwEAAF9yZWxzLy5yZWxzUEsBAi0AFAAGAAgAAAAhAK5vtx+1AgAAvQUA&#10;AA4AAAAAAAAAAAAAAAAALgIAAGRycy9lMm9Eb2MueG1sUEsBAi0AFAAGAAgAAAAhACtxCVfdAAAA&#10;CgEAAA8AAAAAAAAAAAAAAAAADwUAAGRycy9kb3ducmV2LnhtbFBLBQYAAAAABAAEAPMAAAAZBgAA&#10;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976128" behindDoc="0" locked="0" layoutInCell="1" allowOverlap="1" wp14:anchorId="56FFE3D6" wp14:editId="31D45A7D">
                <wp:simplePos x="0" y="0"/>
                <wp:positionH relativeFrom="column">
                  <wp:posOffset>126365</wp:posOffset>
                </wp:positionH>
                <wp:positionV relativeFrom="paragraph">
                  <wp:posOffset>938530</wp:posOffset>
                </wp:positionV>
                <wp:extent cx="302260" cy="390525"/>
                <wp:effectExtent l="0" t="0" r="0" b="9525"/>
                <wp:wrapNone/>
                <wp:docPr id="367" name="Text Box 367"/>
                <wp:cNvGraphicFramePr/>
                <a:graphic xmlns:a="http://schemas.openxmlformats.org/drawingml/2006/main">
                  <a:graphicData uri="http://schemas.microsoft.com/office/word/2010/wordprocessingShape">
                    <wps:wsp>
                      <wps:cNvSpPr txBox="1"/>
                      <wps:spPr>
                        <a:xfrm>
                          <a:off x="0" y="0"/>
                          <a:ext cx="302260" cy="390525"/>
                        </a:xfrm>
                        <a:prstGeom prst="rect">
                          <a:avLst/>
                        </a:prstGeom>
                        <a:noFill/>
                        <a:ln>
                          <a:noFill/>
                        </a:ln>
                        <a:effectLst/>
                      </wps:spPr>
                      <wps:txbx>
                        <w:txbxContent>
                          <w:p w:rsidR="00904B10" w:rsidRPr="00E41BF0" w:rsidRDefault="00904B10" w:rsidP="004A5C3F">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186" type="#_x0000_t202" style="position:absolute;margin-left:9.95pt;margin-top:73.9pt;width:23.8pt;height:30.7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WvMAIAAGIEAAAOAAAAZHJzL2Uyb0RvYy54bWysVF1v2jAUfZ+0/2D5fSSEj64RoWKtmCZV&#10;bSWY+mwcm0SKfT3bkLBfv2snUNbtadqLuV85vveeYxZ3nWrIUVhXgy7oeJRSIjSHstb7gn7frj99&#10;psR5pkvWgBYFPQlH75YfPyxak4sMKmhKYQmCaJe3pqCV9yZPEscroZgbgREakxKsYh5du09Ky1pE&#10;V02Spek8acGWxgIXzmH0oU/SZcSXUnD/LKUTnjQFxd58PG08d+FMlguW7y0zVc2HNtg/dKFYrfHS&#10;C9QD84wcbP0HlKq5BQfSjzioBKSsuYgz4DTj9N00m4oZEWfB5ThzWZP7f7D86fhiSV0WdDK/oUQz&#10;hSRtRefJF+hIiOGGWuNyLNwYLPUdJpDpc9xhMAzeSavCL45EMI+7Pl32G+A4Bidpls0xwzE1uU1n&#10;2SygJG8fG+v8VwGKBKOgFumLW2XHR+f70nNJuEvDum6aSGGjfwsgZh8RUQPD12GOvt9g+W7XxcnH&#10;2NMw5Q7KEw5poReKM3xdYyuPzPkXZlEZ2D2q3T/jIRtoCwqDRUkF9uff4qEeCcMsJS0qraDux4FZ&#10;QUnzTSOVt+PpNEgzOtPZTYaOvc7srjP6oO4BxTzGd2V4NEO9b86mtKBe8VGswq2YYprj3QX1Z/Pe&#10;9/rHR8XFahWLUIyG+Ue9MTxAh12GRW+7V2bNwIZHGp/grEmWvyOlr+1ZWB08yDoyFjbdbxWZDg4K&#10;OXI+PLrwUq79WPX217D8BQAA//8DAFBLAwQUAAYACAAAACEAzhG4itwAAAAJAQAADwAAAGRycy9k&#10;b3ducmV2LnhtbEyPy07DMBBF90j8gzVI7OiY0gcJcSoEYgtqeUjs3HiaRMTjKHab8PcMK1iNrubo&#10;PorN5Dt1oiG2gQ1czzQo4iq4lmsDb69PV7egYrLsbBeYDHxThE15flbY3IWRt3TapVqJCcfcGmhS&#10;6nPEWDXkbZyFnlh+hzB4m0QONbrBjmLuO5xrvUJvW5aExvb00FD1tTt6A+/Ph8+PhX6pH/2yH8Ok&#10;kX2GxlxeTPd3oBJN6Q+G3/pSHUrptA9HdlF1orNMSLmLtUwQYLVegtobmOvsBrAs8P+C8gcAAP//&#10;AwBQSwECLQAUAAYACAAAACEAtoM4kv4AAADhAQAAEwAAAAAAAAAAAAAAAAAAAAAAW0NvbnRlbnRf&#10;VHlwZXNdLnhtbFBLAQItABQABgAIAAAAIQA4/SH/1gAAAJQBAAALAAAAAAAAAAAAAAAAAC8BAABf&#10;cmVscy8ucmVsc1BLAQItABQABgAIAAAAIQCKhQWvMAIAAGIEAAAOAAAAAAAAAAAAAAAAAC4CAABk&#10;cnMvZTJvRG9jLnhtbFBLAQItABQABgAIAAAAIQDOEbiK3AAAAAkBAAAPAAAAAAAAAAAAAAAAAIoE&#10;AABkcnMvZG93bnJldi54bWxQSwUGAAAAAAQABADzAAAAkwUAAAAA&#10;" filled="f" stroked="f">
                <v:textbox>
                  <w:txbxContent>
                    <w:p w:rsidR="00904B10" w:rsidRPr="00E41BF0" w:rsidRDefault="00904B10" w:rsidP="004A5C3F">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978176" behindDoc="0" locked="0" layoutInCell="1" allowOverlap="1" wp14:anchorId="3AA04DC5" wp14:editId="32D448AC">
                <wp:simplePos x="0" y="0"/>
                <wp:positionH relativeFrom="column">
                  <wp:posOffset>2628900</wp:posOffset>
                </wp:positionH>
                <wp:positionV relativeFrom="paragraph">
                  <wp:posOffset>1233170</wp:posOffset>
                </wp:positionV>
                <wp:extent cx="264160" cy="110490"/>
                <wp:effectExtent l="0" t="133350" r="2540" b="137160"/>
                <wp:wrapNone/>
                <wp:docPr id="368" name="Right Arrow 36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7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68" o:spid="_x0000_s1026" type="#_x0000_t13" style="position:absolute;margin-left:207pt;margin-top:97.1pt;width:20.8pt;height:8.7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htgIAAL0FAAAOAAAAZHJzL2Uyb0RvYy54bWysVMFu2zAMvQ/YPwi6r7bTLF2DOkXQosOA&#10;og3aDj2rshQbk0WNUuJ0Xz9Kdtysy2lYDgplko/kE8mLy11r2Fahb8CWvDjJOVNWQtXYdcm/P918&#10;+sKZD8JWwoBVJX9Vnl8uPn646NxcTaAGUylkBGL9vHMlr0Nw8yzzslat8CfglCWlBmxFoCuuswpF&#10;R+itySZ5Pss6wMohSOU9fb3ulXyR8LVWMtxr7VVgpuSUW0gnpvMlntniQszXKFzdyCEN8Q9ZtKKx&#10;FHSEuhZBsA02f0G1jUTwoMOJhDYDrRupUg1UTZG/q+axFk6lWogc70aa/P+DlXfbFbKmKvnpjJ7K&#10;ipYe6aFZ14EtEaFj8TOR1Dk/J9tHt8Lh5kmMFe80tvGfamG7ROzrSKzaBSbp42Q2LWZEvyRVUeTT&#10;80R89ubs0IevCloWhZJjTCDFT6SK7a0PFJYc9oYxorGsI7zJWT68o5fKqtMq6iQVgmKAAww1DI98&#10;g2BDQkWgrhB9R1BzptRRbQnxbJrHX6ybQvZQKWBMi8hhlF/JQ41KrQJnVUMNFQbrMYcsUtaTlKTw&#10;alSf9YPSxHikJeWRel1dGWRbQV0qJFURigHOWLKObroxZnQsjjma0WmwjW4qzcDomB9z/DPi6JGi&#10;Elmjc9tYwGMA1Y99urq3J94Oao7iC1Sv1GjEeeLZO3nT0FPfCh9WAmnkqDtojYR7OrQBelcYJM5q&#10;wF/Hvkd7mgTSctbRCJfc/9wIVJyZb5Zm5LyYTuPMp8v089mELnioeTnU2E17BcR/QQvLySRG+2D2&#10;okZon2nbLGNUUgkrKXbJZcD95Sr0q4X2lVTLZTKjOXci3NpHJyN4ZDU28dPuWaAbGjTQoNzBftzF&#10;/F3D97bR08JyE0A3aRreeB34ph2ROnZo9biEDu/J6m3rLn4DAAD//wMAUEsDBBQABgAIAAAAIQCx&#10;7c1s3wAAAAsBAAAPAAAAZHJzL2Rvd25yZXYueG1sTI/BTsMwEETvSPyDtUjcqOMojSCNUwWkIqh6&#10;ofQDnNiJI+J1FLtt+HuWExxHM5p5U24XN7KLmcPgUYJYJcAMtl4P2Es4fe4eHoGFqFCr0aOR8G0C&#10;bKvbm1IV2l/xw1yOsWdUgqFQEmyMU8F5aK1xKqz8ZJC8zs9ORZJzz/WsrlTuRp4mSc6dGpAWrJrM&#10;izXt1/HsJHTNW92JV7fP9xieu0MU77XdSXl/t9QbYNEs8S8Mv/iEDhUxNf6MOrBRQiYy+hLJeMpS&#10;YJTI1uscWCMhFSIHXpX8/4fqBwAA//8DAFBLAQItABQABgAIAAAAIQC2gziS/gAAAOEBAAATAAAA&#10;AAAAAAAAAAAAAAAAAABbQ29udGVudF9UeXBlc10ueG1sUEsBAi0AFAAGAAgAAAAhADj9If/WAAAA&#10;lAEAAAsAAAAAAAAAAAAAAAAALwEAAF9yZWxzLy5yZWxzUEsBAi0AFAAGAAgAAAAhAMmn/yG2AgAA&#10;vQUAAA4AAAAAAAAAAAAAAAAALgIAAGRycy9lMm9Eb2MueG1sUEsBAi0AFAAGAAgAAAAhALHtzWzf&#10;AAAACwEAAA8AAAAAAAAAAAAAAAAAEA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2979200" behindDoc="0" locked="0" layoutInCell="1" allowOverlap="1" wp14:anchorId="14F4BA9D" wp14:editId="0BA7E17F">
                <wp:simplePos x="0" y="0"/>
                <wp:positionH relativeFrom="column">
                  <wp:posOffset>2535555</wp:posOffset>
                </wp:positionH>
                <wp:positionV relativeFrom="paragraph">
                  <wp:posOffset>817880</wp:posOffset>
                </wp:positionV>
                <wp:extent cx="249555" cy="390525"/>
                <wp:effectExtent l="0" t="0" r="0" b="9525"/>
                <wp:wrapNone/>
                <wp:docPr id="369" name="Text Box 369"/>
                <wp:cNvGraphicFramePr/>
                <a:graphic xmlns:a="http://schemas.openxmlformats.org/drawingml/2006/main">
                  <a:graphicData uri="http://schemas.microsoft.com/office/word/2010/wordprocessingShape">
                    <wps:wsp>
                      <wps:cNvSpPr txBox="1"/>
                      <wps:spPr>
                        <a:xfrm>
                          <a:off x="0" y="0"/>
                          <a:ext cx="249555" cy="390525"/>
                        </a:xfrm>
                        <a:prstGeom prst="rect">
                          <a:avLst/>
                        </a:prstGeom>
                        <a:noFill/>
                        <a:ln>
                          <a:noFill/>
                        </a:ln>
                        <a:effectLst/>
                      </wps:spPr>
                      <wps:txbx>
                        <w:txbxContent>
                          <w:p w:rsidR="00904B10" w:rsidRPr="00E41BF0" w:rsidRDefault="00904B10" w:rsidP="00973D7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187" type="#_x0000_t202" style="position:absolute;margin-left:199.65pt;margin-top:64.4pt;width:19.65pt;height:30.7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RnMAIAAGIEAAAOAAAAZHJzL2Uyb0RvYy54bWysVE1vGjEQvVfqf7B8LwuEpWHFEtFEVJWi&#10;JBJUORuvza5ke1zbsEt/fcdeIDTtqerFzNeO5817Zn7XaUUOwvkGTElHgyElwnCoGrMr6ffN6tMt&#10;JT4wUzEFRpT0KDy9W3z8MG9tIcZQg6qEI9jE+KK1Ja1DsEWWeV4LzfwArDCYlOA0C+i6XVY51mJ3&#10;rbLxcDjNWnCVdcCF9xh96JN0kfpLKXh4ltKLQFRJcbaQTpfObTyzxZwVO8ds3fDTGOwfptCsMXjp&#10;pdUDC4zsXfNHK91wBx5kGHDQGUjZcJEwIJrR8B2adc2sSFhwOd5e1uT/X1v+dHhxpKlKejOdUWKY&#10;RpI2ogvkC3QkxnBDrfUFFq4tloYOE8j0Oe4xGIF30un4i5AI5nHXx8t+YzuOwfFkluc5JRxTN7Nh&#10;Ps5jl+ztY+t8+CpAk2iU1CF9aavs8OhDX3ouiXcZWDVKJQqV+S2APfuISBo4fR1x9PNGK3TbLiEf&#10;TS9otlAdEaSDXije8lWDozwyH16YQ2UgLlR7eMZDKmhLCieLkhrcz7/FYz0ShllKWlRaSf2PPXOC&#10;EvXNIJWz0WQSpZmcSf55jI67zmyvM2av7wHFPMJ3ZXkyY31QZ1M60K/4KJbxVkwxw/HukoazeR96&#10;/eOj4mK5TEUoRsvCo1lbHlvHXcZFb7pX5uyJjYA0PsFZk6x4R0pf27Ow3AeQTWIsbrrfKjIdHRRy&#10;4vz06OJLufZT1dtfw+IXAAAA//8DAFBLAwQUAAYACAAAACEA/eMXK94AAAALAQAADwAAAGRycy9k&#10;b3ducmV2LnhtbEyPwU7DMBBE70j8g7WVuFG7TamSEKdCIK4gSlupNzfeJhHxOordJvw9ywmOO/M0&#10;O1NsJteJKw6h9aRhMVcgkCpvW6o17D5f71MQIRqypvOEGr4xwKa8vSlMbv1IH3jdxlpwCIXcaGhi&#10;7HMpQ9WgM2HueyT2zn5wJvI51NIOZuRw18mlUmvpTEv8oTE9PjdYfW0vTsP+7Xw8rNR7/eIe+tFP&#10;SpLLpNZ3s+npEUTEKf7B8Fufq0PJnU7+QjaITkOSZQmjbCxT3sDEKknXIE6sZCoBWRby/4byBwAA&#10;//8DAFBLAQItABQABgAIAAAAIQC2gziS/gAAAOEBAAATAAAAAAAAAAAAAAAAAAAAAABbQ29udGVu&#10;dF9UeXBlc10ueG1sUEsBAi0AFAAGAAgAAAAhADj9If/WAAAAlAEAAAsAAAAAAAAAAAAAAAAALwEA&#10;AF9yZWxzLy5yZWxzUEsBAi0AFAAGAAgAAAAhAH0zlGcwAgAAYgQAAA4AAAAAAAAAAAAAAAAALgIA&#10;AGRycy9lMm9Eb2MueG1sUEsBAi0AFAAGAAgAAAAhAP3jFyveAAAACwEAAA8AAAAAAAAAAAAAAAAA&#10;igQAAGRycy9kb3ducmV2LnhtbFBLBQYAAAAABAAEAPMAAACVBQAAAAA=&#10;" filled="f" stroked="f">
                <v:textbox>
                  <w:txbxContent>
                    <w:p w:rsidR="00904B10" w:rsidRPr="00E41BF0" w:rsidRDefault="00904B10" w:rsidP="00973D7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Pr="008B1480">
        <w:rPr>
          <w:rFonts w:ascii="Arial" w:hAnsi="Arial" w:cs="Arial"/>
          <w:noProof/>
          <w:sz w:val="24"/>
          <w:szCs w:val="24"/>
          <w:lang w:eastAsia="en-GB"/>
        </w:rPr>
        <w:drawing>
          <wp:inline distT="0" distB="0" distL="0" distR="0" wp14:anchorId="5BD35A08" wp14:editId="5631D05A">
            <wp:extent cx="5731510" cy="3912235"/>
            <wp:effectExtent l="0" t="0" r="254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N PE Boundary 220815.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3912235"/>
                    </a:xfrm>
                    <a:prstGeom prst="rect">
                      <a:avLst/>
                    </a:prstGeom>
                  </pic:spPr>
                </pic:pic>
              </a:graphicData>
            </a:graphic>
          </wp:inline>
        </w:drawing>
      </w:r>
    </w:p>
    <w:p w:rsidR="00893E93" w:rsidRPr="008B1480" w:rsidRDefault="00893E93" w:rsidP="00925765">
      <w:pPr>
        <w:rPr>
          <w:rFonts w:ascii="Arial" w:hAnsi="Arial" w:cs="Arial"/>
          <w:sz w:val="24"/>
          <w:szCs w:val="24"/>
        </w:rPr>
      </w:pPr>
    </w:p>
    <w:p w:rsidR="004A5C3F" w:rsidRPr="008B1480" w:rsidRDefault="004A5C3F" w:rsidP="00925765">
      <w:pPr>
        <w:rPr>
          <w:rFonts w:ascii="Arial" w:hAnsi="Arial" w:cs="Arial"/>
          <w:sz w:val="24"/>
          <w:szCs w:val="24"/>
        </w:rPr>
      </w:pPr>
    </w:p>
    <w:tbl>
      <w:tblPr>
        <w:tblStyle w:val="TableGrid"/>
        <w:tblW w:w="0" w:type="auto"/>
        <w:tblLook w:val="04A0" w:firstRow="1" w:lastRow="0" w:firstColumn="1" w:lastColumn="0" w:noHBand="0" w:noVBand="1"/>
      </w:tblPr>
      <w:tblGrid>
        <w:gridCol w:w="1453"/>
        <w:gridCol w:w="857"/>
        <w:gridCol w:w="1877"/>
        <w:gridCol w:w="1401"/>
        <w:gridCol w:w="1903"/>
        <w:gridCol w:w="1751"/>
      </w:tblGrid>
      <w:tr w:rsidR="00E63DCC" w:rsidRPr="008B1480" w:rsidTr="00973D79">
        <w:trPr>
          <w:trHeight w:val="782"/>
        </w:trPr>
        <w:tc>
          <w:tcPr>
            <w:tcW w:w="1479" w:type="dxa"/>
          </w:tcPr>
          <w:p w:rsidR="0031796E" w:rsidRPr="008B1480" w:rsidRDefault="0031796E" w:rsidP="00925765">
            <w:pPr>
              <w:spacing w:line="276" w:lineRule="auto"/>
              <w:jc w:val="both"/>
              <w:rPr>
                <w:rFonts w:ascii="Arial" w:hAnsi="Arial" w:cs="Arial"/>
                <w:sz w:val="24"/>
                <w:szCs w:val="24"/>
              </w:rPr>
            </w:pPr>
            <w:r w:rsidRPr="008B1480">
              <w:rPr>
                <w:rFonts w:ascii="Arial" w:hAnsi="Arial" w:cs="Arial"/>
                <w:sz w:val="24"/>
                <w:szCs w:val="24"/>
              </w:rPr>
              <w:t>Map Reference</w:t>
            </w:r>
          </w:p>
        </w:tc>
        <w:tc>
          <w:tcPr>
            <w:tcW w:w="897" w:type="dxa"/>
          </w:tcPr>
          <w:p w:rsidR="0031796E" w:rsidRPr="008B1480" w:rsidRDefault="0031796E" w:rsidP="00925765">
            <w:pPr>
              <w:spacing w:line="276" w:lineRule="auto"/>
              <w:jc w:val="both"/>
              <w:rPr>
                <w:rFonts w:ascii="Arial" w:hAnsi="Arial" w:cs="Arial"/>
                <w:sz w:val="24"/>
                <w:szCs w:val="24"/>
              </w:rPr>
            </w:pPr>
            <w:r w:rsidRPr="008B1480">
              <w:rPr>
                <w:rFonts w:ascii="Arial" w:hAnsi="Arial" w:cs="Arial"/>
                <w:sz w:val="24"/>
                <w:szCs w:val="24"/>
              </w:rPr>
              <w:t>Site Ref:</w:t>
            </w:r>
          </w:p>
        </w:tc>
        <w:tc>
          <w:tcPr>
            <w:tcW w:w="1957" w:type="dxa"/>
          </w:tcPr>
          <w:p w:rsidR="0031796E" w:rsidRPr="008B1480" w:rsidRDefault="0031796E" w:rsidP="00925765">
            <w:pPr>
              <w:spacing w:line="276" w:lineRule="auto"/>
              <w:jc w:val="both"/>
              <w:rPr>
                <w:rFonts w:ascii="Arial" w:hAnsi="Arial" w:cs="Arial"/>
                <w:sz w:val="24"/>
                <w:szCs w:val="24"/>
              </w:rPr>
            </w:pPr>
            <w:r w:rsidRPr="008B1480">
              <w:rPr>
                <w:rFonts w:ascii="Arial" w:hAnsi="Arial" w:cs="Arial"/>
                <w:sz w:val="24"/>
                <w:szCs w:val="24"/>
              </w:rPr>
              <w:t>Issue</w:t>
            </w:r>
          </w:p>
        </w:tc>
        <w:tc>
          <w:tcPr>
            <w:tcW w:w="1449" w:type="dxa"/>
          </w:tcPr>
          <w:p w:rsidR="0031796E" w:rsidRPr="008B1480" w:rsidRDefault="0031796E" w:rsidP="00925765">
            <w:pPr>
              <w:spacing w:line="276" w:lineRule="auto"/>
              <w:jc w:val="both"/>
              <w:rPr>
                <w:rFonts w:ascii="Arial" w:hAnsi="Arial" w:cs="Arial"/>
                <w:sz w:val="24"/>
                <w:szCs w:val="24"/>
              </w:rPr>
            </w:pPr>
            <w:r w:rsidRPr="008B1480">
              <w:rPr>
                <w:rFonts w:ascii="Arial" w:hAnsi="Arial" w:cs="Arial"/>
                <w:sz w:val="24"/>
                <w:szCs w:val="24"/>
              </w:rPr>
              <w:t>Relevant Criteria</w:t>
            </w:r>
          </w:p>
        </w:tc>
        <w:tc>
          <w:tcPr>
            <w:tcW w:w="1942" w:type="dxa"/>
          </w:tcPr>
          <w:p w:rsidR="0031796E" w:rsidRPr="008B1480" w:rsidRDefault="0031796E" w:rsidP="00925765">
            <w:pPr>
              <w:spacing w:line="276" w:lineRule="auto"/>
              <w:jc w:val="both"/>
              <w:rPr>
                <w:rFonts w:ascii="Arial" w:hAnsi="Arial" w:cs="Arial"/>
                <w:sz w:val="24"/>
                <w:szCs w:val="24"/>
              </w:rPr>
            </w:pPr>
            <w:r w:rsidRPr="008B1480">
              <w:rPr>
                <w:rFonts w:ascii="Arial" w:hAnsi="Arial" w:cs="Arial"/>
                <w:sz w:val="24"/>
                <w:szCs w:val="24"/>
              </w:rPr>
              <w:t>Further Investigation Required</w:t>
            </w:r>
          </w:p>
        </w:tc>
        <w:tc>
          <w:tcPr>
            <w:tcW w:w="1518" w:type="dxa"/>
          </w:tcPr>
          <w:p w:rsidR="0031796E" w:rsidRPr="008B1480" w:rsidRDefault="0031796E" w:rsidP="00925765">
            <w:pPr>
              <w:spacing w:line="276" w:lineRule="auto"/>
              <w:jc w:val="both"/>
              <w:rPr>
                <w:rFonts w:ascii="Arial" w:hAnsi="Arial" w:cs="Arial"/>
                <w:sz w:val="24"/>
                <w:szCs w:val="24"/>
              </w:rPr>
            </w:pPr>
            <w:r w:rsidRPr="008B1480">
              <w:rPr>
                <w:rFonts w:ascii="Arial" w:hAnsi="Arial" w:cs="Arial"/>
                <w:sz w:val="24"/>
                <w:szCs w:val="24"/>
              </w:rPr>
              <w:t>Findings/ Conclusions</w:t>
            </w:r>
          </w:p>
        </w:tc>
      </w:tr>
      <w:tr w:rsidR="00E63DCC" w:rsidRPr="008B1480" w:rsidTr="00973D79">
        <w:tc>
          <w:tcPr>
            <w:tcW w:w="1479" w:type="dxa"/>
          </w:tcPr>
          <w:p w:rsidR="0031796E" w:rsidRPr="008B1480" w:rsidRDefault="0031796E" w:rsidP="00925765">
            <w:pPr>
              <w:spacing w:line="276" w:lineRule="auto"/>
              <w:rPr>
                <w:rFonts w:ascii="Arial" w:hAnsi="Arial" w:cs="Arial"/>
                <w:sz w:val="24"/>
                <w:szCs w:val="24"/>
              </w:rPr>
            </w:pPr>
            <w:r w:rsidRPr="008B1480">
              <w:rPr>
                <w:rFonts w:ascii="Arial" w:hAnsi="Arial" w:cs="Arial"/>
                <w:sz w:val="24"/>
                <w:szCs w:val="24"/>
              </w:rPr>
              <w:t>Land south of The Red Barn and The Stables.</w:t>
            </w:r>
          </w:p>
        </w:tc>
        <w:tc>
          <w:tcPr>
            <w:tcW w:w="897" w:type="dxa"/>
          </w:tcPr>
          <w:p w:rsidR="0031796E" w:rsidRPr="008B1480" w:rsidRDefault="0031796E" w:rsidP="00925765">
            <w:pPr>
              <w:spacing w:line="276" w:lineRule="auto"/>
              <w:rPr>
                <w:rFonts w:ascii="Arial" w:hAnsi="Arial" w:cs="Arial"/>
                <w:sz w:val="24"/>
                <w:szCs w:val="24"/>
              </w:rPr>
            </w:pPr>
            <w:r w:rsidRPr="008B1480">
              <w:rPr>
                <w:rFonts w:ascii="Arial" w:hAnsi="Arial" w:cs="Arial"/>
                <w:sz w:val="24"/>
                <w:szCs w:val="24"/>
              </w:rPr>
              <w:t>A</w:t>
            </w:r>
          </w:p>
        </w:tc>
        <w:tc>
          <w:tcPr>
            <w:tcW w:w="1957" w:type="dxa"/>
          </w:tcPr>
          <w:p w:rsidR="0031796E" w:rsidRPr="008B1480" w:rsidRDefault="0031796E" w:rsidP="00925765">
            <w:pPr>
              <w:spacing w:line="276" w:lineRule="auto"/>
              <w:rPr>
                <w:rFonts w:ascii="Arial" w:hAnsi="Arial" w:cs="Arial"/>
                <w:sz w:val="24"/>
                <w:szCs w:val="24"/>
              </w:rPr>
            </w:pPr>
            <w:r w:rsidRPr="008B1480">
              <w:rPr>
                <w:rFonts w:ascii="Arial" w:hAnsi="Arial" w:cs="Arial"/>
                <w:sz w:val="24"/>
                <w:szCs w:val="24"/>
              </w:rPr>
              <w:t>Large gardens serving properties have open appearance and may harm structure of settlement if developed.</w:t>
            </w:r>
          </w:p>
        </w:tc>
        <w:tc>
          <w:tcPr>
            <w:tcW w:w="1449" w:type="dxa"/>
          </w:tcPr>
          <w:p w:rsidR="0031796E" w:rsidRPr="008B1480" w:rsidRDefault="0031796E" w:rsidP="00925765">
            <w:pPr>
              <w:spacing w:line="276" w:lineRule="auto"/>
              <w:rPr>
                <w:rFonts w:ascii="Arial" w:hAnsi="Arial" w:cs="Arial"/>
                <w:sz w:val="24"/>
                <w:szCs w:val="24"/>
              </w:rPr>
            </w:pPr>
            <w:r w:rsidRPr="008B1480">
              <w:rPr>
                <w:rFonts w:ascii="Arial" w:hAnsi="Arial" w:cs="Arial"/>
                <w:sz w:val="24"/>
                <w:szCs w:val="24"/>
              </w:rPr>
              <w:t>Principle 1, 3(d), 3(e)</w:t>
            </w:r>
            <w:r w:rsidR="00AA05EB">
              <w:rPr>
                <w:rFonts w:ascii="Arial" w:hAnsi="Arial" w:cs="Arial"/>
                <w:sz w:val="24"/>
                <w:szCs w:val="24"/>
              </w:rPr>
              <w:t>.</w:t>
            </w:r>
          </w:p>
        </w:tc>
        <w:tc>
          <w:tcPr>
            <w:tcW w:w="1942" w:type="dxa"/>
          </w:tcPr>
          <w:p w:rsidR="0031796E" w:rsidRPr="008B1480" w:rsidRDefault="0031796E" w:rsidP="00925765">
            <w:pPr>
              <w:spacing w:line="276" w:lineRule="auto"/>
              <w:rPr>
                <w:rFonts w:ascii="Arial" w:hAnsi="Arial" w:cs="Arial"/>
                <w:sz w:val="24"/>
                <w:szCs w:val="24"/>
              </w:rPr>
            </w:pPr>
            <w:r w:rsidRPr="008B1480">
              <w:rPr>
                <w:rFonts w:ascii="Arial" w:hAnsi="Arial" w:cs="Arial"/>
                <w:sz w:val="24"/>
                <w:szCs w:val="24"/>
              </w:rPr>
              <w:t xml:space="preserve">1) Review </w:t>
            </w:r>
            <w:r w:rsidR="0090176B">
              <w:rPr>
                <w:rFonts w:ascii="Arial" w:hAnsi="Arial" w:cs="Arial"/>
                <w:sz w:val="24"/>
                <w:szCs w:val="24"/>
              </w:rPr>
              <w:t>a</w:t>
            </w:r>
            <w:r w:rsidRPr="008B1480">
              <w:rPr>
                <w:rFonts w:ascii="Arial" w:hAnsi="Arial" w:cs="Arial"/>
                <w:sz w:val="24"/>
                <w:szCs w:val="24"/>
              </w:rPr>
              <w:t xml:space="preserve">erial </w:t>
            </w:r>
            <w:r w:rsidR="0090176B">
              <w:rPr>
                <w:rFonts w:ascii="Arial" w:hAnsi="Arial" w:cs="Arial"/>
                <w:sz w:val="24"/>
                <w:szCs w:val="24"/>
              </w:rPr>
              <w:t>p</w:t>
            </w:r>
            <w:r w:rsidRPr="008B1480">
              <w:rPr>
                <w:rFonts w:ascii="Arial" w:hAnsi="Arial" w:cs="Arial"/>
                <w:sz w:val="24"/>
                <w:szCs w:val="24"/>
              </w:rPr>
              <w:t>hotography</w:t>
            </w:r>
          </w:p>
          <w:p w:rsidR="0031796E" w:rsidRPr="008B1480" w:rsidRDefault="0031796E" w:rsidP="00925765">
            <w:pPr>
              <w:spacing w:line="276" w:lineRule="auto"/>
              <w:rPr>
                <w:rFonts w:ascii="Arial" w:hAnsi="Arial" w:cs="Arial"/>
                <w:sz w:val="24"/>
                <w:szCs w:val="24"/>
              </w:rPr>
            </w:pPr>
            <w:r w:rsidRPr="008B1480">
              <w:rPr>
                <w:rFonts w:ascii="Arial" w:hAnsi="Arial" w:cs="Arial"/>
                <w:sz w:val="24"/>
                <w:szCs w:val="24"/>
              </w:rPr>
              <w:t>2) Review planning history</w:t>
            </w:r>
            <w:r w:rsidR="00AA05EB">
              <w:rPr>
                <w:rFonts w:ascii="Arial" w:hAnsi="Arial" w:cs="Arial"/>
                <w:sz w:val="24"/>
                <w:szCs w:val="24"/>
              </w:rPr>
              <w:t>.</w:t>
            </w:r>
          </w:p>
        </w:tc>
        <w:tc>
          <w:tcPr>
            <w:tcW w:w="1518" w:type="dxa"/>
          </w:tcPr>
          <w:p w:rsidR="0031796E" w:rsidRPr="008B1480" w:rsidRDefault="00860D17" w:rsidP="00925765">
            <w:pPr>
              <w:spacing w:line="276" w:lineRule="auto"/>
              <w:rPr>
                <w:rFonts w:ascii="Arial" w:hAnsi="Arial" w:cs="Arial"/>
                <w:sz w:val="24"/>
                <w:szCs w:val="24"/>
              </w:rPr>
            </w:pPr>
            <w:r w:rsidRPr="008B1480">
              <w:rPr>
                <w:rFonts w:ascii="Arial" w:hAnsi="Arial" w:cs="Arial"/>
                <w:sz w:val="24"/>
                <w:szCs w:val="24"/>
              </w:rPr>
              <w:t>1) Garden appears extended since before 1970, based on Epoch layer 6.</w:t>
            </w:r>
          </w:p>
          <w:p w:rsidR="0031796E" w:rsidRPr="008B1480" w:rsidRDefault="0031796E" w:rsidP="00925765">
            <w:pPr>
              <w:spacing w:line="276" w:lineRule="auto"/>
              <w:rPr>
                <w:rFonts w:ascii="Arial" w:hAnsi="Arial" w:cs="Arial"/>
                <w:sz w:val="24"/>
                <w:szCs w:val="24"/>
              </w:rPr>
            </w:pPr>
            <w:r w:rsidRPr="008B1480">
              <w:rPr>
                <w:rFonts w:ascii="Arial" w:hAnsi="Arial" w:cs="Arial"/>
                <w:sz w:val="24"/>
                <w:szCs w:val="24"/>
              </w:rPr>
              <w:t>2) No relevant planning history</w:t>
            </w:r>
            <w:r w:rsidR="00AA05EB">
              <w:rPr>
                <w:rFonts w:ascii="Arial" w:hAnsi="Arial" w:cs="Arial"/>
                <w:sz w:val="24"/>
                <w:szCs w:val="24"/>
              </w:rPr>
              <w:t>.</w:t>
            </w:r>
          </w:p>
          <w:p w:rsidR="00E612BB" w:rsidRPr="008B1480" w:rsidRDefault="00E612BB" w:rsidP="00925765">
            <w:pPr>
              <w:spacing w:line="276" w:lineRule="auto"/>
              <w:rPr>
                <w:rFonts w:ascii="Arial" w:hAnsi="Arial" w:cs="Arial"/>
                <w:sz w:val="24"/>
                <w:szCs w:val="24"/>
              </w:rPr>
            </w:pPr>
          </w:p>
          <w:p w:rsidR="00E63DCC" w:rsidRPr="008B1480" w:rsidRDefault="00E63DCC"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E612BB" w:rsidRPr="008B1480" w:rsidRDefault="00E63DCC" w:rsidP="00925765">
            <w:pPr>
              <w:spacing w:line="276" w:lineRule="auto"/>
              <w:rPr>
                <w:rFonts w:ascii="Arial" w:hAnsi="Arial" w:cs="Arial"/>
                <w:sz w:val="24"/>
                <w:szCs w:val="24"/>
              </w:rPr>
            </w:pPr>
            <w:r w:rsidRPr="008B1480">
              <w:rPr>
                <w:rFonts w:ascii="Arial" w:hAnsi="Arial" w:cs="Arial"/>
                <w:sz w:val="24"/>
                <w:szCs w:val="24"/>
              </w:rPr>
              <w:t xml:space="preserve">The existing garden is </w:t>
            </w:r>
            <w:r w:rsidR="00E612BB" w:rsidRPr="008B1480">
              <w:rPr>
                <w:rFonts w:ascii="Arial" w:hAnsi="Arial" w:cs="Arial"/>
                <w:sz w:val="24"/>
                <w:szCs w:val="24"/>
              </w:rPr>
              <w:t>large</w:t>
            </w:r>
            <w:r w:rsidRPr="008B1480">
              <w:rPr>
                <w:rFonts w:ascii="Arial" w:hAnsi="Arial" w:cs="Arial"/>
                <w:sz w:val="24"/>
                <w:szCs w:val="24"/>
              </w:rPr>
              <w:t xml:space="preserve"> and </w:t>
            </w:r>
            <w:r w:rsidRPr="008B1480">
              <w:rPr>
                <w:rFonts w:ascii="Arial" w:hAnsi="Arial" w:cs="Arial"/>
                <w:sz w:val="24"/>
                <w:szCs w:val="24"/>
              </w:rPr>
              <w:lastRenderedPageBreak/>
              <w:t xml:space="preserve">generally open in appearance. It is recommended to </w:t>
            </w:r>
            <w:r w:rsidR="00770AEB" w:rsidRPr="008B1480">
              <w:rPr>
                <w:rFonts w:ascii="Arial" w:hAnsi="Arial" w:cs="Arial"/>
                <w:sz w:val="24"/>
                <w:szCs w:val="24"/>
              </w:rPr>
              <w:t>exclude the</w:t>
            </w:r>
            <w:r w:rsidRPr="008B1480">
              <w:rPr>
                <w:rFonts w:ascii="Arial" w:hAnsi="Arial" w:cs="Arial"/>
                <w:sz w:val="24"/>
                <w:szCs w:val="24"/>
              </w:rPr>
              <w:t xml:space="preserve"> site from the settlement boundary in order to protect the structure of the village from inappropriate </w:t>
            </w:r>
            <w:r w:rsidR="00D66A99">
              <w:rPr>
                <w:rFonts w:ascii="Arial" w:hAnsi="Arial" w:cs="Arial"/>
                <w:sz w:val="24"/>
                <w:szCs w:val="24"/>
              </w:rPr>
              <w:t>development in accordance with P</w:t>
            </w:r>
            <w:r w:rsidRPr="008B1480">
              <w:rPr>
                <w:rFonts w:ascii="Arial" w:hAnsi="Arial" w:cs="Arial"/>
                <w:sz w:val="24"/>
                <w:szCs w:val="24"/>
              </w:rPr>
              <w:t xml:space="preserve">rinciple 1 and </w:t>
            </w:r>
            <w:r w:rsidR="00D66A99">
              <w:rPr>
                <w:rFonts w:ascii="Arial" w:hAnsi="Arial" w:cs="Arial"/>
                <w:sz w:val="24"/>
                <w:szCs w:val="24"/>
              </w:rPr>
              <w:t xml:space="preserve">Principle </w:t>
            </w:r>
            <w:r w:rsidRPr="008B1480">
              <w:rPr>
                <w:rFonts w:ascii="Arial" w:hAnsi="Arial" w:cs="Arial"/>
                <w:sz w:val="24"/>
                <w:szCs w:val="24"/>
              </w:rPr>
              <w:t>3(e).</w:t>
            </w:r>
          </w:p>
        </w:tc>
      </w:tr>
      <w:tr w:rsidR="00E63DCC" w:rsidRPr="008B1480" w:rsidTr="00973D79">
        <w:tc>
          <w:tcPr>
            <w:tcW w:w="1479" w:type="dxa"/>
          </w:tcPr>
          <w:p w:rsidR="0031796E" w:rsidRPr="008B1480" w:rsidRDefault="00E612BB" w:rsidP="00925765">
            <w:pPr>
              <w:spacing w:line="276" w:lineRule="auto"/>
              <w:rPr>
                <w:rFonts w:ascii="Arial" w:hAnsi="Arial" w:cs="Arial"/>
                <w:sz w:val="24"/>
                <w:szCs w:val="24"/>
              </w:rPr>
            </w:pPr>
            <w:r w:rsidRPr="008B1480">
              <w:rPr>
                <w:rFonts w:ascii="Arial" w:hAnsi="Arial" w:cs="Arial"/>
                <w:sz w:val="24"/>
                <w:szCs w:val="24"/>
              </w:rPr>
              <w:lastRenderedPageBreak/>
              <w:t>Newton House (No. 8)</w:t>
            </w:r>
            <w:r w:rsidR="005E40A9">
              <w:rPr>
                <w:rFonts w:ascii="Arial" w:hAnsi="Arial" w:cs="Arial"/>
                <w:sz w:val="24"/>
                <w:szCs w:val="24"/>
              </w:rPr>
              <w:t>.</w:t>
            </w:r>
          </w:p>
        </w:tc>
        <w:tc>
          <w:tcPr>
            <w:tcW w:w="897" w:type="dxa"/>
          </w:tcPr>
          <w:p w:rsidR="0031796E" w:rsidRPr="008B1480" w:rsidRDefault="0031796E" w:rsidP="00925765">
            <w:pPr>
              <w:spacing w:line="276" w:lineRule="auto"/>
              <w:rPr>
                <w:rFonts w:ascii="Arial" w:hAnsi="Arial" w:cs="Arial"/>
                <w:sz w:val="24"/>
                <w:szCs w:val="24"/>
              </w:rPr>
            </w:pPr>
            <w:r w:rsidRPr="008B1480">
              <w:rPr>
                <w:rFonts w:ascii="Arial" w:hAnsi="Arial" w:cs="Arial"/>
                <w:sz w:val="24"/>
                <w:szCs w:val="24"/>
              </w:rPr>
              <w:t>B</w:t>
            </w:r>
          </w:p>
        </w:tc>
        <w:tc>
          <w:tcPr>
            <w:tcW w:w="1957" w:type="dxa"/>
          </w:tcPr>
          <w:p w:rsidR="0031796E" w:rsidRPr="008B1480" w:rsidRDefault="003724E0" w:rsidP="00925765">
            <w:pPr>
              <w:spacing w:line="276" w:lineRule="auto"/>
              <w:rPr>
                <w:rFonts w:ascii="Arial" w:hAnsi="Arial" w:cs="Arial"/>
                <w:sz w:val="24"/>
                <w:szCs w:val="24"/>
              </w:rPr>
            </w:pPr>
            <w:r w:rsidRPr="008B1480">
              <w:rPr>
                <w:rFonts w:ascii="Arial" w:hAnsi="Arial" w:cs="Arial"/>
                <w:sz w:val="24"/>
                <w:szCs w:val="24"/>
              </w:rPr>
              <w:t>Part of garden excluded from the settlement boundary.</w:t>
            </w:r>
          </w:p>
        </w:tc>
        <w:tc>
          <w:tcPr>
            <w:tcW w:w="1449" w:type="dxa"/>
          </w:tcPr>
          <w:p w:rsidR="0031796E" w:rsidRPr="008B1480" w:rsidRDefault="00EF6D48" w:rsidP="00925765">
            <w:pPr>
              <w:spacing w:line="276" w:lineRule="auto"/>
              <w:rPr>
                <w:rFonts w:ascii="Arial" w:hAnsi="Arial" w:cs="Arial"/>
                <w:sz w:val="24"/>
                <w:szCs w:val="24"/>
              </w:rPr>
            </w:pPr>
            <w:r w:rsidRPr="008B1480">
              <w:rPr>
                <w:rFonts w:ascii="Arial" w:hAnsi="Arial" w:cs="Arial"/>
                <w:sz w:val="24"/>
                <w:szCs w:val="24"/>
              </w:rPr>
              <w:t>Principle 1, 3(e</w:t>
            </w:r>
            <w:r w:rsidR="003724E0" w:rsidRPr="008B1480">
              <w:rPr>
                <w:rFonts w:ascii="Arial" w:hAnsi="Arial" w:cs="Arial"/>
                <w:sz w:val="24"/>
                <w:szCs w:val="24"/>
              </w:rPr>
              <w:t>)</w:t>
            </w:r>
          </w:p>
        </w:tc>
        <w:tc>
          <w:tcPr>
            <w:tcW w:w="1942" w:type="dxa"/>
          </w:tcPr>
          <w:p w:rsidR="0031796E" w:rsidRPr="008B1480" w:rsidRDefault="003724E0" w:rsidP="00925765">
            <w:pPr>
              <w:spacing w:line="276" w:lineRule="auto"/>
              <w:rPr>
                <w:rFonts w:ascii="Arial" w:hAnsi="Arial" w:cs="Arial"/>
                <w:sz w:val="24"/>
                <w:szCs w:val="24"/>
              </w:rPr>
            </w:pPr>
            <w:r w:rsidRPr="008B1480">
              <w:rPr>
                <w:rFonts w:ascii="Arial" w:hAnsi="Arial" w:cs="Arial"/>
                <w:sz w:val="24"/>
                <w:szCs w:val="24"/>
              </w:rPr>
              <w:t>1) Review aerial photography</w:t>
            </w:r>
          </w:p>
          <w:p w:rsidR="003724E0" w:rsidRPr="008B1480" w:rsidRDefault="003724E0" w:rsidP="00925765">
            <w:pPr>
              <w:spacing w:line="276" w:lineRule="auto"/>
              <w:ind w:left="360"/>
              <w:rPr>
                <w:rFonts w:ascii="Arial" w:hAnsi="Arial" w:cs="Arial"/>
                <w:sz w:val="24"/>
                <w:szCs w:val="24"/>
              </w:rPr>
            </w:pPr>
          </w:p>
          <w:p w:rsidR="003724E0" w:rsidRPr="008B1480" w:rsidRDefault="003724E0" w:rsidP="00925765">
            <w:pPr>
              <w:spacing w:line="276" w:lineRule="auto"/>
              <w:rPr>
                <w:rFonts w:ascii="Arial" w:hAnsi="Arial" w:cs="Arial"/>
                <w:sz w:val="24"/>
                <w:szCs w:val="24"/>
              </w:rPr>
            </w:pPr>
            <w:r w:rsidRPr="008B1480">
              <w:rPr>
                <w:rFonts w:ascii="Arial" w:hAnsi="Arial" w:cs="Arial"/>
                <w:sz w:val="24"/>
                <w:szCs w:val="24"/>
              </w:rPr>
              <w:t>2) Review planning history.</w:t>
            </w:r>
          </w:p>
        </w:tc>
        <w:tc>
          <w:tcPr>
            <w:tcW w:w="1518" w:type="dxa"/>
          </w:tcPr>
          <w:p w:rsidR="0031796E" w:rsidRPr="008B1480" w:rsidRDefault="00FE6E68" w:rsidP="00925765">
            <w:pPr>
              <w:spacing w:line="276" w:lineRule="auto"/>
              <w:rPr>
                <w:rFonts w:ascii="Arial" w:hAnsi="Arial" w:cs="Arial"/>
                <w:sz w:val="24"/>
                <w:szCs w:val="24"/>
              </w:rPr>
            </w:pPr>
            <w:r w:rsidRPr="008B1480">
              <w:rPr>
                <w:rFonts w:ascii="Arial" w:hAnsi="Arial" w:cs="Arial"/>
                <w:sz w:val="24"/>
                <w:szCs w:val="24"/>
              </w:rPr>
              <w:t>1) Site forms part of a modest garden since 2000.</w:t>
            </w:r>
          </w:p>
          <w:p w:rsidR="00FE6E68" w:rsidRPr="008B1480" w:rsidRDefault="00FE6E68" w:rsidP="00925765">
            <w:pPr>
              <w:spacing w:line="276" w:lineRule="auto"/>
              <w:rPr>
                <w:rFonts w:ascii="Arial" w:hAnsi="Arial" w:cs="Arial"/>
                <w:sz w:val="24"/>
                <w:szCs w:val="24"/>
              </w:rPr>
            </w:pPr>
            <w:r w:rsidRPr="008B1480">
              <w:rPr>
                <w:rFonts w:ascii="Arial" w:hAnsi="Arial" w:cs="Arial"/>
                <w:sz w:val="24"/>
                <w:szCs w:val="24"/>
              </w:rPr>
              <w:t>2) No relevant planning history.</w:t>
            </w:r>
          </w:p>
          <w:p w:rsidR="00E612BB" w:rsidRPr="008B1480" w:rsidRDefault="00E612BB" w:rsidP="00925765">
            <w:pPr>
              <w:spacing w:line="276" w:lineRule="auto"/>
              <w:rPr>
                <w:rFonts w:ascii="Arial" w:hAnsi="Arial" w:cs="Arial"/>
                <w:sz w:val="24"/>
                <w:szCs w:val="24"/>
              </w:rPr>
            </w:pPr>
          </w:p>
          <w:p w:rsidR="00E612BB" w:rsidRPr="008B1480" w:rsidRDefault="00E612BB"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E612BB" w:rsidRPr="008B1480" w:rsidRDefault="00E612BB" w:rsidP="00EE016A">
            <w:pPr>
              <w:spacing w:line="276" w:lineRule="auto"/>
              <w:rPr>
                <w:rFonts w:ascii="Arial" w:hAnsi="Arial" w:cs="Arial"/>
                <w:sz w:val="24"/>
                <w:szCs w:val="24"/>
              </w:rPr>
            </w:pPr>
            <w:r w:rsidRPr="008B1480">
              <w:rPr>
                <w:rFonts w:ascii="Arial" w:hAnsi="Arial" w:cs="Arial"/>
                <w:sz w:val="24"/>
                <w:szCs w:val="24"/>
              </w:rPr>
              <w:t>The combined garden is modest in size,</w:t>
            </w:r>
            <w:r w:rsidR="00EF6D48" w:rsidRPr="008B1480">
              <w:rPr>
                <w:rFonts w:ascii="Arial" w:hAnsi="Arial" w:cs="Arial"/>
                <w:sz w:val="24"/>
                <w:szCs w:val="24"/>
              </w:rPr>
              <w:t xml:space="preserve"> and whilst the land</w:t>
            </w:r>
            <w:r w:rsidRPr="008B1480">
              <w:rPr>
                <w:rFonts w:ascii="Arial" w:hAnsi="Arial" w:cs="Arial"/>
                <w:sz w:val="24"/>
                <w:szCs w:val="24"/>
              </w:rPr>
              <w:t xml:space="preserve"> has been used as a garden for a significant period of time and is enclosed by low level </w:t>
            </w:r>
            <w:r w:rsidRPr="008B1480">
              <w:rPr>
                <w:rFonts w:ascii="Arial" w:hAnsi="Arial" w:cs="Arial"/>
                <w:sz w:val="24"/>
                <w:szCs w:val="24"/>
              </w:rPr>
              <w:lastRenderedPageBreak/>
              <w:t xml:space="preserve">fencing, </w:t>
            </w:r>
            <w:r w:rsidR="00EF6D48" w:rsidRPr="008B1480">
              <w:rPr>
                <w:rFonts w:ascii="Arial" w:hAnsi="Arial" w:cs="Arial"/>
                <w:sz w:val="24"/>
                <w:szCs w:val="24"/>
              </w:rPr>
              <w:t xml:space="preserve">in accordance with </w:t>
            </w:r>
            <w:r w:rsidR="00EE016A">
              <w:rPr>
                <w:rFonts w:ascii="Arial" w:hAnsi="Arial" w:cs="Arial"/>
                <w:sz w:val="24"/>
                <w:szCs w:val="24"/>
              </w:rPr>
              <w:t>P</w:t>
            </w:r>
            <w:r w:rsidR="00EF6D48" w:rsidRPr="008B1480">
              <w:rPr>
                <w:rFonts w:ascii="Arial" w:hAnsi="Arial" w:cs="Arial"/>
                <w:sz w:val="24"/>
                <w:szCs w:val="24"/>
              </w:rPr>
              <w:t xml:space="preserve">rinciple 1 and </w:t>
            </w:r>
            <w:r w:rsidR="00EE016A">
              <w:rPr>
                <w:rFonts w:ascii="Arial" w:hAnsi="Arial" w:cs="Arial"/>
                <w:sz w:val="24"/>
                <w:szCs w:val="24"/>
              </w:rPr>
              <w:t xml:space="preserve">Principle </w:t>
            </w:r>
            <w:r w:rsidR="00EF6D48" w:rsidRPr="008B1480">
              <w:rPr>
                <w:rFonts w:ascii="Arial" w:hAnsi="Arial" w:cs="Arial"/>
                <w:sz w:val="24"/>
                <w:szCs w:val="24"/>
              </w:rPr>
              <w:t xml:space="preserve">3(e), </w:t>
            </w:r>
            <w:r w:rsidRPr="008B1480">
              <w:rPr>
                <w:rFonts w:ascii="Arial" w:hAnsi="Arial" w:cs="Arial"/>
                <w:sz w:val="24"/>
                <w:szCs w:val="24"/>
              </w:rPr>
              <w:t xml:space="preserve">it is recommended to exclude the site from the settlement boundary in order to protect the </w:t>
            </w:r>
            <w:r w:rsidR="00EF6D48" w:rsidRPr="008B1480">
              <w:rPr>
                <w:rFonts w:ascii="Arial" w:hAnsi="Arial" w:cs="Arial"/>
                <w:sz w:val="24"/>
                <w:szCs w:val="24"/>
              </w:rPr>
              <w:t xml:space="preserve">settlement </w:t>
            </w:r>
            <w:r w:rsidRPr="008B1480">
              <w:rPr>
                <w:rFonts w:ascii="Arial" w:hAnsi="Arial" w:cs="Arial"/>
                <w:sz w:val="24"/>
                <w:szCs w:val="24"/>
              </w:rPr>
              <w:t>structure</w:t>
            </w:r>
            <w:r w:rsidR="00EF6D48" w:rsidRPr="008B1480">
              <w:rPr>
                <w:rFonts w:ascii="Arial" w:hAnsi="Arial" w:cs="Arial"/>
                <w:sz w:val="24"/>
                <w:szCs w:val="24"/>
              </w:rPr>
              <w:t xml:space="preserve"> from development which may otherwise give rise to harm.</w:t>
            </w:r>
          </w:p>
        </w:tc>
      </w:tr>
      <w:tr w:rsidR="00E63DCC" w:rsidRPr="008B1480" w:rsidTr="00973D79">
        <w:tc>
          <w:tcPr>
            <w:tcW w:w="1479" w:type="dxa"/>
          </w:tcPr>
          <w:p w:rsidR="0031796E" w:rsidRPr="008B1480" w:rsidRDefault="00FE6E68" w:rsidP="00925765">
            <w:pPr>
              <w:spacing w:line="276" w:lineRule="auto"/>
              <w:rPr>
                <w:rFonts w:ascii="Arial" w:hAnsi="Arial" w:cs="Arial"/>
                <w:sz w:val="24"/>
                <w:szCs w:val="24"/>
              </w:rPr>
            </w:pPr>
            <w:r w:rsidRPr="008B1480">
              <w:rPr>
                <w:rFonts w:ascii="Arial" w:hAnsi="Arial" w:cs="Arial"/>
                <w:sz w:val="24"/>
                <w:szCs w:val="24"/>
              </w:rPr>
              <w:lastRenderedPageBreak/>
              <w:t>The Old Dairy (land south and east)</w:t>
            </w:r>
            <w:r w:rsidR="005E40A9">
              <w:rPr>
                <w:rFonts w:ascii="Arial" w:hAnsi="Arial" w:cs="Arial"/>
                <w:sz w:val="24"/>
                <w:szCs w:val="24"/>
              </w:rPr>
              <w:t>.</w:t>
            </w:r>
          </w:p>
        </w:tc>
        <w:tc>
          <w:tcPr>
            <w:tcW w:w="897" w:type="dxa"/>
          </w:tcPr>
          <w:p w:rsidR="0031796E" w:rsidRPr="008B1480" w:rsidRDefault="0031796E" w:rsidP="00925765">
            <w:pPr>
              <w:spacing w:line="276" w:lineRule="auto"/>
              <w:rPr>
                <w:rFonts w:ascii="Arial" w:hAnsi="Arial" w:cs="Arial"/>
                <w:sz w:val="24"/>
                <w:szCs w:val="24"/>
              </w:rPr>
            </w:pPr>
            <w:r w:rsidRPr="008B1480">
              <w:rPr>
                <w:rFonts w:ascii="Arial" w:hAnsi="Arial" w:cs="Arial"/>
                <w:sz w:val="24"/>
                <w:szCs w:val="24"/>
              </w:rPr>
              <w:t>C</w:t>
            </w:r>
          </w:p>
        </w:tc>
        <w:tc>
          <w:tcPr>
            <w:tcW w:w="1957" w:type="dxa"/>
          </w:tcPr>
          <w:p w:rsidR="0031796E" w:rsidRPr="008B1480" w:rsidRDefault="005520AC" w:rsidP="00925765">
            <w:pPr>
              <w:spacing w:line="276" w:lineRule="auto"/>
              <w:rPr>
                <w:rFonts w:ascii="Arial" w:hAnsi="Arial" w:cs="Arial"/>
                <w:sz w:val="24"/>
                <w:szCs w:val="24"/>
              </w:rPr>
            </w:pPr>
            <w:r w:rsidRPr="008B1480">
              <w:rPr>
                <w:rFonts w:ascii="Arial" w:hAnsi="Arial" w:cs="Arial"/>
                <w:sz w:val="24"/>
                <w:szCs w:val="24"/>
              </w:rPr>
              <w:t>Current settlement boundary does not follow the curtilage boundary to this property.</w:t>
            </w:r>
          </w:p>
        </w:tc>
        <w:tc>
          <w:tcPr>
            <w:tcW w:w="1449" w:type="dxa"/>
          </w:tcPr>
          <w:p w:rsidR="0031796E" w:rsidRPr="008B1480" w:rsidRDefault="005520AC" w:rsidP="00925765">
            <w:pPr>
              <w:spacing w:line="276" w:lineRule="auto"/>
              <w:rPr>
                <w:rFonts w:ascii="Arial" w:hAnsi="Arial" w:cs="Arial"/>
                <w:sz w:val="24"/>
                <w:szCs w:val="24"/>
              </w:rPr>
            </w:pPr>
            <w:r w:rsidRPr="008B1480">
              <w:rPr>
                <w:rFonts w:ascii="Arial" w:hAnsi="Arial" w:cs="Arial"/>
                <w:sz w:val="24"/>
                <w:szCs w:val="24"/>
              </w:rPr>
              <w:t>Principle 1.</w:t>
            </w:r>
          </w:p>
        </w:tc>
        <w:tc>
          <w:tcPr>
            <w:tcW w:w="1942" w:type="dxa"/>
          </w:tcPr>
          <w:p w:rsidR="0031796E" w:rsidRPr="008B1480" w:rsidRDefault="005520AC" w:rsidP="0090176B">
            <w:pPr>
              <w:spacing w:line="276" w:lineRule="auto"/>
              <w:rPr>
                <w:rFonts w:ascii="Arial" w:hAnsi="Arial" w:cs="Arial"/>
                <w:sz w:val="24"/>
                <w:szCs w:val="24"/>
              </w:rPr>
            </w:pPr>
            <w:r w:rsidRPr="008B1480">
              <w:rPr>
                <w:rFonts w:ascii="Arial" w:hAnsi="Arial" w:cs="Arial"/>
                <w:sz w:val="24"/>
                <w:szCs w:val="24"/>
              </w:rPr>
              <w:t xml:space="preserve">1) Review </w:t>
            </w:r>
            <w:r w:rsidR="0090176B">
              <w:rPr>
                <w:rFonts w:ascii="Arial" w:hAnsi="Arial" w:cs="Arial"/>
                <w:sz w:val="24"/>
                <w:szCs w:val="24"/>
              </w:rPr>
              <w:t>a</w:t>
            </w:r>
            <w:r w:rsidRPr="008B1480">
              <w:rPr>
                <w:rFonts w:ascii="Arial" w:hAnsi="Arial" w:cs="Arial"/>
                <w:sz w:val="24"/>
                <w:szCs w:val="24"/>
              </w:rPr>
              <w:t xml:space="preserve">erial </w:t>
            </w:r>
            <w:r w:rsidR="0090176B">
              <w:rPr>
                <w:rFonts w:ascii="Arial" w:hAnsi="Arial" w:cs="Arial"/>
                <w:sz w:val="24"/>
                <w:szCs w:val="24"/>
              </w:rPr>
              <w:t>p</w:t>
            </w:r>
            <w:r w:rsidRPr="008B1480">
              <w:rPr>
                <w:rFonts w:ascii="Arial" w:hAnsi="Arial" w:cs="Arial"/>
                <w:sz w:val="24"/>
                <w:szCs w:val="24"/>
              </w:rPr>
              <w:t>hotography</w:t>
            </w:r>
            <w:r w:rsidR="00AA05EB">
              <w:rPr>
                <w:rFonts w:ascii="Arial" w:hAnsi="Arial" w:cs="Arial"/>
                <w:sz w:val="24"/>
                <w:szCs w:val="24"/>
              </w:rPr>
              <w:t>.</w:t>
            </w:r>
          </w:p>
        </w:tc>
        <w:tc>
          <w:tcPr>
            <w:tcW w:w="1518" w:type="dxa"/>
          </w:tcPr>
          <w:p w:rsidR="0031796E" w:rsidRPr="008B1480" w:rsidRDefault="005520AC" w:rsidP="00925765">
            <w:pPr>
              <w:spacing w:line="276" w:lineRule="auto"/>
              <w:rPr>
                <w:rFonts w:ascii="Arial" w:hAnsi="Arial" w:cs="Arial"/>
                <w:sz w:val="24"/>
                <w:szCs w:val="24"/>
              </w:rPr>
            </w:pPr>
            <w:r w:rsidRPr="008B1480">
              <w:rPr>
                <w:rFonts w:ascii="Arial" w:hAnsi="Arial" w:cs="Arial"/>
                <w:sz w:val="24"/>
                <w:szCs w:val="24"/>
              </w:rPr>
              <w:t>1) The current settlement boundary deviates from the existing property curtilage.</w:t>
            </w:r>
          </w:p>
          <w:p w:rsidR="005520AC" w:rsidRPr="008B1480" w:rsidRDefault="005520AC" w:rsidP="00925765">
            <w:pPr>
              <w:spacing w:line="276" w:lineRule="auto"/>
              <w:rPr>
                <w:rFonts w:ascii="Arial" w:hAnsi="Arial" w:cs="Arial"/>
                <w:sz w:val="24"/>
                <w:szCs w:val="24"/>
              </w:rPr>
            </w:pPr>
          </w:p>
          <w:p w:rsidR="00925765" w:rsidRPr="008B1480" w:rsidRDefault="00925765" w:rsidP="00925765">
            <w:pPr>
              <w:spacing w:line="276" w:lineRule="auto"/>
              <w:rPr>
                <w:rFonts w:ascii="Arial" w:hAnsi="Arial" w:cs="Arial"/>
                <w:sz w:val="24"/>
                <w:szCs w:val="24"/>
              </w:rPr>
            </w:pPr>
          </w:p>
          <w:p w:rsidR="00925765" w:rsidRPr="008B1480" w:rsidRDefault="00925765" w:rsidP="00925765">
            <w:pPr>
              <w:spacing w:line="276" w:lineRule="auto"/>
              <w:rPr>
                <w:rFonts w:ascii="Arial" w:hAnsi="Arial" w:cs="Arial"/>
                <w:sz w:val="24"/>
                <w:szCs w:val="24"/>
              </w:rPr>
            </w:pPr>
          </w:p>
          <w:p w:rsidR="005520AC" w:rsidRPr="008B1480" w:rsidRDefault="005520AC"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5520AC" w:rsidRPr="008B1480" w:rsidRDefault="005520AC" w:rsidP="00EE016A">
            <w:pPr>
              <w:spacing w:line="276" w:lineRule="auto"/>
              <w:rPr>
                <w:rFonts w:ascii="Arial" w:hAnsi="Arial" w:cs="Arial"/>
                <w:sz w:val="24"/>
                <w:szCs w:val="24"/>
              </w:rPr>
            </w:pPr>
            <w:r w:rsidRPr="008B1480">
              <w:rPr>
                <w:rFonts w:ascii="Arial" w:hAnsi="Arial" w:cs="Arial"/>
                <w:sz w:val="24"/>
                <w:szCs w:val="24"/>
              </w:rPr>
              <w:t xml:space="preserve">Adjust the settlement boundary </w:t>
            </w:r>
            <w:r w:rsidR="00E612BB" w:rsidRPr="008B1480">
              <w:rPr>
                <w:rFonts w:ascii="Arial" w:hAnsi="Arial" w:cs="Arial"/>
                <w:sz w:val="24"/>
                <w:szCs w:val="24"/>
              </w:rPr>
              <w:t xml:space="preserve">to follow the defined curtilage in accordance </w:t>
            </w:r>
            <w:r w:rsidR="00770AEB" w:rsidRPr="008B1480">
              <w:rPr>
                <w:rFonts w:ascii="Arial" w:hAnsi="Arial" w:cs="Arial"/>
                <w:sz w:val="24"/>
                <w:szCs w:val="24"/>
              </w:rPr>
              <w:t>with</w:t>
            </w:r>
            <w:r w:rsidR="00E612BB" w:rsidRPr="008B1480">
              <w:rPr>
                <w:rFonts w:ascii="Arial" w:hAnsi="Arial" w:cs="Arial"/>
                <w:sz w:val="24"/>
                <w:szCs w:val="24"/>
              </w:rPr>
              <w:t xml:space="preserve"> </w:t>
            </w:r>
            <w:r w:rsidR="00EE016A">
              <w:rPr>
                <w:rFonts w:ascii="Arial" w:hAnsi="Arial" w:cs="Arial"/>
                <w:sz w:val="24"/>
                <w:szCs w:val="24"/>
              </w:rPr>
              <w:t>P</w:t>
            </w:r>
            <w:r w:rsidR="00E612BB" w:rsidRPr="008B1480">
              <w:rPr>
                <w:rFonts w:ascii="Arial" w:hAnsi="Arial" w:cs="Arial"/>
                <w:sz w:val="24"/>
                <w:szCs w:val="24"/>
              </w:rPr>
              <w:t>rinciple 1.</w:t>
            </w:r>
          </w:p>
        </w:tc>
      </w:tr>
      <w:tr w:rsidR="00E63DCC" w:rsidRPr="008B1480" w:rsidTr="00973D79">
        <w:tc>
          <w:tcPr>
            <w:tcW w:w="1479" w:type="dxa"/>
          </w:tcPr>
          <w:p w:rsidR="0031796E" w:rsidRPr="008B1480" w:rsidRDefault="00802AB2" w:rsidP="00925765">
            <w:pPr>
              <w:spacing w:line="276" w:lineRule="auto"/>
              <w:rPr>
                <w:rFonts w:ascii="Arial" w:hAnsi="Arial" w:cs="Arial"/>
                <w:sz w:val="24"/>
                <w:szCs w:val="24"/>
              </w:rPr>
            </w:pPr>
            <w:r w:rsidRPr="008B1480">
              <w:rPr>
                <w:rFonts w:ascii="Arial" w:hAnsi="Arial" w:cs="Arial"/>
                <w:sz w:val="24"/>
                <w:szCs w:val="24"/>
              </w:rPr>
              <w:t>Land north and west of The Willows</w:t>
            </w:r>
            <w:r w:rsidR="005E40A9">
              <w:rPr>
                <w:rFonts w:ascii="Arial" w:hAnsi="Arial" w:cs="Arial"/>
                <w:sz w:val="24"/>
                <w:szCs w:val="24"/>
              </w:rPr>
              <w:t>.</w:t>
            </w:r>
          </w:p>
        </w:tc>
        <w:tc>
          <w:tcPr>
            <w:tcW w:w="897" w:type="dxa"/>
          </w:tcPr>
          <w:p w:rsidR="0031796E" w:rsidRPr="008B1480" w:rsidRDefault="00973D79" w:rsidP="00925765">
            <w:pPr>
              <w:spacing w:line="276" w:lineRule="auto"/>
              <w:rPr>
                <w:rFonts w:ascii="Arial" w:hAnsi="Arial" w:cs="Arial"/>
                <w:sz w:val="24"/>
                <w:szCs w:val="24"/>
              </w:rPr>
            </w:pPr>
            <w:r w:rsidRPr="008B1480">
              <w:rPr>
                <w:rFonts w:ascii="Arial" w:hAnsi="Arial" w:cs="Arial"/>
                <w:sz w:val="24"/>
                <w:szCs w:val="24"/>
              </w:rPr>
              <w:t>D</w:t>
            </w:r>
          </w:p>
        </w:tc>
        <w:tc>
          <w:tcPr>
            <w:tcW w:w="1957" w:type="dxa"/>
          </w:tcPr>
          <w:p w:rsidR="0031796E" w:rsidRPr="008B1480" w:rsidRDefault="00770AEB" w:rsidP="00925765">
            <w:pPr>
              <w:spacing w:line="276" w:lineRule="auto"/>
              <w:rPr>
                <w:rFonts w:ascii="Arial" w:hAnsi="Arial" w:cs="Arial"/>
                <w:sz w:val="24"/>
                <w:szCs w:val="24"/>
              </w:rPr>
            </w:pPr>
            <w:r w:rsidRPr="008B1480">
              <w:rPr>
                <w:rFonts w:ascii="Arial" w:hAnsi="Arial" w:cs="Arial"/>
                <w:sz w:val="24"/>
                <w:szCs w:val="24"/>
              </w:rPr>
              <w:t xml:space="preserve">Grassed area co-joined with adjacent meadow and </w:t>
            </w:r>
            <w:r w:rsidRPr="008B1480">
              <w:rPr>
                <w:rFonts w:ascii="Arial" w:hAnsi="Arial" w:cs="Arial"/>
                <w:sz w:val="24"/>
                <w:szCs w:val="24"/>
              </w:rPr>
              <w:lastRenderedPageBreak/>
              <w:t>agricultural land is currently included within the settlement boundary.</w:t>
            </w:r>
          </w:p>
        </w:tc>
        <w:tc>
          <w:tcPr>
            <w:tcW w:w="1449" w:type="dxa"/>
          </w:tcPr>
          <w:p w:rsidR="0031796E" w:rsidRPr="008B1480" w:rsidRDefault="00802AB2" w:rsidP="00925765">
            <w:pPr>
              <w:spacing w:line="276" w:lineRule="auto"/>
              <w:rPr>
                <w:rFonts w:ascii="Arial" w:hAnsi="Arial" w:cs="Arial"/>
                <w:sz w:val="24"/>
                <w:szCs w:val="24"/>
              </w:rPr>
            </w:pPr>
            <w:r w:rsidRPr="008B1480">
              <w:rPr>
                <w:rFonts w:ascii="Arial" w:hAnsi="Arial" w:cs="Arial"/>
                <w:sz w:val="24"/>
                <w:szCs w:val="24"/>
              </w:rPr>
              <w:lastRenderedPageBreak/>
              <w:t xml:space="preserve">Principle 1, </w:t>
            </w:r>
            <w:r w:rsidR="00684E9E" w:rsidRPr="008B1480">
              <w:rPr>
                <w:rFonts w:ascii="Arial" w:hAnsi="Arial" w:cs="Arial"/>
                <w:sz w:val="24"/>
                <w:szCs w:val="24"/>
              </w:rPr>
              <w:t>3(d)</w:t>
            </w:r>
            <w:r w:rsidR="00AA05EB">
              <w:rPr>
                <w:rFonts w:ascii="Arial" w:hAnsi="Arial" w:cs="Arial"/>
                <w:sz w:val="24"/>
                <w:szCs w:val="24"/>
              </w:rPr>
              <w:t>.</w:t>
            </w:r>
          </w:p>
        </w:tc>
        <w:tc>
          <w:tcPr>
            <w:tcW w:w="1942" w:type="dxa"/>
          </w:tcPr>
          <w:p w:rsidR="0031796E" w:rsidRPr="008B1480" w:rsidRDefault="00684E9E" w:rsidP="0090176B">
            <w:pPr>
              <w:pStyle w:val="ListParagraph"/>
              <w:numPr>
                <w:ilvl w:val="0"/>
                <w:numId w:val="50"/>
              </w:numPr>
              <w:spacing w:line="276" w:lineRule="auto"/>
              <w:ind w:left="455"/>
              <w:rPr>
                <w:rFonts w:ascii="Arial" w:hAnsi="Arial" w:cs="Arial"/>
                <w:sz w:val="24"/>
                <w:szCs w:val="24"/>
              </w:rPr>
            </w:pPr>
            <w:r w:rsidRPr="008B1480">
              <w:rPr>
                <w:rFonts w:ascii="Arial" w:hAnsi="Arial" w:cs="Arial"/>
                <w:sz w:val="24"/>
                <w:szCs w:val="24"/>
              </w:rPr>
              <w:t xml:space="preserve">Review </w:t>
            </w:r>
            <w:r w:rsidR="0090176B">
              <w:rPr>
                <w:rFonts w:ascii="Arial" w:hAnsi="Arial" w:cs="Arial"/>
                <w:sz w:val="24"/>
                <w:szCs w:val="24"/>
              </w:rPr>
              <w:t>a</w:t>
            </w:r>
            <w:r w:rsidRPr="008B1480">
              <w:rPr>
                <w:rFonts w:ascii="Arial" w:hAnsi="Arial" w:cs="Arial"/>
                <w:sz w:val="24"/>
                <w:szCs w:val="24"/>
              </w:rPr>
              <w:t xml:space="preserve">erial </w:t>
            </w:r>
            <w:r w:rsidR="0090176B">
              <w:rPr>
                <w:rFonts w:ascii="Arial" w:hAnsi="Arial" w:cs="Arial"/>
                <w:sz w:val="24"/>
                <w:szCs w:val="24"/>
              </w:rPr>
              <w:t>p</w:t>
            </w:r>
            <w:r w:rsidRPr="008B1480">
              <w:rPr>
                <w:rFonts w:ascii="Arial" w:hAnsi="Arial" w:cs="Arial"/>
                <w:sz w:val="24"/>
                <w:szCs w:val="24"/>
              </w:rPr>
              <w:t>hotography</w:t>
            </w:r>
            <w:r w:rsidR="00AA05EB">
              <w:rPr>
                <w:rFonts w:ascii="Arial" w:hAnsi="Arial" w:cs="Arial"/>
                <w:sz w:val="24"/>
                <w:szCs w:val="24"/>
              </w:rPr>
              <w:t>.</w:t>
            </w:r>
          </w:p>
        </w:tc>
        <w:tc>
          <w:tcPr>
            <w:tcW w:w="1518" w:type="dxa"/>
          </w:tcPr>
          <w:p w:rsidR="0031796E" w:rsidRPr="008B1480" w:rsidRDefault="00973D79" w:rsidP="00925765">
            <w:pPr>
              <w:spacing w:line="276" w:lineRule="auto"/>
              <w:rPr>
                <w:rFonts w:ascii="Arial" w:hAnsi="Arial" w:cs="Arial"/>
                <w:sz w:val="24"/>
                <w:szCs w:val="24"/>
              </w:rPr>
            </w:pPr>
            <w:r w:rsidRPr="008B1480">
              <w:rPr>
                <w:rFonts w:ascii="Arial" w:hAnsi="Arial" w:cs="Arial"/>
                <w:sz w:val="24"/>
                <w:szCs w:val="24"/>
              </w:rPr>
              <w:t xml:space="preserve">1) Land is co-joined to adjacent agricultural </w:t>
            </w:r>
            <w:r w:rsidRPr="008B1480">
              <w:rPr>
                <w:rFonts w:ascii="Arial" w:hAnsi="Arial" w:cs="Arial"/>
                <w:sz w:val="24"/>
                <w:szCs w:val="24"/>
              </w:rPr>
              <w:lastRenderedPageBreak/>
              <w:t>land and open in appearance.</w:t>
            </w:r>
          </w:p>
          <w:p w:rsidR="00973D79" w:rsidRPr="008B1480" w:rsidRDefault="00973D79" w:rsidP="00925765">
            <w:pPr>
              <w:spacing w:line="276" w:lineRule="auto"/>
              <w:rPr>
                <w:rFonts w:ascii="Arial" w:hAnsi="Arial" w:cs="Arial"/>
                <w:sz w:val="24"/>
                <w:szCs w:val="24"/>
              </w:rPr>
            </w:pPr>
          </w:p>
          <w:p w:rsidR="00973D79" w:rsidRPr="008B1480" w:rsidRDefault="00973D79" w:rsidP="00925765">
            <w:pPr>
              <w:spacing w:line="276" w:lineRule="auto"/>
              <w:rPr>
                <w:rFonts w:ascii="Arial" w:hAnsi="Arial" w:cs="Arial"/>
                <w:sz w:val="24"/>
                <w:szCs w:val="24"/>
              </w:rPr>
            </w:pPr>
            <w:r w:rsidRPr="008B1480">
              <w:rPr>
                <w:rFonts w:ascii="Arial" w:hAnsi="Arial" w:cs="Arial"/>
                <w:sz w:val="24"/>
                <w:szCs w:val="24"/>
                <w:u w:val="single"/>
              </w:rPr>
              <w:t>Conclusion</w:t>
            </w:r>
          </w:p>
          <w:p w:rsidR="00973D79" w:rsidRPr="008B1480" w:rsidRDefault="00973D79" w:rsidP="00925765">
            <w:pPr>
              <w:spacing w:line="276" w:lineRule="auto"/>
              <w:rPr>
                <w:rFonts w:ascii="Arial" w:hAnsi="Arial" w:cs="Arial"/>
                <w:sz w:val="24"/>
                <w:szCs w:val="24"/>
              </w:rPr>
            </w:pPr>
            <w:r w:rsidRPr="008B1480">
              <w:rPr>
                <w:rFonts w:ascii="Arial" w:hAnsi="Arial" w:cs="Arial"/>
                <w:sz w:val="24"/>
                <w:szCs w:val="24"/>
              </w:rPr>
              <w:t>Site should be excluded from the settleme</w:t>
            </w:r>
            <w:r w:rsidR="00EE016A">
              <w:rPr>
                <w:rFonts w:ascii="Arial" w:hAnsi="Arial" w:cs="Arial"/>
                <w:sz w:val="24"/>
                <w:szCs w:val="24"/>
              </w:rPr>
              <w:t>nt boundary in accordance with P</w:t>
            </w:r>
            <w:r w:rsidRPr="008B1480">
              <w:rPr>
                <w:rFonts w:ascii="Arial" w:hAnsi="Arial" w:cs="Arial"/>
                <w:sz w:val="24"/>
                <w:szCs w:val="24"/>
              </w:rPr>
              <w:t xml:space="preserve">rinciple 1 and </w:t>
            </w:r>
            <w:r w:rsidR="00EE016A">
              <w:rPr>
                <w:rFonts w:ascii="Arial" w:hAnsi="Arial" w:cs="Arial"/>
                <w:sz w:val="24"/>
                <w:szCs w:val="24"/>
              </w:rPr>
              <w:t xml:space="preserve">Principle </w:t>
            </w:r>
            <w:r w:rsidRPr="008B1480">
              <w:rPr>
                <w:rFonts w:ascii="Arial" w:hAnsi="Arial" w:cs="Arial"/>
                <w:sz w:val="24"/>
                <w:szCs w:val="24"/>
              </w:rPr>
              <w:t>3(d).</w:t>
            </w:r>
          </w:p>
        </w:tc>
      </w:tr>
      <w:tr w:rsidR="00E63DCC" w:rsidRPr="008B1480" w:rsidTr="00973D79">
        <w:trPr>
          <w:trHeight w:val="90"/>
        </w:trPr>
        <w:tc>
          <w:tcPr>
            <w:tcW w:w="1479" w:type="dxa"/>
          </w:tcPr>
          <w:p w:rsidR="0031796E" w:rsidRPr="008B1480" w:rsidRDefault="00411BA4" w:rsidP="00925765">
            <w:pPr>
              <w:spacing w:line="276" w:lineRule="auto"/>
              <w:rPr>
                <w:rFonts w:ascii="Arial" w:hAnsi="Arial" w:cs="Arial"/>
                <w:sz w:val="24"/>
                <w:szCs w:val="24"/>
              </w:rPr>
            </w:pPr>
            <w:r w:rsidRPr="008B1480">
              <w:rPr>
                <w:rFonts w:ascii="Arial" w:hAnsi="Arial" w:cs="Arial"/>
                <w:sz w:val="24"/>
                <w:szCs w:val="24"/>
              </w:rPr>
              <w:lastRenderedPageBreak/>
              <w:t>Land west of Chestnut Cottage, Oakley Road.</w:t>
            </w:r>
          </w:p>
        </w:tc>
        <w:tc>
          <w:tcPr>
            <w:tcW w:w="897" w:type="dxa"/>
          </w:tcPr>
          <w:p w:rsidR="0031796E" w:rsidRPr="008B1480" w:rsidRDefault="00973D79" w:rsidP="00925765">
            <w:pPr>
              <w:spacing w:line="276" w:lineRule="auto"/>
              <w:rPr>
                <w:rFonts w:ascii="Arial" w:hAnsi="Arial" w:cs="Arial"/>
                <w:sz w:val="24"/>
                <w:szCs w:val="24"/>
              </w:rPr>
            </w:pPr>
            <w:r w:rsidRPr="008B1480">
              <w:rPr>
                <w:rFonts w:ascii="Arial" w:hAnsi="Arial" w:cs="Arial"/>
                <w:sz w:val="24"/>
                <w:szCs w:val="24"/>
              </w:rPr>
              <w:t>E</w:t>
            </w:r>
          </w:p>
        </w:tc>
        <w:tc>
          <w:tcPr>
            <w:tcW w:w="1957" w:type="dxa"/>
          </w:tcPr>
          <w:p w:rsidR="0031796E" w:rsidRPr="008B1480" w:rsidRDefault="00D476D5" w:rsidP="00925765">
            <w:pPr>
              <w:spacing w:line="276" w:lineRule="auto"/>
              <w:rPr>
                <w:rFonts w:ascii="Arial" w:hAnsi="Arial" w:cs="Arial"/>
                <w:sz w:val="24"/>
                <w:szCs w:val="24"/>
              </w:rPr>
            </w:pPr>
            <w:r w:rsidRPr="008B1480">
              <w:rPr>
                <w:rFonts w:ascii="Arial" w:hAnsi="Arial" w:cs="Arial"/>
                <w:sz w:val="24"/>
                <w:szCs w:val="24"/>
              </w:rPr>
              <w:t xml:space="preserve">Garden land excluded from settlement </w:t>
            </w:r>
            <w:r w:rsidR="00AA05EB" w:rsidRPr="008B1480">
              <w:rPr>
                <w:rFonts w:ascii="Arial" w:hAnsi="Arial" w:cs="Arial"/>
                <w:sz w:val="24"/>
                <w:szCs w:val="24"/>
              </w:rPr>
              <w:t>boundary.</w:t>
            </w:r>
          </w:p>
        </w:tc>
        <w:tc>
          <w:tcPr>
            <w:tcW w:w="1449" w:type="dxa"/>
          </w:tcPr>
          <w:p w:rsidR="0031796E" w:rsidRPr="008B1480" w:rsidRDefault="00D476D5" w:rsidP="00925765">
            <w:pPr>
              <w:spacing w:line="276" w:lineRule="auto"/>
              <w:rPr>
                <w:rFonts w:ascii="Arial" w:hAnsi="Arial" w:cs="Arial"/>
                <w:sz w:val="24"/>
                <w:szCs w:val="24"/>
              </w:rPr>
            </w:pPr>
            <w:r w:rsidRPr="008B1480">
              <w:rPr>
                <w:rFonts w:ascii="Arial" w:hAnsi="Arial" w:cs="Arial"/>
                <w:sz w:val="24"/>
                <w:szCs w:val="24"/>
              </w:rPr>
              <w:t>Principle 1, 2(c)</w:t>
            </w:r>
            <w:r w:rsidR="00AA05EB">
              <w:rPr>
                <w:rFonts w:ascii="Arial" w:hAnsi="Arial" w:cs="Arial"/>
                <w:sz w:val="24"/>
                <w:szCs w:val="24"/>
              </w:rPr>
              <w:t>.</w:t>
            </w:r>
          </w:p>
        </w:tc>
        <w:tc>
          <w:tcPr>
            <w:tcW w:w="1942" w:type="dxa"/>
          </w:tcPr>
          <w:p w:rsidR="00D476D5" w:rsidRPr="008B1480" w:rsidRDefault="00AA05EB" w:rsidP="0090176B">
            <w:pPr>
              <w:spacing w:line="276" w:lineRule="auto"/>
              <w:rPr>
                <w:rFonts w:ascii="Arial" w:hAnsi="Arial" w:cs="Arial"/>
                <w:sz w:val="24"/>
                <w:szCs w:val="24"/>
              </w:rPr>
            </w:pPr>
            <w:r>
              <w:rPr>
                <w:rFonts w:ascii="Arial" w:hAnsi="Arial" w:cs="Arial"/>
                <w:sz w:val="24"/>
                <w:szCs w:val="24"/>
              </w:rPr>
              <w:t xml:space="preserve">1) Review </w:t>
            </w:r>
            <w:r w:rsidR="0090176B">
              <w:rPr>
                <w:rFonts w:ascii="Arial" w:hAnsi="Arial" w:cs="Arial"/>
                <w:sz w:val="24"/>
                <w:szCs w:val="24"/>
              </w:rPr>
              <w:t>a</w:t>
            </w:r>
            <w:r>
              <w:rPr>
                <w:rFonts w:ascii="Arial" w:hAnsi="Arial" w:cs="Arial"/>
                <w:sz w:val="24"/>
                <w:szCs w:val="24"/>
              </w:rPr>
              <w:t xml:space="preserve">erial </w:t>
            </w:r>
            <w:r w:rsidR="0090176B">
              <w:rPr>
                <w:rFonts w:ascii="Arial" w:hAnsi="Arial" w:cs="Arial"/>
                <w:sz w:val="24"/>
                <w:szCs w:val="24"/>
              </w:rPr>
              <w:t>p</w:t>
            </w:r>
            <w:r>
              <w:rPr>
                <w:rFonts w:ascii="Arial" w:hAnsi="Arial" w:cs="Arial"/>
                <w:sz w:val="24"/>
                <w:szCs w:val="24"/>
              </w:rPr>
              <w:t>hotography.</w:t>
            </w:r>
          </w:p>
        </w:tc>
        <w:tc>
          <w:tcPr>
            <w:tcW w:w="1518" w:type="dxa"/>
          </w:tcPr>
          <w:p w:rsidR="0031796E" w:rsidRPr="008B1480" w:rsidRDefault="00973D79" w:rsidP="00925765">
            <w:pPr>
              <w:spacing w:line="276" w:lineRule="auto"/>
              <w:rPr>
                <w:rFonts w:ascii="Arial" w:hAnsi="Arial" w:cs="Arial"/>
                <w:sz w:val="24"/>
                <w:szCs w:val="24"/>
              </w:rPr>
            </w:pPr>
            <w:r w:rsidRPr="008B1480">
              <w:rPr>
                <w:rFonts w:ascii="Arial" w:hAnsi="Arial" w:cs="Arial"/>
                <w:sz w:val="24"/>
                <w:szCs w:val="24"/>
              </w:rPr>
              <w:t>1) Site forms</w:t>
            </w:r>
            <w:r w:rsidR="00D476D5" w:rsidRPr="008B1480">
              <w:rPr>
                <w:rFonts w:ascii="Arial" w:hAnsi="Arial" w:cs="Arial"/>
                <w:sz w:val="24"/>
                <w:szCs w:val="24"/>
              </w:rPr>
              <w:t xml:space="preserve"> part of </w:t>
            </w:r>
            <w:r w:rsidRPr="008B1480">
              <w:rPr>
                <w:rFonts w:ascii="Arial" w:hAnsi="Arial" w:cs="Arial"/>
                <w:sz w:val="24"/>
                <w:szCs w:val="24"/>
              </w:rPr>
              <w:t>a modest private rear</w:t>
            </w:r>
            <w:r w:rsidR="005B0DB2" w:rsidRPr="008B1480">
              <w:rPr>
                <w:rFonts w:ascii="Arial" w:hAnsi="Arial" w:cs="Arial"/>
                <w:sz w:val="24"/>
                <w:szCs w:val="24"/>
              </w:rPr>
              <w:t xml:space="preserve"> garden </w:t>
            </w:r>
            <w:r w:rsidRPr="008B1480">
              <w:rPr>
                <w:rFonts w:ascii="Arial" w:hAnsi="Arial" w:cs="Arial"/>
                <w:sz w:val="24"/>
                <w:szCs w:val="24"/>
              </w:rPr>
              <w:t>serving</w:t>
            </w:r>
            <w:r w:rsidR="005B0DB2" w:rsidRPr="008B1480">
              <w:rPr>
                <w:rFonts w:ascii="Arial" w:hAnsi="Arial" w:cs="Arial"/>
                <w:sz w:val="24"/>
                <w:szCs w:val="24"/>
              </w:rPr>
              <w:t xml:space="preserve"> Chestnut Cottage</w:t>
            </w:r>
            <w:r w:rsidRPr="008B1480">
              <w:rPr>
                <w:rFonts w:ascii="Arial" w:hAnsi="Arial" w:cs="Arial"/>
                <w:sz w:val="24"/>
                <w:szCs w:val="24"/>
              </w:rPr>
              <w:t>, and is physically separate from the adjacent open countryside.</w:t>
            </w:r>
          </w:p>
          <w:p w:rsidR="00973D79" w:rsidRPr="008B1480" w:rsidRDefault="00973D79" w:rsidP="00925765">
            <w:pPr>
              <w:spacing w:line="276" w:lineRule="auto"/>
              <w:rPr>
                <w:rFonts w:ascii="Arial" w:hAnsi="Arial" w:cs="Arial"/>
                <w:sz w:val="24"/>
                <w:szCs w:val="24"/>
              </w:rPr>
            </w:pPr>
          </w:p>
          <w:p w:rsidR="00973D79" w:rsidRPr="008B1480" w:rsidRDefault="00973D79"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973D79" w:rsidRPr="008B1480" w:rsidRDefault="00973D79" w:rsidP="00EE016A">
            <w:pPr>
              <w:spacing w:line="276" w:lineRule="auto"/>
              <w:rPr>
                <w:rFonts w:ascii="Arial" w:hAnsi="Arial" w:cs="Arial"/>
                <w:sz w:val="24"/>
                <w:szCs w:val="24"/>
              </w:rPr>
            </w:pPr>
            <w:r w:rsidRPr="008B1480">
              <w:rPr>
                <w:rFonts w:ascii="Arial" w:hAnsi="Arial" w:cs="Arial"/>
                <w:sz w:val="24"/>
                <w:szCs w:val="24"/>
              </w:rPr>
              <w:t>It is recommended that the site be included within the settleme</w:t>
            </w:r>
            <w:r w:rsidR="00EE016A">
              <w:rPr>
                <w:rFonts w:ascii="Arial" w:hAnsi="Arial" w:cs="Arial"/>
                <w:sz w:val="24"/>
                <w:szCs w:val="24"/>
              </w:rPr>
              <w:t>nt boundary in accordance with P</w:t>
            </w:r>
            <w:r w:rsidRPr="008B1480">
              <w:rPr>
                <w:rFonts w:ascii="Arial" w:hAnsi="Arial" w:cs="Arial"/>
                <w:sz w:val="24"/>
                <w:szCs w:val="24"/>
              </w:rPr>
              <w:t xml:space="preserve">rinciple 1 and </w:t>
            </w:r>
            <w:r w:rsidR="00EE016A">
              <w:rPr>
                <w:rFonts w:ascii="Arial" w:hAnsi="Arial" w:cs="Arial"/>
                <w:sz w:val="24"/>
                <w:szCs w:val="24"/>
              </w:rPr>
              <w:t xml:space="preserve">Principle </w:t>
            </w:r>
            <w:r w:rsidRPr="008B1480">
              <w:rPr>
                <w:rFonts w:ascii="Arial" w:hAnsi="Arial" w:cs="Arial"/>
                <w:sz w:val="24"/>
                <w:szCs w:val="24"/>
              </w:rPr>
              <w:t>2(c).</w:t>
            </w:r>
          </w:p>
        </w:tc>
      </w:tr>
    </w:tbl>
    <w:p w:rsidR="003E08ED" w:rsidRPr="008B1480" w:rsidRDefault="003E08ED" w:rsidP="00925765">
      <w:pPr>
        <w:rPr>
          <w:rFonts w:ascii="Arial" w:hAnsi="Arial" w:cs="Arial"/>
          <w:sz w:val="24"/>
          <w:szCs w:val="24"/>
        </w:rPr>
      </w:pPr>
    </w:p>
    <w:p w:rsidR="00E63DCC" w:rsidRPr="008B1480" w:rsidRDefault="00E63DCC" w:rsidP="00925765">
      <w:pPr>
        <w:rPr>
          <w:rFonts w:ascii="Arial" w:hAnsi="Arial" w:cs="Arial"/>
          <w:sz w:val="24"/>
          <w:szCs w:val="24"/>
        </w:rPr>
      </w:pPr>
    </w:p>
    <w:p w:rsidR="00925765" w:rsidRPr="008B1480" w:rsidRDefault="00925765" w:rsidP="00925765">
      <w:pPr>
        <w:rPr>
          <w:rFonts w:ascii="Arial" w:hAnsi="Arial" w:cs="Arial"/>
          <w:sz w:val="24"/>
          <w:szCs w:val="24"/>
        </w:rPr>
      </w:pPr>
    </w:p>
    <w:p w:rsidR="00592B71" w:rsidRPr="008B1480" w:rsidRDefault="001B212E" w:rsidP="00925765">
      <w:pPr>
        <w:pStyle w:val="ListParagraph"/>
        <w:numPr>
          <w:ilvl w:val="1"/>
          <w:numId w:val="110"/>
        </w:numPr>
        <w:rPr>
          <w:rFonts w:ascii="Arial" w:hAnsi="Arial" w:cs="Arial"/>
          <w:sz w:val="24"/>
          <w:szCs w:val="24"/>
        </w:rPr>
      </w:pPr>
      <w:r w:rsidRPr="008B1480">
        <w:rPr>
          <w:rFonts w:ascii="Arial" w:hAnsi="Arial" w:cs="Arial"/>
          <w:sz w:val="24"/>
          <w:szCs w:val="24"/>
        </w:rPr>
        <w:lastRenderedPageBreak/>
        <w:t>GEDDINGTON</w:t>
      </w:r>
    </w:p>
    <w:p w:rsidR="005E7E47" w:rsidRPr="008B1480" w:rsidRDefault="005E7E47"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3028352" behindDoc="0" locked="0" layoutInCell="1" allowOverlap="1" wp14:anchorId="5012F8AB" wp14:editId="02DA8826">
                <wp:simplePos x="0" y="0"/>
                <wp:positionH relativeFrom="column">
                  <wp:posOffset>2317115</wp:posOffset>
                </wp:positionH>
                <wp:positionV relativeFrom="paragraph">
                  <wp:posOffset>5193030</wp:posOffset>
                </wp:positionV>
                <wp:extent cx="314325" cy="390525"/>
                <wp:effectExtent l="0" t="0" r="0" b="9525"/>
                <wp:wrapNone/>
                <wp:docPr id="601" name="Text Box 601"/>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5E7E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1" o:spid="_x0000_s1188" type="#_x0000_t202" style="position:absolute;margin-left:182.45pt;margin-top:408.9pt;width:24.75pt;height:30.7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6jeLwIAAGIEAAAOAAAAZHJzL2Uyb0RvYy54bWysVMtu2zAQvBfoPxC815L8aiJYDtwELgoE&#10;SQC7yJmmSEuAyGVJ2pL79V1SluOmPRW90PvScmdn6MVdpxpyFNbVoAuajVJKhOZQ1npf0O/b9acb&#10;SpxnumQNaFHQk3D0bvnxw6I1uRhDBU0pLMEm2uWtKWjlvcmTxPFKKOZGYITGpASrmEfX7pPSsha7&#10;qyYZp+k8acGWxgIXzmH0oU/SZewvpeD+WUonPGkKirP5eNp47sKZLBcs31tmqpqfx2D/MIVitcZL&#10;L60emGfkYOs/WqmaW3Ag/YiDSkDKmouIAdFk6Ts0m4oZEbHgcpy5rMn9v7b86fhiSV0WdJ5mlGim&#10;kKSt6Dz5Ah0JMdxQa1yOhRuDpb7DBDI9xB0GA/BOWhV+ERLBPO76dNlvaMcxOMmmk/GMEo6pyW06&#10;Qxu7J28fG+v8VwGKBKOgFumLW2XHR+f70qEk3KVhXTdNpLDRvwWwZx8RUQPnrwOOft5g+W7XReTZ&#10;fDyg2UF5QpAWeqE4w9c1jvLInH9hFpWBuFDt/hkP2UBbUDhblFRgf/4tHuqRMMxS0qLSCup+HJgV&#10;lDTfNFJ5m02nQZrRmc4+j9Gx15nddUYf1D2gmJEsnC6aod43gyktqFd8FKtwK6aY5nh3Qf1g3vte&#10;//iouFitYhGK0TD/qDeGh9Zhl2HR2+6VWXNmwyONTzBokuXvSOlrexZWBw+yjoyFTfdbRaaDg0KO&#10;nJ8fXXgp136sevtrWP4CAAD//wMAUEsDBBQABgAIAAAAIQBKpZJQ3wAAAAsBAAAPAAAAZHJzL2Rv&#10;d25yZXYueG1sTI9NT8MwDIbvSPyHyEjcWFIWtrU0nRCIK4jxIXHLGq+taJyqydby7zEnONp+9Pp5&#10;y+3se3HCMXaBDGQLBQKpDq6jxsDb6+PVBkRMlpztA6GBb4ywrc7PSlu4MNELnnapERxCsbAG2pSG&#10;QspYt+htXIQBiW+HMHqbeBwb6UY7cbjv5bVSK+ltR/yhtQPet1h/7Y7ewPvT4fNDq+fmwd8MU5iV&#10;JJ9LYy4v5rtbEAnn9AfDrz6rQ8VO+3AkF0VvYLnSOaMGNtmaOzChM61B7Hmzzpcgq1L+71D9AAAA&#10;//8DAFBLAQItABQABgAIAAAAIQC2gziS/gAAAOEBAAATAAAAAAAAAAAAAAAAAAAAAABbQ29udGVu&#10;dF9UeXBlc10ueG1sUEsBAi0AFAAGAAgAAAAhADj9If/WAAAAlAEAAAsAAAAAAAAAAAAAAAAALwEA&#10;AF9yZWxzLy5yZWxzUEsBAi0AFAAGAAgAAAAhAG7XqN4vAgAAYgQAAA4AAAAAAAAAAAAAAAAALgIA&#10;AGRycy9lMm9Eb2MueG1sUEsBAi0AFAAGAAgAAAAhAEqlklDfAAAACwEAAA8AAAAAAAAAAAAAAAAA&#10;iQQAAGRycy9kb3ducmV2LnhtbFBLBQYAAAAABAAEAPMAAACVBQAAAAA=&#10;" filled="f" stroked="f">
                <v:textbox>
                  <w:txbxContent>
                    <w:p w:rsidR="00904B10" w:rsidRPr="00E41BF0" w:rsidRDefault="00904B10" w:rsidP="005E7E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27328" behindDoc="0" locked="0" layoutInCell="1" allowOverlap="1" wp14:anchorId="14A5CCFC" wp14:editId="37B59559">
                <wp:simplePos x="0" y="0"/>
                <wp:positionH relativeFrom="column">
                  <wp:posOffset>2109470</wp:posOffset>
                </wp:positionH>
                <wp:positionV relativeFrom="paragraph">
                  <wp:posOffset>5274310</wp:posOffset>
                </wp:positionV>
                <wp:extent cx="264160" cy="110490"/>
                <wp:effectExtent l="38100" t="57150" r="59690" b="80010"/>
                <wp:wrapNone/>
                <wp:docPr id="600" name="Right Arrow 60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00" o:spid="_x0000_s1026" type="#_x0000_t13" style="position:absolute;margin-left:166.1pt;margin-top:415.3pt;width:20.8pt;height:8.7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4ktQIAAL0FAAAOAAAAZHJzL2Uyb0RvYy54bWysVMFu2zAMvQ/YPwi6r7azLF2DOkXQosOA&#10;ogvaDj2rshQbk0WNUuJkXz9Kdtysy2lYDgolko/kM8nLq11r2Fahb8CWvDjLOVNWQtXYdcm/P91+&#10;+MyZD8JWwoBVJd8rz68W799ddm6uJlCDqRQyArF+3rmS1yG4eZZ5WatW+DNwypJSA7Yi0BXXWYWi&#10;I/TWZJM8n2UdYOUQpPKeXm96JV8kfK2VDN+09iowU3LKLaQT0/kSz2xxKeZrFK5u5JCG+IcsWtFY&#10;CjpC3Ygg2Aabv6DaRiJ40OFMQpuB1o1UqQaqpsjfVPNYC6dSLUSOdyNN/v/ByvvtCllTlXyWEz9W&#10;tPSRHpp1HdgSEToWn4mkzvk52T66FQ43T2KseKexjf9UC9slYvcjsWoXmKTHyWxazAhekqoo8ulF&#10;wsxenR368EVBy6JQcowJpPiJVLG984HCksPBMEY0lnWENznvUxRzL5VVH6uok1QIigEOMNQwfORb&#10;BBsSKgJ1heg7gpozpY5qS4g5dRb9Yt0UsodKAWNaRA6j/EoealRqFTirGmqoMFiPOWSRsp6kJIW9&#10;UX3WD0oT45GWlEfqdXVtkG0FdamQVEUoBjhjyTq66caY0bE45WhGp8E2uqk0A6Njfsrxz4ijR4pK&#10;ZI3ObWMBTwFUPw7p6t6eeDuqOYovUO2p0YjzxLN38rahT30nfFgJpJGj7qA1Er7RoQ3Qd4VB4qwG&#10;/HXqPdrTJJCWs45GuOT+50ag4sx8tTQjF8V0Gmc+Xaafzid0wWPNy7HGbtprIP4LWlhOJjHaB3MQ&#10;NUL7TNtmGaOSSlhJsUsuAx4u16FfLbSvpFoukxnNuRPhzj46GcEjq7GJn3bPAt3QoIEG5R4O4y7m&#10;bxq+t42eFpabALpJ0/DK68A37YjUsUOrxyV0fE9Wr1t38RsAAP//AwBQSwMEFAAGAAgAAAAhAATj&#10;eYzfAAAACwEAAA8AAABkcnMvZG93bnJldi54bWxMj8FOhDAQhu8mvkMzJt7cAjVIkLJBkzW62Yur&#10;D1BooUQ6JbS7i2/veNLjzHz55/ur7eomdjZLGD1KSDcJMIOd1yMOEj4/dncFsBAVajV5NBK+TYBt&#10;fX1VqVL7C76b8zEOjEIwlEqCjXEuOQ+dNU6FjZ8N0q33i1ORxmXgelEXCncTz5Ik506NSB+sms2z&#10;Nd3X8eQk9O1r06cvbp/vMTz1h5i+NXYn5e3N2jwCi2aNfzD86pM61OTU+hPqwCYJQmQZoRIKkeTA&#10;iBAPgsq0tLkvEuB1xf93qH8AAAD//wMAUEsBAi0AFAAGAAgAAAAhALaDOJL+AAAA4QEAABMAAAAA&#10;AAAAAAAAAAAAAAAAAFtDb250ZW50X1R5cGVzXS54bWxQSwECLQAUAAYACAAAACEAOP0h/9YAAACU&#10;AQAACwAAAAAAAAAAAAAAAAAvAQAAX3JlbHMvLnJlbHNQSwECLQAUAAYACAAAACEAmYjeJLUCAAC9&#10;BQAADgAAAAAAAAAAAAAAAAAuAgAAZHJzL2Uyb0RvYy54bWxQSwECLQAUAAYACAAAACEABON5jN8A&#10;AAALAQAADwAAAAAAAAAAAAAAAAAP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25280" behindDoc="0" locked="0" layoutInCell="1" allowOverlap="1" wp14:anchorId="4C2F51D8" wp14:editId="4E63B57E">
                <wp:simplePos x="0" y="0"/>
                <wp:positionH relativeFrom="column">
                  <wp:posOffset>2882265</wp:posOffset>
                </wp:positionH>
                <wp:positionV relativeFrom="paragraph">
                  <wp:posOffset>4792980</wp:posOffset>
                </wp:positionV>
                <wp:extent cx="314325" cy="794385"/>
                <wp:effectExtent l="0" t="0" r="0" b="5715"/>
                <wp:wrapNone/>
                <wp:docPr id="599" name="Text Box 599"/>
                <wp:cNvGraphicFramePr/>
                <a:graphic xmlns:a="http://schemas.openxmlformats.org/drawingml/2006/main">
                  <a:graphicData uri="http://schemas.microsoft.com/office/word/2010/wordprocessingShape">
                    <wps:wsp>
                      <wps:cNvSpPr txBox="1"/>
                      <wps:spPr>
                        <a:xfrm>
                          <a:off x="0" y="0"/>
                          <a:ext cx="314325" cy="794385"/>
                        </a:xfrm>
                        <a:prstGeom prst="rect">
                          <a:avLst/>
                        </a:prstGeom>
                        <a:noFill/>
                        <a:ln>
                          <a:noFill/>
                        </a:ln>
                        <a:effectLst/>
                      </wps:spPr>
                      <wps:txbx>
                        <w:txbxContent>
                          <w:p w:rsidR="00904B10" w:rsidRPr="00E41BF0" w:rsidRDefault="00904B10" w:rsidP="005E7E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9" o:spid="_x0000_s1189" type="#_x0000_t202" style="position:absolute;margin-left:226.95pt;margin-top:377.4pt;width:24.75pt;height:62.5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2aMQIAAGIEAAAOAAAAZHJzL2Uyb0RvYy54bWysVF1v2jAUfZ+0/2D5fYTw0ZaIULFWTJNQ&#10;WwmmPhvHJpFiX882JOzX79ohlHZ7mvZi7leu77nnmPl9q2pyFNZVoHOaDoaUCM2hqPQ+pz+2qy93&#10;lDjPdMFq0CKnJ+Ho/eLzp3ljMjGCEupCWIJNtMsak9PSe5MlieOlUMwNwAiNSQlWMY+u3SeFZQ12&#10;V3UyGg5vkgZsYSxw4RxGH7skXcT+Ugrun6V0wpM6pzibj6eN5y6cyWLOsr1lpqz4eQz2D1MoVmm8&#10;9NLqkXlGDrb6o5WquAUH0g84qASkrLiIGBBNOvyAZlMyIyIWXI4zlzW5/9eWPx1fLKmKnE5nM0o0&#10;U0jSVrSefIWWhBhuqDEuw8KNwVLfYgKZ7uMOgwF4K60KvwiJYB53fbrsN7TjGBynk/FoSgnH1O1s&#10;Mr6bhi7J28fGOv9NgCLByKlF+uJW2XHtfFfal4S7NKyquo4U1vpdAHt2ERE1cP464OjmDZZvd21E&#10;nt6MezQ7KE4I0kInFGf4qsJR1sz5F2ZRGYgL1e6f8ZA1NDmFs0VJCfbX3+KhHgnDLCUNKi2n7ueB&#10;WUFJ/V0jlbN0MgnSjM5kejtCx15ndtcZfVAPgGJO8V0ZHs1Q7+velBbUKz6KZbgVU0xzvDunvjcf&#10;fKd/fFRcLJexCMVomF/rjeGhddhlWPS2fWXWnNnwSOMT9Jpk2QdSutqOheXBg6wiY2HT3VaR6eCg&#10;kCPn50cXXsq1H6ve/hoWvwEAAP//AwBQSwMEFAAGAAgAAAAhAJUkM1jfAAAACwEAAA8AAABkcnMv&#10;ZG93bnJldi54bWxMj8tOwzAQRfdI/IM1SOyoDU1oEzKpEIgtqOUhsXOTaRIRj6PYbcLfM6xgOZqj&#10;e88tNrPr1YnG0HlGuF4YUMSVrztuEN5en67WoEK0XNveMyF8U4BNeX5W2Lz2E2/ptIuNkhAOuUVo&#10;YxxyrUPVkrNh4Qdi+R386GyUc2x0PdpJwl2vb4y51c52LA2tHeihpeprd3QI78+Hz4/EvDSPLh0m&#10;PxvNLtOIlxfz/R2oSHP8g+FXX9ShFKe9P3IdVI+QpMtMUIRVmsgGIVKzTEDtEdarLANdFvr/hvIH&#10;AAD//wMAUEsBAi0AFAAGAAgAAAAhALaDOJL+AAAA4QEAABMAAAAAAAAAAAAAAAAAAAAAAFtDb250&#10;ZW50X1R5cGVzXS54bWxQSwECLQAUAAYACAAAACEAOP0h/9YAAACUAQAACwAAAAAAAAAAAAAAAAAv&#10;AQAAX3JlbHMvLnJlbHNQSwECLQAUAAYACAAAACEA45DdmjECAABiBAAADgAAAAAAAAAAAAAAAAAu&#10;AgAAZHJzL2Uyb0RvYy54bWxQSwECLQAUAAYACAAAACEAlSQzWN8AAAALAQAADwAAAAAAAAAAAAAA&#10;AACLBAAAZHJzL2Rvd25yZXYueG1sUEsFBgAAAAAEAAQA8wAAAJcFAAAAAA==&#10;" filled="f" stroked="f">
                <v:textbox>
                  <w:txbxContent>
                    <w:p w:rsidR="00904B10" w:rsidRPr="00E41BF0" w:rsidRDefault="00904B10" w:rsidP="005E7E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24256" behindDoc="0" locked="0" layoutInCell="1" allowOverlap="1" wp14:anchorId="62367D6F" wp14:editId="5F770348">
                <wp:simplePos x="0" y="0"/>
                <wp:positionH relativeFrom="column">
                  <wp:posOffset>2683510</wp:posOffset>
                </wp:positionH>
                <wp:positionV relativeFrom="paragraph">
                  <wp:posOffset>4791075</wp:posOffset>
                </wp:positionV>
                <wp:extent cx="264160" cy="110490"/>
                <wp:effectExtent l="0" t="95250" r="21590" b="137160"/>
                <wp:wrapNone/>
                <wp:docPr id="598" name="Right Arrow 59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8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98" o:spid="_x0000_s1026" type="#_x0000_t13" style="position:absolute;margin-left:211.3pt;margin-top:377.25pt;width:20.8pt;height:8.7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GitQIAALwFAAAOAAAAZHJzL2Uyb0RvYy54bWysVEtv2zAMvg/YfxB0X21n6SuoUwQtOgwo&#10;uqDt0LMqS7ExWdQoJU7260fJjpt1OQ3LQaHM96ePvLretoZtFPoGbMmLk5wzZSVUjV2V/Pvz3acL&#10;znwQthIGrCr5Tnl+Pf/44apzMzWBGkylkFEQ62edK3kdgptlmZe1aoU/AacsKTVgKwJdcZVVKDqK&#10;3ppskudnWQdYOQSpvKevt72Sz1N8rZUM37T2KjBTcqotpBPT+RrPbH4lZisUrm7kUIb4hypa0VhK&#10;Ooa6FUGwNTZ/hWobieBBhxMJbQZaN1KlHqibIn/XzVMtnEq9EDjejTD5/xdWPmyWyJqq5KeX9FRW&#10;tPRIj82qDmyBCB2LnwmkzvkZ2T65JQ43T2LseKuxjf/UC9smYHcjsGobmKSPk7NpcUbwS1IVRT69&#10;TMBnb84OffiioGVRKDnGAlL+BKrY3PtAaclhbxgzGss6ijc5z4d39FJZ9bmKOkmNoBjCAYYahke+&#10;Q7AhRUUgVoieEUTOVDqqTckvpnn8xbYpYx8p5YtVETaMyit5qFGpZeCsaohPYbAeS8giYj1GSQo7&#10;o/qiH5UmwCMqqYxEdXVjkG0EkVRIaiIUQzhjyTq66caY0bE45mhGp8E2uqk0AqNjfszxz4yjR8pK&#10;WI3ObWMBjwWofuzL1b094XbQcxRfodoRzwjyBLN38q6hl74XPiwF0sQROWiLhG90aAP0rDBInNWA&#10;v459j/Y0CKTlrKMJLrn/uRaoODNfLY3IZTGdxpFPl+np+YQueKh5PdTYdXsDhH9B+8rJJEb7YPai&#10;RmhfaNksYlZSCSspd8llwP3lJvSbhdaVVItFMqMxdyLc2ycnY/CIauTw8/ZFoBv4GWhOHmA/7WL2&#10;ju+9bfS0sFgH0E0ahjdcB7xpRSTGDkyPO+jwnqzelu78NwAAAP//AwBQSwMEFAAGAAgAAAAhAMCh&#10;IxvgAAAACwEAAA8AAABkcnMvZG93bnJldi54bWxMj8FOg0AQhu8mvsNmTLzZBUKpIkuDJjXaeLH6&#10;AAsMLJGdJey2xbd3PNnjzHz55/uL7WJHccLZD44UxKsIBFLj2oF6BV+fu7t7ED5oavXoCBX8oIdt&#10;eX1V6Lx1Z/rA0yH0gkPI51qBCWHKpfSNQav9yk1IfOvcbHXgce5lO+szh9tRJlGUSasH4g9GT/hs&#10;sPk+HK2Crn6tuvjF7rM9+afuPcRvldkpdXuzVI8gAi7hH4Y/fVaHkp1qd6TWi1FBmiQZowo263QN&#10;gok0SxMQNW828QPIspCXHcpfAAAA//8DAFBLAQItABQABgAIAAAAIQC2gziS/gAAAOEBAAATAAAA&#10;AAAAAAAAAAAAAAAAAABbQ29udGVudF9UeXBlc10ueG1sUEsBAi0AFAAGAAgAAAAhADj9If/WAAAA&#10;lAEAAAsAAAAAAAAAAAAAAAAALwEAAF9yZWxzLy5yZWxzUEsBAi0AFAAGAAgAAAAhAKzA4aK1AgAA&#10;vAUAAA4AAAAAAAAAAAAAAAAALgIAAGRycy9lMm9Eb2MueG1sUEsBAi0AFAAGAAgAAAAhAMChIxvg&#10;AAAACwEAAA8AAAAAAAAAAAAAAAAADw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22208" behindDoc="0" locked="0" layoutInCell="1" allowOverlap="1" wp14:anchorId="73C5D9F0" wp14:editId="0846C4E7">
                <wp:simplePos x="0" y="0"/>
                <wp:positionH relativeFrom="column">
                  <wp:posOffset>3425825</wp:posOffset>
                </wp:positionH>
                <wp:positionV relativeFrom="paragraph">
                  <wp:posOffset>4180205</wp:posOffset>
                </wp:positionV>
                <wp:extent cx="314325" cy="390525"/>
                <wp:effectExtent l="0" t="0" r="0" b="9525"/>
                <wp:wrapNone/>
                <wp:docPr id="597" name="Text Box 597"/>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5E7E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7" o:spid="_x0000_s1190" type="#_x0000_t202" style="position:absolute;margin-left:269.75pt;margin-top:329.15pt;width:24.75pt;height:30.7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o8MAIAAGIEAAAOAAAAZHJzL2Uyb0RvYy54bWysVF1v2jAUfZ+0/2D5vYTw0Y6IULFWTJNQ&#10;WwmmPhvHJpFiX882JOzX79ohlHV7mvpi7leu77nnmPl9q2pyFNZVoHOaDoaUCM2hqPQ+pz+2q5sv&#10;lDjPdMFq0CKnJ+Ho/eLzp3ljMjGCEupCWIJNtMsak9PSe5MlieOlUMwNwAiNSQlWMY+u3SeFZQ12&#10;V3UyGg5vkwZsYSxw4RxGH7skXcT+Ugrun6V0wpM6pzibj6eN5y6cyWLOsr1lpqz4eQz2H1MoVmm8&#10;9NLqkXlGDrb6q5WquAUH0g84qASkrLiIGBBNOnyHZlMyIyIWXI4zlzW5j2vLn44vllRFTqezO0o0&#10;U0jSVrSefIWWhBhuqDEuw8KNwVLfYgKZ7uMOgwF4K60KvwiJYB53fbrsN7TjGBynk/FoSgnH1Hg2&#10;nKKN3ZO3j411/psARYKRU4v0xa2y49r5rrQvCXdpWFV1HSms9R8B7NlFRNTA+euAo5s3WL7dtRF5&#10;ejvp0eygOCFIC51QnOGrCkdZM+dfmEVlIC5Uu3/GQ9bQ5BTOFiUl2F//iod6JAyzlDSotJy6nwdm&#10;BSX1d41UztLJJEgzOpPp3Qgde53ZXWf0QT0AijnFd2V4NEO9r3tTWlCv+CiW4VZMMc3x7pz63nzw&#10;nf7xUXGxXMYiFKNhfq03hofWYZdh0dv2lVlzZsMjjU/Qa5Jl70jpajsWlgcPsoqMhU13W0Wmg4NC&#10;jpyfH114Kdd+rHr7a1j8BgAA//8DAFBLAwQUAAYACAAAACEA/J+Ld98AAAALAQAADwAAAGRycy9k&#10;b3ducmV2LnhtbEyPy07DMBBF90j8gzVI7KhdiksSMqkQiC2o5SGxc+NpEhGPo9htwt9jVrAczdG9&#10;55ab2fXiRGPoPCMsFwoEce1txw3C2+vTVQYiRMPW9J4J4ZsCbKrzs9IU1k+8pdMuNiKFcCgMQhvj&#10;UEgZ6pacCQs/EKffwY/OxHSOjbSjmVK46+W1UmvpTMepoTUDPbRUf+2ODuH9+fD5caNemkenh8nP&#10;SrLLJeLlxXx/ByLSHP9g+NVP6lAlp70/sg2iR9CrXCcUYa2zFYhE6CxP6/YIt8s8A1mV8v+G6gcA&#10;AP//AwBQSwECLQAUAAYACAAAACEAtoM4kv4AAADhAQAAEwAAAAAAAAAAAAAAAAAAAAAAW0NvbnRl&#10;bnRfVHlwZXNdLnhtbFBLAQItABQABgAIAAAAIQA4/SH/1gAAAJQBAAALAAAAAAAAAAAAAAAAAC8B&#10;AABfcmVscy8ucmVsc1BLAQItABQABgAIAAAAIQDnSWo8MAIAAGIEAAAOAAAAAAAAAAAAAAAAAC4C&#10;AABkcnMvZTJvRG9jLnhtbFBLAQItABQABgAIAAAAIQD8n4t33wAAAAsBAAAPAAAAAAAAAAAAAAAA&#10;AIoEAABkcnMvZG93bnJldi54bWxQSwUGAAAAAAQABADzAAAAlgUAAAAA&#10;" filled="f" stroked="f">
                <v:textbox>
                  <w:txbxContent>
                    <w:p w:rsidR="00904B10" w:rsidRPr="00E41BF0" w:rsidRDefault="00904B10" w:rsidP="005E7E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21184" behindDoc="0" locked="0" layoutInCell="1" allowOverlap="1" wp14:anchorId="1DFC7703" wp14:editId="796E5E31">
                <wp:simplePos x="0" y="0"/>
                <wp:positionH relativeFrom="column">
                  <wp:posOffset>3571875</wp:posOffset>
                </wp:positionH>
                <wp:positionV relativeFrom="paragraph">
                  <wp:posOffset>4068445</wp:posOffset>
                </wp:positionV>
                <wp:extent cx="264160" cy="110490"/>
                <wp:effectExtent l="38100" t="95250" r="21590" b="137160"/>
                <wp:wrapNone/>
                <wp:docPr id="596" name="Right Arrow 59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3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96" o:spid="_x0000_s1026" type="#_x0000_t13" style="position:absolute;margin-left:281.25pt;margin-top:320.35pt;width:20.8pt;height:8.7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CctAIAALwFAAAOAAAAZHJzL2Uyb0RvYy54bWysVN9P2zAQfp+0/8Hy+0hSShkVKapATJMQ&#10;q4CJZ+PYTTTH553dpuyv39lJQ8f6NK0P7jn3+/N3d3m1aw3bKvQN2JIXJzlnykqoGrsu+fen20+f&#10;OfNB2EoYsKrkr8rzq8XHD5edm6sJ1GAqhYyCWD/vXMnrENw8y7ysVSv8CThlSakBWxHoiuusQtFR&#10;9NZkkzyfZR1g5RCk8p6+3vRKvkjxtVYyfNPaq8BMyam2kE5M50s8s8WlmK9RuLqRQxniH6poRWMp&#10;6RjqRgTBNtj8FaptJIIHHU4ktBlo3UiVeqBuivxdN4+1cCr1QuB4N8Lk/19Yeb9dIWuqkp9dzDiz&#10;oqVHemjWdWBLROhY/Ewgdc7PyfbRrXC4eRJjxzuNbfynXtguAfs6Aqt2gUn6OJlNixnBL0lVFPn0&#10;IgGfvTk79OGLgpZFoeQYC0j5E6hie+cDpSWHvWHMaCzrKN7kPB/e0Utl1WkVdZIaQTGEAww1DI98&#10;i2BDiopArBA9I4icqXRU25Kf5ukX26aMfaSUL1ZF2DAqr+ShRqVWgbOqIT6FwXosIYuI9RglKbwa&#10;1Rf9oDQBHlFJZSSqq2uDbCuIpEJSE6EYwhlL1tFNN8aMjsUxRzM6DbbRTaURGB3zY45/Zhw9UlbC&#10;anRuGwt4LED1Y1+u7u0Jt4Oeo/gC1SvxjCBPMHsnbxt66Tvhw0ogTRyRg7ZI+EaHNkDPCoPEWQ34&#10;69j3aE+DQFrOOprgkvufG4GKM/PV0ohcFNNpHPl0mZ6dT+iCh5qXQ43dtNdA+Be0r5xMYrQPZi9q&#10;hPaZls0yZiWVsJJyl1wG3F+uQ79ZaF1JtVwmMxpzJ8KdfXQyBo+oRg4/7Z4FuoGfgebkHvbTLubv&#10;+N7bRk8Ly00A3aRheMN1wJtWRGLswPS4gw7vyept6S5+AwAA//8DAFBLAwQUAAYACAAAACEAtdSo&#10;FuAAAAALAQAADwAAAGRycy9kb3ducmV2LnhtbEyPQU7DMBBF90jcwRokdtR21YQqxKkCUhFUbCgc&#10;wImdOCIeR7HbhtszrGA3o3n68365W/zIznaOQ0AFciWAWWyDGbBX8Pmxv9sCi0mj0WNAq+DbRthV&#10;11elLky44Ls9H1PPKARjoRW4lKaC89g663Vchcki3bowe51onXtuZn2hcD/ytRA593pA+uD0ZJ+c&#10;bb+OJ6+ga17qTj77Q37A+Ni9Jflau71StzdL/QAs2SX9wfCrT+pQkVMTTmgiGxVk+TojVEG+EffA&#10;iMjFRgJraMi2EnhV8v8dqh8AAAD//wMAUEsBAi0AFAAGAAgAAAAhALaDOJL+AAAA4QEAABMAAAAA&#10;AAAAAAAAAAAAAAAAAFtDb250ZW50X1R5cGVzXS54bWxQSwECLQAUAAYACAAAACEAOP0h/9YAAACU&#10;AQAACwAAAAAAAAAAAAAAAAAvAQAAX3JlbHMvLnJlbHNQSwECLQAUAAYACAAAACEArIeAnLQCAAC8&#10;BQAADgAAAAAAAAAAAAAAAAAuAgAAZHJzL2Uyb0RvYy54bWxQSwECLQAUAAYACAAAACEAtdSoFuAA&#10;AAALAQAADwAAAAAAAAAAAAAAAAAOBQAAZHJzL2Rvd25yZXYueG1sUEsFBgAAAAAEAAQA8wAAABsG&#10;A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19136" behindDoc="0" locked="0" layoutInCell="1" allowOverlap="1" wp14:anchorId="1A206F2C" wp14:editId="695597B7">
                <wp:simplePos x="0" y="0"/>
                <wp:positionH relativeFrom="column">
                  <wp:posOffset>5512435</wp:posOffset>
                </wp:positionH>
                <wp:positionV relativeFrom="paragraph">
                  <wp:posOffset>1290955</wp:posOffset>
                </wp:positionV>
                <wp:extent cx="314325" cy="390525"/>
                <wp:effectExtent l="0" t="0" r="0" b="9525"/>
                <wp:wrapNone/>
                <wp:docPr id="595" name="Text Box 595"/>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5E7E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5" o:spid="_x0000_s1191" type="#_x0000_t202" style="position:absolute;margin-left:434.05pt;margin-top:101.65pt;width:24.75pt;height:30.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OVMAIAAGIEAAAOAAAAZHJzL2Uyb0RvYy54bWysVE1v2zAMvQ/YfxB0Xxzno2uMOEXWIsOA&#10;oi2QDD0rshQLsERNUmJnv36UnKRZt9Owi0KRNMnH95T5XacbchDOKzAlzQdDSoThUCmzK+n3zerT&#10;LSU+MFOxBowo6VF4erf4+GHe2kKMoIamEo5gEeOL1pa0DsEWWeZ5LTTzA7DCYFCC0yzg1e2yyrEW&#10;q+smGw2HN1kLrrIOuPAevQ99kC5SfSkFD89SehFIU1KcLaTTpXMbz2wxZ8XOMVsrfhqD/cMUmimD&#10;TS+lHlhgZO/UH6W04g48yDDgoDOQUnGRMCCafPgOzbpmViQsuBxvL2vy/68sfzq8OKKqkk5nU0oM&#10;00jSRnSBfIGORB9uqLW+wMS1xdTQYQCZPvs9OiPwTjodfxESwTju+njZbyzH0TnOJ+MRduEYGs+G&#10;U7Sxevb2sXU+fBWgSTRK6pC+tFV2ePShTz2nxF4GVqppEoWN+c2BNXuPSBo4fR1x9PNGK3TbLiHP&#10;by4ot1AdEaSDXije8pXCUR6ZDy/MoTIQF6o9POMhG2hLCieLkhrcz7/5Yz4ShlFKWlRaSf2PPXOC&#10;kuabQSpn+WQSpZkuk+nnEV7cdWR7HTF7fQ8o5hzfleXJjPmhOZvSgX7FR7GMXTHEDMfeJQ1n8z70&#10;+sdHxcVymZJQjJaFR7O2PJaOu4yL3nSvzNkTGwFpfIKzJlnxjpQ+t2dhuQ8gVWIsbrrfKjIdLyjk&#10;xPnp0cWXcn1PWW9/DYtfAAAA//8DAFBLAwQUAAYACAAAACEAXbnD7OAAAAALAQAADwAAAGRycy9k&#10;b3ducmV2LnhtbEyPTU/DMAyG70j7D5GRdmNJt1G60nRCTFxBjA+JW9Z4bbXGqZpsLf8ec4Kj7Uev&#10;n7fYTq4TFxxC60lDslAgkCpvW6o1vL893WQgQjRkTecJNXxjgG05uypMbv1Ir3jZx1pwCIXcaGhi&#10;7HMpQ9WgM2HheyS+Hf3gTORxqKUdzMjhrpNLpVLpTEv8oTE9PjZYnfZnp+Hj+fj1uVYv9c7d9qOf&#10;lCS3kVrPr6eHexARp/gHw68+q0PJTgd/JhtEpyFLs4RRDUu1WoFgYpPcpSAOvEnXGciykP87lD8A&#10;AAD//wMAUEsBAi0AFAAGAAgAAAAhALaDOJL+AAAA4QEAABMAAAAAAAAAAAAAAAAAAAAAAFtDb250&#10;ZW50X1R5cGVzXS54bWxQSwECLQAUAAYACAAAACEAOP0h/9YAAACUAQAACwAAAAAAAAAAAAAAAAAv&#10;AQAAX3JlbHMvLnJlbHNQSwECLQAUAAYACAAAACEAEukzlTACAABiBAAADgAAAAAAAAAAAAAAAAAu&#10;AgAAZHJzL2Uyb0RvYy54bWxQSwECLQAUAAYACAAAACEAXbnD7OAAAAALAQAADwAAAAAAAAAAAAAA&#10;AACKBAAAZHJzL2Rvd25yZXYueG1sUEsFBgAAAAAEAAQA8wAAAJcFAAAAAA==&#10;" filled="f" stroked="f">
                <v:textbox>
                  <w:txbxContent>
                    <w:p w:rsidR="00904B10" w:rsidRPr="00E41BF0" w:rsidRDefault="00904B10" w:rsidP="005E7E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18112" behindDoc="0" locked="0" layoutInCell="1" allowOverlap="1" wp14:anchorId="13AA322E" wp14:editId="0353DB5E">
                <wp:simplePos x="0" y="0"/>
                <wp:positionH relativeFrom="column">
                  <wp:posOffset>5249545</wp:posOffset>
                </wp:positionH>
                <wp:positionV relativeFrom="paragraph">
                  <wp:posOffset>1386840</wp:posOffset>
                </wp:positionV>
                <wp:extent cx="264160" cy="110490"/>
                <wp:effectExtent l="57150" t="76200" r="59690" b="99060"/>
                <wp:wrapNone/>
                <wp:docPr id="594" name="Right Arrow 59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9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94" o:spid="_x0000_s1026" type="#_x0000_t13" style="position:absolute;margin-left:413.35pt;margin-top:109.2pt;width:20.8pt;height:8.7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gktQIAALwFAAAOAAAAZHJzL2Uyb0RvYy54bWysVEtv2zAMvg/YfxB0X21naboEdYqgRYcB&#10;RRu0HXpWZSk2Josapbz260fJjpt1OQ3LQaHM96ePvLzatYZtFPoGbMmLs5wzZSVUjV2V/Pvz7acv&#10;nPkgbCUMWFXyvfL8av7xw+XWzdQIajCVQkZBrJ9tXcnrENwsy7ysVSv8GThlSakBWxHoiqusQrGl&#10;6K3JRnk+ybaAlUOQynv6etMp+TzF11rJ8KC1V4GZklNtIZ2Yztd4ZvNLMVuhcHUj+zLEP1TRisZS&#10;0iHUjQiCrbH5K1TbSAQPOpxJaDPQupEq9UDdFPm7bp5q4VTqhcDxboDJ/7+w8n6zRNZUJT+fjjmz&#10;oqVHemxWdWALRNiy+JlA2jo/I9snt8T+5kmMHe80tvGfemG7BOx+AFbtApP0cTQZFxOCX5KqKPLx&#10;NAGfvTk79OGrgpZFoeQYC0j5E6hic+cDpSWHg2HMaCzbUrzRRd6/o5fKqs9V1ElqBEUfDjDU0D/y&#10;LYINKSoCsUJ0jCByptJRbUo+neTxF9umjF2klC9WRdgwKq/koUalloGzqiE+hd56KCGLiHUYJSns&#10;jeqKflSaAI+opDIS1dW1QbYRRFIhqYlQ9OGMJevophtjBsfilKMZnHrb6KbSCAyO+SnHPzMOHikr&#10;YTU4t40FPBWg+nEoV3f2hNtRz1F8hWpPPCPIE8zeyduGXvpO+LAUSBNH5KAtEh7o0AboWaGXOKsB&#10;f536Hu1pEEjL2ZYmuOT+51qg4sx8szQi02I8jiOfLuPzixFd8Fjzeqyx6/YaCP+C9pWTSYz2wRxE&#10;jdC+0LJZxKykElZS7pLLgIfLdeg2C60rqRaLZEZj7kS4s09OxuAR1cjh592LQNfzM9Cc3MNh2sXs&#10;Hd872+hpYbEOoJs0DG+49njTikiM7Zked9DxPVm9Ld35bwAAAP//AwBQSwMEFAAGAAgAAAAhAHAE&#10;Am3gAAAACwEAAA8AAABkcnMvZG93bnJldi54bWxMj0FOwzAQRfdI3MEaJHbUSQrBCnGqgFQEFRva&#10;HsCJJ3FEPI5itw23x6xgOTNPf94vN4sd2RlnPziSkK4SYEit0wP1Eo6H7Z0A5oMirUZHKOEbPWyq&#10;66tSFdpd6BPP+9CzGEK+UBJMCFPBuW8NWuVXbkKKt87NVoU4zj3Xs7rEcDvyLElybtVA8YNRE74Y&#10;bL/2Jyuha97qLn21u3xH/rn7COl7bbZS3t4s9ROwgEv4g+FXP6pDFZ0adyLt2ShBZPljRCVkqbgH&#10;FgmRizWwJm7WDwJ4VfL/HaofAAAA//8DAFBLAQItABQABgAIAAAAIQC2gziS/gAAAOEBAAATAAAA&#10;AAAAAAAAAAAAAAAAAABbQ29udGVudF9UeXBlc10ueG1sUEsBAi0AFAAGAAgAAAAhADj9If/WAAAA&#10;lAEAAAsAAAAAAAAAAAAAAAAALwEAAF9yZWxzLy5yZWxzUEsBAi0AFAAGAAgAAAAhABqkOCS1AgAA&#10;vAUAAA4AAAAAAAAAAAAAAAAALgIAAGRycy9lMm9Eb2MueG1sUEsBAi0AFAAGAAgAAAAhAHAEAm3g&#10;AAAACwEAAA8AAAAAAAAAAAAAAAAADw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12992" behindDoc="0" locked="0" layoutInCell="1" allowOverlap="1" wp14:anchorId="431351A8" wp14:editId="57306FD3">
                <wp:simplePos x="0" y="0"/>
                <wp:positionH relativeFrom="column">
                  <wp:posOffset>2421255</wp:posOffset>
                </wp:positionH>
                <wp:positionV relativeFrom="paragraph">
                  <wp:posOffset>-2540</wp:posOffset>
                </wp:positionV>
                <wp:extent cx="314325" cy="390525"/>
                <wp:effectExtent l="0" t="0" r="0" b="9525"/>
                <wp:wrapNone/>
                <wp:docPr id="556" name="Text Box 556"/>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5E7E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192" type="#_x0000_t202" style="position:absolute;margin-left:190.65pt;margin-top:-.2pt;width:24.75pt;height:30.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hdLwIAAGIEAAAOAAAAZHJzL2Uyb0RvYy54bWysVE1vGjEQvVfqf7B8L8vy1WTFEtFEVJWi&#10;JBJUORuvza5ke1zbsEt/fcdeIDTtqerFzNeO5817Zn7XaUUOwvkGTEnzwZASYThUjdmV9Ptm9emG&#10;Eh+YqZgCI0p6FJ7eLT5+mLe2ECOoQVXCEWxifNHaktYh2CLLPK+FZn4AVhhMSnCaBXTdLqsca7G7&#10;VtloOJxlLbjKOuDCe4w+9Em6SP2lFDw8S+lFIKqkOFtIp0vnNp7ZYs6KnWO2bvhpDPYPU2jWGLz0&#10;0uqBBUb2rvmjlW64Aw8yDDjoDKRsuEgYEE0+fIdmXTMrEhZcjreXNfn/15Y/HV4caaqSTqczSgzT&#10;SNJGdIF8gY7EGG6otb7AwrXF0tBhApk+xz0GI/BOOh1/ERLBPO76eNlvbMcxOM4n49GUEo6p8e1w&#10;ijZ2z94+ts6HrwI0iUZJHdKXtsoOjz70peeSeJeBVaNUolCZ3wLYs4+IpIHT1xFHP2+0QrftEvJ8&#10;dkG5heqIIB30QvGWrxoc5ZH58MIcKgNxodrDMx5SQVtSOFmU1OB+/i0e65EwzFLSotJK6n/smROU&#10;qG8GqbzNJ5MozeRMpp9H6LjrzPY6Y/b6HlDMOb4ry5MZ64M6m9KBfsVHsYy3YooZjneXNJzN+9Dr&#10;Hx8VF8tlKkIxWhYezdry2DruMi56070yZ09sBKTxCc6aZMU7UvranoXlPoBsEmNx0/1WkenooJAT&#10;56dHF1/KtZ+q3v4aFr8AAAD//wMAUEsDBBQABgAIAAAAIQDWSa6D3AAAAAgBAAAPAAAAZHJzL2Rv&#10;d25yZXYueG1sTI/BTsMwEETvSPyDtUjcWjskVCVkUyEQVxAFKvXmJtskIl5HsduEv2c5wXE0o5k3&#10;xWZ2vTrTGDrPCMnSgCKufN1xg/Dx/rxYgwrRcm17z4TwTQE25eVFYfPaT/xG521slJRwyC1CG+OQ&#10;ax2qlpwNSz8Qi3f0o7NR5NjoerSTlLte3xiz0s52LAutHeixpepre3IIny/H/S4zr82Tux0mPxvN&#10;7k4jXl/ND/egIs3xLwy/+IIOpTAd/InroHqEdJ2kEkVYZKDEz1IjVw4IqyQBXRb6/4HyBwAA//8D&#10;AFBLAQItABQABgAIAAAAIQC2gziS/gAAAOEBAAATAAAAAAAAAAAAAAAAAAAAAABbQ29udGVudF9U&#10;eXBlc10ueG1sUEsBAi0AFAAGAAgAAAAhADj9If/WAAAAlAEAAAsAAAAAAAAAAAAAAAAALwEAAF9y&#10;ZWxzLy5yZWxzUEsBAi0AFAAGAAgAAAAhAPUq6F0vAgAAYgQAAA4AAAAAAAAAAAAAAAAALgIAAGRy&#10;cy9lMm9Eb2MueG1sUEsBAi0AFAAGAAgAAAAhANZJroPcAAAACAEAAA8AAAAAAAAAAAAAAAAAiQQA&#10;AGRycy9kb3ducmV2LnhtbFBLBQYAAAAABAAEAPMAAACSBQAAAAA=&#10;" filled="f" stroked="f">
                <v:textbox>
                  <w:txbxContent>
                    <w:p w:rsidR="00904B10" w:rsidRPr="00E41BF0" w:rsidRDefault="00904B10" w:rsidP="005E7E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11968" behindDoc="0" locked="0" layoutInCell="1" allowOverlap="1" wp14:anchorId="783EE1AB" wp14:editId="1F644C2B">
                <wp:simplePos x="0" y="0"/>
                <wp:positionH relativeFrom="column">
                  <wp:posOffset>2642483</wp:posOffset>
                </wp:positionH>
                <wp:positionV relativeFrom="paragraph">
                  <wp:posOffset>281414</wp:posOffset>
                </wp:positionV>
                <wp:extent cx="264160" cy="110490"/>
                <wp:effectExtent l="19050" t="114300" r="21590" b="137160"/>
                <wp:wrapNone/>
                <wp:docPr id="555" name="Right Arrow 55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55" o:spid="_x0000_s1026" type="#_x0000_t13" style="position:absolute;margin-left:208.05pt;margin-top:22.15pt;width:20.8pt;height:8.7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gKtwIAAL0FAAAOAAAAZHJzL2Uyb0RvYy54bWysVMFu2zAMvQ/YPwi6r46zJG2DOkXQosOA&#10;ogvaDj2rshQbk0WNUuJkXz9Kdtysy2lYDgplko/kE8mr611j2Fahr8EWPD8bcaashLK264J/f777&#10;dMGZD8KWwoBVBd8rz68XHz9ctW6uxlCBKRUyArF+3rqCVyG4eZZ5WalG+DNwypJSAzYi0BXXWYmi&#10;JfTGZOPRaJa1gKVDkMp7+nrbKfki4WutZPimtVeBmYJTbiGdmM7XeGaLKzFfo3BVLfs0xD9k0Yja&#10;UtAB6lYEwTZY/wXV1BLBgw5nEpoMtK6lSjVQNfnoXTVPlXAq1ULkeDfQ5P8frHzYrpDVZcGn0yln&#10;VjT0SI/1ugpsiQgti5+JpNb5Odk+uRX2N09irHinsYn/VAvbJWL3A7FqF5ikj+PZJJ8R/ZJUeT6a&#10;XCbiszdnhz58UdCwKBQcYwIpfiJVbO99oLDkcDCMEY1lLeGNz0f9O3qprPpcRp2kQlD0cIChgv6R&#10;7xBsSKgI1BWi6whqzpQ6qi0hXsxG8RfrppAdVAoY0yJyGOVX8FChUqvAWVlTQ4Xeesghi5R1JCUp&#10;7I3qsn5UmhiPtKQ8Uq+rG4NsK6hLhaQqQt7DGUvW0U3XxgyO+SlHMzj1ttFNpRkYHEenHP+MOHik&#10;qETW4NzUFvAUQPnjkK7u7Im3o5qj+ArlnhqNOE88eyfvanrqe+HDSiCNHHUHrZHwjQ5tgN4Veomz&#10;CvDXqe/RniaBtJy1NMIF9z83AhVn5qulGbnMJ5M48+kymZ6P6YLHmtdjjd00N0D857SwnExitA/m&#10;IGqE5oW2zTJGJZWwkmIXXAY8XG5Ct1poX0m1XCYzmnMnwr19cjKCR1ZjEz/vXgS6vkEDDcoDHMZd&#10;zN81fGcbPS0sNwF0nabhjdeeb9oRqWP7Vo9L6PierN627uI3AAAA//8DAFBLAwQUAAYACAAAACEA&#10;C5vJgd4AAAAJAQAADwAAAGRycy9kb3ducmV2LnhtbEyPQU7DMBBF90jcwRokdtQxhKRK41QBqQgq&#10;NhQO4MSTOCIeR7HbhttjVnQ3o3n68365XezITjj7wZEEsUqAIbVOD9RL+Prc3a2B+aBIq9ERSvhB&#10;D9vq+qpUhXZn+sDTIfQshpAvlAQTwlRw7luDVvmVm5DirXOzVSGuc8/1rM4x3I78PkkybtVA8YNR&#10;Ez4bbL8PRyuha17rTrzYfbYn/9S9B/FWm52UtzdLvQEWcAn/MPzpR3WoolPjjqQ9GyWkIhMRjUP6&#10;ACwC6WOeA2skZCIHXpX8skH1CwAA//8DAFBLAQItABQABgAIAAAAIQC2gziS/gAAAOEBAAATAAAA&#10;AAAAAAAAAAAAAAAAAABbQ29udGVudF9UeXBlc10ueG1sUEsBAi0AFAAGAAgAAAAhADj9If/WAAAA&#10;lAEAAAsAAAAAAAAAAAAAAAAALwEAAF9yZWxzLy5yZWxzUEsBAi0AFAAGAAgAAAAhAN1EWAq3AgAA&#10;vQUAAA4AAAAAAAAAAAAAAAAALgIAAGRycy9lMm9Eb2MueG1sUEsBAi0AFAAGAAgAAAAhAAubyYHe&#10;AAAACQEAAA8AAAAAAAAAAAAAAAAAEQ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15040" behindDoc="0" locked="0" layoutInCell="1" allowOverlap="1" wp14:anchorId="65CAC896" wp14:editId="2F7E20D3">
                <wp:simplePos x="0" y="0"/>
                <wp:positionH relativeFrom="column">
                  <wp:posOffset>3852545</wp:posOffset>
                </wp:positionH>
                <wp:positionV relativeFrom="paragraph">
                  <wp:posOffset>379095</wp:posOffset>
                </wp:positionV>
                <wp:extent cx="264160" cy="110490"/>
                <wp:effectExtent l="0" t="133350" r="0" b="137160"/>
                <wp:wrapNone/>
                <wp:docPr id="561" name="Right Arrow 56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5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61" o:spid="_x0000_s1026" type="#_x0000_t13" style="position:absolute;margin-left:303.35pt;margin-top:29.85pt;width:20.8pt;height:8.7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9+tAIAAL0FAAAOAAAAZHJzL2Uyb0RvYy54bWysVN9P2zAQfp+0/8Hy+0jSlT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U9nBWdW&#10;tPRID826DmyJCB2Lnwmkzvk52T66FQ43T2LseKexjf/UC9slYF9HYNUuMEkfJ7NpMSP4JamKIp+e&#10;J+CzN2eHPnxV0LIolBxjASl/AlVsb32gtOSwN4wZjWUdxZuc5cM7eqms+lxFnaRGUAzhAEMNwyPf&#10;INiQoiIQK0TPCCJnKh3VliKe5ukX+6aUfaiUMJZF4DCqr+ShRqVWgbOqIUKFwXqsIYuQ9SAlKbwa&#10;1Vf9oDQhHmFJdSSuqyuDbCuIpUJSFyGBTsmNJevophtjRsfimKMZnQbb6KbSDIyO+THHPzOOHikr&#10;gTU6t40FPBag+rEvV/f2hNtBz1F8geqViEaYJ5y9kzcNPfWt8GElkEaO2EFrJNzToQ3Qu8IgcVYD&#10;/jr2PdrTJJCWs45GuOT+50ag4sx8szQj58V0Gmc+XaanZxO64KHm5VBjN+0VEP40BVRdEqN9MHtR&#10;I7TPtG2WMSuphJWUu+Qy4P5yFfrVQvtKquUymdGcOxFu7aOTMXhENZL4afcs0A0EDTQod7AfdzF/&#10;R/jeNnpaWG4C6CZNwxuuA960IxJjB6rHJXR4T1ZvW3fxGwAA//8DAFBLAwQUAAYACAAAACEAJ7Tb&#10;ot8AAAAJAQAADwAAAGRycy9kb3ducmV2LnhtbEyPy07DMBBF90j8gzVI7KgTHkkJmVQBqQgqNhQ+&#10;wImdOCIeR7Hbhr9nWMFqNJqjO+eWm8WN4mjmMHhCSFcJCEOt1wP1CJ8f26s1iBAVaTV6MgjfJsCm&#10;Oj8rVaH9id7NcR97wSEUCoVgY5wKKUNrjVNh5SdDfOv87FTkde6lntWJw90or5Mkk04NxB+smsyT&#10;Ne3X/uAQuual7tJnt8t2FB67t5i+1naLeHmx1A8golniHwy/+qwOFTs1/kA6iBEhS7KcUYS7e54M&#10;ZLfrGxANQp6nIKtS/m9Q/QAAAP//AwBQSwECLQAUAAYACAAAACEAtoM4kv4AAADhAQAAEwAAAAAA&#10;AAAAAAAAAAAAAAAAW0NvbnRlbnRfVHlwZXNdLnhtbFBLAQItABQABgAIAAAAIQA4/SH/1gAAAJQB&#10;AAALAAAAAAAAAAAAAAAAAC8BAABfcmVscy8ucmVsc1BLAQItABQABgAIAAAAIQCXI79+tAIAAL0F&#10;AAAOAAAAAAAAAAAAAAAAAC4CAABkcnMvZTJvRG9jLnhtbFBLAQItABQABgAIAAAAIQAntNui3wAA&#10;AAkBAAAPAAAAAAAAAAAAAAAAAA4FAABkcnMvZG93bnJldi54bWxQSwUGAAAAAAQABADzAAAAGgYA&#10;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16064" behindDoc="0" locked="0" layoutInCell="1" allowOverlap="1" wp14:anchorId="14BDFB92" wp14:editId="5768DD5D">
                <wp:simplePos x="0" y="0"/>
                <wp:positionH relativeFrom="column">
                  <wp:posOffset>3905885</wp:posOffset>
                </wp:positionH>
                <wp:positionV relativeFrom="paragraph">
                  <wp:posOffset>-11430</wp:posOffset>
                </wp:positionV>
                <wp:extent cx="314325" cy="390525"/>
                <wp:effectExtent l="0" t="0" r="0" b="9525"/>
                <wp:wrapNone/>
                <wp:docPr id="562" name="Text Box 562"/>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5E7E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2" o:spid="_x0000_s1193" type="#_x0000_t202" style="position:absolute;margin-left:307.55pt;margin-top:-.9pt;width:24.75pt;height:30.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J7MAIAAGIEAAAOAAAAZHJzL2Uyb0RvYy54bWysVF1v2jAUfZ+0/2D5vYTw1TUiVKwV0yTU&#10;VoKpz8axSaTY17MNCfv1u3YIZd2epr6Y+5Xre+45Zn7fqpochXUV6JymgyElQnMoKr3P6Y/t6uYL&#10;Jc4zXbAatMjpSTh6v/j8ad6YTIyghLoQlmAT7bLG5LT03mRJ4ngpFHMDMEJjUoJVzKNr90lhWYPd&#10;VZ2MhsNZ0oAtjAUunMPoY5eki9hfSsH9s5ROeFLnFGfz8bTx3IUzWcxZtrfMlBU/j8H+YwrFKo2X&#10;Xlo9Ms/IwVZ/tVIVt+BA+gEHlYCUFRcRA6JJh+/QbEpmRMSCy3Hmsib3cW350/HFkqrI6XQ2okQz&#10;hSRtRevJV2hJiOGGGuMyLNwYLPUtJpDpPu4wGIC30qrwi5AI5nHXp8t+QzuOwXE6GY+mlHBMje+G&#10;U7Sxe/L2sbHOfxOgSDByapG+uFV2XDvflfYl4S4Nq6quI4W1/iOAPbuIiBo4fx1wdPMGy7e7NiJP&#10;Z7c9mh0UJwRpoROKM3xV4Shr5vwLs6gMxIVq9894yBqanMLZoqQE++tf8VCPhGGWkgaVllP388Cs&#10;oKT+rpHKu3QyCdKMzmR6O0LHXmd21xl9UA+AYk7xXRkezVDv696UFtQrPopluBVTTHO8O6e+Nx98&#10;p398VFwsl7EIxWiYX+uN4aF12GVY9LZ9Zdac2fBI4xP0mmTZO1K62o6F5cGDrCJjYdPdVpHp4KCQ&#10;I+fnRxdeyrUfq97+Gha/AQAA//8DAFBLAwQUAAYACAAAACEA61LdyN0AAAAJAQAADwAAAGRycy9k&#10;b3ducmV2LnhtbEyPwU7DMBBE70j8g7VI3Fo7qDE0xKkQiCuIApV6c+NtEhGvo9htwt+znOC42qeZ&#10;N+Vm9r044xi7QAaypQKBVAfXUWPg4/15cQciJkvO9oHQwDdG2FSXF6UtXJjoDc/b1AgOoVhYA21K&#10;QyFlrFv0Ni7DgMS/Yxi9TXyOjXSjnTjc9/JGKS297YgbWjvgY4v11/bkDXy+HPe7lXptnnw+TGFW&#10;kvxaGnN9NT/cg0g4pz8YfvVZHSp2OoQTuSh6AzrLM0YNLDKewIDWKw3iYCBf34KsSvl/QfUDAAD/&#10;/wMAUEsBAi0AFAAGAAgAAAAhALaDOJL+AAAA4QEAABMAAAAAAAAAAAAAAAAAAAAAAFtDb250ZW50&#10;X1R5cGVzXS54bWxQSwECLQAUAAYACAAAACEAOP0h/9YAAACUAQAACwAAAAAAAAAAAAAAAAAvAQAA&#10;X3JlbHMvLnJlbHNQSwECLQAUAAYACAAAACEApH8SezACAABiBAAADgAAAAAAAAAAAAAAAAAuAgAA&#10;ZHJzL2Uyb0RvYy54bWxQSwECLQAUAAYACAAAACEA61LdyN0AAAAJAQAADwAAAAAAAAAAAAAAAACK&#10;BAAAZHJzL2Rvd25yZXYueG1sUEsFBgAAAAAEAAQA8wAAAJQFAAAAAA==&#10;" filled="f" stroked="f">
                <v:textbox>
                  <w:txbxContent>
                    <w:p w:rsidR="00904B10" w:rsidRPr="00E41BF0" w:rsidRDefault="00904B10" w:rsidP="005E7E47">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Pr="008B1480">
        <w:rPr>
          <w:rFonts w:ascii="Arial" w:hAnsi="Arial" w:cs="Arial"/>
          <w:noProof/>
          <w:sz w:val="24"/>
          <w:szCs w:val="24"/>
          <w:lang w:eastAsia="en-GB"/>
        </w:rPr>
        <w:drawing>
          <wp:inline distT="0" distB="0" distL="0" distR="0" wp14:anchorId="6D012401" wp14:editId="5FCF37CB">
            <wp:extent cx="5553075" cy="654367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DINGTON PE Boundary 220815.jpg"/>
                    <pic:cNvPicPr/>
                  </pic:nvPicPr>
                  <pic:blipFill>
                    <a:blip r:embed="rId40">
                      <a:extLst>
                        <a:ext uri="{28A0092B-C50C-407E-A947-70E740481C1C}">
                          <a14:useLocalDpi xmlns:a14="http://schemas.microsoft.com/office/drawing/2010/main" val="0"/>
                        </a:ext>
                      </a:extLst>
                    </a:blip>
                    <a:stretch>
                      <a:fillRect/>
                    </a:stretch>
                  </pic:blipFill>
                  <pic:spPr>
                    <a:xfrm>
                      <a:off x="0" y="0"/>
                      <a:ext cx="5553075" cy="6543675"/>
                    </a:xfrm>
                    <a:prstGeom prst="rect">
                      <a:avLst/>
                    </a:prstGeom>
                  </pic:spPr>
                </pic:pic>
              </a:graphicData>
            </a:graphic>
          </wp:inline>
        </w:drawing>
      </w:r>
    </w:p>
    <w:p w:rsidR="00E63DCC" w:rsidRDefault="00E63DCC" w:rsidP="00925765">
      <w:pPr>
        <w:rPr>
          <w:rFonts w:ascii="Arial" w:hAnsi="Arial" w:cs="Arial"/>
          <w:b/>
          <w:sz w:val="24"/>
          <w:szCs w:val="24"/>
          <w:u w:val="single"/>
        </w:rPr>
      </w:pPr>
    </w:p>
    <w:p w:rsidR="00B52FD1" w:rsidRDefault="00B52FD1" w:rsidP="00925765">
      <w:pPr>
        <w:rPr>
          <w:rFonts w:ascii="Arial" w:hAnsi="Arial" w:cs="Arial"/>
          <w:b/>
          <w:sz w:val="24"/>
          <w:szCs w:val="24"/>
          <w:u w:val="single"/>
        </w:rPr>
      </w:pPr>
    </w:p>
    <w:p w:rsidR="00B52FD1" w:rsidRDefault="00B52FD1" w:rsidP="00925765">
      <w:pPr>
        <w:rPr>
          <w:rFonts w:ascii="Arial" w:hAnsi="Arial" w:cs="Arial"/>
          <w:b/>
          <w:sz w:val="24"/>
          <w:szCs w:val="24"/>
          <w:u w:val="single"/>
        </w:rPr>
      </w:pPr>
    </w:p>
    <w:p w:rsidR="00B52FD1" w:rsidRDefault="00B52FD1" w:rsidP="00925765">
      <w:pPr>
        <w:rPr>
          <w:rFonts w:ascii="Arial" w:hAnsi="Arial" w:cs="Arial"/>
          <w:b/>
          <w:sz w:val="24"/>
          <w:szCs w:val="24"/>
          <w:u w:val="single"/>
        </w:rPr>
      </w:pPr>
    </w:p>
    <w:p w:rsidR="00B52FD1" w:rsidRPr="008B1480" w:rsidRDefault="00B52FD1" w:rsidP="00925765">
      <w:pPr>
        <w:rPr>
          <w:rFonts w:ascii="Arial" w:hAnsi="Arial" w:cs="Arial"/>
          <w:b/>
          <w:sz w:val="24"/>
          <w:szCs w:val="24"/>
          <w:u w:val="single"/>
        </w:rPr>
      </w:pP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865"/>
        <w:gridCol w:w="1148"/>
        <w:gridCol w:w="992"/>
        <w:gridCol w:w="2256"/>
        <w:gridCol w:w="2847"/>
      </w:tblGrid>
      <w:tr w:rsidR="00FA3C38" w:rsidRPr="008B1480" w:rsidTr="00DE4AB6">
        <w:tc>
          <w:tcPr>
            <w:tcW w:w="651" w:type="pct"/>
            <w:shd w:val="clear" w:color="auto" w:fill="auto"/>
          </w:tcPr>
          <w:p w:rsidR="002A2C26" w:rsidRPr="008B1480" w:rsidRDefault="002A2C26" w:rsidP="00925765">
            <w:pPr>
              <w:jc w:val="both"/>
              <w:rPr>
                <w:rFonts w:ascii="Arial" w:hAnsi="Arial" w:cs="Arial"/>
                <w:sz w:val="24"/>
                <w:szCs w:val="24"/>
              </w:rPr>
            </w:pPr>
            <w:r w:rsidRPr="008B1480">
              <w:rPr>
                <w:rFonts w:ascii="Arial" w:hAnsi="Arial" w:cs="Arial"/>
                <w:sz w:val="24"/>
                <w:szCs w:val="24"/>
              </w:rPr>
              <w:lastRenderedPageBreak/>
              <w:t>Map Reference</w:t>
            </w:r>
          </w:p>
        </w:tc>
        <w:tc>
          <w:tcPr>
            <w:tcW w:w="464" w:type="pct"/>
            <w:shd w:val="clear" w:color="auto" w:fill="auto"/>
          </w:tcPr>
          <w:p w:rsidR="002A2C26" w:rsidRPr="008B1480" w:rsidRDefault="002A2C26" w:rsidP="00925765">
            <w:pPr>
              <w:jc w:val="both"/>
              <w:rPr>
                <w:rFonts w:ascii="Arial" w:hAnsi="Arial" w:cs="Arial"/>
                <w:sz w:val="24"/>
                <w:szCs w:val="24"/>
              </w:rPr>
            </w:pPr>
            <w:r w:rsidRPr="008B1480">
              <w:rPr>
                <w:rFonts w:ascii="Arial" w:hAnsi="Arial" w:cs="Arial"/>
                <w:sz w:val="24"/>
                <w:szCs w:val="24"/>
              </w:rPr>
              <w:t>Site Ref</w:t>
            </w:r>
          </w:p>
        </w:tc>
        <w:tc>
          <w:tcPr>
            <w:tcW w:w="616" w:type="pct"/>
            <w:shd w:val="clear" w:color="auto" w:fill="auto"/>
          </w:tcPr>
          <w:p w:rsidR="002A2C26" w:rsidRPr="008B1480" w:rsidRDefault="002A2C26" w:rsidP="00925765">
            <w:pPr>
              <w:jc w:val="both"/>
              <w:rPr>
                <w:rFonts w:ascii="Arial" w:hAnsi="Arial" w:cs="Arial"/>
                <w:sz w:val="24"/>
                <w:szCs w:val="24"/>
              </w:rPr>
            </w:pPr>
            <w:r w:rsidRPr="008B1480">
              <w:rPr>
                <w:rFonts w:ascii="Arial" w:hAnsi="Arial" w:cs="Arial"/>
                <w:sz w:val="24"/>
                <w:szCs w:val="24"/>
              </w:rPr>
              <w:t>Issue</w:t>
            </w:r>
          </w:p>
        </w:tc>
        <w:tc>
          <w:tcPr>
            <w:tcW w:w="532" w:type="pct"/>
            <w:shd w:val="clear" w:color="auto" w:fill="auto"/>
          </w:tcPr>
          <w:p w:rsidR="002A2C26" w:rsidRPr="008B1480" w:rsidRDefault="002A2C26" w:rsidP="00925765">
            <w:pPr>
              <w:jc w:val="both"/>
              <w:rPr>
                <w:rFonts w:ascii="Arial" w:hAnsi="Arial" w:cs="Arial"/>
                <w:sz w:val="24"/>
                <w:szCs w:val="24"/>
              </w:rPr>
            </w:pPr>
            <w:r w:rsidRPr="008B1480">
              <w:rPr>
                <w:rFonts w:ascii="Arial" w:hAnsi="Arial" w:cs="Arial"/>
                <w:sz w:val="24"/>
                <w:szCs w:val="24"/>
              </w:rPr>
              <w:t>Relevant Criteria</w:t>
            </w:r>
          </w:p>
        </w:tc>
        <w:tc>
          <w:tcPr>
            <w:tcW w:w="1210" w:type="pct"/>
            <w:shd w:val="clear" w:color="auto" w:fill="auto"/>
          </w:tcPr>
          <w:p w:rsidR="002A2C26" w:rsidRPr="008B1480" w:rsidRDefault="002A2C26" w:rsidP="00925765">
            <w:pPr>
              <w:jc w:val="both"/>
              <w:rPr>
                <w:rFonts w:ascii="Arial" w:hAnsi="Arial" w:cs="Arial"/>
                <w:sz w:val="24"/>
                <w:szCs w:val="24"/>
              </w:rPr>
            </w:pPr>
            <w:r w:rsidRPr="008B1480">
              <w:rPr>
                <w:rFonts w:ascii="Arial" w:hAnsi="Arial" w:cs="Arial"/>
                <w:sz w:val="24"/>
                <w:szCs w:val="24"/>
              </w:rPr>
              <w:t>Further Investigation Required</w:t>
            </w:r>
          </w:p>
        </w:tc>
        <w:tc>
          <w:tcPr>
            <w:tcW w:w="1527" w:type="pct"/>
            <w:shd w:val="clear" w:color="auto" w:fill="auto"/>
          </w:tcPr>
          <w:p w:rsidR="002A2C26" w:rsidRPr="008B1480" w:rsidRDefault="002A2C26" w:rsidP="00925765">
            <w:pPr>
              <w:jc w:val="both"/>
              <w:rPr>
                <w:rFonts w:ascii="Arial" w:hAnsi="Arial" w:cs="Arial"/>
                <w:sz w:val="24"/>
                <w:szCs w:val="24"/>
              </w:rPr>
            </w:pPr>
            <w:r w:rsidRPr="008B1480">
              <w:rPr>
                <w:rFonts w:ascii="Arial" w:hAnsi="Arial" w:cs="Arial"/>
                <w:sz w:val="24"/>
                <w:szCs w:val="24"/>
              </w:rPr>
              <w:t>Findings/ Conclusions</w:t>
            </w:r>
          </w:p>
        </w:tc>
      </w:tr>
      <w:tr w:rsidR="00FA3C38" w:rsidRPr="008B1480" w:rsidTr="00DE4AB6">
        <w:trPr>
          <w:trHeight w:val="422"/>
        </w:trPr>
        <w:tc>
          <w:tcPr>
            <w:tcW w:w="651"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Land north of Chase View (identified as</w:t>
            </w:r>
            <w:r w:rsidR="003E264D" w:rsidRPr="008B1480">
              <w:rPr>
                <w:rFonts w:ascii="Arial" w:hAnsi="Arial" w:cs="Arial"/>
                <w:sz w:val="24"/>
                <w:szCs w:val="24"/>
              </w:rPr>
              <w:t xml:space="preserve"> discounted housing allocation</w:t>
            </w:r>
            <w:r w:rsidRPr="008B1480">
              <w:rPr>
                <w:rFonts w:ascii="Arial" w:hAnsi="Arial" w:cs="Arial"/>
                <w:sz w:val="24"/>
                <w:szCs w:val="24"/>
              </w:rPr>
              <w:t xml:space="preserve"> RA/102)</w:t>
            </w:r>
            <w:r w:rsidR="005E40A9">
              <w:rPr>
                <w:rFonts w:ascii="Arial" w:hAnsi="Arial" w:cs="Arial"/>
                <w:sz w:val="24"/>
                <w:szCs w:val="24"/>
              </w:rPr>
              <w:t>.</w:t>
            </w:r>
          </w:p>
        </w:tc>
        <w:tc>
          <w:tcPr>
            <w:tcW w:w="464"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A</w:t>
            </w:r>
          </w:p>
        </w:tc>
        <w:tc>
          <w:tcPr>
            <w:tcW w:w="616"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 xml:space="preserve">Land discounted as a housing option site but currently including </w:t>
            </w:r>
            <w:r w:rsidR="00CA4DD8" w:rsidRPr="008B1480">
              <w:rPr>
                <w:rFonts w:ascii="Arial" w:hAnsi="Arial" w:cs="Arial"/>
                <w:sz w:val="24"/>
                <w:szCs w:val="24"/>
              </w:rPr>
              <w:t>within settlement boundary.</w:t>
            </w:r>
          </w:p>
        </w:tc>
        <w:tc>
          <w:tcPr>
            <w:tcW w:w="532"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Principle 1</w:t>
            </w:r>
            <w:r w:rsidR="00CA4DD8" w:rsidRPr="008B1480">
              <w:rPr>
                <w:rFonts w:ascii="Arial" w:hAnsi="Arial" w:cs="Arial"/>
                <w:sz w:val="24"/>
                <w:szCs w:val="24"/>
              </w:rPr>
              <w:t>, 3(d)</w:t>
            </w:r>
            <w:r w:rsidR="00AA05EB">
              <w:rPr>
                <w:rFonts w:ascii="Arial" w:hAnsi="Arial" w:cs="Arial"/>
                <w:sz w:val="24"/>
                <w:szCs w:val="24"/>
              </w:rPr>
              <w:t>.</w:t>
            </w:r>
          </w:p>
        </w:tc>
        <w:tc>
          <w:tcPr>
            <w:tcW w:w="1210" w:type="pct"/>
            <w:shd w:val="clear" w:color="auto" w:fill="auto"/>
          </w:tcPr>
          <w:p w:rsidR="002A2C26" w:rsidRPr="008B1480" w:rsidRDefault="00FA3C38" w:rsidP="00925765">
            <w:pPr>
              <w:spacing w:after="0"/>
              <w:rPr>
                <w:rFonts w:ascii="Arial" w:hAnsi="Arial" w:cs="Arial"/>
                <w:sz w:val="24"/>
                <w:szCs w:val="24"/>
              </w:rPr>
            </w:pPr>
            <w:r w:rsidRPr="008B1480">
              <w:rPr>
                <w:rFonts w:ascii="Arial" w:hAnsi="Arial" w:cs="Arial"/>
                <w:sz w:val="24"/>
                <w:szCs w:val="24"/>
              </w:rPr>
              <w:t xml:space="preserve">1) </w:t>
            </w:r>
            <w:r w:rsidR="002A2C26" w:rsidRPr="008B1480">
              <w:rPr>
                <w:rFonts w:ascii="Arial" w:hAnsi="Arial" w:cs="Arial"/>
                <w:sz w:val="24"/>
                <w:szCs w:val="24"/>
              </w:rPr>
              <w:t>Review planning history</w:t>
            </w:r>
            <w:r w:rsidR="00AA05EB">
              <w:rPr>
                <w:rFonts w:ascii="Arial" w:hAnsi="Arial" w:cs="Arial"/>
                <w:sz w:val="24"/>
                <w:szCs w:val="24"/>
              </w:rPr>
              <w:t>.</w:t>
            </w:r>
          </w:p>
        </w:tc>
        <w:tc>
          <w:tcPr>
            <w:tcW w:w="1527" w:type="pct"/>
            <w:shd w:val="clear" w:color="auto" w:fill="auto"/>
          </w:tcPr>
          <w:p w:rsidR="002A2C26" w:rsidRPr="008B1480" w:rsidRDefault="00FA3C38" w:rsidP="00925765">
            <w:pPr>
              <w:spacing w:after="0"/>
              <w:jc w:val="both"/>
              <w:rPr>
                <w:rFonts w:ascii="Arial" w:hAnsi="Arial" w:cs="Arial"/>
                <w:sz w:val="24"/>
                <w:szCs w:val="24"/>
              </w:rPr>
            </w:pPr>
            <w:r w:rsidRPr="008B1480">
              <w:rPr>
                <w:rFonts w:ascii="Arial" w:hAnsi="Arial" w:cs="Arial"/>
                <w:sz w:val="24"/>
                <w:szCs w:val="24"/>
              </w:rPr>
              <w:t xml:space="preserve">1) </w:t>
            </w:r>
            <w:r w:rsidR="002A2C26" w:rsidRPr="008B1480">
              <w:rPr>
                <w:rFonts w:ascii="Arial" w:hAnsi="Arial" w:cs="Arial"/>
                <w:sz w:val="24"/>
                <w:szCs w:val="24"/>
              </w:rPr>
              <w:t xml:space="preserve">KET/2007/1077 for 46 dwellings and 6 apartments was refused; KE/02/0814 for 79 dwellings dismissed at appeal. </w:t>
            </w:r>
            <w:r w:rsidR="00770AEB" w:rsidRPr="008B1480">
              <w:rPr>
                <w:rFonts w:ascii="Arial" w:hAnsi="Arial" w:cs="Arial"/>
                <w:sz w:val="24"/>
                <w:szCs w:val="24"/>
              </w:rPr>
              <w:t>Site discounted</w:t>
            </w:r>
            <w:r w:rsidR="002A2C26" w:rsidRPr="008B1480">
              <w:rPr>
                <w:rFonts w:ascii="Arial" w:hAnsi="Arial" w:cs="Arial"/>
                <w:sz w:val="24"/>
                <w:szCs w:val="24"/>
              </w:rPr>
              <w:t xml:space="preserve"> as a housing options site.</w:t>
            </w:r>
          </w:p>
          <w:p w:rsidR="00CA4DD8" w:rsidRPr="008B1480" w:rsidRDefault="00CA4DD8" w:rsidP="00925765">
            <w:pPr>
              <w:spacing w:after="0"/>
              <w:jc w:val="both"/>
              <w:rPr>
                <w:rFonts w:ascii="Arial" w:hAnsi="Arial" w:cs="Arial"/>
                <w:sz w:val="24"/>
                <w:szCs w:val="24"/>
              </w:rPr>
            </w:pPr>
          </w:p>
          <w:p w:rsidR="002A2C26" w:rsidRPr="008B1480" w:rsidRDefault="002A2C26"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2A2C26" w:rsidRPr="008B1480" w:rsidRDefault="00CA4DD8" w:rsidP="00EE016A">
            <w:pPr>
              <w:jc w:val="both"/>
              <w:rPr>
                <w:rFonts w:ascii="Arial" w:hAnsi="Arial" w:cs="Arial"/>
                <w:sz w:val="24"/>
                <w:szCs w:val="24"/>
              </w:rPr>
            </w:pPr>
            <w:r w:rsidRPr="008B1480">
              <w:rPr>
                <w:rFonts w:ascii="Arial" w:hAnsi="Arial" w:cs="Arial"/>
                <w:sz w:val="24"/>
                <w:szCs w:val="24"/>
              </w:rPr>
              <w:t>The site is visually open in appearance (currently used as paddocks). E</w:t>
            </w:r>
            <w:r w:rsidR="002A2C26" w:rsidRPr="008B1480">
              <w:rPr>
                <w:rFonts w:ascii="Arial" w:hAnsi="Arial" w:cs="Arial"/>
                <w:sz w:val="24"/>
                <w:szCs w:val="24"/>
              </w:rPr>
              <w:t>xclud</w:t>
            </w:r>
            <w:r w:rsidRPr="008B1480">
              <w:rPr>
                <w:rFonts w:ascii="Arial" w:hAnsi="Arial" w:cs="Arial"/>
                <w:sz w:val="24"/>
                <w:szCs w:val="24"/>
              </w:rPr>
              <w:t xml:space="preserve">e site from settlement boundary in accordance with </w:t>
            </w:r>
            <w:r w:rsidR="00EE016A">
              <w:rPr>
                <w:rFonts w:ascii="Arial" w:hAnsi="Arial" w:cs="Arial"/>
                <w:sz w:val="24"/>
                <w:szCs w:val="24"/>
              </w:rPr>
              <w:t>P</w:t>
            </w:r>
            <w:r w:rsidRPr="008B1480">
              <w:rPr>
                <w:rFonts w:ascii="Arial" w:hAnsi="Arial" w:cs="Arial"/>
                <w:sz w:val="24"/>
                <w:szCs w:val="24"/>
              </w:rPr>
              <w:t>rinciple 1 and</w:t>
            </w:r>
            <w:r w:rsidR="00EE016A">
              <w:rPr>
                <w:rFonts w:ascii="Arial" w:hAnsi="Arial" w:cs="Arial"/>
                <w:sz w:val="24"/>
                <w:szCs w:val="24"/>
              </w:rPr>
              <w:t xml:space="preserve"> Principle</w:t>
            </w:r>
            <w:r w:rsidRPr="008B1480">
              <w:rPr>
                <w:rFonts w:ascii="Arial" w:hAnsi="Arial" w:cs="Arial"/>
                <w:sz w:val="24"/>
                <w:szCs w:val="24"/>
              </w:rPr>
              <w:t xml:space="preserve"> 3(d).</w:t>
            </w:r>
          </w:p>
        </w:tc>
      </w:tr>
      <w:tr w:rsidR="00FA3C38" w:rsidRPr="008B1480" w:rsidTr="00DE4AB6">
        <w:trPr>
          <w:trHeight w:val="405"/>
        </w:trPr>
        <w:tc>
          <w:tcPr>
            <w:tcW w:w="651"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41 – 33 Stamford Road</w:t>
            </w:r>
            <w:r w:rsidR="005E40A9">
              <w:rPr>
                <w:rFonts w:ascii="Arial" w:hAnsi="Arial" w:cs="Arial"/>
                <w:sz w:val="24"/>
                <w:szCs w:val="24"/>
              </w:rPr>
              <w:t>.</w:t>
            </w:r>
          </w:p>
        </w:tc>
        <w:tc>
          <w:tcPr>
            <w:tcW w:w="464"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B</w:t>
            </w:r>
          </w:p>
        </w:tc>
        <w:tc>
          <w:tcPr>
            <w:tcW w:w="616"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Dwellings excluded from settlement boundary</w:t>
            </w:r>
            <w:r w:rsidR="00AA05EB">
              <w:rPr>
                <w:rFonts w:ascii="Arial" w:hAnsi="Arial" w:cs="Arial"/>
                <w:sz w:val="24"/>
                <w:szCs w:val="24"/>
              </w:rPr>
              <w:t>.</w:t>
            </w:r>
          </w:p>
        </w:tc>
        <w:tc>
          <w:tcPr>
            <w:tcW w:w="532" w:type="pct"/>
            <w:shd w:val="clear" w:color="auto" w:fill="auto"/>
          </w:tcPr>
          <w:p w:rsidR="002A2C26" w:rsidRPr="008B1480" w:rsidRDefault="00CA4DD8" w:rsidP="00925765">
            <w:pPr>
              <w:rPr>
                <w:rFonts w:ascii="Arial" w:hAnsi="Arial" w:cs="Arial"/>
                <w:sz w:val="24"/>
                <w:szCs w:val="24"/>
              </w:rPr>
            </w:pPr>
            <w:r w:rsidRPr="008B1480">
              <w:rPr>
                <w:rFonts w:ascii="Arial" w:hAnsi="Arial" w:cs="Arial"/>
                <w:sz w:val="24"/>
                <w:szCs w:val="24"/>
              </w:rPr>
              <w:t>Principle 1, 3(c).</w:t>
            </w:r>
          </w:p>
        </w:tc>
        <w:tc>
          <w:tcPr>
            <w:tcW w:w="1210" w:type="pct"/>
            <w:shd w:val="clear" w:color="auto" w:fill="auto"/>
          </w:tcPr>
          <w:p w:rsidR="002A2C26" w:rsidRPr="008B1480" w:rsidRDefault="00FA3C38" w:rsidP="00925765">
            <w:pPr>
              <w:spacing w:after="0"/>
              <w:rPr>
                <w:rFonts w:ascii="Arial" w:hAnsi="Arial" w:cs="Arial"/>
                <w:sz w:val="24"/>
                <w:szCs w:val="24"/>
              </w:rPr>
            </w:pPr>
            <w:r w:rsidRPr="008B1480">
              <w:rPr>
                <w:rFonts w:ascii="Arial" w:hAnsi="Arial" w:cs="Arial"/>
                <w:sz w:val="24"/>
                <w:szCs w:val="24"/>
              </w:rPr>
              <w:t xml:space="preserve">1) </w:t>
            </w:r>
            <w:r w:rsidR="002A2C26" w:rsidRPr="008B1480">
              <w:rPr>
                <w:rFonts w:ascii="Arial" w:hAnsi="Arial" w:cs="Arial"/>
                <w:sz w:val="24"/>
                <w:szCs w:val="24"/>
              </w:rPr>
              <w:t>Review planning history</w:t>
            </w:r>
            <w:r w:rsidR="00AA05EB">
              <w:rPr>
                <w:rFonts w:ascii="Arial" w:hAnsi="Arial" w:cs="Arial"/>
                <w:sz w:val="24"/>
                <w:szCs w:val="24"/>
              </w:rPr>
              <w:t>.</w:t>
            </w:r>
          </w:p>
        </w:tc>
        <w:tc>
          <w:tcPr>
            <w:tcW w:w="1527" w:type="pct"/>
            <w:shd w:val="clear" w:color="auto" w:fill="auto"/>
          </w:tcPr>
          <w:p w:rsidR="002A2C26" w:rsidRPr="008B1480" w:rsidRDefault="00FA3C38"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1) </w:t>
            </w:r>
            <w:r w:rsidR="002A2C26" w:rsidRPr="008B1480">
              <w:rPr>
                <w:rFonts w:ascii="Arial" w:hAnsi="Arial" w:cs="Arial"/>
                <w:color w:val="000000"/>
                <w:sz w:val="24"/>
                <w:szCs w:val="24"/>
              </w:rPr>
              <w:t>KET/2013/0787 granted for a dwelling at la</w:t>
            </w:r>
            <w:r w:rsidR="00CA4DD8" w:rsidRPr="008B1480">
              <w:rPr>
                <w:rFonts w:ascii="Arial" w:hAnsi="Arial" w:cs="Arial"/>
                <w:color w:val="000000"/>
                <w:sz w:val="24"/>
                <w:szCs w:val="24"/>
              </w:rPr>
              <w:t>nd north of no 37 Stamford Road.</w:t>
            </w:r>
            <w:r w:rsidR="002A2C26" w:rsidRPr="008B1480">
              <w:rPr>
                <w:rFonts w:ascii="Arial" w:hAnsi="Arial" w:cs="Arial"/>
                <w:color w:val="000000"/>
                <w:sz w:val="24"/>
                <w:szCs w:val="24"/>
              </w:rPr>
              <w:t xml:space="preserve"> Other dwellings historically present or recently permitted. These properties are visually detached </w:t>
            </w:r>
            <w:r w:rsidR="00CA4DD8" w:rsidRPr="008B1480">
              <w:rPr>
                <w:rFonts w:ascii="Arial" w:hAnsi="Arial" w:cs="Arial"/>
                <w:color w:val="000000"/>
                <w:sz w:val="24"/>
                <w:szCs w:val="24"/>
              </w:rPr>
              <w:t xml:space="preserve">from the village </w:t>
            </w:r>
            <w:r w:rsidR="002A2C26" w:rsidRPr="008B1480">
              <w:rPr>
                <w:rFonts w:ascii="Arial" w:hAnsi="Arial" w:cs="Arial"/>
                <w:color w:val="000000"/>
                <w:sz w:val="24"/>
                <w:szCs w:val="24"/>
              </w:rPr>
              <w:t>but are functionally related to the village.</w:t>
            </w:r>
            <w:r w:rsidR="0041432D" w:rsidRPr="008B1480">
              <w:rPr>
                <w:rFonts w:ascii="Arial" w:hAnsi="Arial" w:cs="Arial"/>
                <w:color w:val="000000"/>
                <w:sz w:val="24"/>
                <w:szCs w:val="24"/>
              </w:rPr>
              <w:t xml:space="preserve"> </w:t>
            </w:r>
            <w:r w:rsidR="00CA4DD8" w:rsidRPr="008B1480">
              <w:rPr>
                <w:rFonts w:ascii="Arial" w:hAnsi="Arial" w:cs="Arial"/>
                <w:color w:val="000000"/>
                <w:sz w:val="24"/>
                <w:szCs w:val="24"/>
              </w:rPr>
              <w:t xml:space="preserve">Response to the SSPLDD – Options Paper stated that dwellings relate to open countryside and should be excluded from the </w:t>
            </w:r>
            <w:r w:rsidR="00770AEB" w:rsidRPr="008B1480">
              <w:rPr>
                <w:rFonts w:ascii="Arial" w:hAnsi="Arial" w:cs="Arial"/>
                <w:color w:val="000000"/>
                <w:sz w:val="24"/>
                <w:szCs w:val="24"/>
              </w:rPr>
              <w:t>defined settlement</w:t>
            </w:r>
            <w:r w:rsidR="00CA4DD8" w:rsidRPr="008B1480">
              <w:rPr>
                <w:rFonts w:ascii="Arial" w:hAnsi="Arial" w:cs="Arial"/>
                <w:color w:val="000000"/>
                <w:sz w:val="24"/>
                <w:szCs w:val="24"/>
              </w:rPr>
              <w:t xml:space="preserve"> boundary.</w:t>
            </w:r>
          </w:p>
          <w:p w:rsidR="002A2C26" w:rsidRPr="008B1480" w:rsidRDefault="002A2C26" w:rsidP="00925765">
            <w:pPr>
              <w:jc w:val="both"/>
              <w:rPr>
                <w:rFonts w:ascii="Arial" w:hAnsi="Arial" w:cs="Arial"/>
                <w:color w:val="000000"/>
                <w:sz w:val="24"/>
                <w:szCs w:val="24"/>
              </w:rPr>
            </w:pPr>
          </w:p>
          <w:p w:rsidR="002A2C26" w:rsidRPr="008B1480" w:rsidRDefault="002A2C26"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lastRenderedPageBreak/>
              <w:t>Conclusion</w:t>
            </w:r>
          </w:p>
          <w:p w:rsidR="002A2C26" w:rsidRPr="008B1480" w:rsidRDefault="00CA4DD8" w:rsidP="00925765">
            <w:pPr>
              <w:jc w:val="both"/>
              <w:rPr>
                <w:rFonts w:ascii="Arial" w:hAnsi="Arial" w:cs="Arial"/>
                <w:color w:val="000000"/>
                <w:sz w:val="24"/>
                <w:szCs w:val="24"/>
              </w:rPr>
            </w:pPr>
            <w:r w:rsidRPr="008B1480">
              <w:rPr>
                <w:rFonts w:ascii="Arial" w:hAnsi="Arial" w:cs="Arial"/>
                <w:color w:val="000000"/>
                <w:sz w:val="24"/>
                <w:szCs w:val="24"/>
              </w:rPr>
              <w:t>There is no change to the circumstances of the site since the SSP LDD – Options Consultation. The site is physically</w:t>
            </w:r>
            <w:r w:rsidR="007B6D03" w:rsidRPr="008B1480">
              <w:rPr>
                <w:rFonts w:ascii="Arial" w:hAnsi="Arial" w:cs="Arial"/>
                <w:color w:val="000000"/>
                <w:sz w:val="24"/>
                <w:szCs w:val="24"/>
              </w:rPr>
              <w:t>/visually</w:t>
            </w:r>
            <w:r w:rsidRPr="008B1480">
              <w:rPr>
                <w:rFonts w:ascii="Arial" w:hAnsi="Arial" w:cs="Arial"/>
                <w:color w:val="000000"/>
                <w:sz w:val="24"/>
                <w:szCs w:val="24"/>
              </w:rPr>
              <w:t xml:space="preserve"> separate from the settlement and should be excluded from the settlement boundary in accordance with </w:t>
            </w:r>
            <w:r w:rsidR="004A0F88">
              <w:rPr>
                <w:rFonts w:ascii="Arial" w:hAnsi="Arial" w:cs="Arial"/>
                <w:sz w:val="24"/>
                <w:szCs w:val="24"/>
              </w:rPr>
              <w:t>P</w:t>
            </w:r>
            <w:r w:rsidR="004A0F88" w:rsidRPr="008B1480">
              <w:rPr>
                <w:rFonts w:ascii="Arial" w:hAnsi="Arial" w:cs="Arial"/>
                <w:sz w:val="24"/>
                <w:szCs w:val="24"/>
              </w:rPr>
              <w:t>rinciple 1 and</w:t>
            </w:r>
            <w:r w:rsidR="004A0F88">
              <w:rPr>
                <w:rFonts w:ascii="Arial" w:hAnsi="Arial" w:cs="Arial"/>
                <w:sz w:val="24"/>
                <w:szCs w:val="24"/>
              </w:rPr>
              <w:t xml:space="preserve"> Principle 3(c</w:t>
            </w:r>
            <w:r w:rsidR="004A0F88" w:rsidRPr="008B1480">
              <w:rPr>
                <w:rFonts w:ascii="Arial" w:hAnsi="Arial" w:cs="Arial"/>
                <w:sz w:val="24"/>
                <w:szCs w:val="24"/>
              </w:rPr>
              <w:t>).</w:t>
            </w:r>
          </w:p>
        </w:tc>
      </w:tr>
      <w:tr w:rsidR="00FA3C38" w:rsidRPr="008B1480" w:rsidTr="00DE4AB6">
        <w:trPr>
          <w:trHeight w:val="104"/>
        </w:trPr>
        <w:tc>
          <w:tcPr>
            <w:tcW w:w="651"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lastRenderedPageBreak/>
              <w:t xml:space="preserve">Land east </w:t>
            </w:r>
            <w:r w:rsidR="00AA05EB" w:rsidRPr="008B1480">
              <w:rPr>
                <w:rFonts w:ascii="Arial" w:hAnsi="Arial" w:cs="Arial"/>
                <w:sz w:val="24"/>
                <w:szCs w:val="24"/>
              </w:rPr>
              <w:t>of 3</w:t>
            </w:r>
            <w:r w:rsidRPr="008B1480">
              <w:rPr>
                <w:rFonts w:ascii="Arial" w:hAnsi="Arial" w:cs="Arial"/>
                <w:sz w:val="24"/>
                <w:szCs w:val="24"/>
              </w:rPr>
              <w:t xml:space="preserve">-4 Steele </w:t>
            </w:r>
            <w:r w:rsidR="00AA05EB" w:rsidRPr="008B1480">
              <w:rPr>
                <w:rFonts w:ascii="Arial" w:hAnsi="Arial" w:cs="Arial"/>
                <w:sz w:val="24"/>
                <w:szCs w:val="24"/>
              </w:rPr>
              <w:t>Way.</w:t>
            </w:r>
          </w:p>
          <w:p w:rsidR="002A2C26" w:rsidRPr="008B1480" w:rsidRDefault="002A2C26" w:rsidP="00925765">
            <w:pPr>
              <w:rPr>
                <w:rFonts w:ascii="Arial" w:hAnsi="Arial" w:cs="Arial"/>
                <w:sz w:val="24"/>
                <w:szCs w:val="24"/>
              </w:rPr>
            </w:pPr>
          </w:p>
        </w:tc>
        <w:tc>
          <w:tcPr>
            <w:tcW w:w="464" w:type="pct"/>
            <w:shd w:val="clear" w:color="auto" w:fill="auto"/>
          </w:tcPr>
          <w:p w:rsidR="002A2C26" w:rsidRPr="008B1480" w:rsidRDefault="005E7E47" w:rsidP="00925765">
            <w:pPr>
              <w:rPr>
                <w:rFonts w:ascii="Arial" w:hAnsi="Arial" w:cs="Arial"/>
                <w:sz w:val="24"/>
                <w:szCs w:val="24"/>
              </w:rPr>
            </w:pPr>
            <w:r w:rsidRPr="008B1480">
              <w:rPr>
                <w:rFonts w:ascii="Arial" w:hAnsi="Arial" w:cs="Arial"/>
                <w:sz w:val="24"/>
                <w:szCs w:val="24"/>
              </w:rPr>
              <w:t>C</w:t>
            </w:r>
          </w:p>
        </w:tc>
        <w:tc>
          <w:tcPr>
            <w:tcW w:w="616"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Garden land currently excluded from settlement boundary</w:t>
            </w:r>
            <w:r w:rsidR="00AA05EB">
              <w:rPr>
                <w:rFonts w:ascii="Arial" w:hAnsi="Arial" w:cs="Arial"/>
                <w:sz w:val="24"/>
                <w:szCs w:val="24"/>
              </w:rPr>
              <w:t>.</w:t>
            </w:r>
          </w:p>
        </w:tc>
        <w:tc>
          <w:tcPr>
            <w:tcW w:w="532"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Principle 1, 2(c)</w:t>
            </w:r>
            <w:r w:rsidR="00AA05EB">
              <w:rPr>
                <w:rFonts w:ascii="Arial" w:hAnsi="Arial" w:cs="Arial"/>
                <w:sz w:val="24"/>
                <w:szCs w:val="24"/>
              </w:rPr>
              <w:t>.</w:t>
            </w:r>
          </w:p>
        </w:tc>
        <w:tc>
          <w:tcPr>
            <w:tcW w:w="1210" w:type="pct"/>
            <w:shd w:val="clear" w:color="auto" w:fill="auto"/>
          </w:tcPr>
          <w:p w:rsidR="002A2C26" w:rsidRPr="008B1480" w:rsidRDefault="00FA3C38" w:rsidP="00925765">
            <w:pPr>
              <w:spacing w:after="0"/>
              <w:rPr>
                <w:rFonts w:ascii="Arial" w:hAnsi="Arial" w:cs="Arial"/>
                <w:sz w:val="24"/>
                <w:szCs w:val="24"/>
              </w:rPr>
            </w:pPr>
            <w:r w:rsidRPr="008B1480">
              <w:rPr>
                <w:rFonts w:ascii="Arial" w:hAnsi="Arial" w:cs="Arial"/>
                <w:sz w:val="24"/>
                <w:szCs w:val="24"/>
              </w:rPr>
              <w:t xml:space="preserve">1) </w:t>
            </w:r>
            <w:r w:rsidR="002A2C26" w:rsidRPr="008B1480">
              <w:rPr>
                <w:rFonts w:ascii="Arial" w:hAnsi="Arial" w:cs="Arial"/>
                <w:sz w:val="24"/>
                <w:szCs w:val="24"/>
              </w:rPr>
              <w:t>Review aerial photography;</w:t>
            </w:r>
          </w:p>
          <w:p w:rsidR="002A2C26" w:rsidRPr="008B1480" w:rsidRDefault="00FA3C38" w:rsidP="00925765">
            <w:pPr>
              <w:spacing w:after="0"/>
              <w:rPr>
                <w:rFonts w:ascii="Arial" w:hAnsi="Arial" w:cs="Arial"/>
                <w:sz w:val="24"/>
                <w:szCs w:val="24"/>
              </w:rPr>
            </w:pPr>
            <w:r w:rsidRPr="008B1480">
              <w:rPr>
                <w:rFonts w:ascii="Arial" w:hAnsi="Arial" w:cs="Arial"/>
                <w:sz w:val="24"/>
                <w:szCs w:val="24"/>
              </w:rPr>
              <w:t xml:space="preserve">2) </w:t>
            </w:r>
            <w:r w:rsidR="002A2C26" w:rsidRPr="008B1480">
              <w:rPr>
                <w:rFonts w:ascii="Arial" w:hAnsi="Arial" w:cs="Arial"/>
                <w:sz w:val="24"/>
                <w:szCs w:val="24"/>
              </w:rPr>
              <w:t xml:space="preserve">Review </w:t>
            </w:r>
            <w:r w:rsidR="0090176B">
              <w:rPr>
                <w:rFonts w:ascii="Arial" w:hAnsi="Arial" w:cs="Arial"/>
                <w:sz w:val="24"/>
                <w:szCs w:val="24"/>
              </w:rPr>
              <w:t>p</w:t>
            </w:r>
            <w:r w:rsidR="002A2C26" w:rsidRPr="008B1480">
              <w:rPr>
                <w:rFonts w:ascii="Arial" w:hAnsi="Arial" w:cs="Arial"/>
                <w:sz w:val="24"/>
                <w:szCs w:val="24"/>
              </w:rPr>
              <w:t xml:space="preserve">lanning </w:t>
            </w:r>
            <w:r w:rsidR="0090176B">
              <w:rPr>
                <w:rFonts w:ascii="Arial" w:hAnsi="Arial" w:cs="Arial"/>
                <w:sz w:val="24"/>
                <w:szCs w:val="24"/>
              </w:rPr>
              <w:t>h</w:t>
            </w:r>
            <w:r w:rsidR="002A2C26" w:rsidRPr="008B1480">
              <w:rPr>
                <w:rFonts w:ascii="Arial" w:hAnsi="Arial" w:cs="Arial"/>
                <w:sz w:val="24"/>
                <w:szCs w:val="24"/>
              </w:rPr>
              <w:t>istory.</w:t>
            </w:r>
          </w:p>
          <w:p w:rsidR="002A2C26" w:rsidRPr="008B1480" w:rsidRDefault="002A2C26" w:rsidP="00925765">
            <w:pPr>
              <w:ind w:left="360"/>
              <w:rPr>
                <w:rFonts w:ascii="Arial" w:hAnsi="Arial" w:cs="Arial"/>
                <w:sz w:val="24"/>
                <w:szCs w:val="24"/>
              </w:rPr>
            </w:pPr>
          </w:p>
        </w:tc>
        <w:tc>
          <w:tcPr>
            <w:tcW w:w="1527" w:type="pct"/>
            <w:shd w:val="clear" w:color="auto" w:fill="auto"/>
          </w:tcPr>
          <w:p w:rsidR="002A2C26" w:rsidRPr="008B1480" w:rsidRDefault="00FA3C38" w:rsidP="00925765">
            <w:pPr>
              <w:spacing w:after="0"/>
              <w:jc w:val="both"/>
              <w:rPr>
                <w:rFonts w:ascii="Arial" w:hAnsi="Arial" w:cs="Arial"/>
                <w:sz w:val="24"/>
                <w:szCs w:val="24"/>
              </w:rPr>
            </w:pPr>
            <w:r w:rsidRPr="008B1480">
              <w:rPr>
                <w:rFonts w:ascii="Arial" w:hAnsi="Arial" w:cs="Arial"/>
                <w:sz w:val="24"/>
                <w:szCs w:val="24"/>
              </w:rPr>
              <w:t xml:space="preserve">1) </w:t>
            </w:r>
            <w:r w:rsidR="002A2C26" w:rsidRPr="008B1480">
              <w:rPr>
                <w:rFonts w:ascii="Arial" w:hAnsi="Arial" w:cs="Arial"/>
                <w:sz w:val="24"/>
                <w:szCs w:val="24"/>
              </w:rPr>
              <w:t xml:space="preserve">Garden extended since before </w:t>
            </w:r>
            <w:r w:rsidR="00770AEB" w:rsidRPr="008B1480">
              <w:rPr>
                <w:rFonts w:ascii="Arial" w:hAnsi="Arial" w:cs="Arial"/>
                <w:sz w:val="24"/>
                <w:szCs w:val="24"/>
              </w:rPr>
              <w:t>mid-2009</w:t>
            </w:r>
            <w:r w:rsidR="002A2C26" w:rsidRPr="008B1480">
              <w:rPr>
                <w:rFonts w:ascii="Arial" w:hAnsi="Arial" w:cs="Arial"/>
                <w:sz w:val="24"/>
                <w:szCs w:val="24"/>
              </w:rPr>
              <w:t>.</w:t>
            </w:r>
          </w:p>
          <w:p w:rsidR="002A2C26" w:rsidRPr="008B1480" w:rsidRDefault="00FA3C38" w:rsidP="00925765">
            <w:pPr>
              <w:spacing w:after="0"/>
              <w:jc w:val="both"/>
              <w:rPr>
                <w:rFonts w:ascii="Arial" w:hAnsi="Arial" w:cs="Arial"/>
                <w:sz w:val="24"/>
                <w:szCs w:val="24"/>
              </w:rPr>
            </w:pPr>
            <w:r w:rsidRPr="008B1480">
              <w:rPr>
                <w:rFonts w:ascii="Arial" w:hAnsi="Arial" w:cs="Arial"/>
                <w:sz w:val="24"/>
                <w:szCs w:val="24"/>
              </w:rPr>
              <w:t xml:space="preserve">2) </w:t>
            </w:r>
            <w:r w:rsidR="002A2C26" w:rsidRPr="008B1480">
              <w:rPr>
                <w:rFonts w:ascii="Arial" w:hAnsi="Arial" w:cs="Arial"/>
                <w:sz w:val="24"/>
                <w:szCs w:val="24"/>
              </w:rPr>
              <w:t>KET/2010/0328 grants a CLUED for a garden extension.</w:t>
            </w:r>
          </w:p>
          <w:p w:rsidR="002A2C26" w:rsidRPr="008B1480" w:rsidRDefault="002A2C26" w:rsidP="00925765">
            <w:pPr>
              <w:jc w:val="both"/>
              <w:rPr>
                <w:rFonts w:ascii="Arial" w:hAnsi="Arial" w:cs="Arial"/>
                <w:sz w:val="24"/>
                <w:szCs w:val="24"/>
              </w:rPr>
            </w:pPr>
          </w:p>
          <w:p w:rsidR="002A2C26" w:rsidRPr="008B1480" w:rsidRDefault="002A2C26"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2A2C26" w:rsidRPr="008B1480" w:rsidRDefault="002A2C26" w:rsidP="00925765">
            <w:pPr>
              <w:jc w:val="both"/>
              <w:rPr>
                <w:rFonts w:ascii="Arial" w:hAnsi="Arial" w:cs="Arial"/>
                <w:sz w:val="24"/>
                <w:szCs w:val="24"/>
              </w:rPr>
            </w:pPr>
            <w:r w:rsidRPr="008B1480">
              <w:rPr>
                <w:rFonts w:ascii="Arial" w:hAnsi="Arial" w:cs="Arial"/>
                <w:sz w:val="24"/>
                <w:szCs w:val="24"/>
              </w:rPr>
              <w:t>Include garden within settlement boundary as this is clearly defined, formally recognised by the LPA. This would be</w:t>
            </w:r>
            <w:r w:rsidR="000C48D1">
              <w:rPr>
                <w:rFonts w:ascii="Arial" w:hAnsi="Arial" w:cs="Arial"/>
                <w:sz w:val="24"/>
                <w:szCs w:val="24"/>
              </w:rPr>
              <w:t xml:space="preserve"> in accordance with Principle </w:t>
            </w:r>
            <w:r w:rsidRPr="008B1480">
              <w:rPr>
                <w:rFonts w:ascii="Arial" w:hAnsi="Arial" w:cs="Arial"/>
                <w:sz w:val="24"/>
                <w:szCs w:val="24"/>
              </w:rPr>
              <w:t xml:space="preserve">1 and </w:t>
            </w:r>
            <w:r w:rsidR="000C48D1">
              <w:rPr>
                <w:rFonts w:ascii="Arial" w:hAnsi="Arial" w:cs="Arial"/>
                <w:sz w:val="24"/>
                <w:szCs w:val="24"/>
              </w:rPr>
              <w:t xml:space="preserve">Principle </w:t>
            </w:r>
            <w:r w:rsidRPr="008B1480">
              <w:rPr>
                <w:rFonts w:ascii="Arial" w:hAnsi="Arial" w:cs="Arial"/>
                <w:sz w:val="24"/>
                <w:szCs w:val="24"/>
              </w:rPr>
              <w:t>2(c).</w:t>
            </w:r>
          </w:p>
        </w:tc>
      </w:tr>
      <w:tr w:rsidR="00FA3C38" w:rsidRPr="008B1480" w:rsidTr="00DE4AB6">
        <w:trPr>
          <w:trHeight w:val="104"/>
        </w:trPr>
        <w:tc>
          <w:tcPr>
            <w:tcW w:w="651"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Bowling Club building, Queen Street</w:t>
            </w:r>
            <w:r w:rsidR="005E40A9">
              <w:rPr>
                <w:rFonts w:ascii="Arial" w:hAnsi="Arial" w:cs="Arial"/>
                <w:sz w:val="24"/>
                <w:szCs w:val="24"/>
              </w:rPr>
              <w:t>.</w:t>
            </w:r>
          </w:p>
        </w:tc>
        <w:tc>
          <w:tcPr>
            <w:tcW w:w="464" w:type="pct"/>
            <w:shd w:val="clear" w:color="auto" w:fill="auto"/>
          </w:tcPr>
          <w:p w:rsidR="002A2C26" w:rsidRPr="008B1480" w:rsidRDefault="005E7E47" w:rsidP="00925765">
            <w:pPr>
              <w:rPr>
                <w:rFonts w:ascii="Arial" w:hAnsi="Arial" w:cs="Arial"/>
                <w:sz w:val="24"/>
                <w:szCs w:val="24"/>
              </w:rPr>
            </w:pPr>
            <w:r w:rsidRPr="008B1480">
              <w:rPr>
                <w:rFonts w:ascii="Arial" w:hAnsi="Arial" w:cs="Arial"/>
                <w:sz w:val="24"/>
                <w:szCs w:val="24"/>
              </w:rPr>
              <w:t>D</w:t>
            </w:r>
          </w:p>
        </w:tc>
        <w:tc>
          <w:tcPr>
            <w:tcW w:w="616"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Club building located outside of settlement boundary</w:t>
            </w:r>
            <w:r w:rsidR="00AA05EB">
              <w:rPr>
                <w:rFonts w:ascii="Arial" w:hAnsi="Arial" w:cs="Arial"/>
                <w:sz w:val="24"/>
                <w:szCs w:val="24"/>
              </w:rPr>
              <w:t>.</w:t>
            </w:r>
          </w:p>
        </w:tc>
        <w:tc>
          <w:tcPr>
            <w:tcW w:w="532"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Principle 1, 2(b)</w:t>
            </w:r>
            <w:r w:rsidR="00AA05EB">
              <w:rPr>
                <w:rFonts w:ascii="Arial" w:hAnsi="Arial" w:cs="Arial"/>
                <w:sz w:val="24"/>
                <w:szCs w:val="24"/>
              </w:rPr>
              <w:t>.</w:t>
            </w:r>
          </w:p>
        </w:tc>
        <w:tc>
          <w:tcPr>
            <w:tcW w:w="1210" w:type="pct"/>
            <w:shd w:val="clear" w:color="auto" w:fill="auto"/>
          </w:tcPr>
          <w:p w:rsidR="002A2C26" w:rsidRPr="008B1480" w:rsidRDefault="002A2C26" w:rsidP="00925765">
            <w:pPr>
              <w:ind w:left="360"/>
              <w:rPr>
                <w:rFonts w:ascii="Arial" w:hAnsi="Arial" w:cs="Arial"/>
                <w:sz w:val="24"/>
                <w:szCs w:val="24"/>
              </w:rPr>
            </w:pPr>
          </w:p>
        </w:tc>
        <w:tc>
          <w:tcPr>
            <w:tcW w:w="1527" w:type="pct"/>
            <w:shd w:val="clear" w:color="auto" w:fill="auto"/>
          </w:tcPr>
          <w:p w:rsidR="007B6D03" w:rsidRPr="008B1480" w:rsidRDefault="007B6D03"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2A2C26" w:rsidRPr="008B1480" w:rsidRDefault="002A2C26" w:rsidP="000C48D1">
            <w:pPr>
              <w:jc w:val="both"/>
              <w:rPr>
                <w:rFonts w:ascii="Arial" w:hAnsi="Arial" w:cs="Arial"/>
                <w:sz w:val="24"/>
                <w:szCs w:val="24"/>
              </w:rPr>
            </w:pPr>
            <w:r w:rsidRPr="008B1480">
              <w:rPr>
                <w:rFonts w:ascii="Arial" w:hAnsi="Arial" w:cs="Arial"/>
                <w:sz w:val="24"/>
                <w:szCs w:val="24"/>
              </w:rPr>
              <w:t xml:space="preserve">The club building performs a local social function and is directly related to the use of the bowls lawn which is currently located within the settlement boundary. The building should be included within the settlement boundary in accordance </w:t>
            </w:r>
            <w:r w:rsidRPr="008B1480">
              <w:rPr>
                <w:rFonts w:ascii="Arial" w:hAnsi="Arial" w:cs="Arial"/>
                <w:sz w:val="24"/>
                <w:szCs w:val="24"/>
              </w:rPr>
              <w:lastRenderedPageBreak/>
              <w:t xml:space="preserve">with Principle 1 and </w:t>
            </w:r>
            <w:r w:rsidR="000C48D1">
              <w:rPr>
                <w:rFonts w:ascii="Arial" w:hAnsi="Arial" w:cs="Arial"/>
                <w:sz w:val="24"/>
                <w:szCs w:val="24"/>
              </w:rPr>
              <w:t xml:space="preserve">Principle </w:t>
            </w:r>
            <w:r w:rsidRPr="008B1480">
              <w:rPr>
                <w:rFonts w:ascii="Arial" w:hAnsi="Arial" w:cs="Arial"/>
                <w:sz w:val="24"/>
                <w:szCs w:val="24"/>
              </w:rPr>
              <w:t>2(b).</w:t>
            </w:r>
          </w:p>
        </w:tc>
      </w:tr>
      <w:tr w:rsidR="00FA3C38" w:rsidRPr="008B1480" w:rsidTr="00DE4AB6">
        <w:trPr>
          <w:trHeight w:val="104"/>
        </w:trPr>
        <w:tc>
          <w:tcPr>
            <w:tcW w:w="651"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lastRenderedPageBreak/>
              <w:t>Land south of The Priory and Properties and Orchard Close</w:t>
            </w:r>
            <w:r w:rsidR="005E40A9">
              <w:rPr>
                <w:rFonts w:ascii="Arial" w:hAnsi="Arial" w:cs="Arial"/>
                <w:sz w:val="24"/>
                <w:szCs w:val="24"/>
              </w:rPr>
              <w:t>.</w:t>
            </w:r>
          </w:p>
        </w:tc>
        <w:tc>
          <w:tcPr>
            <w:tcW w:w="464" w:type="pct"/>
            <w:shd w:val="clear" w:color="auto" w:fill="auto"/>
          </w:tcPr>
          <w:p w:rsidR="002A2C26" w:rsidRPr="008B1480" w:rsidRDefault="005E7E47" w:rsidP="00925765">
            <w:pPr>
              <w:rPr>
                <w:rFonts w:ascii="Arial" w:hAnsi="Arial" w:cs="Arial"/>
                <w:sz w:val="24"/>
                <w:szCs w:val="24"/>
              </w:rPr>
            </w:pPr>
            <w:r w:rsidRPr="008B1480">
              <w:rPr>
                <w:rFonts w:ascii="Arial" w:hAnsi="Arial" w:cs="Arial"/>
                <w:sz w:val="24"/>
                <w:szCs w:val="24"/>
              </w:rPr>
              <w:t>E</w:t>
            </w:r>
          </w:p>
        </w:tc>
        <w:tc>
          <w:tcPr>
            <w:tcW w:w="616"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Land excluded from the site boundary.</w:t>
            </w:r>
          </w:p>
        </w:tc>
        <w:tc>
          <w:tcPr>
            <w:tcW w:w="532"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Principle 1, 2(a) and (c)</w:t>
            </w:r>
          </w:p>
        </w:tc>
        <w:tc>
          <w:tcPr>
            <w:tcW w:w="1210" w:type="pct"/>
            <w:shd w:val="clear" w:color="auto" w:fill="auto"/>
          </w:tcPr>
          <w:p w:rsidR="002A2C26" w:rsidRPr="008B1480" w:rsidRDefault="00FA3C38" w:rsidP="00925765">
            <w:pPr>
              <w:spacing w:after="0"/>
              <w:rPr>
                <w:rFonts w:ascii="Arial" w:hAnsi="Arial" w:cs="Arial"/>
                <w:sz w:val="24"/>
                <w:szCs w:val="24"/>
              </w:rPr>
            </w:pPr>
            <w:r w:rsidRPr="008B1480">
              <w:rPr>
                <w:rFonts w:ascii="Arial" w:hAnsi="Arial" w:cs="Arial"/>
                <w:sz w:val="24"/>
                <w:szCs w:val="24"/>
              </w:rPr>
              <w:t xml:space="preserve">1) </w:t>
            </w:r>
            <w:r w:rsidR="002A2C26" w:rsidRPr="008B1480">
              <w:rPr>
                <w:rFonts w:ascii="Arial" w:hAnsi="Arial" w:cs="Arial"/>
                <w:sz w:val="24"/>
                <w:szCs w:val="24"/>
              </w:rPr>
              <w:t xml:space="preserve">Review </w:t>
            </w:r>
            <w:r w:rsidR="0090176B">
              <w:rPr>
                <w:rFonts w:ascii="Arial" w:hAnsi="Arial" w:cs="Arial"/>
                <w:sz w:val="24"/>
                <w:szCs w:val="24"/>
              </w:rPr>
              <w:t>p</w:t>
            </w:r>
            <w:r w:rsidR="002A2C26" w:rsidRPr="008B1480">
              <w:rPr>
                <w:rFonts w:ascii="Arial" w:hAnsi="Arial" w:cs="Arial"/>
                <w:sz w:val="24"/>
                <w:szCs w:val="24"/>
              </w:rPr>
              <w:t xml:space="preserve">lanning </w:t>
            </w:r>
            <w:r w:rsidR="0090176B">
              <w:rPr>
                <w:rFonts w:ascii="Arial" w:hAnsi="Arial" w:cs="Arial"/>
                <w:sz w:val="24"/>
                <w:szCs w:val="24"/>
              </w:rPr>
              <w:t>h</w:t>
            </w:r>
            <w:r w:rsidR="002A2C26" w:rsidRPr="008B1480">
              <w:rPr>
                <w:rFonts w:ascii="Arial" w:hAnsi="Arial" w:cs="Arial"/>
                <w:sz w:val="24"/>
                <w:szCs w:val="24"/>
              </w:rPr>
              <w:t>istory</w:t>
            </w:r>
            <w:r w:rsidR="00AA05EB">
              <w:rPr>
                <w:rFonts w:ascii="Arial" w:hAnsi="Arial" w:cs="Arial"/>
                <w:sz w:val="24"/>
                <w:szCs w:val="24"/>
              </w:rPr>
              <w:t>.</w:t>
            </w:r>
          </w:p>
          <w:p w:rsidR="002A2C26" w:rsidRPr="008B1480" w:rsidRDefault="00FA3C38" w:rsidP="0090176B">
            <w:pPr>
              <w:spacing w:after="0"/>
              <w:rPr>
                <w:rFonts w:ascii="Arial" w:hAnsi="Arial" w:cs="Arial"/>
                <w:sz w:val="24"/>
                <w:szCs w:val="24"/>
              </w:rPr>
            </w:pPr>
            <w:r w:rsidRPr="008B1480">
              <w:rPr>
                <w:rFonts w:ascii="Arial" w:hAnsi="Arial" w:cs="Arial"/>
                <w:sz w:val="24"/>
                <w:szCs w:val="24"/>
              </w:rPr>
              <w:t xml:space="preserve">2) </w:t>
            </w:r>
            <w:r w:rsidR="002A2C26" w:rsidRPr="008B1480">
              <w:rPr>
                <w:rFonts w:ascii="Arial" w:hAnsi="Arial" w:cs="Arial"/>
                <w:sz w:val="24"/>
                <w:szCs w:val="24"/>
              </w:rPr>
              <w:t xml:space="preserve">Review </w:t>
            </w:r>
            <w:r w:rsidR="0090176B">
              <w:rPr>
                <w:rFonts w:ascii="Arial" w:hAnsi="Arial" w:cs="Arial"/>
                <w:sz w:val="24"/>
                <w:szCs w:val="24"/>
              </w:rPr>
              <w:t>aerial p</w:t>
            </w:r>
            <w:r w:rsidR="002A2C26" w:rsidRPr="008B1480">
              <w:rPr>
                <w:rFonts w:ascii="Arial" w:hAnsi="Arial" w:cs="Arial"/>
                <w:sz w:val="24"/>
                <w:szCs w:val="24"/>
              </w:rPr>
              <w:t>hotography</w:t>
            </w:r>
            <w:r w:rsidR="00AA05EB">
              <w:rPr>
                <w:rFonts w:ascii="Arial" w:hAnsi="Arial" w:cs="Arial"/>
                <w:sz w:val="24"/>
                <w:szCs w:val="24"/>
              </w:rPr>
              <w:t>.</w:t>
            </w:r>
          </w:p>
        </w:tc>
        <w:tc>
          <w:tcPr>
            <w:tcW w:w="1527" w:type="pct"/>
            <w:shd w:val="clear" w:color="auto" w:fill="auto"/>
          </w:tcPr>
          <w:p w:rsidR="002A2C26" w:rsidRPr="008B1480" w:rsidRDefault="00FA3C38" w:rsidP="00925765">
            <w:pPr>
              <w:spacing w:after="0"/>
              <w:jc w:val="both"/>
              <w:rPr>
                <w:rFonts w:ascii="Arial" w:hAnsi="Arial" w:cs="Arial"/>
                <w:sz w:val="24"/>
                <w:szCs w:val="24"/>
              </w:rPr>
            </w:pPr>
            <w:r w:rsidRPr="008B1480">
              <w:rPr>
                <w:rFonts w:ascii="Arial" w:hAnsi="Arial" w:cs="Arial"/>
                <w:sz w:val="24"/>
                <w:szCs w:val="24"/>
              </w:rPr>
              <w:t xml:space="preserve">1) </w:t>
            </w:r>
            <w:r w:rsidR="002A2C26" w:rsidRPr="008B1480">
              <w:rPr>
                <w:rFonts w:ascii="Arial" w:hAnsi="Arial" w:cs="Arial"/>
                <w:sz w:val="24"/>
                <w:szCs w:val="24"/>
              </w:rPr>
              <w:t>5 dwellings on Orchard close built after 2005 through KET/2003/1089 and KET/2005/0824. Part of land south of The Priory is listed building curtilage.</w:t>
            </w:r>
          </w:p>
          <w:p w:rsidR="002A2C26" w:rsidRPr="008B1480" w:rsidRDefault="00FA3C38" w:rsidP="00925765">
            <w:pPr>
              <w:spacing w:after="0"/>
              <w:jc w:val="both"/>
              <w:rPr>
                <w:rFonts w:ascii="Arial" w:hAnsi="Arial" w:cs="Arial"/>
                <w:sz w:val="24"/>
                <w:szCs w:val="24"/>
              </w:rPr>
            </w:pPr>
            <w:r w:rsidRPr="008B1480">
              <w:rPr>
                <w:rFonts w:ascii="Arial" w:hAnsi="Arial" w:cs="Arial"/>
                <w:sz w:val="24"/>
                <w:szCs w:val="24"/>
              </w:rPr>
              <w:t xml:space="preserve">2) </w:t>
            </w:r>
            <w:r w:rsidR="002A2C26" w:rsidRPr="008B1480">
              <w:rPr>
                <w:rFonts w:ascii="Arial" w:hAnsi="Arial" w:cs="Arial"/>
                <w:sz w:val="24"/>
                <w:szCs w:val="24"/>
              </w:rPr>
              <w:t>Land historically undeveloped prior to Orchard Close being built.</w:t>
            </w:r>
          </w:p>
          <w:p w:rsidR="002A2C26" w:rsidRPr="008B1480" w:rsidRDefault="002A2C26" w:rsidP="00925765">
            <w:pPr>
              <w:ind w:left="-34"/>
              <w:jc w:val="both"/>
              <w:rPr>
                <w:rFonts w:ascii="Arial" w:hAnsi="Arial" w:cs="Arial"/>
                <w:sz w:val="24"/>
                <w:szCs w:val="24"/>
              </w:rPr>
            </w:pPr>
          </w:p>
          <w:p w:rsidR="002A2C26" w:rsidRPr="008B1480" w:rsidRDefault="002A2C26" w:rsidP="00925765">
            <w:pPr>
              <w:spacing w:after="0"/>
              <w:ind w:left="-34"/>
              <w:jc w:val="both"/>
              <w:rPr>
                <w:rFonts w:ascii="Arial" w:hAnsi="Arial" w:cs="Arial"/>
                <w:sz w:val="24"/>
                <w:szCs w:val="24"/>
                <w:u w:val="single"/>
              </w:rPr>
            </w:pPr>
            <w:r w:rsidRPr="008B1480">
              <w:rPr>
                <w:rFonts w:ascii="Arial" w:hAnsi="Arial" w:cs="Arial"/>
                <w:sz w:val="24"/>
                <w:szCs w:val="24"/>
                <w:u w:val="single"/>
              </w:rPr>
              <w:t>Conclusion</w:t>
            </w:r>
          </w:p>
          <w:p w:rsidR="002A2C26" w:rsidRDefault="002A2C26" w:rsidP="000C48D1">
            <w:pPr>
              <w:ind w:left="-34"/>
              <w:jc w:val="both"/>
              <w:rPr>
                <w:rFonts w:ascii="Arial" w:hAnsi="Arial" w:cs="Arial"/>
                <w:sz w:val="24"/>
                <w:szCs w:val="24"/>
              </w:rPr>
            </w:pPr>
            <w:r w:rsidRPr="008B1480">
              <w:rPr>
                <w:rFonts w:ascii="Arial" w:hAnsi="Arial" w:cs="Arial"/>
                <w:sz w:val="24"/>
                <w:szCs w:val="24"/>
              </w:rPr>
              <w:t>Orchard Close as a recent residential development should be included within the settlement boundary. Land south of The Priory abuts Orchard Close. Its inclusion within the settlement boundary would not harm the structure or character of the development given the restrictions in place by the listed building curtilage and extent of the Conservation Area and existing presence of Orchard Close. Inclusion of the land within the settlement</w:t>
            </w:r>
            <w:r w:rsidR="003E264D" w:rsidRPr="008B1480">
              <w:rPr>
                <w:rFonts w:ascii="Arial" w:hAnsi="Arial" w:cs="Arial"/>
                <w:sz w:val="24"/>
                <w:szCs w:val="24"/>
              </w:rPr>
              <w:t xml:space="preserve"> boundary</w:t>
            </w:r>
            <w:r w:rsidRPr="008B1480">
              <w:rPr>
                <w:rFonts w:ascii="Arial" w:hAnsi="Arial" w:cs="Arial"/>
                <w:sz w:val="24"/>
                <w:szCs w:val="24"/>
              </w:rPr>
              <w:t xml:space="preserve"> accord</w:t>
            </w:r>
            <w:r w:rsidR="003E264D" w:rsidRPr="008B1480">
              <w:rPr>
                <w:rFonts w:ascii="Arial" w:hAnsi="Arial" w:cs="Arial"/>
                <w:sz w:val="24"/>
                <w:szCs w:val="24"/>
              </w:rPr>
              <w:t>s</w:t>
            </w:r>
            <w:r w:rsidRPr="008B1480">
              <w:rPr>
                <w:rFonts w:ascii="Arial" w:hAnsi="Arial" w:cs="Arial"/>
                <w:sz w:val="24"/>
                <w:szCs w:val="24"/>
              </w:rPr>
              <w:t xml:space="preserve"> with </w:t>
            </w:r>
            <w:r w:rsidR="000C48D1">
              <w:rPr>
                <w:rFonts w:ascii="Arial" w:hAnsi="Arial" w:cs="Arial"/>
                <w:sz w:val="24"/>
                <w:szCs w:val="24"/>
              </w:rPr>
              <w:t>p</w:t>
            </w:r>
            <w:r w:rsidRPr="008B1480">
              <w:rPr>
                <w:rFonts w:ascii="Arial" w:hAnsi="Arial" w:cs="Arial"/>
                <w:sz w:val="24"/>
                <w:szCs w:val="24"/>
              </w:rPr>
              <w:t>rinciple</w:t>
            </w:r>
            <w:r w:rsidR="000C48D1">
              <w:rPr>
                <w:rFonts w:ascii="Arial" w:hAnsi="Arial" w:cs="Arial"/>
                <w:sz w:val="24"/>
                <w:szCs w:val="24"/>
              </w:rPr>
              <w:t>s</w:t>
            </w:r>
            <w:r w:rsidRPr="008B1480">
              <w:rPr>
                <w:rFonts w:ascii="Arial" w:hAnsi="Arial" w:cs="Arial"/>
                <w:sz w:val="24"/>
                <w:szCs w:val="24"/>
              </w:rPr>
              <w:t xml:space="preserve"> 1, 2(a) and 2(c).</w:t>
            </w:r>
          </w:p>
          <w:p w:rsidR="00570B90" w:rsidRDefault="00570B90" w:rsidP="000C48D1">
            <w:pPr>
              <w:ind w:left="-34"/>
              <w:jc w:val="both"/>
              <w:rPr>
                <w:rFonts w:ascii="Arial" w:hAnsi="Arial" w:cs="Arial"/>
                <w:sz w:val="24"/>
                <w:szCs w:val="24"/>
              </w:rPr>
            </w:pPr>
          </w:p>
          <w:p w:rsidR="00570B90" w:rsidRPr="008B1480" w:rsidRDefault="00570B90" w:rsidP="000C48D1">
            <w:pPr>
              <w:ind w:left="-34"/>
              <w:jc w:val="both"/>
              <w:rPr>
                <w:rFonts w:ascii="Arial" w:hAnsi="Arial" w:cs="Arial"/>
                <w:sz w:val="24"/>
                <w:szCs w:val="24"/>
              </w:rPr>
            </w:pPr>
          </w:p>
        </w:tc>
      </w:tr>
      <w:tr w:rsidR="00FA3C38" w:rsidRPr="008B1480" w:rsidTr="00DE4AB6">
        <w:trPr>
          <w:trHeight w:val="557"/>
        </w:trPr>
        <w:tc>
          <w:tcPr>
            <w:tcW w:w="651"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lastRenderedPageBreak/>
              <w:t>Highway adjacent 49 and 51 Wood Street</w:t>
            </w:r>
            <w:r w:rsidR="005E40A9">
              <w:rPr>
                <w:rFonts w:ascii="Arial" w:hAnsi="Arial" w:cs="Arial"/>
                <w:sz w:val="24"/>
                <w:szCs w:val="24"/>
              </w:rPr>
              <w:t>.</w:t>
            </w:r>
          </w:p>
        </w:tc>
        <w:tc>
          <w:tcPr>
            <w:tcW w:w="464" w:type="pct"/>
            <w:shd w:val="clear" w:color="auto" w:fill="auto"/>
          </w:tcPr>
          <w:p w:rsidR="002A2C26" w:rsidRPr="008B1480" w:rsidRDefault="007B6D03" w:rsidP="00925765">
            <w:pPr>
              <w:rPr>
                <w:rFonts w:ascii="Arial" w:hAnsi="Arial" w:cs="Arial"/>
                <w:sz w:val="24"/>
                <w:szCs w:val="24"/>
              </w:rPr>
            </w:pPr>
            <w:r w:rsidRPr="008B1480">
              <w:rPr>
                <w:rFonts w:ascii="Arial" w:hAnsi="Arial" w:cs="Arial"/>
                <w:sz w:val="24"/>
                <w:szCs w:val="24"/>
              </w:rPr>
              <w:t>F</w:t>
            </w:r>
          </w:p>
        </w:tc>
        <w:tc>
          <w:tcPr>
            <w:tcW w:w="616"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Highway currently included within settlement boundary</w:t>
            </w:r>
            <w:r w:rsidR="00AA05EB">
              <w:rPr>
                <w:rFonts w:ascii="Arial" w:hAnsi="Arial" w:cs="Arial"/>
                <w:sz w:val="24"/>
                <w:szCs w:val="24"/>
              </w:rPr>
              <w:t>.</w:t>
            </w:r>
          </w:p>
        </w:tc>
        <w:tc>
          <w:tcPr>
            <w:tcW w:w="532" w:type="pct"/>
            <w:shd w:val="clear" w:color="auto" w:fill="auto"/>
          </w:tcPr>
          <w:p w:rsidR="002A2C26" w:rsidRPr="008B1480" w:rsidRDefault="002A2C26" w:rsidP="00925765">
            <w:pPr>
              <w:rPr>
                <w:rFonts w:ascii="Arial" w:hAnsi="Arial" w:cs="Arial"/>
                <w:sz w:val="24"/>
                <w:szCs w:val="24"/>
              </w:rPr>
            </w:pPr>
            <w:r w:rsidRPr="008B1480">
              <w:rPr>
                <w:rFonts w:ascii="Arial" w:hAnsi="Arial" w:cs="Arial"/>
                <w:sz w:val="24"/>
                <w:szCs w:val="24"/>
              </w:rPr>
              <w:t>Principle 1</w:t>
            </w:r>
            <w:r w:rsidR="00AA05EB">
              <w:rPr>
                <w:rFonts w:ascii="Arial" w:hAnsi="Arial" w:cs="Arial"/>
                <w:sz w:val="24"/>
                <w:szCs w:val="24"/>
              </w:rPr>
              <w:t>.</w:t>
            </w:r>
          </w:p>
        </w:tc>
        <w:tc>
          <w:tcPr>
            <w:tcW w:w="1210" w:type="pct"/>
            <w:shd w:val="clear" w:color="auto" w:fill="auto"/>
          </w:tcPr>
          <w:p w:rsidR="002A2C26" w:rsidRPr="008B1480" w:rsidRDefault="002A2C26" w:rsidP="00925765">
            <w:pPr>
              <w:ind w:left="360"/>
              <w:rPr>
                <w:rFonts w:ascii="Arial" w:hAnsi="Arial" w:cs="Arial"/>
                <w:sz w:val="24"/>
                <w:szCs w:val="24"/>
              </w:rPr>
            </w:pPr>
          </w:p>
        </w:tc>
        <w:tc>
          <w:tcPr>
            <w:tcW w:w="1527" w:type="pct"/>
            <w:shd w:val="clear" w:color="auto" w:fill="auto"/>
          </w:tcPr>
          <w:p w:rsidR="007B6D03" w:rsidRPr="008B1480" w:rsidRDefault="007B6D03"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2A2C26" w:rsidRPr="008B1480" w:rsidRDefault="002A2C26" w:rsidP="00925765">
            <w:pPr>
              <w:jc w:val="both"/>
              <w:rPr>
                <w:rFonts w:ascii="Arial" w:hAnsi="Arial" w:cs="Arial"/>
                <w:sz w:val="24"/>
                <w:szCs w:val="24"/>
              </w:rPr>
            </w:pPr>
            <w:r w:rsidRPr="008B1480">
              <w:rPr>
                <w:rFonts w:ascii="Arial" w:hAnsi="Arial" w:cs="Arial"/>
                <w:sz w:val="24"/>
                <w:szCs w:val="24"/>
              </w:rPr>
              <w:t>Land east of highway is undeveloped. In order to achieve a tightly defined boundary in accordance with principle 1, the land should be excluded from the settlement boundary.</w:t>
            </w:r>
          </w:p>
        </w:tc>
      </w:tr>
    </w:tbl>
    <w:p w:rsidR="00BD3D67" w:rsidRDefault="00BD3D67"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1B212E" w:rsidRPr="008B1480" w:rsidRDefault="001B212E" w:rsidP="00925765">
      <w:pPr>
        <w:pStyle w:val="ListParagraph"/>
        <w:numPr>
          <w:ilvl w:val="1"/>
          <w:numId w:val="110"/>
        </w:numPr>
        <w:ind w:left="709"/>
        <w:rPr>
          <w:rFonts w:ascii="Arial" w:hAnsi="Arial" w:cs="Arial"/>
          <w:sz w:val="24"/>
          <w:szCs w:val="24"/>
        </w:rPr>
      </w:pPr>
      <w:r w:rsidRPr="008B1480">
        <w:rPr>
          <w:rFonts w:ascii="Arial" w:hAnsi="Arial" w:cs="Arial"/>
          <w:sz w:val="24"/>
          <w:szCs w:val="24"/>
        </w:rPr>
        <w:lastRenderedPageBreak/>
        <w:t>WEEKLEY</w:t>
      </w:r>
    </w:p>
    <w:p w:rsidR="00CD2E92" w:rsidRPr="008B1480" w:rsidRDefault="00CD2E92" w:rsidP="00925765">
      <w:pPr>
        <w:pStyle w:val="ListParagraph"/>
        <w:ind w:left="1080"/>
        <w:rPr>
          <w:rFonts w:ascii="Arial" w:hAnsi="Arial" w:cs="Arial"/>
          <w:sz w:val="24"/>
          <w:szCs w:val="24"/>
        </w:rPr>
      </w:pPr>
    </w:p>
    <w:p w:rsidR="00CD2E92" w:rsidRDefault="00220D94"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3031424" behindDoc="0" locked="0" layoutInCell="1" allowOverlap="1" wp14:anchorId="2B9C4349" wp14:editId="24CE0783">
                <wp:simplePos x="0" y="0"/>
                <wp:positionH relativeFrom="column">
                  <wp:posOffset>2492375</wp:posOffset>
                </wp:positionH>
                <wp:positionV relativeFrom="paragraph">
                  <wp:posOffset>390525</wp:posOffset>
                </wp:positionV>
                <wp:extent cx="314325" cy="390525"/>
                <wp:effectExtent l="0" t="0" r="0" b="9525"/>
                <wp:wrapNone/>
                <wp:docPr id="604" name="Text Box 604"/>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EA337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4" o:spid="_x0000_s1194" type="#_x0000_t202" style="position:absolute;margin-left:196.25pt;margin-top:30.75pt;width:24.75pt;height:30.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l1MAIAAGIEAAAOAAAAZHJzL2Uyb0RvYy54bWysVMtu2zAQvBfoPxC815L8aiJYDtwELgoE&#10;SQC7yJmmSEuAyGVJ2pL79V1SluOmPRW90PvScmdn6MVdpxpyFNbVoAuajVJKhOZQ1npf0O/b9acb&#10;SpxnumQNaFHQk3D0bvnxw6I1uRhDBU0pLMEm2uWtKWjlvcmTxPFKKOZGYITGpASrmEfX7pPSsha7&#10;qyYZp+k8acGWxgIXzmH0oU/SZewvpeD+WUonPGkKirP5eNp47sKZLBcs31tmqpqfx2D/MIVitcZL&#10;L60emGfkYOs/WqmaW3Ag/YiDSkDKmouIAdFk6Ts0m4oZEbHgcpy5rMn9v7b86fhiSV0WdJ5OKdFM&#10;IUlb0XnyBToSYrih1rgcCzcGS32HCWR6iDsMBuCdtCr8IiSCedz16bLf0I5jcJJNJ+MZJRxTk9t0&#10;hjZ2T94+Ntb5rwIUCUZBLdIXt8qOj873pUNJuEvDum6aSGGjfwtgzz4iogbOXwcc/bzB8t2ui8iz&#10;+c2AZgflCUFa6IXiDF/XOMojc/6FWVQG4kK1+2c8ZANtQeFsUVKB/fm3eKhHwjBLSYtKK6j7cWBW&#10;UNJ800jlbTadBmlGZzr7PEbHXmd21xl9UPeAYs7wXRkezVDvm8GUFtQrPopVuBVTTHO8u6B+MO99&#10;r398VFysVrEIxWiYf9Qbw0PrsMuw6G33yqw5s+GRxicYNMnyd6T0tT0Lq4MHWUfGwqb7rSLTwUEh&#10;R87Pjy68lGs/Vr39NSx/AQAA//8DAFBLAwQUAAYACAAAACEAfEFVKN4AAAAKAQAADwAAAGRycy9k&#10;b3ducmV2LnhtbEyPwW7CMAyG70h7h8iTdoOEUtDomqJp066bYBsSt9CYtlrjVE2g3dvPO8HJsvzp&#10;9/fnm9G14oJ9aDxpmM8UCKTS24YqDV+fb9NHECEasqb1hBp+McCmuJvkJrN+oC1edrESHEIhMxrq&#10;GLtMylDW6EyY+Q6JbyffOxN57StpezNwuGtlotRKOtMQf6hNhy81lj+7s9Pw/X467FP1Ub26ZTf4&#10;UUlya6n1w/34/AQi4hivMPzrszoU7HT0Z7JBtBoW62TJqIbVnCcDaZpwuSOTyUKBLHJ5W6H4AwAA&#10;//8DAFBLAQItABQABgAIAAAAIQC2gziS/gAAAOEBAAATAAAAAAAAAAAAAAAAAAAAAABbQ29udGVu&#10;dF9UeXBlc10ueG1sUEsBAi0AFAAGAAgAAAAhADj9If/WAAAAlAEAAAsAAAAAAAAAAAAAAAAALwEA&#10;AF9yZWxzLy5yZWxzUEsBAi0AFAAGAAgAAAAhAD0VqXUwAgAAYgQAAA4AAAAAAAAAAAAAAAAALgIA&#10;AGRycy9lMm9Eb2MueG1sUEsBAi0AFAAGAAgAAAAhAHxBVSjeAAAACgEAAA8AAAAAAAAAAAAAAAAA&#10;igQAAGRycy9kb3ducmV2LnhtbFBLBQYAAAAABAAEAPMAAACVBQAAAAA=&#10;" filled="f" stroked="f">
                <v:textbox>
                  <w:txbxContent>
                    <w:p w:rsidR="00904B10" w:rsidRPr="00E41BF0" w:rsidRDefault="00904B10" w:rsidP="00EA337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v:textbox>
              </v:shape>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52928" behindDoc="0" locked="0" layoutInCell="1" allowOverlap="1" wp14:anchorId="0F02E4B7" wp14:editId="7D0CF5D3">
                <wp:simplePos x="0" y="0"/>
                <wp:positionH relativeFrom="column">
                  <wp:posOffset>5008626</wp:posOffset>
                </wp:positionH>
                <wp:positionV relativeFrom="paragraph">
                  <wp:posOffset>2682240</wp:posOffset>
                </wp:positionV>
                <wp:extent cx="314325" cy="390525"/>
                <wp:effectExtent l="0" t="0" r="0" b="9525"/>
                <wp:wrapNone/>
                <wp:docPr id="622" name="Text Box 622"/>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2B358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2" o:spid="_x0000_s1195" type="#_x0000_t202" style="position:absolute;margin-left:394.4pt;margin-top:211.2pt;width:24.75pt;height:30.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0pMAIAAGIEAAAOAAAAZHJzL2Uyb0RvYy54bWysVE2P2jAQvVfqf7B8LyHho0tEWNFdUVVC&#10;uytBtWfj2CRS7HFtQ0J/fccOsHTbU9WLma+M5817Zn7fqYYchXU16IKmgyElQnMoa70v6Pft6tMd&#10;Jc4zXbIGtCjoSTh6v/j4Yd6aXGRQQVMKS7CJdnlrClp5b/IkcbwSirkBGKExKcEq5tG1+6S0rMXu&#10;qkmy4XCatGBLY4EL5zD62CfpIvaXUnD/LKUTnjQFxdl8PG08d+FMFnOW7y0zVc3PY7B/mEKxWuOl&#10;11aPzDNysPUfrVTNLTiQfsBBJSBlzUXEgGjS4Ts0m4oZEbHgcpy5rsn9v7b86fhiSV0WdJpllGim&#10;kKSt6Dz5Ah0JMdxQa1yOhRuDpb7DBDJ9iTsMBuCdtCr8IiSCedz16brf0I5jcJSOR9mEEo6p0Ww4&#10;QRu7J28fG+v8VwGKBKOgFumLW2XHtfN96aUk3KVhVTdNpLDRvwWwZx8RUQPnrwOOft5g+W7XReTp&#10;dHZBs4PyhCAt9EJxhq9qHGXNnH9hFpWBuFDt/hkP2UBbUDhblFRgf/4tHuqRMMxS0qLSCup+HJgV&#10;lDTfNFI5S8fjIM3ojCefM3TsbWZ3m9EH9QAo5hTfleHRDPW+uZjSgnrFR7EMt2KKaY53F9RfzAff&#10;6x8fFRfLZSxCMRrm13pjeGgddhkWve1emTVnNjzS+AQXTbL8HSl9bc/C8uBB1pGxsOl+q8h0cFDI&#10;kfPzowsv5daPVW9/DYtfAAAA//8DAFBLAwQUAAYACAAAACEAay3EEN8AAAALAQAADwAAAGRycy9k&#10;b3ducmV2LnhtbEyPzU7DMBCE70i8g7VI3KhNEsANcSoE4gqi/Ejc3HibRMTrKHab8PYsJzju7Gjm&#10;m2qz+EEccYp9IAOXKwUCqQmup9bA2+vjhQYRkyVnh0Bo4BsjbOrTk8qWLsz0gsdtagWHUCytgS6l&#10;sZQyNh16G1dhROLfPkzeJj6nVrrJzhzuB5kpdS297YkbOjvifYfN1/bgDbw/7T8/CvXcPvircQ6L&#10;kuTX0pjzs+XuFkTCJf2Z4Ref0aFmpl04kItiMHCjNaMnA0WWFSDYoXOdg9ixovM1yLqS/zfUPwAA&#10;AP//AwBQSwECLQAUAAYACAAAACEAtoM4kv4AAADhAQAAEwAAAAAAAAAAAAAAAAAAAAAAW0NvbnRl&#10;bnRfVHlwZXNdLnhtbFBLAQItABQABgAIAAAAIQA4/SH/1gAAAJQBAAALAAAAAAAAAAAAAAAAAC8B&#10;AABfcmVscy8ucmVsc1BLAQItABQABgAIAAAAIQDw7M0pMAIAAGIEAAAOAAAAAAAAAAAAAAAAAC4C&#10;AABkcnMvZTJvRG9jLnhtbFBLAQItABQABgAIAAAAIQBrLcQQ3wAAAAsBAAAPAAAAAAAAAAAAAAAA&#10;AIoEAABkcnMvZG93bnJldi54bWxQSwUGAAAAAAQABADzAAAAlgUAAAAA&#10;" filled="f" stroked="f">
                <v:textbox>
                  <w:txbxContent>
                    <w:p w:rsidR="00904B10" w:rsidRPr="00E41BF0" w:rsidRDefault="00904B10" w:rsidP="002B358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v:textbox>
              </v:shape>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51904" behindDoc="0" locked="0" layoutInCell="1" allowOverlap="1" wp14:anchorId="753FAC71" wp14:editId="26C75095">
                <wp:simplePos x="0" y="0"/>
                <wp:positionH relativeFrom="column">
                  <wp:posOffset>4787900</wp:posOffset>
                </wp:positionH>
                <wp:positionV relativeFrom="paragraph">
                  <wp:posOffset>2811780</wp:posOffset>
                </wp:positionV>
                <wp:extent cx="264160" cy="110490"/>
                <wp:effectExtent l="57150" t="57150" r="2540" b="60960"/>
                <wp:wrapNone/>
                <wp:docPr id="621" name="Right Arrow 62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21" o:spid="_x0000_s1026" type="#_x0000_t13" style="position:absolute;margin-left:377pt;margin-top:221.4pt;width:20.8pt;height:8.7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ptQIAAL0FAAAOAAAAZHJzL2Uyb0RvYy54bWysVN9P2zAQfp+0/8Hy+0jSdQUqUlSBmCYh&#10;qICJZ+PYTTTH553dpuyv39lJQ8f6NK0P7jn3+/N3d3G5aw3bKvQN2JIXJzlnykqoGrsu+fenm09n&#10;nPkgbCUMWFXyV+X55eLjh4vOzdUEajCVQkZBrJ93ruR1CG6eZV7WqhX+BJyypNSArQh0xXVWoego&#10;emuySZ7Psg6wcghSeU9fr3slX6T4WisZ7rX2KjBTcqotpBPT+RLPbHEh5msUrm7kUIb4hypa0VhK&#10;Ooa6FkGwDTZ/hWobieBBhxMJbQZaN1KlHqibIn/XzWMtnEq9EDjejTD5/xdW3m1XyJqq5LNJwZkV&#10;LT3SQ7OuA1siQsfiZwKpc35Oto9uhcPNkxg73mls4z/1wnYJ2NcRWLULTNLHyWxazAh+SaqiyKfn&#10;CfjszdmhD18VtCwKJcdYQMqfQBXbWx8oLTnsDWNGY1lH8San+fCOXiqrPldRJ6kRFEM4wFDD8Mg3&#10;CDakqAjECtEzgsiZSke1pYj5WR5/sW9K2YdKCWNZBA6j+koealRqFTirGiJUGKzHGrIIWQ9SksKr&#10;UX3VD0oT4hGWVEfiuroyyLaCWCokdRES6JTcWLKObroxZnQsjjma0WmwjW4qzcDomB9z/DPj6JGy&#10;Elijc9tYwGMBqh/7cnVvT7gd9BzFF6heiWiEecLZO3nT0FPfCh9WAmnkiB20RsI9HdoAvSsMEmc1&#10;4K9j36M9TQJpOetohEvuf24EKs7MN0szcl5Mp3Hm02X65XRCFzzUvBxq7Ka9AsKfpoCqS2K0D2Yv&#10;aoT2mbbNMmYllbCScpdcBtxfrkK/WmhfSbVcJjOacyfCrX10MgaPqEYSP+2eBbqBoIEG5Q724y7m&#10;7wjf20ZPC8tNAN2kaXjDdcCbdkRi7ED1uIQO78nqbesufgMAAP//AwBQSwMEFAAGAAgAAAAhAAtI&#10;csngAAAACwEAAA8AAABkcnMvZG93bnJldi54bWxMj8tOwzAQRfdI/IM1SOyokyhNIcSpAlIRVGwo&#10;fIATTx4iHkex24a/Z1jR5cxc3Tmn2C52FCec/eBIQbyKQCA1zgzUKfj63N3dg/BBk9GjI1Twgx62&#10;5fVVoXPjzvSBp0PoBJeQz7WCPoQpl9I3PVrtV25C4lvrZqsDj3MnzazPXG5HmURRJq0eiD/0esLn&#10;Hpvvw9EqaOvXqo1f7D7bk39q30P8VvU7pW5vluoRRMAl/IfhD5/RoWSm2h3JeDEq2KxTdgkK0jRh&#10;B05sHtYZiJo3WZSALAt56VD+AgAA//8DAFBLAQItABQABgAIAAAAIQC2gziS/gAAAOEBAAATAAAA&#10;AAAAAAAAAAAAAAAAAABbQ29udGVudF9UeXBlc10ueG1sUEsBAi0AFAAGAAgAAAAhADj9If/WAAAA&#10;lAEAAAsAAAAAAAAAAAAAAAAALwEAAF9yZWxzLy5yZWxzUEsBAi0AFAAGAAgAAAAhAEaG36m1AgAA&#10;vQUAAA4AAAAAAAAAAAAAAAAALgIAAGRycy9lMm9Eb2MueG1sUEsBAi0AFAAGAAgAAAAhAAtIcsng&#10;AAAACwEAAA8AAAAAAAAAAAAAAAAADwUAAGRycy9kb3ducmV2LnhtbFBLBQYAAAAABAAEAPMAAAAc&#10;BgAAAAA=&#10;" adj="17083" fillcolor="white [3201]" strokecolor="#4f81bd [3204]" strokeweight="1pt"/>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33472" behindDoc="0" locked="0" layoutInCell="1" allowOverlap="1" wp14:anchorId="476B1C66" wp14:editId="732D5EB3">
                <wp:simplePos x="0" y="0"/>
                <wp:positionH relativeFrom="column">
                  <wp:posOffset>2149475</wp:posOffset>
                </wp:positionH>
                <wp:positionV relativeFrom="paragraph">
                  <wp:posOffset>1388745</wp:posOffset>
                </wp:positionV>
                <wp:extent cx="264160" cy="110490"/>
                <wp:effectExtent l="19050" t="114300" r="21590" b="137160"/>
                <wp:wrapNone/>
                <wp:docPr id="605" name="Right Arrow 60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9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05" o:spid="_x0000_s1026" type="#_x0000_t13" style="position:absolute;margin-left:169.25pt;margin-top:109.35pt;width:20.8pt;height:8.7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IMtQIAAL0FAAAOAAAAZHJzL2Uyb0RvYy54bWysVN9P2zAQfp+0/8Hy+0jSlT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Wf5KWdW&#10;tPRID826DmyJCB2Lnwmkzvk52T66FQ43T2LseKexjf/UC9slYF9HYNUuMEkfJ7NpMSP4JamKIp+e&#10;J+CzN2eHPnxV0LIolBxjASl/AlVsb32gtOSwN4wZjWUdxZuc5cM7eqms+lxFnaRGUAzhAEMNwyPf&#10;INiQoiIQK0TPCCJnKh3VliKeE7PoF/umlH2olDCWReAwqq/koUalVoGzqiFChcF6rCGLkPUgJSm8&#10;GtVX/aA0IR5hSXUkrqsrg2wriKVCUhehGMIZS9bRTTfGjI7FMUczOg220U2lGRgd82OOf2YcPVJW&#10;Amt0bhsLeCxA9WNfru7tCbeDnqP4AtUrEY0wTzh7J28aeupb4cNKII0csYPWSLinQxugd4VB4qwG&#10;/HXse7SnSSAtZx2NcMn9z41AxZn5ZmlGzovpNM58ukxPzyZ0wUPNy6HGbtorIPwLWlhOJjHaB7MX&#10;NUL7TNtmGbOSSlhJuUsuA+4vV6FfLbSvpFoukxnNuRPh1j46GYNHVCOJn3bPAt1A0ECDcgf7cRfz&#10;d4TvbaOnheUmgG7SNLzhOuBNOyIxdqB6XEKH92T1tnUXvwEAAP//AwBQSwMEFAAGAAgAAAAhAHBU&#10;DEbgAAAACwEAAA8AAABkcnMvZG93bnJldi54bWxMj0FOwzAQRfdI3MEaJHbUcSNClMapAlIRVN1Q&#10;OIATT+Ko8TiK3TbcHrOC5cw8/Xm/3C52ZBec/eBIglglwJBapwfqJXx97h5yYD4o0mp0hBK+0cO2&#10;ur0pVaHdlT7wcgw9iyHkCyXBhDAVnPvWoFV+5SakeOvcbFWI49xzPatrDLcjXydJxq0aKH4wasIX&#10;g+3peLYSuuat7sSr3Wd78s/dIYj32uykvL9b6g2wgEv4g+FXP6pDFZ0adybt2SghTfPHiEpYi/wJ&#10;WCTSPBHAmrhJMwG8Kvn/DtUPAAAA//8DAFBLAQItABQABgAIAAAAIQC2gziS/gAAAOEBAAATAAAA&#10;AAAAAAAAAAAAAAAAAABbQ29udGVudF9UeXBlc10ueG1sUEsBAi0AFAAGAAgAAAAhADj9If/WAAAA&#10;lAEAAAsAAAAAAAAAAAAAAAAALwEAAF9yZWxzLy5yZWxzUEsBAi0AFAAGAAgAAAAhAIc8Egy1AgAA&#10;vQUAAA4AAAAAAAAAAAAAAAAALgIAAGRycy9lMm9Eb2MueG1sUEsBAi0AFAAGAAgAAAAhAHBUDEbg&#10;AAAACwEAAA8AAAAAAAAAAAAAAAAADwUAAGRycy9kb3ducmV2LnhtbFBLBQYAAAAABAAEAPMAAAAc&#10;BgAAAAA=&#10;" adj="17083" fillcolor="white [3201]" strokecolor="#4f81bd [3204]" strokeweight="1pt"/>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34496" behindDoc="0" locked="0" layoutInCell="1" allowOverlap="1" wp14:anchorId="2E96FD94" wp14:editId="718AD6AD">
                <wp:simplePos x="0" y="0"/>
                <wp:positionH relativeFrom="column">
                  <wp:posOffset>1909445</wp:posOffset>
                </wp:positionH>
                <wp:positionV relativeFrom="paragraph">
                  <wp:posOffset>1101725</wp:posOffset>
                </wp:positionV>
                <wp:extent cx="314325" cy="390525"/>
                <wp:effectExtent l="0" t="0" r="0" b="9525"/>
                <wp:wrapNone/>
                <wp:docPr id="606" name="Text Box 606"/>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EA337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6" o:spid="_x0000_s1196" type="#_x0000_t202" style="position:absolute;margin-left:150.35pt;margin-top:86.75pt;width:24.75pt;height:30.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jVLgIAAGIEAAAOAAAAZHJzL2Uyb0RvYy54bWysVMlu2zAQvRfoPxC815K8pREsB24CFwWM&#10;JIBd5ExTpCVA5LAkbcn9+g4pb017KnqhZ9PjzLxHzx461ZCDsK4GXdBskFIiNIey1ruCft8sP32m&#10;xHmmS9aAFgU9Ckcf5h8/zFqTiyFU0JTCEgTRLm9NQSvvTZ4kjldCMTcAIzQmJVjFPLp2l5SWtYiu&#10;mmSYptOkBVsaC1w4h9GnPknnEV9Kwf2LlE540hQUe/PxtPHchjOZz1i+s8xUNT+1wf6hC8VqjZde&#10;oJ6YZ2Rv6z+gVM0tOJB+wEElIGXNRZwBp8nSd9OsK2ZEnAWX48xlTe7/wfLnw6sldVnQaTqlRDOF&#10;JG1E58kX6EiI4YZa43IsXBss9R0mkOlz3GEwDN5Jq8IvjkQwj7s+XvYb4DgGR9l4NJxQwjE1uk8n&#10;aCN6cv3YWOe/ClAkGAW1SF/cKjusnO9LzyXhLg3LumkihY3+LYCYfUREDZy+DnP0/QbLd9suTp7d&#10;RR2E2BbKIw5poReKM3xZYysr5vwrs6gMnAvV7l/wkA20BYWTRUkF9uff4qEeCcMsJS0qraDux55Z&#10;QUnzTSOV99l4HKQZnfHkboiOvc1sbzN6rx4BxZzhuzI8mqHeN2dTWlBv+CgW4VZMMc3x7oL6s/no&#10;e/3jo+JisYhFKEbD/EqvDQ/QYZdh0ZvujVlzYsMjjc9w1iTL35HS1/YsLPYeZB0Zu24VmQ4OCjly&#10;fnp04aXc+rHq+tcw/wUAAP//AwBQSwMEFAAGAAgAAAAhAA18YI7eAAAACwEAAA8AAABkcnMvZG93&#10;bnJldi54bWxMj8FOwzAMhu9IvEPkSdxYspYy1jWdEIgraINN4pY1XlvROFWTreXtMSe42fo//f5c&#10;bCbXiQsOofWkYTFXIJAqb1uqNXy8v9w+gAjRkDWdJ9TwjQE25fVVYXLrR9riZRdrwSUUcqOhibHP&#10;pQxVg86Eue+RODv5wZnI61BLO5iRy10nE6XupTMt8YXG9PjUYPW1OzsN+9fT5+FOvdXPLutHPylJ&#10;biW1vplNj2sQEaf4B8OvPqtDyU5HfyYbRKchVWrJKAfLNAPBRJqpBMRRQ8ITyLKQ/38ofwAAAP//&#10;AwBQSwECLQAUAAYACAAAACEAtoM4kv4AAADhAQAAEwAAAAAAAAAAAAAAAAAAAAAAW0NvbnRlbnRf&#10;VHlwZXNdLnhtbFBLAQItABQABgAIAAAAIQA4/SH/1gAAAJQBAAALAAAAAAAAAAAAAAAAAC8BAABf&#10;cmVscy8ucmVsc1BLAQItABQABgAIAAAAIQAVqBjVLgIAAGIEAAAOAAAAAAAAAAAAAAAAAC4CAABk&#10;cnMvZTJvRG9jLnhtbFBLAQItABQABgAIAAAAIQANfGCO3gAAAAsBAAAPAAAAAAAAAAAAAAAAAIgE&#10;AABkcnMvZG93bnJldi54bWxQSwUGAAAAAAQABADzAAAAkwUAAAAA&#10;" filled="f" stroked="f">
                <v:textbox>
                  <w:txbxContent>
                    <w:p w:rsidR="00904B10" w:rsidRPr="00E41BF0" w:rsidRDefault="00904B10" w:rsidP="00EA337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37568" behindDoc="0" locked="0" layoutInCell="1" allowOverlap="1" wp14:anchorId="765AA8B9" wp14:editId="0F07C768">
                <wp:simplePos x="0" y="0"/>
                <wp:positionH relativeFrom="column">
                  <wp:posOffset>1534795</wp:posOffset>
                </wp:positionH>
                <wp:positionV relativeFrom="paragraph">
                  <wp:posOffset>1114425</wp:posOffset>
                </wp:positionV>
                <wp:extent cx="314325" cy="390525"/>
                <wp:effectExtent l="0" t="0" r="0" b="9525"/>
                <wp:wrapNone/>
                <wp:docPr id="608" name="Text Box 608"/>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EA337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8" o:spid="_x0000_s1197" type="#_x0000_t202" style="position:absolute;margin-left:120.85pt;margin-top:87.75pt;width:24.75pt;height:30.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SvLwIAAGIEAAAOAAAAZHJzL2Uyb0RvYy54bWysVF1v2jAUfZ+0/2D5fSTho10jQsVaMU1C&#10;bSWY+mwcm0SKfT3bkLBfv2snUNbtadqLuV+5vueeY+b3nWrIUVhXgy5oNkopEZpDWet9Qb9vV58+&#10;U+I80yVrQIuCnoSj94uPH+atycUYKmhKYQk20S5vTUEr702eJI5XQjE3AiM0JiVYxTy6dp+UlrXY&#10;XTXJOE1vkhZsaSxw4RxGH/skXcT+Ugrun6V0wpOmoDibj6eN5y6cyWLO8r1lpqr5MAb7hykUqzVe&#10;emn1yDwjB1v/0UrV3IID6UccVAJS1lxEDIgmS9+h2VTMiIgFl+PMZU3u/7XlT8cXS+qyoDcpUqWZ&#10;QpK2ovPkC3QkxHBDrXE5Fm4MlvoOE8j0Oe4wGIB30qrwi5AI5nHXp8t+QzuOwUk2nYxnlHBMTe7S&#10;GdrYPXn72FjnvwpQJBgFtUhf3Co7rp3vS88l4S4Nq7ppIoWN/i2APfuIiBoYvg44+nmD5btdF5Fn&#10;txc0OyhPCNJCLxRn+KrGUdbM+RdmURmIC9Xun/GQDbQFhcGipAL782/xUI+EYZaSFpVWUPfjwKyg&#10;pPmmkcq7bDoN0ozOdHY7RsdeZ3bXGX1QD4BizvBdGR7NUO+bsyktqFd8FMtwK6aY5nh3Qf3ZfPC9&#10;/vFRcbFcxiIUo2F+rTeGh9Zhl2HR2+6VWTOw4ZHGJzhrkuXvSOlrexaWBw+yjoyFTfdbRaaDg0KO&#10;nA+PLryUaz9Wvf01LH4BAAD//wMAUEsDBBQABgAIAAAAIQCdPo1r3wAAAAsBAAAPAAAAZHJzL2Rv&#10;d25yZXYueG1sTI/BTsMwDIbvSLxDZCRuLGlZKStNJwTiCtpgk7hljddWNE7VZGt5e8wJbrb+T78/&#10;l+vZ9eKMY+g8aUgWCgRS7W1HjYaP95ebexAhGrKm94QavjHAurq8KE1h/UQbPG9jI7iEQmE0tDEO&#10;hZShbtGZsPADEmdHPzoTeR0baUczcbnrZarUnXSmI77QmgGfWqy/tienYfd6/Nwv1Vvz7LJh8rOS&#10;5FZS6+ur+fEBRMQ5/sHwq8/qULHTwZ/IBtFrSJdJzigHeZaBYCJdJSmIAw+3uQJZlfL/D9UPAAAA&#10;//8DAFBLAQItABQABgAIAAAAIQC2gziS/gAAAOEBAAATAAAAAAAAAAAAAAAAAAAAAABbQ29udGVu&#10;dF9UeXBlc10ueG1sUEsBAi0AFAAGAAgAAAAhADj9If/WAAAAlAEAAAsAAAAAAAAAAAAAAAAALwEA&#10;AF9yZWxzLy5yZWxzUEsBAi0AFAAGAAgAAAAhAJ1hRK8vAgAAYgQAAA4AAAAAAAAAAAAAAAAALgIA&#10;AGRycy9lMm9Eb2MueG1sUEsBAi0AFAAGAAgAAAAhAJ0+jWvfAAAACwEAAA8AAAAAAAAAAAAAAAAA&#10;iQQAAGRycy9kb3ducmV2LnhtbFBLBQYAAAAABAAEAPMAAACVBQAAAAA=&#10;" filled="f" stroked="f">
                <v:textbox>
                  <w:txbxContent>
                    <w:p w:rsidR="00904B10" w:rsidRPr="00E41BF0" w:rsidRDefault="00904B10" w:rsidP="00EA337C">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36544" behindDoc="0" locked="0" layoutInCell="1" allowOverlap="1" wp14:anchorId="3879A08C" wp14:editId="2D10E471">
                <wp:simplePos x="0" y="0"/>
                <wp:positionH relativeFrom="column">
                  <wp:posOffset>1490980</wp:posOffset>
                </wp:positionH>
                <wp:positionV relativeFrom="paragraph">
                  <wp:posOffset>1574800</wp:posOffset>
                </wp:positionV>
                <wp:extent cx="264160" cy="110490"/>
                <wp:effectExtent l="0" t="133350" r="0" b="137160"/>
                <wp:wrapNone/>
                <wp:docPr id="607" name="Right Arrow 60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5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07" o:spid="_x0000_s1026" type="#_x0000_t13" style="position:absolute;margin-left:117.4pt;margin-top:124pt;width:20.8pt;height:8.7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kHtgIAAL0FAAAOAAAAZHJzL2Uyb0RvYy54bWysVMFu2zAMvQ/YPwi6r7azNF2DOkXQosOA&#10;og3aDj2rshQbk0WNUuJ0Xz9Kdtysy2lYDgplko/kE8mLy11r2Fahb8CWvDjJOVNWQtXYdcm/P918&#10;+sKZD8JWwoBVJX9Vnl8uPn646NxcTaAGUylkBGL9vHMlr0Nw8yzzslat8CfglCWlBmxFoCuuswpF&#10;R+itySZ5Pss6wMohSOU9fb3ulXyR8LVWMtxr7VVgpuSUW0gnpvMlntniQszXKFzdyCEN8Q9ZtKKx&#10;FHSEuhZBsA02f0G1jUTwoMOJhDYDrRupUg1UTZG/q+axFk6lWogc70aa/P+DlXfbFbKmKvksP+PM&#10;ipYe6aFZ14EtEaFj8TOR1Dk/J9tHt8Lh5kmMFe80tvGfamG7ROzrSKzaBSbp42Q2LWZEvyRVUeTT&#10;80R89ubs0IevCloWhZJjTCDFT6SK7a0PFJYc9oYxorGsI7zJWT68o5fKqs9V1EkqBMUABxhqGB75&#10;BsGGhIpAXSH6jqDmTKmj2hLi6SyPv1g3heyhUsCYFpHDKL+ShxqVWgXOqoYaKgzWYw5ZpKwnKUnh&#10;1ag+6welifFIS8oj9bq6Msi2grpUSKoiFAOcsWQd3XRjzOhYHHM0o9NgG91UmoHRMT/m+GfE0SNF&#10;JbJG57axgMcAqh/7dHVvT7wd1BzFF6heqdGI88Szd/Kmoae+FT6sBNLIUXfQGgn3dGgD9K4wSJzV&#10;gL+OfY/2NAmk5ayjES65/7kRqDgz3yzNyHkxncaZT5fp6dmELnioeTnU2E17BcR/QQvLySRG+2D2&#10;okZon2nbLGNUUgkrKXbJZcD95Sr0q4X2lVTLZTKjOXci3NpHJyN4ZDU28dPuWaAbGjTQoNzBftzF&#10;/F3D97bR08JyE0A3aRreeB34ph2ROnZo9biEDu/J6m3rLn4DAAD//wMAUEsDBBQABgAIAAAAIQBG&#10;r4XL3wAAAAsBAAAPAAAAZHJzL2Rvd25yZXYueG1sTI9BT4NAEIXvJv6HzZh4swuI2CBLgyY12nix&#10;7Q9YYGCJ7Cxhty3+e8eT3t7LvLz5XrFZ7CjOOPvBkYJ4FYFAalw7UK/geNjerUH4oKnVoyNU8I0e&#10;NuX1VaHz1l3oE8/70AsuIZ9rBSaEKZfSNwat9is3IfGtc7PVge3cy3bWFy63o0yiKJNWD8QfjJ7w&#10;xWDztT9ZBV39VnXxq91lO/LP3UeI3yuzVer2ZqmeQARcwl8YfvEZHUpmqt2JWi9GBcl9yuiBRbrm&#10;UZxIHrMURM0ie0hBloX8v6H8AQAA//8DAFBLAQItABQABgAIAAAAIQC2gziS/gAAAOEBAAATAAAA&#10;AAAAAAAAAAAAAAAAAABbQ29udGVudF9UeXBlc10ueG1sUEsBAi0AFAAGAAgAAAAhADj9If/WAAAA&#10;lAEAAAsAAAAAAAAAAAAAAAAALwEAAF9yZWxzLy5yZWxzUEsBAi0AFAAGAAgAAAAhACp6aQe2AgAA&#10;vQUAAA4AAAAAAAAAAAAAAAAALgIAAGRycy9lMm9Eb2MueG1sUEsBAi0AFAAGAAgAAAAhAEavhcvf&#10;AAAACwEAAA8AAAAAAAAAAAAAAAAAEAUAAGRycy9kb3ducmV2LnhtbFBLBQYAAAAABAAEAPMAAAAc&#10;BgAAAAA=&#10;" adj="17083" fillcolor="white [3201]" strokecolor="#4f81bd [3204]" strokeweight="1pt"/>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39616" behindDoc="0" locked="0" layoutInCell="1" allowOverlap="1" wp14:anchorId="7C1884C2" wp14:editId="53AA1224">
                <wp:simplePos x="0" y="0"/>
                <wp:positionH relativeFrom="column">
                  <wp:posOffset>97790</wp:posOffset>
                </wp:positionH>
                <wp:positionV relativeFrom="paragraph">
                  <wp:posOffset>2106295</wp:posOffset>
                </wp:positionV>
                <wp:extent cx="264160" cy="110490"/>
                <wp:effectExtent l="0" t="133350" r="0" b="137160"/>
                <wp:wrapNone/>
                <wp:docPr id="611" name="Right Arrow 61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11" o:spid="_x0000_s1026" type="#_x0000_t13" style="position:absolute;margin-left:7.7pt;margin-top:165.85pt;width:20.8pt;height:8.7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mktQIAALw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8VBWdW&#10;tPRID826DmyJCB2Lnwmkzvk52T66FQ43T2LseKexjf/UC9slYPcjsGoXmKSPk9m0mBH8klRFkU8v&#10;EvDZq7NDH74oaFkUSo6xgJQ/gSq2dz5QWnI4GMaMxrKO4k3O8+EdvVRWfayiTlIjKIZwgKGG4ZFv&#10;EWxIURGIFaJnBJEzlY5qW/IpEYt+sW3K2EdK+WJVhA2j8koealRqFTirGuJTGKzHErKIWI9RksLe&#10;qL7oB6UJ8IhKKiNRXV0bZFtBJBWSmggJc0puLFlHN90YMzoWpxzN6DTYRjeVRmB0zE85/plx9EhZ&#10;CavRuW0s4KkA1Y9Dubq3J9yOeo7iC1R74hlBnmD2Tt429NJ3woeVQJo4IgdtkfCNDm2AnhUGibMa&#10;8Nep79GeBoG0nHU0wSX3PzcCFWfmq6URuSim0zjy6TL9dD6hCx5rXo41dtNeA+FPQ0DVJTHaB3MQ&#10;NUL7TMtmGbOSSlhJuUsuAx4u16HfLLSupFoukxmNuRPhzj46GYNHVCOHn3bPAt3Az0Bzcg+HaRfz&#10;N3zvbaOnheUmgG7SMLziOuBNKyIxdmB63EHH92T1unQXvwEAAP//AwBQSwMEFAAGAAgAAAAhAF4M&#10;Dx3dAAAACQEAAA8AAABkcnMvZG93bnJldi54bWxMj81OwzAQhO9IvIO1SNyoY/pLiFMFpCKouNDy&#10;AE6yiSPidRS7bXh7lhMcZ/bT7Ey2nVwvzjiGzpMGNUtAIFW+7qjV8Hnc3W1AhGioNr0n1PCNAbb5&#10;9VVm0tpf6APPh9gKDqGQGg02xiGVMlQWnQkzPyDxrfGjM5Hl2Mp6NBcOd728T5KVdKYj/mDNgM8W&#10;q6/DyWloyteiUS9uv9pTeGreo3or7E7r25upeAQRcYp/MPzW5+qQc6fSn6gOome9XDCpYT5XaxAM&#10;LNe8rWRj8aBA5pn8vyD/AQAA//8DAFBLAQItABQABgAIAAAAIQC2gziS/gAAAOEBAAATAAAAAAAA&#10;AAAAAAAAAAAAAABbQ29udGVudF9UeXBlc10ueG1sUEsBAi0AFAAGAAgAAAAhADj9If/WAAAAlAEA&#10;AAsAAAAAAAAAAAAAAAAALwEAAF9yZWxzLy5yZWxzUEsBAi0AFAAGAAgAAAAhAFwE2aS1AgAAvAUA&#10;AA4AAAAAAAAAAAAAAAAALgIAAGRycy9lMm9Eb2MueG1sUEsBAi0AFAAGAAgAAAAhAF4MDx3dAAAA&#10;CQEAAA8AAAAAAAAAAAAAAAAADwUAAGRycy9kb3ducmV2LnhtbFBLBQYAAAAABAAEAPMAAAAZBgAA&#10;AAA=&#10;" adj="17083" fillcolor="white [3201]" strokecolor="#4f81bd [3204]" strokeweight="1pt"/>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40640" behindDoc="0" locked="0" layoutInCell="1" allowOverlap="1" wp14:anchorId="3E86DF19" wp14:editId="57298AC3">
                <wp:simplePos x="0" y="0"/>
                <wp:positionH relativeFrom="column">
                  <wp:posOffset>0</wp:posOffset>
                </wp:positionH>
                <wp:positionV relativeFrom="paragraph">
                  <wp:posOffset>2214880</wp:posOffset>
                </wp:positionV>
                <wp:extent cx="314325" cy="390525"/>
                <wp:effectExtent l="0" t="0" r="0" b="9525"/>
                <wp:wrapNone/>
                <wp:docPr id="612" name="Text Box 612"/>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7A28C6">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2" o:spid="_x0000_s1198" type="#_x0000_t202" style="position:absolute;margin-left:0;margin-top:174.4pt;width:24.75pt;height:30.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JaLwIAAGIEAAAOAAAAZHJzL2Uyb0RvYy54bWysVE1vGjEQvVfqf7B8L8vykTQrlogmoqqE&#10;kkhQ5Wy8Nmtp7XFtwy799R17gdC0p6oXM187njfvmdl9pxtyEM4rMCXNB0NKhOFQKbMr6ffN8tNn&#10;SnxgpmINGFHSo/D0fv7xw6y1hRhBDU0lHMEmxhetLWkdgi2yzPNaaOYHYIXBpASnWUDX7bLKsRa7&#10;6yYbDYc3WQuusg648B6jj32SzlN/KQUPz1J6EUhTUpwtpNOlcxvPbD5jxc4xWyt+GoP9wxSaKYOX&#10;Xlo9ssDI3qk/WmnFHXiQYcBBZyCl4iJhQDT58B2adc2sSFhwOd5e1uT/X1v+dHhxRFUlvclHlBim&#10;kaSN6AL5Ah2JMdxQa32BhWuLpaHDBDJ9jnsMRuCddDr+IiSCedz18bLf2I5jcJxPxqMpJRxT47vh&#10;FG3snr19bJ0PXwVoEo2SOqQvbZUdVj70peeSeJeBpWqaRGFjfgtgzz4ikgZOX0cc/bzRCt22S8jz&#10;2wvKLVRHBOmgF4q3fKlwlBXz4YU5VAbiQrWHZzxkA21J4WRRUoP7+bd4rEfCMEtJi0orqf+xZ05Q&#10;0nwzSOVdPplEaSZnMr0doeOuM9vrjNnrB0Ax5/iuLE9mrA/N2ZQO9Cs+ikW8FVPMcLy7pOFsPoRe&#10;//iouFgsUhGK0bKwMmvLY+u4y7joTffKnD2xEZDGJzhrkhXvSOlrexYW+wBSJcbipvutItPRQSEn&#10;zk+PLr6Uaz9Vvf01zH8BAAD//wMAUEsDBBQABgAIAAAAIQBxh9Fy3AAAAAcBAAAPAAAAZHJzL2Rv&#10;d25yZXYueG1sTI/NTsMwEITvSLyDtUjc6Lo0RW0ap0IgriDKj9SbG2+TiHgdxW4T3p7lBKfRalYz&#10;3xTbyXfqTENsAxuYzzQo4iq4lmsD729PNytQMVl2tgtMBr4pwra8vChs7sLIr3TepVpJCMfcGmhS&#10;6nPEWDXkbZyFnli8Yxi8TXIONbrBjhLuO7zV+g69bVkaGtvTQ0PV1+7kDXw8H/efmX6pH/2yH8Ok&#10;kf0ajbm+mu43oBJN6e8ZfvEFHUphOoQTu6g6AzIkGVhkKxkgdrZegjqIzvUCsCzwP3/5AwAA//8D&#10;AFBLAQItABQABgAIAAAAIQC2gziS/gAAAOEBAAATAAAAAAAAAAAAAAAAAAAAAABbQ29udGVudF9U&#10;eXBlc10ueG1sUEsBAi0AFAAGAAgAAAAhADj9If/WAAAAlAEAAAsAAAAAAAAAAAAAAAAALwEAAF9y&#10;ZWxzLy5yZWxzUEsBAi0AFAAGAAgAAAAhAKhRUlovAgAAYgQAAA4AAAAAAAAAAAAAAAAALgIAAGRy&#10;cy9lMm9Eb2MueG1sUEsBAi0AFAAGAAgAAAAhAHGH0XLcAAAABwEAAA8AAAAAAAAAAAAAAAAAiQQA&#10;AGRycy9kb3ducmV2LnhtbFBLBQYAAAAABAAEAPMAAACSBQAAAAA=&#10;" filled="f" stroked="f">
                <v:textbox>
                  <w:txbxContent>
                    <w:p w:rsidR="00904B10" w:rsidRPr="00E41BF0" w:rsidRDefault="00904B10" w:rsidP="007A28C6">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42688" behindDoc="0" locked="0" layoutInCell="1" allowOverlap="1" wp14:anchorId="6FBD3C05" wp14:editId="49B47C35">
                <wp:simplePos x="0" y="0"/>
                <wp:positionH relativeFrom="column">
                  <wp:posOffset>1280795</wp:posOffset>
                </wp:positionH>
                <wp:positionV relativeFrom="paragraph">
                  <wp:posOffset>3097530</wp:posOffset>
                </wp:positionV>
                <wp:extent cx="264160" cy="110490"/>
                <wp:effectExtent l="38100" t="95250" r="21590" b="137160"/>
                <wp:wrapNone/>
                <wp:docPr id="613" name="Right Arrow 61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2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13" o:spid="_x0000_s1026" type="#_x0000_t13" style="position:absolute;margin-left:100.85pt;margin-top:243.9pt;width:20.8pt;height:8.7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4utAIAALwFAAAOAAAAZHJzL2Uyb0RvYy54bWysVN9P2zAQfp+0/8Hy+0hSuj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WfFKWdW&#10;tPRID826DmyJCB2Lnwmkzvk52T66FQ43T2LseKexjf/UC9slYF9HYNUuMEkfJ7NpMSP4JamKIp+e&#10;J+CzN2eHPnxV0LIolBxjASl/AlVsb32gtOSwN4wZjWUdxZuc5cM7eqmsOq2iTlIjKIZwgKGG4ZFv&#10;EGxIURGIFaJnBJEzlY5qS9VO8/iLbVPGPlLKF6sibBiVV/JQo1KrwFnVEJ/CYD2WkEXEeoySFF6N&#10;6ot+UJoAj6ikMhLV1ZVBthVEUiGpiVAM4Ywl6+imG2NGx+KYoxmdBtvoptIIjI75Mcc/M44eKSth&#10;NTq3jQU8FqD6sS9X9/aE20HPUXyB6pV4RpAnmL2TNw299K3wYSWQJo7IQVsk3NOhDdCzwiBxVgP+&#10;OvY92tMgkJazjia45P7nRqDizHyzNCLnxXQaRz5dpp/PJnTBQ83LocZu2isg/AvaV04mMdoHsxc1&#10;QvtMy2YZs5JKWEm5Sy4D7i9Xod8stK6kWi6TGY25E+HWPjoZg0dUI4efds8C3cDPQHNyB/tpF/N3&#10;fO9to6eF5SaAbtIwvOE64E0rIjF2YHrcQYf3ZPW2dBe/AQAA//8DAFBLAwQUAAYACAAAACEAoUeJ&#10;3OAAAAALAQAADwAAAGRycy9kb3ducmV2LnhtbEyPy07DMBBF90j8gzVI7Kid9Kk0ThWQiqBiQ+ED&#10;nNiJo8bjKHbb8PcMK7oczdG95+a7yfXsYsbQeZSQzAQwg7XXHbYSvr/2TxtgISrUqvdoJPyYALvi&#10;/i5XmfZX/DSXY2wZhWDIlAQb45BxHmprnAozPxikX+NHpyKdY8v1qK4U7nqeCrHiTnVIDVYN5sWa&#10;+nQ8OwlN9VY2yas7rA4YnpuPmLyXdi/l48NUboFFM8V/GP70SR0Kcqr8GXVgvYRUJGtCJSw2a9pA&#10;RLqYz4FVEpZimQIvcn67ofgFAAD//wMAUEsBAi0AFAAGAAgAAAAhALaDOJL+AAAA4QEAABMAAAAA&#10;AAAAAAAAAAAAAAAAAFtDb250ZW50X1R5cGVzXS54bWxQSwECLQAUAAYACAAAACEAOP0h/9YAAACU&#10;AQAACwAAAAAAAAAAAAAAAAAvAQAAX3JlbHMvLnJlbHNQSwECLQAUAAYACAAAACEASjJOLrQCAAC8&#10;BQAADgAAAAAAAAAAAAAAAAAuAgAAZHJzL2Uyb0RvYy54bWxQSwECLQAUAAYACAAAACEAoUeJ3OAA&#10;AAALAQAADwAAAAAAAAAAAAAAAAAOBQAAZHJzL2Rvd25yZXYueG1sUEsFBgAAAAAEAAQA8wAAABsG&#10;AAAAAA==&#10;" adj="17083" fillcolor="white [3201]" strokecolor="#4f81bd [3204]" strokeweight="1pt"/>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43712" behindDoc="0" locked="0" layoutInCell="1" allowOverlap="1" wp14:anchorId="2C0DE8C7" wp14:editId="2CA7E6DF">
                <wp:simplePos x="0" y="0"/>
                <wp:positionH relativeFrom="column">
                  <wp:posOffset>1030605</wp:posOffset>
                </wp:positionH>
                <wp:positionV relativeFrom="paragraph">
                  <wp:posOffset>3074035</wp:posOffset>
                </wp:positionV>
                <wp:extent cx="314325" cy="390525"/>
                <wp:effectExtent l="0" t="0" r="0" b="9525"/>
                <wp:wrapNone/>
                <wp:docPr id="614" name="Text Box 614"/>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7A28C6">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4" o:spid="_x0000_s1199" type="#_x0000_t202" style="position:absolute;margin-left:81.15pt;margin-top:242.05pt;width:24.75pt;height:30.7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cLMAIAAGIEAAAOAAAAZHJzL2Uyb0RvYy54bWysVF1v2jAUfZ+0/2D5fSTho10jQsVaMU1C&#10;bSWY+mwcm0SKfT3bkLBfv2uHUNbtadqLuV+5vueeY+b3nWrIUVhXgy5oNkopEZpDWet9Qb9vV58+&#10;U+I80yVrQIuCnoSj94uPH+atycUYKmhKYQk20S5vTUEr702eJI5XQjE3AiM0JiVYxTy6dp+UlrXY&#10;XTXJOE1vkhZsaSxw4RxGH/skXcT+Ugrun6V0wpOmoDibj6eN5y6cyWLO8r1lpqr5eQz2D1MoVmu8&#10;9NLqkXlGDrb+o5WquQUH0o84qASkrLmIGBBNlr5Ds6mYERELLseZy5rc/2vLn44vltRlQW+yKSWa&#10;KSRpKzpPvkBHQgw31BqXY+HGYKnvMIFMD3GHwQC8k1aFX4REMI+7Pl32G9pxDE6y6WQ8o4RjanKX&#10;ztDG7snbx8Y6/1WAIsEoqEX64lbZce18XzqUhLs0rOqmiRQ2+rcA9uwjImrg/HXA0c8bLN/tuog8&#10;u50MaHZQnhCkhV4ozvBVjaOsmfMvzKIyEBeq3T/jIRtoCwpni5IK7M+/xUM9EoZZSlpUWkHdjwOz&#10;gpLmm0Yq77LpNEgzOtPZ7Rgde53ZXWf0QT0AijnDd2V4NEO9bwZTWlCv+CiW4VZMMc3x7oL6wXzw&#10;vf7xUXGxXMYiFKNhfq03hofWYZdh0dvulVlzZsMjjU8waJLl70jpa3sWlgcPso6MhU33W0Wmg4NC&#10;jpyfH114Kdd+rHr7a1j8AgAA//8DAFBLAwQUAAYACAAAACEA9zU+H94AAAALAQAADwAAAGRycy9k&#10;b3ducmV2LnhtbEyPwU7DMBBE70j8g7VI3KidkEQlxKkQiCuIApV6c+NtEhGvo9htwt+znOA42qfZ&#10;N9VmcYM44xR6TxqSlQKB1HjbU6vh4/35Zg0iREPWDJ5QwzcG2NSXF5UprZ/pDc/b2AouoVAaDV2M&#10;YyllaDp0Jqz8iMS3o5+ciRynVtrJzFzuBpkqVUhneuIPnRnxscPma3tyGj5fjvtdpl7bJ5ePs1+U&#10;JHcntb6+Wh7uQURc4h8Mv/qsDjU7HfyJbBAD5yK9ZVRDts4SEEykScJjDhryLC9A1pX8v6H+AQAA&#10;//8DAFBLAQItABQABgAIAAAAIQC2gziS/gAAAOEBAAATAAAAAAAAAAAAAAAAAAAAAABbQ29udGVu&#10;dF9UeXBlc10ueG1sUEsBAi0AFAAGAAgAAAAhADj9If/WAAAAlAEAAAsAAAAAAAAAAAAAAAAALwEA&#10;AF9yZWxzLy5yZWxzUEsBAi0AFAAGAAgAAAAhAEnUJwswAgAAYgQAAA4AAAAAAAAAAAAAAAAALgIA&#10;AGRycy9lMm9Eb2MueG1sUEsBAi0AFAAGAAgAAAAhAPc1Ph/eAAAACwEAAA8AAAAAAAAAAAAAAAAA&#10;igQAAGRycy9kb3ducmV2LnhtbFBLBQYAAAAABAAEAPMAAACVBQAAAAA=&#10;" filled="f" stroked="f">
                <v:textbox>
                  <w:txbxContent>
                    <w:p w:rsidR="00904B10" w:rsidRPr="00E41BF0" w:rsidRDefault="00904B10" w:rsidP="007A28C6">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46784" behindDoc="0" locked="0" layoutInCell="1" allowOverlap="1" wp14:anchorId="4050C4EA" wp14:editId="759F1EEB">
                <wp:simplePos x="0" y="0"/>
                <wp:positionH relativeFrom="column">
                  <wp:posOffset>1224915</wp:posOffset>
                </wp:positionH>
                <wp:positionV relativeFrom="paragraph">
                  <wp:posOffset>3357245</wp:posOffset>
                </wp:positionV>
                <wp:extent cx="314325" cy="390525"/>
                <wp:effectExtent l="0" t="0" r="0" b="9525"/>
                <wp:wrapNone/>
                <wp:docPr id="616" name="Text Box 616"/>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7A28C6">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 o:spid="_x0000_s1200" type="#_x0000_t202" style="position:absolute;margin-left:96.45pt;margin-top:264.35pt;width:24.75pt;height:30.7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0wwMAIAAGIEAAAOAAAAZHJzL2Uyb0RvYy54bWysVF1v2jAUfZ+0/2D5vYTw1TUiVKwV0yTU&#10;VoKpz8axSaTY17MNCfv1u3YIZd2epr6Y+5Xre+45Zn7fqpochXUV6JymgyElQnMoKr3P6Y/t6uYL&#10;Jc4zXbAatMjpSTh6v/j8ad6YTIyghLoQlmAT7bLG5LT03mRJ4ngpFHMDMEJjUoJVzKNr90lhWYPd&#10;VZ2MhsNZ0oAtjAUunMPoY5eki9hfSsH9s5ROeFLnFGfz8bTx3IUzWcxZtrfMlBU/j8H+YwrFKo2X&#10;Xlo9Ms/IwVZ/tVIVt+BA+gEHlYCUFRcRA6JJh+/QbEpmRMSCy3Hmsib3cW350/HFkqrI6SydUaKZ&#10;QpK2ovXkK7QkxHBDjXEZFm4MlvoWE8h0H3cYDMBbaVX4RUgE87jr02W/oR3H4DidjEdTSjimxnfD&#10;KdrYPXn72FjnvwlQJBg5tUhf3Co7rp3vSvuScJeGVVXXkcJa/xHAnl1ERA2cvw44unmD5dtdG5Gn&#10;t5MezQ6KE4K00AnFGb6qcJQ1c/6FWVQG4kK1+2c8ZA1NTuFsUVKC/fWveKhHwjBLSYNKy6n7eWBW&#10;UFJ/10jlXTqZBGlGZzK9HaFjrzO764w+qAdAMaf4rgyPZqj3dW9KC+oVH8Uy3IoppjnenVPfmw++&#10;0z8+Ki6Wy1iEYjTMr/XG8NA67DIsetu+MmvObHik8Ql6TbLsHSldbcfC8uBBVpGxsOluq8h0cFDI&#10;kfPzowsv5dqPVW9/DYvfAAAA//8DAFBLAwQUAAYACAAAACEAi9TWVN0AAAALAQAADwAAAGRycy9k&#10;b3ducmV2LnhtbEyPwU7DMAyG70i8Q2Qkbiwh6mAtTScE4gpiwKTdssZrKxqnarK1vD3mxI6//en3&#10;53I9+16ccIxdIAO3CwUCqQ6uo8bA58fLzQpETJac7QOhgR+MsK4uL0pbuDDRO542qRFcQrGwBtqU&#10;hkLKWLfobVyEAYl3hzB6mziOjXSjnbjc91IrdSe97YgvtHbApxbr783RG/h6Pey2mXprnv1ymMKs&#10;JPlcGnN9NT8+gEg4p38Y/vRZHSp22ocjuSh6zrnOGTWw1Kt7EEzoTGcg9jzJlQZZlfL8h+oXAAD/&#10;/wMAUEsBAi0AFAAGAAgAAAAhALaDOJL+AAAA4QEAABMAAAAAAAAAAAAAAAAAAAAAAFtDb250ZW50&#10;X1R5cGVzXS54bWxQSwECLQAUAAYACAAAACEAOP0h/9YAAACUAQAACwAAAAAAAAAAAAAAAAAvAQAA&#10;X3JlbHMvLnJlbHNQSwECLQAUAAYACAAAACEAfdNMMDACAABiBAAADgAAAAAAAAAAAAAAAAAuAgAA&#10;ZHJzL2Uyb0RvYy54bWxQSwECLQAUAAYACAAAACEAi9TWVN0AAAALAQAADwAAAAAAAAAAAAAAAACK&#10;BAAAZHJzL2Rvd25yZXYueG1sUEsFBgAAAAAEAAQA8wAAAJQFAAAAAA==&#10;" filled="f" stroked="f">
                <v:textbox>
                  <w:txbxContent>
                    <w:p w:rsidR="00904B10" w:rsidRPr="00E41BF0" w:rsidRDefault="00904B10" w:rsidP="007A28C6">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45760" behindDoc="0" locked="0" layoutInCell="1" allowOverlap="1" wp14:anchorId="74721C5F" wp14:editId="58B76438">
                <wp:simplePos x="0" y="0"/>
                <wp:positionH relativeFrom="column">
                  <wp:posOffset>1450975</wp:posOffset>
                </wp:positionH>
                <wp:positionV relativeFrom="paragraph">
                  <wp:posOffset>3439795</wp:posOffset>
                </wp:positionV>
                <wp:extent cx="264160" cy="110490"/>
                <wp:effectExtent l="57150" t="76200" r="2540" b="99060"/>
                <wp:wrapNone/>
                <wp:docPr id="615" name="Right Arrow 61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15" o:spid="_x0000_s1026" type="#_x0000_t13" style="position:absolute;margin-left:114.25pt;margin-top:270.85pt;width:20.8pt;height:8.7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0y6tAIAALwFAAAOAAAAZHJzL2Uyb0RvYy54bWysVMFu2zAMvQ/YPwi6r7azNF2DOkXQosOA&#10;og3aDj2rshQbk0WNUuJ0Xz9Kdtysy2lYDgplko/kE8mLy11r2Fahb8CWvDjJOVNWQtXYdcm/P918&#10;+sKZD8JWwoBVJX9Vnl8uPn646NxcTaAGUylkBGL9vHMlr0Nw8yzzslat8CfglCWlBmxFoCuuswpF&#10;R+itySZ5Pss6wMohSOU9fb3ulXyR8LVWMtxr7VVgpuSUW0gnpvMlntniQszXKFzdyCEN8Q9ZtKKx&#10;FHSEuhZBsA02f0G1jUTwoMOJhDYDrRupUg1UTZG/q+axFk6lWogc70aa/P+DlXfbFbKmKvmsOOXM&#10;ipYe6aFZ14EtEaFj8TOR1Dk/J9tHt8Lh5kmMFe80tvGfamG7ROzrSKzaBSbp42Q2LWZEvyRVUeTT&#10;80R89ubs0IevCloWhZJjTCDFT6SK7a0PFJYc9oYxorGsI7zJWT68o5fKqs9V1EkqBMUABxhqGB75&#10;BsGGhIpAXSH6jqDmTKmj2kbEPP5i2RSxR0rxYlbEDaP0Sh5qVGoVOKsa6qcwWI8pZJGxnqMkhVej&#10;+qQflCbCIyspjdTq6sog2wpqUiGpiFAMcMaSdXTTjTGjY3HM0YxOg210U2kERsf8mOOfEUePFJW4&#10;Gp3bxgIeA6h+7NPVvT3xdlBzFF+geqU+I8oTzd7Jm4Ze+lb4sBJIE0fNQVsk3NOhDdCzwiBxVgP+&#10;OvY92tMgkJazjia45P7nRqDizHyzNCLnxXQaRz5dpqdnE7rgoeblUGM37RUQ/wXtKyeTGO2D2Ysa&#10;oX2mZbOMUUklrKTYJZcB95er0G8WWldSLZfJjMbciXBrH52M4JHV2MNPu2eBbujPQHNyB/tpF/N3&#10;/d7bRk8Ly00A3aRheON14JtWROrYodPjDjq8J6u3pbv4DQAA//8DAFBLAwQUAAYACAAAACEAn1Ql&#10;9+AAAAALAQAADwAAAGRycy9kb3ducmV2LnhtbEyPy07DMBBF90j8gzVI7KjjiPSRxqkCUhFUbCh8&#10;gBNP4oh4HMVuG/4es6LLmTm6c26xm+3Azjj53pEEsUiAITVO99RJ+PrcP6yB+aBIq8ERSvhBD7vy&#10;9qZQuXYX+sDzMXQshpDPlQQTwphz7huDVvmFG5HirXWTVSGOU8f1pC4x3A48TZIlt6qn+MGoEZ8N&#10;Nt/Hk5XQ1q9VK17sYXkg/9S+B/FWmb2U93dztQUWcA7/MPzpR3Uoo1PtTqQ9GySk6TqLqITsUayA&#10;RSJdJQJYHTfZRgAvC37dofwFAAD//wMAUEsBAi0AFAAGAAgAAAAhALaDOJL+AAAA4QEAABMAAAAA&#10;AAAAAAAAAAAAAAAAAFtDb250ZW50X1R5cGVzXS54bWxQSwECLQAUAAYACAAAACEAOP0h/9YAAACU&#10;AQAACwAAAAAAAAAAAAAAAAAvAQAAX3JlbHMvLnJlbHNQSwECLQAUAAYACAAAACEABXdMurQCAAC8&#10;BQAADgAAAAAAAAAAAAAAAAAuAgAAZHJzL2Uyb0RvYy54bWxQSwECLQAUAAYACAAAACEAn1Ql9+AA&#10;AAALAQAADwAAAAAAAAAAAAAAAAAOBQAAZHJzL2Rvd25yZXYueG1sUEsFBgAAAAAEAAQA8wAAABsG&#10;AAAAAA==&#10;" adj="17083" fillcolor="white [3201]" strokecolor="#4f81bd [3204]" strokeweight="1pt"/>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48832" behindDoc="0" locked="0" layoutInCell="1" allowOverlap="1" wp14:anchorId="0E8C8DFD" wp14:editId="412FEDFD">
                <wp:simplePos x="0" y="0"/>
                <wp:positionH relativeFrom="column">
                  <wp:posOffset>2045970</wp:posOffset>
                </wp:positionH>
                <wp:positionV relativeFrom="paragraph">
                  <wp:posOffset>3789045</wp:posOffset>
                </wp:positionV>
                <wp:extent cx="264160" cy="110490"/>
                <wp:effectExtent l="38100" t="95250" r="21590" b="137160"/>
                <wp:wrapNone/>
                <wp:docPr id="617" name="Right Arrow 61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2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17" o:spid="_x0000_s1026" type="#_x0000_t13" style="position:absolute;margin-left:161.1pt;margin-top:298.35pt;width:20.8pt;height:8.7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cltAIAALw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8V55xZ&#10;0dIjPTTrOrAlInQsfiaQOufnZPvoVjjcPImx453GNv5TL2yXgN2PwKpdYJI+TmbTYkbwS1IVRT69&#10;SMBnr84OffiioGVRKDnGAlL+BKrY3vlAacnhYBgzGss6ijc5z4d39FJZ9bGKOkmNoBjCAYYahke+&#10;RbAhRUUgVoieEUTOVDqqLVU7zeMvtk0Z+0gpX6yKsGFUXslDjUqtAmdVQ3wKg/VYQhYR6zFKUtgb&#10;1Rf9oDQBHlFJZSSqq2uDbCuIpEJSE6EYwhlL1tFNN8aMjsUpRzM6DbbRTaURGB3zU45/Zhw9UlbC&#10;anRuGwt4KkD141Cu7u0Jt6Oeo/gC1Z54RpAnmL2Ttw299J3wYSWQJo7IQVskfKNDG6BnhUHirAb8&#10;dep7tKdBIC1nHU1wyf3PjUDFmflqaUQuiuk0jny6TD+dT+iCx5qXY43dtNdA+Be0r5xMYrQP5iBq&#10;hPaZls0yZiWVsJJyl1wGPFyuQ79ZaF1JtVwmMxpzJ8KdfXQyBo+oRg4/7Z4FuoGfgebkHg7TLuZv&#10;+N7bRk8Ly00A3aRheMV1wJtWRGLswPS4g47vyep16S5+AwAA//8DAFBLAwQUAAYACAAAACEAqa2y&#10;VeAAAAALAQAADwAAAGRycy9kb3ducmV2LnhtbEyPQU7DMBBF90jcwRokdtRxAimETKqAVAQVG1oO&#10;4MROHBGPo9htw+0xK1iO5un/98vNYkd20rMfHCGIVQJMU+vUQD3C52F7cw/MB0lKjo40wrf2sKku&#10;L0pZKHemD33ah57FEPKFRDAhTAXnvjXaSr9yk6b469xsZYjn3HM1y3MMtyNPkyTnVg4UG4yc9LPR&#10;7df+aBG65rXuxIvd5TvyT917EG+12SJeXy31I7Cgl/AHw69+VIcqOjXuSMqzESFL0zSiCHcP+RpY&#10;JLI8i2MahFzcCuBVyf9vqH4AAAD//wMAUEsBAi0AFAAGAAgAAAAhALaDOJL+AAAA4QEAABMAAAAA&#10;AAAAAAAAAAAAAAAAAFtDb250ZW50X1R5cGVzXS54bWxQSwECLQAUAAYACAAAACEAOP0h/9YAAACU&#10;AQAACwAAAAAAAAAAAAAAAAAvAQAAX3JlbHMvLnJlbHNQSwECLQAUAAYACAAAACEAqw5HJbQCAAC8&#10;BQAADgAAAAAAAAAAAAAAAAAuAgAAZHJzL2Uyb0RvYy54bWxQSwECLQAUAAYACAAAACEAqa2yVeAA&#10;AAALAQAADwAAAAAAAAAAAAAAAAAOBQAAZHJzL2Rvd25yZXYueG1sUEsFBgAAAAAEAAQA8wAAABsG&#10;AAAAAA==&#10;" adj="17083" fillcolor="white [3201]" strokecolor="#4f81bd [3204]" strokeweight="1pt"/>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49856" behindDoc="0" locked="0" layoutInCell="1" allowOverlap="1" wp14:anchorId="66C9DCE6" wp14:editId="692C4329">
                <wp:simplePos x="0" y="0"/>
                <wp:positionH relativeFrom="column">
                  <wp:posOffset>1834515</wp:posOffset>
                </wp:positionH>
                <wp:positionV relativeFrom="paragraph">
                  <wp:posOffset>3785870</wp:posOffset>
                </wp:positionV>
                <wp:extent cx="314325" cy="390525"/>
                <wp:effectExtent l="0" t="0" r="0" b="9525"/>
                <wp:wrapNone/>
                <wp:docPr id="618" name="Text Box 618"/>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7A28C6">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8" o:spid="_x0000_s1201" type="#_x0000_t202" style="position:absolute;margin-left:144.45pt;margin-top:298.1pt;width:24.75pt;height:30.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BKLgIAAGIEAAAOAAAAZHJzL2Uyb0RvYy54bWysVE1vGjEQvVfqf7B8L8vykTQrlogmoqqE&#10;kkhQ5Wy8Nmtp7XFtwy799R17IdC0p6oXM1/7PDPvmdl9pxtyEM4rMCXNB0NKhOFQKbMr6ffN8tNn&#10;SnxgpmINGFHSo/D0fv7xw6y1hRhBDU0lHEEQ44vWlrQOwRZZ5nktNPMDsMJgUoLTLKDrdlnlWIvo&#10;uslGw+FN1oKrrAMuvMfoY5+k84QvpeDhWUovAmlKir2FdLp0buOZzWes2Dlma8VPbbB/6EIzZfDS&#10;N6hHFhjZO/UHlFbcgQcZBhx0BlIqLtIMOE0+fDfNumZWpFlwOd6+rcn/P1j+dHhxRFUlvcmRKsM0&#10;krQRXSBfoCMxhhtqrS+wcG2xNHSYQKbPcY/BOHgnnY6/OBLBPO76+LbfCMcxOM4n49GUEo6p8d1w&#10;ijaiZ5ePrfPhqwBNolFSh/SlrbLDyoe+9FwS7zKwVE2TKGzMbwHE7CMiaeD0dZyj7zdaodt2afL8&#10;NvURY1uojjikg14o3vKlwlZWzIcX5lAZOBeqPTzjIRtoSwoni5Ia3M+/xWM9EoZZSlpUWkn9jz1z&#10;gpLmm0Eq7/LJJEozOZPp7Qgdd53ZXmfMXj8AijnHd2V5MmN9aM6mdKBf8VEs4q2YYobj3SUNZ/Mh&#10;9PrHR8XFYpGKUIyWhZVZWx6h4y7jojfdK3P2xEZAGp/grElWvCOlr+1ZWOwDSJUYu2wVmY4OCjlx&#10;fnp08aVc+6nq8tcw/wUAAP//AwBQSwMEFAAGAAgAAAAhAGxD3wbgAAAACwEAAA8AAABkcnMvZG93&#10;bnJldi54bWxMj0FPg0AQhe8m/ofNmHizu9JCARkao/GqadUmvW1hCkR2lrDbgv/e9aTHyfvy3jfF&#10;Zja9uNDoOssI9wsFgriydccNwsf7y10KwnnNte4tE8I3OdiU11eFzms78ZYuO9+IUMIu1wit90Mu&#10;pataMtot7EAcspMdjfbhHBtZj3oK5aaXkVKJNLrjsNDqgZ5aqr52Z4Pw+Xo67FfqrXk28TDZWUk2&#10;mUS8vZkfH0B4mv0fDL/6QR3K4HS0Z66d6BGiNM0CihBnSQQiEMtlugJxREji9RpkWcj/P5Q/AAAA&#10;//8DAFBLAQItABQABgAIAAAAIQC2gziS/gAAAOEBAAATAAAAAAAAAAAAAAAAAAAAAABbQ29udGVu&#10;dF9UeXBlc10ueG1sUEsBAi0AFAAGAAgAAAAhADj9If/WAAAAlAEAAAsAAAAAAAAAAAAAAAAALwEA&#10;AF9yZWxzLy5yZWxzUEsBAi0AFAAGAAgAAAAhAPUaEEouAgAAYgQAAA4AAAAAAAAAAAAAAAAALgIA&#10;AGRycy9lMm9Eb2MueG1sUEsBAi0AFAAGAAgAAAAhAGxD3wbgAAAACwEAAA8AAAAAAAAAAAAAAAAA&#10;iAQAAGRycy9kb3ducmV2LnhtbFBLBQYAAAAABAAEAPMAAACVBQAAAAA=&#10;" filled="f" stroked="f">
                <v:textbox>
                  <w:txbxContent>
                    <w:p w:rsidR="00904B10" w:rsidRPr="00E41BF0" w:rsidRDefault="00904B10" w:rsidP="007A28C6">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AD</w:t>
                      </w:r>
                    </w:p>
                  </w:txbxContent>
                </v:textbox>
              </v:shape>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54976" behindDoc="0" locked="0" layoutInCell="1" allowOverlap="1" wp14:anchorId="62197367" wp14:editId="056D2BC2">
                <wp:simplePos x="0" y="0"/>
                <wp:positionH relativeFrom="column">
                  <wp:posOffset>3004185</wp:posOffset>
                </wp:positionH>
                <wp:positionV relativeFrom="paragraph">
                  <wp:posOffset>4748530</wp:posOffset>
                </wp:positionV>
                <wp:extent cx="264160" cy="110490"/>
                <wp:effectExtent l="38100" t="95250" r="40640" b="118110"/>
                <wp:wrapNone/>
                <wp:docPr id="623" name="Right Arrow 62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9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23" o:spid="_x0000_s1026" type="#_x0000_t13" style="position:absolute;margin-left:236.55pt;margin-top:373.9pt;width:20.8pt;height:8.7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JWtAIAALwFAAAOAAAAZHJzL2Uyb0RvYy54bWysVN9P2zAQfp+0/8Hy+0hSuj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WeTU86s&#10;aOmRHpp1HdgSEToWPxNInfNzsn10KxxunsTY8U5jG/+pF7ZLwL6OwKpdYJI+TmbTYkbwS1IVRT49&#10;T8Bnb84OffiqoGVRKDnGAlL+BKrY3vpAaclhbxgzGss6ijc5y4d39FJZdVpFnaRGUAzhAEMNwyPf&#10;INiQoiIQK0TPCCJnKh3VtuTnefrFtiljHynli1URNozKK3moUalV4KxqiE9hsB5LyCJiPUZJCq9G&#10;9UU/KE2AR1RSGYnq6sog2woiqZDURCiGcMaSdXTTjTGjY3HM0YxOg210U2kERsf8mOOfGUePlJWw&#10;Gp3bxgIeC1D92Jere3vC7aDnKL5A9Uo8I8gTzN7Jm4Ze+lb4sBJIE0fkoC0S7unQBuhZYZA4qwF/&#10;Hfse7WkQSMtZRxNccv9zI1BxZr5ZGpHzYjqNI58u089nE7rgoeblUGM37RUQ/gXtKyeTGO2D2Ysa&#10;oX2mZbOMWUklrKTcJZcB95er0G8WWldSLZfJjMbciXBrH52MwSOqkcNPu2eBbuBnoDm5g/20i/k7&#10;vve20dPCchNAN2kY3nAd8KYVkRg7MD3uoMN7snpbuovfAAAA//8DAFBLAwQUAAYACAAAACEAym0i&#10;6+AAAAALAQAADwAAAGRycy9kb3ducmV2LnhtbEyPQU7DMBBF90jcwRokdtRxSRMU4lQBqQgqNhQO&#10;4MROHBGPo9htw+0ZVnQ5M09/3i+3ixvZycxh8ChBrBJgBluvB+wlfH3u7h6AhahQq9GjkfBjAmyr&#10;66tSFdqf8cOcDrFnFIKhUBJsjFPBeWitcSqs/GSQbp2fnYo0zj3XszpTuBv5Okky7tSA9MGqyTxb&#10;034fjk5C17zWnXhx+2yP4al7j+Kttjspb2+W+hFYNEv8h+FPn9ShIqfGH1EHNkpI83tBqIQ8zakD&#10;ERuR5sAa2mSbNfCq5Jcdql8AAAD//wMAUEsBAi0AFAAGAAgAAAAhALaDOJL+AAAA4QEAABMAAAAA&#10;AAAAAAAAAAAAAAAAAFtDb250ZW50X1R5cGVzXS54bWxQSwECLQAUAAYACAAAACEAOP0h/9YAAACU&#10;AQAACwAAAAAAAAAAAAAAAAAvAQAAX3JlbHMvLnJlbHNQSwECLQAUAAYACAAAACEABHXyVrQCAAC8&#10;BQAADgAAAAAAAAAAAAAAAAAuAgAAZHJzL2Uyb0RvYy54bWxQSwECLQAUAAYACAAAACEAym0i6+AA&#10;AAALAQAADwAAAAAAAAAAAAAAAAAOBQAAZHJzL2Rvd25yZXYueG1sUEsFBgAAAAAEAAQA8wAAABsG&#10;AAAAAA==&#10;" adj="17083" fillcolor="white [3201]" strokecolor="#4f81bd [3204]" strokeweight="1pt"/>
            </w:pict>
          </mc:Fallback>
        </mc:AlternateContent>
      </w:r>
      <w:r w:rsidR="002B3589" w:rsidRPr="008B1480">
        <w:rPr>
          <w:rFonts w:ascii="Arial" w:hAnsi="Arial" w:cs="Arial"/>
          <w:noProof/>
          <w:sz w:val="24"/>
          <w:szCs w:val="24"/>
          <w:lang w:eastAsia="en-GB"/>
        </w:rPr>
        <mc:AlternateContent>
          <mc:Choice Requires="wps">
            <w:drawing>
              <wp:anchor distT="0" distB="0" distL="114300" distR="114300" simplePos="0" relativeHeight="253056000" behindDoc="0" locked="0" layoutInCell="1" allowOverlap="1" wp14:anchorId="48347630" wp14:editId="1FA6D892">
                <wp:simplePos x="0" y="0"/>
                <wp:positionH relativeFrom="column">
                  <wp:posOffset>3190316</wp:posOffset>
                </wp:positionH>
                <wp:positionV relativeFrom="paragraph">
                  <wp:posOffset>4763771</wp:posOffset>
                </wp:positionV>
                <wp:extent cx="314325" cy="390525"/>
                <wp:effectExtent l="0" t="0" r="0" b="9525"/>
                <wp:wrapNone/>
                <wp:docPr id="624" name="Text Box 624"/>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2B358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4" o:spid="_x0000_s1202" type="#_x0000_t202" style="position:absolute;margin-left:251.2pt;margin-top:375.1pt;width:24.75pt;height:30.7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02MAIAAGIEAAAOAAAAZHJzL2Uyb0RvYy54bWysVF1v2jAUfZ+0/2D5vYTw1TUiVKwV0yTU&#10;VoKpz8axSaTY17MNCfv1u3YIZd2epr6Y+5Xre+45Zn7fqpochXUV6JymgyElQnMoKr3P6Y/t6uYL&#10;Jc4zXbAatMjpSTh6v/j8ad6YTIyghLoQlmAT7bLG5LT03mRJ4ngpFHMDMEJjUoJVzKNr90lhWYPd&#10;VZ2MhsNZ0oAtjAUunMPoY5eki9hfSsH9s5ROeFLnFGfz8bTx3IUzWcxZtrfMlBU/j8H+YwrFKo2X&#10;Xlo9Ms/IwVZ/tVIVt+BA+gEHlYCUFRcRA6JJh+/QbEpmRMSCy3Hmsib3cW350/HFkqrI6Ww0oUQz&#10;hSRtRevJV2hJiOGGGuMyLNwYLPUtJpDpPu4wGIC30qrwi5AI5nHXp8t+QzuOwXE6GY+mlHBMje+G&#10;U7Sxe/L2sbHOfxOgSDByapG+uFV2XDvflfYl4S4Nq6quI4W1/iOAPbuIiBo4fx1wdPMGy7e7NiJP&#10;b2c9mh0UJwRpoROKM3xV4Shr5vwLs6gMxIVq9894yBqanMLZoqQE++tf8VCPhGGWkgaVllP388Cs&#10;oKT+rpHKu3QyCdKMzmR6O0LHXmd21xl9UA+AYk7xXRkezVDv696UFtQrPopluBVTTHO8O6e+Nx98&#10;p398VFwsl7EIxWiYX+uN4aF12GVY9LZ9Zdac2fBI4xP0mmTZO1K62o6F5cGDrCJjYdPdVpHp4KCQ&#10;I+fnRxdeyrUfq97+Gha/AQAA//8DAFBLAwQUAAYACAAAACEAgv1pxd8AAAALAQAADwAAAGRycy9k&#10;b3ducmV2LnhtbEyPTU/DMAyG70j8h8hI3FjSaWVbV3dCIK4gxoe0W9Z6bUXjVE22ln+PObGbLT96&#10;/bz5dnKdOtMQWs8IycyAIi591XKN8PH+fLcCFaLlynaeCeGHAmyL66vcZpUf+Y3Ou1grCeGQWYQm&#10;xj7TOpQNORtmvieW29EPzkZZh1pXgx0l3HV6bsy9drZl+dDYnh4bKr93J4fw+XLcfy3Ma/3k0n70&#10;k9Hs1hrx9mZ62ICKNMV/GP70RR0KcTr4E1dBdQipmS8ERVjKBEqINE3WoA4IqyRZgi5yfdmh+AUA&#10;AP//AwBQSwECLQAUAAYACAAAACEAtoM4kv4AAADhAQAAEwAAAAAAAAAAAAAAAAAAAAAAW0NvbnRl&#10;bnRfVHlwZXNdLnhtbFBLAQItABQABgAIAAAAIQA4/SH/1gAAAJQBAAALAAAAAAAAAAAAAAAAAC8B&#10;AABfcmVscy8ucmVsc1BLAQItABQABgAIAAAAIQByYS02MAIAAGIEAAAOAAAAAAAAAAAAAAAAAC4C&#10;AABkcnMvZTJvRG9jLnhtbFBLAQItABQABgAIAAAAIQCC/WnF3wAAAAsBAAAPAAAAAAAAAAAAAAAA&#10;AIoEAABkcnMvZG93bnJldi54bWxQSwUGAAAAAAQABADzAAAAlgUAAAAA&#10;" filled="f" stroked="f">
                <v:textbox>
                  <w:txbxContent>
                    <w:p w:rsidR="00904B10" w:rsidRPr="00E41BF0" w:rsidRDefault="00904B10" w:rsidP="002B358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v:textbox>
              </v:shape>
            </w:pict>
          </mc:Fallback>
        </mc:AlternateContent>
      </w:r>
      <w:r w:rsidR="00EA337C" w:rsidRPr="008B1480">
        <w:rPr>
          <w:rFonts w:ascii="Arial" w:hAnsi="Arial" w:cs="Arial"/>
          <w:noProof/>
          <w:sz w:val="24"/>
          <w:szCs w:val="24"/>
          <w:lang w:eastAsia="en-GB"/>
        </w:rPr>
        <mc:AlternateContent>
          <mc:Choice Requires="wps">
            <w:drawing>
              <wp:anchor distT="0" distB="0" distL="114300" distR="114300" simplePos="0" relativeHeight="253030400" behindDoc="0" locked="0" layoutInCell="1" allowOverlap="1" wp14:anchorId="5ECF174E" wp14:editId="49BDE300">
                <wp:simplePos x="0" y="0"/>
                <wp:positionH relativeFrom="column">
                  <wp:posOffset>2729865</wp:posOffset>
                </wp:positionH>
                <wp:positionV relativeFrom="paragraph">
                  <wp:posOffset>686968</wp:posOffset>
                </wp:positionV>
                <wp:extent cx="264160" cy="110490"/>
                <wp:effectExtent l="19050" t="114300" r="21590" b="137160"/>
                <wp:wrapNone/>
                <wp:docPr id="603" name="Right Arrow 60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9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03" o:spid="_x0000_s1026" type="#_x0000_t13" style="position:absolute;margin-left:214.95pt;margin-top:54.1pt;width:20.8pt;height:8.7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ewtQIAAL0FAAAOAAAAZHJzL2Uyb0RvYy54bWysVN9P2zAQfp+0/8Hy+0hSujIqUlSBmCYh&#10;qICJZ+PYTTTH553dpuyv39lJQ8f6NK0P7jn3+/N3d3G5aw3bKvQN2JIXJzlnykqoGrsu+fenm09f&#10;OPNB2EoYsKrkr8rzy8XHDxedm6sJ1GAqhYyCWD/vXMnrENw8y7ysVSv8CThlSakBWxHoiuusQtFR&#10;9NZkkzyfZR1g5RCk8p6+XvdKvkjxtVYy3GvtVWCm5FRbSCem8yWe2eJCzNcoXN3IoQzxD1W0orGU&#10;dAx1LYJgG2z+CtU2EsGDDicS2gy0bqRKPVA3Rf6um8daOJV6IXC8G2Hy/y+svNuukDVVyWf5KWdW&#10;tPRID826DmyJCB2Lnwmkzvk52T66FQ43T2LseKexjf/UC9slYF9HYNUuMEkfJ7NpMSP4JamKIp+e&#10;J+CzN2eHPnxV0LIolBxjASl/AlVsb32gtOSwN4wZjWUdxZuc5cM7eqmsOq2iTlIjKIZwgKGG4ZFv&#10;EGxIURGIFaJnBJEzlY5qSxHPiVn0i31Tyj5UShjLInAY1VfyUKNSq8BZ1RChwmA91pBFyHqQkhRe&#10;jeqrflCaEI+wpDoS19WVQbYVxFIhqYtQDOGMJevophtjRsfimKMZnQbb6KbSDIyO+THHPzOOHikr&#10;gTU6t40FPBag+rEvV/f2hNtBz1F8geqViEaYJ5y9kzcNPfWt8GElkEaO2EFrJNzToQ3Qu8IgcVYD&#10;/jr2PdrTJJCWs45GuOT+50ag4sx8szQj58V0Gmc+XaafzyZ0wUPNy6HGbtorIPwLWlhOJjHaB7MX&#10;NUL7TNtmGbOSSlhJuUsuA+4vV6FfLbSvpFoukxnNuRPh1j46GYNHVCOJn3bPAt1A0ECDcgf7cRfz&#10;d4TvbaOnheUmgG7SNLzhOuBNOyIxdqB6XEKH92T1tnUXvwEAAP//AwBQSwMEFAAGAAgAAAAhAKXY&#10;x23gAAAACwEAAA8AAABkcnMvZG93bnJldi54bWxMj8FOg0AQhu8mvsNmTLzZBdJiiywNmtRo48W2&#10;D7DAwBLZWcJuW3x7x5MeZ/4v/3yTb2c7iAtOvnekIF5EIJBq1/TUKTgddw9rED5oavTgCBV8o4dt&#10;cXuT66xxV/rEyyF0gkvIZ1qBCWHMpPS1Qav9wo1InLVusjrwOHWymfSVy+0gkyhKpdU98QWjR3wx&#10;WH8dzlZBW72Vbfxq9+me/HP7EeL30uyUur+byycQAefwB8OvPqtDwU6VO1PjxaBgmWw2jHIQrRMQ&#10;TCwf4xWIijfJKgVZ5PL/D8UPAAAA//8DAFBLAQItABQABgAIAAAAIQC2gziS/gAAAOEBAAATAAAA&#10;AAAAAAAAAAAAAAAAAABbQ29udGVudF9UeXBlc10ueG1sUEsBAi0AFAAGAAgAAAAhADj9If/WAAAA&#10;lAEAAAsAAAAAAAAAAAAAAAAALwEAAF9yZWxzLy5yZWxzUEsBAi0AFAAGAAgAAAAhALyKl7C1AgAA&#10;vQUAAA4AAAAAAAAAAAAAAAAALgIAAGRycy9lMm9Eb2MueG1sUEsBAi0AFAAGAAgAAAAhAKXYx23g&#10;AAAACwEAAA8AAAAAAAAAAAAAAAAADwUAAGRycy9kb3ducmV2LnhtbFBLBQYAAAAABAAEAPMAAAAc&#10;BgAAAAA=&#10;" adj="17083" fillcolor="white [3201]" strokecolor="#4f81bd [3204]" strokeweight="1pt"/>
            </w:pict>
          </mc:Fallback>
        </mc:AlternateContent>
      </w:r>
      <w:r w:rsidR="002B3589" w:rsidRPr="008B1480">
        <w:rPr>
          <w:rFonts w:ascii="Arial" w:hAnsi="Arial" w:cs="Arial"/>
          <w:noProof/>
          <w:sz w:val="24"/>
          <w:szCs w:val="24"/>
          <w:lang w:eastAsia="en-GB"/>
        </w:rPr>
        <w:drawing>
          <wp:inline distT="0" distB="0" distL="0" distR="0" wp14:anchorId="14BA64C6" wp14:editId="4DB8B760">
            <wp:extent cx="5731510" cy="5398135"/>
            <wp:effectExtent l="0" t="0" r="254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EY PE Boundary 220815.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5398135"/>
                    </a:xfrm>
                    <a:prstGeom prst="rect">
                      <a:avLst/>
                    </a:prstGeom>
                  </pic:spPr>
                </pic:pic>
              </a:graphicData>
            </a:graphic>
          </wp:inline>
        </w:drawing>
      </w: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Default="00570B90" w:rsidP="00925765">
      <w:pPr>
        <w:rPr>
          <w:rFonts w:ascii="Arial" w:hAnsi="Arial" w:cs="Arial"/>
          <w:sz w:val="24"/>
          <w:szCs w:val="24"/>
        </w:rPr>
      </w:pPr>
    </w:p>
    <w:p w:rsidR="00570B90" w:rsidRPr="008B1480" w:rsidRDefault="00570B90" w:rsidP="00925765">
      <w:pPr>
        <w:rPr>
          <w:rFonts w:ascii="Arial" w:hAnsi="Arial" w:cs="Arial"/>
          <w:sz w:val="24"/>
          <w:szCs w:val="24"/>
        </w:rPr>
      </w:pPr>
    </w:p>
    <w:tbl>
      <w:tblPr>
        <w:tblW w:w="4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DAEEF3" w:fill="auto"/>
        <w:tblLayout w:type="fixed"/>
        <w:tblLook w:val="01E0" w:firstRow="1" w:lastRow="1" w:firstColumn="1" w:lastColumn="1" w:noHBand="0" w:noVBand="0"/>
      </w:tblPr>
      <w:tblGrid>
        <w:gridCol w:w="1385"/>
        <w:gridCol w:w="566"/>
        <w:gridCol w:w="1111"/>
        <w:gridCol w:w="1006"/>
        <w:gridCol w:w="2075"/>
        <w:gridCol w:w="2328"/>
      </w:tblGrid>
      <w:tr w:rsidR="00040664" w:rsidRPr="008B1480" w:rsidTr="007A28C6">
        <w:tc>
          <w:tcPr>
            <w:tcW w:w="817" w:type="pct"/>
            <w:shd w:val="pct5" w:color="DAEEF3" w:fill="auto"/>
          </w:tcPr>
          <w:p w:rsidR="00040664" w:rsidRPr="008B1480" w:rsidRDefault="00040664" w:rsidP="00925765">
            <w:pPr>
              <w:jc w:val="both"/>
              <w:rPr>
                <w:rFonts w:ascii="Arial" w:hAnsi="Arial" w:cs="Arial"/>
                <w:sz w:val="24"/>
                <w:szCs w:val="24"/>
              </w:rPr>
            </w:pPr>
            <w:r w:rsidRPr="008B1480">
              <w:rPr>
                <w:rFonts w:ascii="Arial" w:hAnsi="Arial" w:cs="Arial"/>
                <w:sz w:val="24"/>
                <w:szCs w:val="24"/>
              </w:rPr>
              <w:lastRenderedPageBreak/>
              <w:t>Map Reference</w:t>
            </w:r>
          </w:p>
        </w:tc>
        <w:tc>
          <w:tcPr>
            <w:tcW w:w="334" w:type="pct"/>
            <w:shd w:val="pct5" w:color="DAEEF3" w:fill="auto"/>
          </w:tcPr>
          <w:p w:rsidR="00040664" w:rsidRPr="008B1480" w:rsidRDefault="00040664" w:rsidP="00925765">
            <w:pPr>
              <w:jc w:val="both"/>
              <w:rPr>
                <w:rFonts w:ascii="Arial" w:hAnsi="Arial" w:cs="Arial"/>
                <w:sz w:val="24"/>
                <w:szCs w:val="24"/>
              </w:rPr>
            </w:pPr>
            <w:r w:rsidRPr="008B1480">
              <w:rPr>
                <w:rFonts w:ascii="Arial" w:hAnsi="Arial" w:cs="Arial"/>
                <w:sz w:val="24"/>
                <w:szCs w:val="24"/>
              </w:rPr>
              <w:t>Site Ref</w:t>
            </w:r>
          </w:p>
        </w:tc>
        <w:tc>
          <w:tcPr>
            <w:tcW w:w="656" w:type="pct"/>
            <w:shd w:val="pct5" w:color="DAEEF3" w:fill="auto"/>
          </w:tcPr>
          <w:p w:rsidR="00040664" w:rsidRPr="008B1480" w:rsidRDefault="00040664" w:rsidP="00925765">
            <w:pPr>
              <w:jc w:val="both"/>
              <w:rPr>
                <w:rFonts w:ascii="Arial" w:hAnsi="Arial" w:cs="Arial"/>
                <w:sz w:val="24"/>
                <w:szCs w:val="24"/>
              </w:rPr>
            </w:pPr>
            <w:r w:rsidRPr="008B1480">
              <w:rPr>
                <w:rFonts w:ascii="Arial" w:hAnsi="Arial" w:cs="Arial"/>
                <w:sz w:val="24"/>
                <w:szCs w:val="24"/>
              </w:rPr>
              <w:t>Issue</w:t>
            </w:r>
          </w:p>
        </w:tc>
        <w:tc>
          <w:tcPr>
            <w:tcW w:w="594" w:type="pct"/>
            <w:shd w:val="pct5" w:color="DAEEF3" w:fill="auto"/>
          </w:tcPr>
          <w:p w:rsidR="00040664" w:rsidRPr="008B1480" w:rsidRDefault="00040664" w:rsidP="00925765">
            <w:pPr>
              <w:jc w:val="both"/>
              <w:rPr>
                <w:rFonts w:ascii="Arial" w:hAnsi="Arial" w:cs="Arial"/>
                <w:sz w:val="24"/>
                <w:szCs w:val="24"/>
              </w:rPr>
            </w:pPr>
            <w:r w:rsidRPr="008B1480">
              <w:rPr>
                <w:rFonts w:ascii="Arial" w:hAnsi="Arial" w:cs="Arial"/>
                <w:sz w:val="24"/>
                <w:szCs w:val="24"/>
              </w:rPr>
              <w:t>Relevant Criteria</w:t>
            </w:r>
          </w:p>
        </w:tc>
        <w:tc>
          <w:tcPr>
            <w:tcW w:w="1225" w:type="pct"/>
            <w:shd w:val="pct5" w:color="DAEEF3" w:fill="auto"/>
          </w:tcPr>
          <w:p w:rsidR="00040664" w:rsidRPr="008B1480" w:rsidRDefault="00040664" w:rsidP="00925765">
            <w:pPr>
              <w:jc w:val="both"/>
              <w:rPr>
                <w:rFonts w:ascii="Arial" w:hAnsi="Arial" w:cs="Arial"/>
                <w:sz w:val="24"/>
                <w:szCs w:val="24"/>
              </w:rPr>
            </w:pPr>
            <w:r w:rsidRPr="008B1480">
              <w:rPr>
                <w:rFonts w:ascii="Arial" w:hAnsi="Arial" w:cs="Arial"/>
                <w:sz w:val="24"/>
                <w:szCs w:val="24"/>
              </w:rPr>
              <w:t>Further Investigation Required</w:t>
            </w:r>
          </w:p>
        </w:tc>
        <w:tc>
          <w:tcPr>
            <w:tcW w:w="1374" w:type="pct"/>
            <w:shd w:val="pct5" w:color="DAEEF3" w:fill="auto"/>
          </w:tcPr>
          <w:p w:rsidR="00040664" w:rsidRPr="008B1480" w:rsidRDefault="00040664" w:rsidP="00925765">
            <w:pPr>
              <w:jc w:val="both"/>
              <w:rPr>
                <w:rFonts w:ascii="Arial" w:hAnsi="Arial" w:cs="Arial"/>
                <w:sz w:val="24"/>
                <w:szCs w:val="24"/>
              </w:rPr>
            </w:pPr>
            <w:r w:rsidRPr="008B1480">
              <w:rPr>
                <w:rFonts w:ascii="Arial" w:hAnsi="Arial" w:cs="Arial"/>
                <w:sz w:val="24"/>
                <w:szCs w:val="24"/>
              </w:rPr>
              <w:t>Findings/ Conclusions</w:t>
            </w:r>
          </w:p>
        </w:tc>
      </w:tr>
      <w:tr w:rsidR="00040664" w:rsidRPr="008B1480" w:rsidTr="007A28C6">
        <w:trPr>
          <w:trHeight w:val="705"/>
        </w:trPr>
        <w:tc>
          <w:tcPr>
            <w:tcW w:w="817" w:type="pct"/>
            <w:shd w:val="pct5" w:color="DAEEF3" w:fill="auto"/>
          </w:tcPr>
          <w:p w:rsidR="00040664" w:rsidRPr="008B1480" w:rsidRDefault="007A28C6" w:rsidP="00925765">
            <w:pPr>
              <w:rPr>
                <w:rFonts w:ascii="Arial" w:hAnsi="Arial" w:cs="Arial"/>
                <w:sz w:val="24"/>
                <w:szCs w:val="24"/>
              </w:rPr>
            </w:pPr>
            <w:r w:rsidRPr="008B1480">
              <w:rPr>
                <w:rFonts w:ascii="Arial" w:hAnsi="Arial" w:cs="Arial"/>
                <w:sz w:val="24"/>
                <w:szCs w:val="24"/>
              </w:rPr>
              <w:t>Small area of field south of 39 The Lane.</w:t>
            </w:r>
          </w:p>
        </w:tc>
        <w:tc>
          <w:tcPr>
            <w:tcW w:w="334"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A</w:t>
            </w:r>
          </w:p>
        </w:tc>
        <w:tc>
          <w:tcPr>
            <w:tcW w:w="656"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The site is currently included within the settlement boundary</w:t>
            </w:r>
            <w:r w:rsidR="00AA05EB">
              <w:rPr>
                <w:rFonts w:ascii="Arial" w:hAnsi="Arial" w:cs="Arial"/>
                <w:sz w:val="24"/>
                <w:szCs w:val="24"/>
              </w:rPr>
              <w:t>.</w:t>
            </w:r>
          </w:p>
        </w:tc>
        <w:tc>
          <w:tcPr>
            <w:tcW w:w="594"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Principle 1</w:t>
            </w:r>
            <w:r w:rsidR="007A28C6" w:rsidRPr="008B1480">
              <w:rPr>
                <w:rFonts w:ascii="Arial" w:hAnsi="Arial" w:cs="Arial"/>
                <w:sz w:val="24"/>
                <w:szCs w:val="24"/>
              </w:rPr>
              <w:t>, 3(d)</w:t>
            </w:r>
            <w:r w:rsidR="00AA05EB">
              <w:rPr>
                <w:rFonts w:ascii="Arial" w:hAnsi="Arial" w:cs="Arial"/>
                <w:sz w:val="24"/>
                <w:szCs w:val="24"/>
              </w:rPr>
              <w:t>.</w:t>
            </w:r>
          </w:p>
        </w:tc>
        <w:tc>
          <w:tcPr>
            <w:tcW w:w="1225" w:type="pct"/>
            <w:shd w:val="pct5" w:color="DAEEF3" w:fill="auto"/>
          </w:tcPr>
          <w:p w:rsidR="00040664" w:rsidRPr="008B1480" w:rsidRDefault="007A28C6" w:rsidP="00925765">
            <w:pPr>
              <w:pStyle w:val="ListParagraph"/>
              <w:numPr>
                <w:ilvl w:val="0"/>
                <w:numId w:val="148"/>
              </w:numPr>
              <w:rPr>
                <w:rFonts w:ascii="Arial" w:hAnsi="Arial" w:cs="Arial"/>
                <w:sz w:val="24"/>
                <w:szCs w:val="24"/>
              </w:rPr>
            </w:pPr>
            <w:r w:rsidRPr="008B1480">
              <w:rPr>
                <w:rFonts w:ascii="Arial" w:hAnsi="Arial" w:cs="Arial"/>
                <w:sz w:val="24"/>
                <w:szCs w:val="24"/>
              </w:rPr>
              <w:t xml:space="preserve">Review aerial </w:t>
            </w:r>
            <w:r w:rsidR="00AA05EB">
              <w:rPr>
                <w:rFonts w:ascii="Arial" w:hAnsi="Arial" w:cs="Arial"/>
                <w:sz w:val="24"/>
                <w:szCs w:val="24"/>
              </w:rPr>
              <w:t>photograph.</w:t>
            </w:r>
          </w:p>
        </w:tc>
        <w:tc>
          <w:tcPr>
            <w:tcW w:w="1374" w:type="pct"/>
            <w:shd w:val="pct5" w:color="DAEEF3" w:fill="auto"/>
          </w:tcPr>
          <w:p w:rsidR="00040664" w:rsidRPr="008B1480" w:rsidRDefault="007A28C6" w:rsidP="00925765">
            <w:pPr>
              <w:pStyle w:val="ListParagraph"/>
              <w:numPr>
                <w:ilvl w:val="0"/>
                <w:numId w:val="149"/>
              </w:numPr>
              <w:ind w:left="378"/>
              <w:jc w:val="both"/>
              <w:rPr>
                <w:rFonts w:ascii="Arial" w:hAnsi="Arial" w:cs="Arial"/>
                <w:sz w:val="24"/>
                <w:szCs w:val="24"/>
              </w:rPr>
            </w:pPr>
            <w:r w:rsidRPr="008B1480">
              <w:rPr>
                <w:rFonts w:ascii="Arial" w:hAnsi="Arial" w:cs="Arial"/>
                <w:sz w:val="24"/>
                <w:szCs w:val="24"/>
              </w:rPr>
              <w:t xml:space="preserve">The site is in use for agricultural purposes (meadow) and is visually open in appearance. </w:t>
            </w:r>
          </w:p>
          <w:p w:rsidR="00040664" w:rsidRPr="008B1480" w:rsidRDefault="00040664"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040664" w:rsidRPr="008B1480" w:rsidRDefault="00040664" w:rsidP="000C48D1">
            <w:pPr>
              <w:jc w:val="both"/>
              <w:rPr>
                <w:rFonts w:ascii="Arial" w:hAnsi="Arial" w:cs="Arial"/>
                <w:sz w:val="24"/>
                <w:szCs w:val="24"/>
              </w:rPr>
            </w:pPr>
            <w:r w:rsidRPr="008B1480">
              <w:rPr>
                <w:rFonts w:ascii="Arial" w:hAnsi="Arial" w:cs="Arial"/>
                <w:sz w:val="24"/>
                <w:szCs w:val="24"/>
              </w:rPr>
              <w:t xml:space="preserve">Exclude </w:t>
            </w:r>
            <w:r w:rsidR="007A28C6" w:rsidRPr="008B1480">
              <w:rPr>
                <w:rFonts w:ascii="Arial" w:hAnsi="Arial" w:cs="Arial"/>
                <w:sz w:val="24"/>
                <w:szCs w:val="24"/>
              </w:rPr>
              <w:t>site</w:t>
            </w:r>
            <w:r w:rsidRPr="008B1480">
              <w:rPr>
                <w:rFonts w:ascii="Arial" w:hAnsi="Arial" w:cs="Arial"/>
                <w:sz w:val="24"/>
                <w:szCs w:val="24"/>
              </w:rPr>
              <w:t xml:space="preserve"> from settlement boundary in accordance with </w:t>
            </w:r>
            <w:r w:rsidR="000C48D1">
              <w:rPr>
                <w:rFonts w:ascii="Arial" w:hAnsi="Arial" w:cs="Arial"/>
                <w:sz w:val="24"/>
                <w:szCs w:val="24"/>
              </w:rPr>
              <w:t>P</w:t>
            </w:r>
            <w:r w:rsidRPr="008B1480">
              <w:rPr>
                <w:rFonts w:ascii="Arial" w:hAnsi="Arial" w:cs="Arial"/>
                <w:sz w:val="24"/>
                <w:szCs w:val="24"/>
              </w:rPr>
              <w:t>rinciple 1</w:t>
            </w:r>
            <w:r w:rsidR="007A28C6" w:rsidRPr="008B1480">
              <w:rPr>
                <w:rFonts w:ascii="Arial" w:hAnsi="Arial" w:cs="Arial"/>
                <w:sz w:val="24"/>
                <w:szCs w:val="24"/>
              </w:rPr>
              <w:t xml:space="preserve"> and </w:t>
            </w:r>
            <w:r w:rsidR="000C48D1">
              <w:rPr>
                <w:rFonts w:ascii="Arial" w:hAnsi="Arial" w:cs="Arial"/>
                <w:sz w:val="24"/>
                <w:szCs w:val="24"/>
              </w:rPr>
              <w:t xml:space="preserve">Principle </w:t>
            </w:r>
            <w:r w:rsidR="007A28C6" w:rsidRPr="008B1480">
              <w:rPr>
                <w:rFonts w:ascii="Arial" w:hAnsi="Arial" w:cs="Arial"/>
                <w:sz w:val="24"/>
                <w:szCs w:val="24"/>
              </w:rPr>
              <w:t>3(d)</w:t>
            </w:r>
            <w:r w:rsidRPr="008B1480">
              <w:rPr>
                <w:rFonts w:ascii="Arial" w:hAnsi="Arial" w:cs="Arial"/>
                <w:sz w:val="24"/>
                <w:szCs w:val="24"/>
              </w:rPr>
              <w:t>.</w:t>
            </w:r>
          </w:p>
        </w:tc>
      </w:tr>
      <w:tr w:rsidR="00040664" w:rsidRPr="008B1480" w:rsidTr="007A28C6">
        <w:trPr>
          <w:trHeight w:val="139"/>
        </w:trPr>
        <w:tc>
          <w:tcPr>
            <w:tcW w:w="817"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Highway land west of the Montagu Club.</w:t>
            </w:r>
          </w:p>
        </w:tc>
        <w:tc>
          <w:tcPr>
            <w:tcW w:w="334" w:type="pct"/>
            <w:shd w:val="pct5" w:color="DAEEF3" w:fill="auto"/>
          </w:tcPr>
          <w:p w:rsidR="00040664" w:rsidRPr="008B1480" w:rsidRDefault="00220D94" w:rsidP="00925765">
            <w:pPr>
              <w:rPr>
                <w:rFonts w:ascii="Arial" w:hAnsi="Arial" w:cs="Arial"/>
                <w:sz w:val="24"/>
                <w:szCs w:val="24"/>
              </w:rPr>
            </w:pPr>
            <w:r w:rsidRPr="008B1480">
              <w:rPr>
                <w:rFonts w:ascii="Arial" w:hAnsi="Arial" w:cs="Arial"/>
                <w:sz w:val="24"/>
                <w:szCs w:val="24"/>
              </w:rPr>
              <w:t>B</w:t>
            </w:r>
          </w:p>
        </w:tc>
        <w:tc>
          <w:tcPr>
            <w:tcW w:w="656"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The site is currently included within the settlement boundary</w:t>
            </w:r>
            <w:r w:rsidR="00AA05EB">
              <w:rPr>
                <w:rFonts w:ascii="Arial" w:hAnsi="Arial" w:cs="Arial"/>
                <w:sz w:val="24"/>
                <w:szCs w:val="24"/>
              </w:rPr>
              <w:t>.</w:t>
            </w:r>
          </w:p>
        </w:tc>
        <w:tc>
          <w:tcPr>
            <w:tcW w:w="594"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Principle 1</w:t>
            </w:r>
            <w:r w:rsidR="00AA05EB">
              <w:rPr>
                <w:rFonts w:ascii="Arial" w:hAnsi="Arial" w:cs="Arial"/>
                <w:sz w:val="24"/>
                <w:szCs w:val="24"/>
              </w:rPr>
              <w:t>.</w:t>
            </w:r>
          </w:p>
        </w:tc>
        <w:tc>
          <w:tcPr>
            <w:tcW w:w="1225" w:type="pct"/>
            <w:shd w:val="pct5" w:color="DAEEF3" w:fill="auto"/>
          </w:tcPr>
          <w:p w:rsidR="00040664" w:rsidRPr="008B1480" w:rsidRDefault="00040664" w:rsidP="00925765">
            <w:pPr>
              <w:ind w:left="360"/>
              <w:rPr>
                <w:rFonts w:ascii="Arial" w:hAnsi="Arial" w:cs="Arial"/>
                <w:sz w:val="24"/>
                <w:szCs w:val="24"/>
              </w:rPr>
            </w:pPr>
          </w:p>
        </w:tc>
        <w:tc>
          <w:tcPr>
            <w:tcW w:w="1374" w:type="pct"/>
            <w:shd w:val="pct5" w:color="DAEEF3" w:fill="auto"/>
          </w:tcPr>
          <w:p w:rsidR="00040664" w:rsidRPr="008B1480" w:rsidRDefault="00040664" w:rsidP="00925765">
            <w:pPr>
              <w:jc w:val="both"/>
              <w:rPr>
                <w:rFonts w:ascii="Arial" w:hAnsi="Arial" w:cs="Arial"/>
                <w:sz w:val="24"/>
                <w:szCs w:val="24"/>
              </w:rPr>
            </w:pPr>
            <w:r w:rsidRPr="008B1480">
              <w:rPr>
                <w:rFonts w:ascii="Arial" w:hAnsi="Arial" w:cs="Arial"/>
                <w:sz w:val="24"/>
                <w:szCs w:val="24"/>
              </w:rPr>
              <w:t>Land west of highway is open countryside and not developed.</w:t>
            </w:r>
          </w:p>
          <w:p w:rsidR="00040664" w:rsidRPr="008B1480" w:rsidRDefault="00040664"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040664" w:rsidRPr="008B1480" w:rsidRDefault="00040664" w:rsidP="00925765">
            <w:pPr>
              <w:jc w:val="both"/>
              <w:rPr>
                <w:rFonts w:ascii="Arial" w:hAnsi="Arial" w:cs="Arial"/>
                <w:sz w:val="24"/>
                <w:szCs w:val="24"/>
              </w:rPr>
            </w:pPr>
            <w:r w:rsidRPr="008B1480">
              <w:rPr>
                <w:rFonts w:ascii="Arial" w:hAnsi="Arial" w:cs="Arial"/>
                <w:sz w:val="24"/>
                <w:szCs w:val="24"/>
              </w:rPr>
              <w:t>Exclude highway from settleme</w:t>
            </w:r>
            <w:r w:rsidR="00963CDC">
              <w:rPr>
                <w:rFonts w:ascii="Arial" w:hAnsi="Arial" w:cs="Arial"/>
                <w:sz w:val="24"/>
                <w:szCs w:val="24"/>
              </w:rPr>
              <w:t>nt boundary in accordance with P</w:t>
            </w:r>
            <w:r w:rsidRPr="008B1480">
              <w:rPr>
                <w:rFonts w:ascii="Arial" w:hAnsi="Arial" w:cs="Arial"/>
                <w:sz w:val="24"/>
                <w:szCs w:val="24"/>
              </w:rPr>
              <w:t>rinciple 1.</w:t>
            </w:r>
          </w:p>
        </w:tc>
      </w:tr>
      <w:tr w:rsidR="00040664" w:rsidRPr="008B1480" w:rsidTr="007A28C6">
        <w:trPr>
          <w:trHeight w:val="139"/>
        </w:trPr>
        <w:tc>
          <w:tcPr>
            <w:tcW w:w="817"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Rear garden of 1 Stamford Road</w:t>
            </w:r>
            <w:r w:rsidR="005E40A9">
              <w:rPr>
                <w:rFonts w:ascii="Arial" w:hAnsi="Arial" w:cs="Arial"/>
                <w:sz w:val="24"/>
                <w:szCs w:val="24"/>
              </w:rPr>
              <w:t>.</w:t>
            </w:r>
          </w:p>
        </w:tc>
        <w:tc>
          <w:tcPr>
            <w:tcW w:w="334" w:type="pct"/>
            <w:shd w:val="pct5" w:color="DAEEF3" w:fill="auto"/>
          </w:tcPr>
          <w:p w:rsidR="00040664" w:rsidRPr="008B1480" w:rsidRDefault="00220D94" w:rsidP="00925765">
            <w:pPr>
              <w:rPr>
                <w:rFonts w:ascii="Arial" w:hAnsi="Arial" w:cs="Arial"/>
                <w:sz w:val="24"/>
                <w:szCs w:val="24"/>
              </w:rPr>
            </w:pPr>
            <w:r w:rsidRPr="008B1480">
              <w:rPr>
                <w:rFonts w:ascii="Arial" w:hAnsi="Arial" w:cs="Arial"/>
                <w:sz w:val="24"/>
                <w:szCs w:val="24"/>
              </w:rPr>
              <w:t>C</w:t>
            </w:r>
          </w:p>
        </w:tc>
        <w:tc>
          <w:tcPr>
            <w:tcW w:w="656"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Part of garden excluded from the settlement boundary</w:t>
            </w:r>
            <w:r w:rsidR="00AA05EB">
              <w:rPr>
                <w:rFonts w:ascii="Arial" w:hAnsi="Arial" w:cs="Arial"/>
                <w:sz w:val="24"/>
                <w:szCs w:val="24"/>
              </w:rPr>
              <w:t>.</w:t>
            </w:r>
          </w:p>
        </w:tc>
        <w:tc>
          <w:tcPr>
            <w:tcW w:w="594"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Principle 1, 2(c)</w:t>
            </w:r>
            <w:r w:rsidR="00AA05EB">
              <w:rPr>
                <w:rFonts w:ascii="Arial" w:hAnsi="Arial" w:cs="Arial"/>
                <w:sz w:val="24"/>
                <w:szCs w:val="24"/>
              </w:rPr>
              <w:t>.</w:t>
            </w:r>
          </w:p>
        </w:tc>
        <w:tc>
          <w:tcPr>
            <w:tcW w:w="1225" w:type="pct"/>
            <w:shd w:val="pct5" w:color="DAEEF3" w:fill="auto"/>
          </w:tcPr>
          <w:p w:rsidR="00040664" w:rsidRPr="008B1480" w:rsidRDefault="001A5D59" w:rsidP="00925765">
            <w:pPr>
              <w:spacing w:after="0"/>
              <w:rPr>
                <w:rFonts w:ascii="Arial" w:hAnsi="Arial" w:cs="Arial"/>
                <w:sz w:val="24"/>
                <w:szCs w:val="24"/>
              </w:rPr>
            </w:pPr>
            <w:r w:rsidRPr="008B1480">
              <w:rPr>
                <w:rFonts w:ascii="Arial" w:hAnsi="Arial" w:cs="Arial"/>
                <w:sz w:val="24"/>
                <w:szCs w:val="24"/>
              </w:rPr>
              <w:t xml:space="preserve">1) </w:t>
            </w:r>
            <w:r w:rsidR="00040664" w:rsidRPr="008B1480">
              <w:rPr>
                <w:rFonts w:ascii="Arial" w:hAnsi="Arial" w:cs="Arial"/>
                <w:sz w:val="24"/>
                <w:szCs w:val="24"/>
              </w:rPr>
              <w:t>Review aerial photography</w:t>
            </w:r>
            <w:r w:rsidR="00AA05EB">
              <w:rPr>
                <w:rFonts w:ascii="Arial" w:hAnsi="Arial" w:cs="Arial"/>
                <w:sz w:val="24"/>
                <w:szCs w:val="24"/>
              </w:rPr>
              <w:t>.</w:t>
            </w:r>
          </w:p>
          <w:p w:rsidR="00040664" w:rsidRPr="008B1480" w:rsidRDefault="00040664" w:rsidP="00925765">
            <w:pPr>
              <w:ind w:left="360"/>
              <w:rPr>
                <w:rFonts w:ascii="Arial" w:hAnsi="Arial" w:cs="Arial"/>
                <w:sz w:val="24"/>
                <w:szCs w:val="24"/>
              </w:rPr>
            </w:pPr>
          </w:p>
        </w:tc>
        <w:tc>
          <w:tcPr>
            <w:tcW w:w="1374" w:type="pct"/>
            <w:shd w:val="pct5" w:color="DAEEF3" w:fill="auto"/>
          </w:tcPr>
          <w:p w:rsidR="00040664" w:rsidRPr="008B1480" w:rsidRDefault="00040664" w:rsidP="00925765">
            <w:pPr>
              <w:jc w:val="both"/>
              <w:rPr>
                <w:rFonts w:ascii="Arial" w:hAnsi="Arial" w:cs="Arial"/>
                <w:sz w:val="24"/>
                <w:szCs w:val="24"/>
              </w:rPr>
            </w:pPr>
            <w:r w:rsidRPr="008B1480">
              <w:rPr>
                <w:rFonts w:ascii="Arial" w:hAnsi="Arial" w:cs="Arial"/>
                <w:sz w:val="24"/>
                <w:szCs w:val="24"/>
              </w:rPr>
              <w:t>1) Site formed part of garden to property since 1970 based on EPOCH 6.</w:t>
            </w:r>
          </w:p>
          <w:p w:rsidR="00040664" w:rsidRPr="008B1480" w:rsidRDefault="00040664"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040664" w:rsidRPr="008B1480" w:rsidRDefault="00040664" w:rsidP="00925765">
            <w:pPr>
              <w:jc w:val="both"/>
              <w:rPr>
                <w:rFonts w:ascii="Arial" w:hAnsi="Arial" w:cs="Arial"/>
                <w:sz w:val="24"/>
                <w:szCs w:val="24"/>
              </w:rPr>
            </w:pPr>
            <w:r w:rsidRPr="008B1480">
              <w:rPr>
                <w:rFonts w:ascii="Arial" w:hAnsi="Arial" w:cs="Arial"/>
                <w:sz w:val="24"/>
                <w:szCs w:val="24"/>
              </w:rPr>
              <w:t>The curtilage boundary is clearly defined and visually associated with the dwelling house.</w:t>
            </w:r>
          </w:p>
        </w:tc>
      </w:tr>
      <w:tr w:rsidR="00040664" w:rsidRPr="008B1480" w:rsidTr="007A28C6">
        <w:trPr>
          <w:trHeight w:val="139"/>
        </w:trPr>
        <w:tc>
          <w:tcPr>
            <w:tcW w:w="817" w:type="pct"/>
            <w:shd w:val="pct5" w:color="DAEEF3" w:fill="auto"/>
          </w:tcPr>
          <w:p w:rsidR="00040664" w:rsidRPr="008B1480" w:rsidRDefault="00367DAB" w:rsidP="00925765">
            <w:pPr>
              <w:rPr>
                <w:rFonts w:ascii="Arial" w:hAnsi="Arial" w:cs="Arial"/>
                <w:sz w:val="24"/>
                <w:szCs w:val="24"/>
              </w:rPr>
            </w:pPr>
            <w:r>
              <w:rPr>
                <w:rFonts w:ascii="Arial" w:hAnsi="Arial" w:cs="Arial"/>
                <w:sz w:val="24"/>
                <w:szCs w:val="24"/>
              </w:rPr>
              <w:lastRenderedPageBreak/>
              <w:t>Land west of 4 W</w:t>
            </w:r>
            <w:r w:rsidR="00040664" w:rsidRPr="008B1480">
              <w:rPr>
                <w:rFonts w:ascii="Arial" w:hAnsi="Arial" w:cs="Arial"/>
                <w:sz w:val="24"/>
                <w:szCs w:val="24"/>
              </w:rPr>
              <w:t>eekl</w:t>
            </w:r>
            <w:r>
              <w:rPr>
                <w:rFonts w:ascii="Arial" w:hAnsi="Arial" w:cs="Arial"/>
                <w:sz w:val="24"/>
                <w:szCs w:val="24"/>
              </w:rPr>
              <w:t>ey Wood L</w:t>
            </w:r>
            <w:r w:rsidR="00040664" w:rsidRPr="008B1480">
              <w:rPr>
                <w:rFonts w:ascii="Arial" w:hAnsi="Arial" w:cs="Arial"/>
                <w:sz w:val="24"/>
                <w:szCs w:val="24"/>
              </w:rPr>
              <w:t>ane.</w:t>
            </w:r>
          </w:p>
        </w:tc>
        <w:tc>
          <w:tcPr>
            <w:tcW w:w="334" w:type="pct"/>
            <w:shd w:val="pct5" w:color="DAEEF3" w:fill="auto"/>
          </w:tcPr>
          <w:p w:rsidR="00040664" w:rsidRPr="008B1480" w:rsidRDefault="00220D94" w:rsidP="00925765">
            <w:pPr>
              <w:rPr>
                <w:rFonts w:ascii="Arial" w:hAnsi="Arial" w:cs="Arial"/>
                <w:sz w:val="24"/>
                <w:szCs w:val="24"/>
              </w:rPr>
            </w:pPr>
            <w:r w:rsidRPr="008B1480">
              <w:rPr>
                <w:rFonts w:ascii="Arial" w:hAnsi="Arial" w:cs="Arial"/>
                <w:sz w:val="24"/>
                <w:szCs w:val="24"/>
              </w:rPr>
              <w:t>D</w:t>
            </w:r>
          </w:p>
        </w:tc>
        <w:tc>
          <w:tcPr>
            <w:tcW w:w="656"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Side garden included within the settlement boundary</w:t>
            </w:r>
            <w:r w:rsidR="00AA05EB">
              <w:rPr>
                <w:rFonts w:ascii="Arial" w:hAnsi="Arial" w:cs="Arial"/>
                <w:sz w:val="24"/>
                <w:szCs w:val="24"/>
              </w:rPr>
              <w:t>.</w:t>
            </w:r>
          </w:p>
        </w:tc>
        <w:tc>
          <w:tcPr>
            <w:tcW w:w="594"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Principle 1</w:t>
            </w:r>
            <w:r w:rsidR="00AA05EB" w:rsidRPr="008B1480">
              <w:rPr>
                <w:rFonts w:ascii="Arial" w:hAnsi="Arial" w:cs="Arial"/>
                <w:sz w:val="24"/>
                <w:szCs w:val="24"/>
              </w:rPr>
              <w:t>, 3</w:t>
            </w:r>
            <w:r w:rsidRPr="008B1480">
              <w:rPr>
                <w:rFonts w:ascii="Arial" w:hAnsi="Arial" w:cs="Arial"/>
                <w:sz w:val="24"/>
                <w:szCs w:val="24"/>
              </w:rPr>
              <w:t>(e)</w:t>
            </w:r>
            <w:r w:rsidR="00AA05EB">
              <w:rPr>
                <w:rFonts w:ascii="Arial" w:hAnsi="Arial" w:cs="Arial"/>
                <w:sz w:val="24"/>
                <w:szCs w:val="24"/>
              </w:rPr>
              <w:t>.</w:t>
            </w:r>
          </w:p>
        </w:tc>
        <w:tc>
          <w:tcPr>
            <w:tcW w:w="1225" w:type="pct"/>
            <w:shd w:val="pct5" w:color="DAEEF3" w:fill="auto"/>
          </w:tcPr>
          <w:p w:rsidR="00040664" w:rsidRPr="008B1480" w:rsidRDefault="001A5D59" w:rsidP="00925765">
            <w:pPr>
              <w:spacing w:after="0"/>
              <w:rPr>
                <w:rFonts w:ascii="Arial" w:hAnsi="Arial" w:cs="Arial"/>
                <w:sz w:val="24"/>
                <w:szCs w:val="24"/>
              </w:rPr>
            </w:pPr>
            <w:r w:rsidRPr="008B1480">
              <w:rPr>
                <w:rFonts w:ascii="Arial" w:hAnsi="Arial" w:cs="Arial"/>
                <w:sz w:val="24"/>
                <w:szCs w:val="24"/>
              </w:rPr>
              <w:t xml:space="preserve">1) </w:t>
            </w:r>
            <w:r w:rsidR="00040664" w:rsidRPr="008B1480">
              <w:rPr>
                <w:rFonts w:ascii="Arial" w:hAnsi="Arial" w:cs="Arial"/>
                <w:sz w:val="24"/>
                <w:szCs w:val="24"/>
              </w:rPr>
              <w:t>Review aerial photography</w:t>
            </w:r>
            <w:r w:rsidR="00AA05EB">
              <w:rPr>
                <w:rFonts w:ascii="Arial" w:hAnsi="Arial" w:cs="Arial"/>
                <w:sz w:val="24"/>
                <w:szCs w:val="24"/>
              </w:rPr>
              <w:t>.</w:t>
            </w:r>
          </w:p>
          <w:p w:rsidR="00040664" w:rsidRPr="008B1480" w:rsidRDefault="001A5D59" w:rsidP="00925765">
            <w:pPr>
              <w:spacing w:after="0"/>
              <w:rPr>
                <w:rFonts w:ascii="Arial" w:hAnsi="Arial" w:cs="Arial"/>
                <w:sz w:val="24"/>
                <w:szCs w:val="24"/>
              </w:rPr>
            </w:pPr>
            <w:r w:rsidRPr="008B1480">
              <w:rPr>
                <w:rFonts w:ascii="Arial" w:hAnsi="Arial" w:cs="Arial"/>
                <w:sz w:val="24"/>
                <w:szCs w:val="24"/>
              </w:rPr>
              <w:t xml:space="preserve">2) </w:t>
            </w:r>
            <w:r w:rsidR="00040664" w:rsidRPr="008B1480">
              <w:rPr>
                <w:rFonts w:ascii="Arial" w:hAnsi="Arial" w:cs="Arial"/>
                <w:sz w:val="24"/>
                <w:szCs w:val="24"/>
              </w:rPr>
              <w:t>Review planning history</w:t>
            </w:r>
            <w:r w:rsidR="00AA05EB">
              <w:rPr>
                <w:rFonts w:ascii="Arial" w:hAnsi="Arial" w:cs="Arial"/>
                <w:sz w:val="24"/>
                <w:szCs w:val="24"/>
              </w:rPr>
              <w:t>.</w:t>
            </w:r>
          </w:p>
        </w:tc>
        <w:tc>
          <w:tcPr>
            <w:tcW w:w="1374" w:type="pct"/>
            <w:shd w:val="pct5" w:color="DAEEF3" w:fill="auto"/>
          </w:tcPr>
          <w:p w:rsidR="00040664" w:rsidRPr="008B1480" w:rsidRDefault="001A5D59" w:rsidP="00925765">
            <w:pPr>
              <w:spacing w:after="0"/>
              <w:jc w:val="both"/>
              <w:rPr>
                <w:rFonts w:ascii="Arial" w:hAnsi="Arial" w:cs="Arial"/>
                <w:sz w:val="24"/>
                <w:szCs w:val="24"/>
              </w:rPr>
            </w:pPr>
            <w:r w:rsidRPr="008B1480">
              <w:rPr>
                <w:rFonts w:ascii="Arial" w:hAnsi="Arial" w:cs="Arial"/>
                <w:sz w:val="24"/>
                <w:szCs w:val="24"/>
              </w:rPr>
              <w:t xml:space="preserve">1) </w:t>
            </w:r>
            <w:r w:rsidR="00040664" w:rsidRPr="008B1480">
              <w:rPr>
                <w:rFonts w:ascii="Arial" w:hAnsi="Arial" w:cs="Arial"/>
                <w:sz w:val="24"/>
                <w:szCs w:val="24"/>
              </w:rPr>
              <w:t xml:space="preserve">Epoch layers show that the garden enlargement occurred </w:t>
            </w:r>
            <w:r w:rsidR="00770AEB" w:rsidRPr="008B1480">
              <w:rPr>
                <w:rFonts w:ascii="Arial" w:hAnsi="Arial" w:cs="Arial"/>
                <w:sz w:val="24"/>
                <w:szCs w:val="24"/>
              </w:rPr>
              <w:t>sometime</w:t>
            </w:r>
            <w:r w:rsidR="00040664" w:rsidRPr="008B1480">
              <w:rPr>
                <w:rFonts w:ascii="Arial" w:hAnsi="Arial" w:cs="Arial"/>
                <w:sz w:val="24"/>
                <w:szCs w:val="24"/>
              </w:rPr>
              <w:t xml:space="preserve"> between 1996 and 2000.</w:t>
            </w:r>
          </w:p>
          <w:p w:rsidR="00040664" w:rsidRPr="008B1480" w:rsidRDefault="001A5D59" w:rsidP="00925765">
            <w:pPr>
              <w:spacing w:after="0"/>
              <w:jc w:val="both"/>
              <w:rPr>
                <w:rFonts w:ascii="Arial" w:hAnsi="Arial" w:cs="Arial"/>
                <w:sz w:val="24"/>
                <w:szCs w:val="24"/>
              </w:rPr>
            </w:pPr>
            <w:r w:rsidRPr="008B1480">
              <w:rPr>
                <w:rFonts w:ascii="Arial" w:hAnsi="Arial" w:cs="Arial"/>
                <w:sz w:val="24"/>
                <w:szCs w:val="24"/>
              </w:rPr>
              <w:t xml:space="preserve">2) </w:t>
            </w:r>
            <w:r w:rsidR="00040664" w:rsidRPr="008B1480">
              <w:rPr>
                <w:rFonts w:ascii="Arial" w:hAnsi="Arial" w:cs="Arial"/>
                <w:sz w:val="24"/>
                <w:szCs w:val="24"/>
              </w:rPr>
              <w:t>No relevant recent planning permission.</w:t>
            </w:r>
          </w:p>
          <w:p w:rsidR="00220D94" w:rsidRDefault="00220D94" w:rsidP="00925765">
            <w:pPr>
              <w:jc w:val="both"/>
              <w:rPr>
                <w:rFonts w:ascii="Arial" w:hAnsi="Arial" w:cs="Arial"/>
                <w:sz w:val="24"/>
                <w:szCs w:val="24"/>
              </w:rPr>
            </w:pPr>
          </w:p>
          <w:p w:rsidR="00D47250" w:rsidRPr="008B1480" w:rsidRDefault="00D47250" w:rsidP="00925765">
            <w:pPr>
              <w:jc w:val="both"/>
              <w:rPr>
                <w:rFonts w:ascii="Arial" w:hAnsi="Arial" w:cs="Arial"/>
                <w:sz w:val="24"/>
                <w:szCs w:val="24"/>
              </w:rPr>
            </w:pPr>
          </w:p>
          <w:p w:rsidR="00040664" w:rsidRPr="008B1480" w:rsidRDefault="00040664"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040664" w:rsidRPr="008B1480" w:rsidRDefault="00040664" w:rsidP="00925765">
            <w:pPr>
              <w:jc w:val="both"/>
              <w:rPr>
                <w:rFonts w:ascii="Arial" w:hAnsi="Arial" w:cs="Arial"/>
                <w:sz w:val="24"/>
                <w:szCs w:val="24"/>
              </w:rPr>
            </w:pPr>
            <w:r w:rsidRPr="008B1480">
              <w:rPr>
                <w:rFonts w:ascii="Arial" w:hAnsi="Arial" w:cs="Arial"/>
                <w:sz w:val="24"/>
                <w:szCs w:val="24"/>
              </w:rPr>
              <w:t xml:space="preserve">Exclude the side garden from the settlement boundary to achieve a tighter boundary and protect the structure and form of the village from further </w:t>
            </w:r>
            <w:r w:rsidR="00963CDC">
              <w:rPr>
                <w:rFonts w:ascii="Arial" w:hAnsi="Arial" w:cs="Arial"/>
                <w:sz w:val="24"/>
                <w:szCs w:val="24"/>
              </w:rPr>
              <w:t>development in accordance with P</w:t>
            </w:r>
            <w:r w:rsidRPr="008B1480">
              <w:rPr>
                <w:rFonts w:ascii="Arial" w:hAnsi="Arial" w:cs="Arial"/>
                <w:sz w:val="24"/>
                <w:szCs w:val="24"/>
              </w:rPr>
              <w:t xml:space="preserve">rinciple 1 and </w:t>
            </w:r>
            <w:r w:rsidR="00963CDC">
              <w:rPr>
                <w:rFonts w:ascii="Arial" w:hAnsi="Arial" w:cs="Arial"/>
                <w:sz w:val="24"/>
                <w:szCs w:val="24"/>
              </w:rPr>
              <w:t xml:space="preserve">Principle </w:t>
            </w:r>
            <w:r w:rsidRPr="008B1480">
              <w:rPr>
                <w:rFonts w:ascii="Arial" w:hAnsi="Arial" w:cs="Arial"/>
                <w:sz w:val="24"/>
                <w:szCs w:val="24"/>
              </w:rPr>
              <w:t>3(e).</w:t>
            </w:r>
          </w:p>
        </w:tc>
      </w:tr>
      <w:tr w:rsidR="00040664" w:rsidRPr="008B1480" w:rsidTr="007A28C6">
        <w:trPr>
          <w:trHeight w:val="139"/>
        </w:trPr>
        <w:tc>
          <w:tcPr>
            <w:tcW w:w="817"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2 Woodstock, Weekley Wood Lane</w:t>
            </w:r>
            <w:r w:rsidR="005E40A9">
              <w:rPr>
                <w:rFonts w:ascii="Arial" w:hAnsi="Arial" w:cs="Arial"/>
                <w:sz w:val="24"/>
                <w:szCs w:val="24"/>
              </w:rPr>
              <w:t>.</w:t>
            </w:r>
          </w:p>
        </w:tc>
        <w:tc>
          <w:tcPr>
            <w:tcW w:w="334" w:type="pct"/>
            <w:shd w:val="pct5" w:color="DAEEF3" w:fill="auto"/>
          </w:tcPr>
          <w:p w:rsidR="00040664" w:rsidRPr="008B1480" w:rsidRDefault="00220D94" w:rsidP="00925765">
            <w:pPr>
              <w:rPr>
                <w:rFonts w:ascii="Arial" w:hAnsi="Arial" w:cs="Arial"/>
                <w:sz w:val="24"/>
                <w:szCs w:val="24"/>
              </w:rPr>
            </w:pPr>
            <w:r w:rsidRPr="008B1480">
              <w:rPr>
                <w:rFonts w:ascii="Arial" w:hAnsi="Arial" w:cs="Arial"/>
                <w:sz w:val="24"/>
                <w:szCs w:val="24"/>
              </w:rPr>
              <w:t>E</w:t>
            </w:r>
          </w:p>
        </w:tc>
        <w:tc>
          <w:tcPr>
            <w:tcW w:w="656"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Part of garden excluded from settlement boundary</w:t>
            </w:r>
            <w:r w:rsidR="00AA05EB">
              <w:rPr>
                <w:rFonts w:ascii="Arial" w:hAnsi="Arial" w:cs="Arial"/>
                <w:sz w:val="24"/>
                <w:szCs w:val="24"/>
              </w:rPr>
              <w:t>.</w:t>
            </w:r>
          </w:p>
        </w:tc>
        <w:tc>
          <w:tcPr>
            <w:tcW w:w="594"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Principle 1, 2(c).</w:t>
            </w:r>
          </w:p>
        </w:tc>
        <w:tc>
          <w:tcPr>
            <w:tcW w:w="1225" w:type="pct"/>
            <w:shd w:val="pct5" w:color="DAEEF3" w:fill="auto"/>
          </w:tcPr>
          <w:p w:rsidR="00040664" w:rsidRPr="008B1480" w:rsidRDefault="00040664" w:rsidP="00925765">
            <w:pPr>
              <w:numPr>
                <w:ilvl w:val="0"/>
                <w:numId w:val="53"/>
              </w:numPr>
              <w:spacing w:after="0"/>
              <w:rPr>
                <w:rFonts w:ascii="Arial" w:hAnsi="Arial" w:cs="Arial"/>
                <w:sz w:val="24"/>
                <w:szCs w:val="24"/>
              </w:rPr>
            </w:pPr>
            <w:r w:rsidRPr="008B1480">
              <w:rPr>
                <w:rFonts w:ascii="Arial" w:hAnsi="Arial" w:cs="Arial"/>
                <w:sz w:val="24"/>
                <w:szCs w:val="24"/>
              </w:rPr>
              <w:t xml:space="preserve">Review aerial </w:t>
            </w:r>
            <w:r w:rsidR="00AA05EB">
              <w:rPr>
                <w:rFonts w:ascii="Arial" w:hAnsi="Arial" w:cs="Arial"/>
                <w:sz w:val="24"/>
                <w:szCs w:val="24"/>
              </w:rPr>
              <w:t>photograph.</w:t>
            </w:r>
          </w:p>
        </w:tc>
        <w:tc>
          <w:tcPr>
            <w:tcW w:w="1374" w:type="pct"/>
            <w:shd w:val="pct5" w:color="DAEEF3" w:fill="auto"/>
          </w:tcPr>
          <w:p w:rsidR="00040664" w:rsidRPr="008B1480" w:rsidRDefault="00040664" w:rsidP="00925765">
            <w:pPr>
              <w:numPr>
                <w:ilvl w:val="0"/>
                <w:numId w:val="54"/>
              </w:numPr>
              <w:spacing w:after="0"/>
              <w:ind w:left="235" w:hanging="235"/>
              <w:jc w:val="both"/>
              <w:rPr>
                <w:rFonts w:ascii="Arial" w:hAnsi="Arial" w:cs="Arial"/>
                <w:sz w:val="24"/>
                <w:szCs w:val="24"/>
              </w:rPr>
            </w:pPr>
            <w:r w:rsidRPr="008B1480">
              <w:rPr>
                <w:rFonts w:ascii="Arial" w:hAnsi="Arial" w:cs="Arial"/>
                <w:sz w:val="24"/>
                <w:szCs w:val="24"/>
              </w:rPr>
              <w:t>Site has been included within the garden since before 2000.</w:t>
            </w:r>
          </w:p>
          <w:p w:rsidR="00040664" w:rsidRPr="008B1480" w:rsidRDefault="00040664" w:rsidP="00925765">
            <w:pPr>
              <w:ind w:left="720"/>
              <w:jc w:val="both"/>
              <w:rPr>
                <w:rFonts w:ascii="Arial" w:hAnsi="Arial" w:cs="Arial"/>
                <w:sz w:val="24"/>
                <w:szCs w:val="24"/>
              </w:rPr>
            </w:pPr>
          </w:p>
          <w:p w:rsidR="00040664" w:rsidRPr="008B1480" w:rsidRDefault="00040664"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040664" w:rsidRPr="008B1480" w:rsidRDefault="00040664" w:rsidP="00963CDC">
            <w:pPr>
              <w:jc w:val="both"/>
              <w:rPr>
                <w:rFonts w:ascii="Arial" w:hAnsi="Arial" w:cs="Arial"/>
                <w:sz w:val="24"/>
                <w:szCs w:val="24"/>
              </w:rPr>
            </w:pPr>
            <w:r w:rsidRPr="008B1480">
              <w:rPr>
                <w:rFonts w:ascii="Arial" w:hAnsi="Arial" w:cs="Arial"/>
                <w:sz w:val="24"/>
                <w:szCs w:val="24"/>
              </w:rPr>
              <w:t xml:space="preserve">Site is clearly defined by boundary features and visually separated from open countryside to the north. Inclusion of the site within </w:t>
            </w:r>
            <w:r w:rsidRPr="008B1480">
              <w:rPr>
                <w:rFonts w:ascii="Arial" w:hAnsi="Arial" w:cs="Arial"/>
                <w:sz w:val="24"/>
                <w:szCs w:val="24"/>
              </w:rPr>
              <w:lastRenderedPageBreak/>
              <w:t xml:space="preserve">the settlement boundary accords with </w:t>
            </w:r>
            <w:r w:rsidR="00963CDC">
              <w:rPr>
                <w:rFonts w:ascii="Arial" w:hAnsi="Arial" w:cs="Arial"/>
                <w:sz w:val="24"/>
                <w:szCs w:val="24"/>
              </w:rPr>
              <w:t>P</w:t>
            </w:r>
            <w:r w:rsidRPr="008B1480">
              <w:rPr>
                <w:rFonts w:ascii="Arial" w:hAnsi="Arial" w:cs="Arial"/>
                <w:sz w:val="24"/>
                <w:szCs w:val="24"/>
              </w:rPr>
              <w:t xml:space="preserve">rinciple 1 and </w:t>
            </w:r>
            <w:r w:rsidR="00963CDC">
              <w:rPr>
                <w:rFonts w:ascii="Arial" w:hAnsi="Arial" w:cs="Arial"/>
                <w:sz w:val="24"/>
                <w:szCs w:val="24"/>
              </w:rPr>
              <w:t xml:space="preserve">Principle </w:t>
            </w:r>
            <w:r w:rsidRPr="008B1480">
              <w:rPr>
                <w:rFonts w:ascii="Arial" w:hAnsi="Arial" w:cs="Arial"/>
                <w:sz w:val="24"/>
                <w:szCs w:val="24"/>
              </w:rPr>
              <w:t>2(c).</w:t>
            </w:r>
          </w:p>
        </w:tc>
      </w:tr>
      <w:tr w:rsidR="00040664" w:rsidRPr="008B1480" w:rsidTr="007A28C6">
        <w:trPr>
          <w:trHeight w:val="139"/>
        </w:trPr>
        <w:tc>
          <w:tcPr>
            <w:tcW w:w="817"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lastRenderedPageBreak/>
              <w:t>Red Barn Cottage and garden serving The Old Vicarage Residential Nursing Home</w:t>
            </w:r>
            <w:r w:rsidR="005E40A9">
              <w:rPr>
                <w:rFonts w:ascii="Arial" w:hAnsi="Arial" w:cs="Arial"/>
                <w:sz w:val="24"/>
                <w:szCs w:val="24"/>
              </w:rPr>
              <w:t>.</w:t>
            </w:r>
          </w:p>
        </w:tc>
        <w:tc>
          <w:tcPr>
            <w:tcW w:w="334" w:type="pct"/>
            <w:shd w:val="pct5" w:color="DAEEF3" w:fill="auto"/>
          </w:tcPr>
          <w:p w:rsidR="00040664" w:rsidRPr="008B1480" w:rsidRDefault="00220D94" w:rsidP="00925765">
            <w:pPr>
              <w:rPr>
                <w:rFonts w:ascii="Arial" w:hAnsi="Arial" w:cs="Arial"/>
                <w:sz w:val="24"/>
                <w:szCs w:val="24"/>
              </w:rPr>
            </w:pPr>
            <w:r w:rsidRPr="008B1480">
              <w:rPr>
                <w:rFonts w:ascii="Arial" w:hAnsi="Arial" w:cs="Arial"/>
                <w:sz w:val="24"/>
                <w:szCs w:val="24"/>
              </w:rPr>
              <w:t>F</w:t>
            </w:r>
          </w:p>
        </w:tc>
        <w:tc>
          <w:tcPr>
            <w:tcW w:w="656"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Site currently excluded from the settlement boundary</w:t>
            </w:r>
            <w:r w:rsidR="00AA05EB">
              <w:rPr>
                <w:rFonts w:ascii="Arial" w:hAnsi="Arial" w:cs="Arial"/>
                <w:sz w:val="24"/>
                <w:szCs w:val="24"/>
              </w:rPr>
              <w:t>.</w:t>
            </w:r>
          </w:p>
        </w:tc>
        <w:tc>
          <w:tcPr>
            <w:tcW w:w="594"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Principle 1, 2(c)</w:t>
            </w:r>
            <w:r w:rsidR="00AA05EB">
              <w:rPr>
                <w:rFonts w:ascii="Arial" w:hAnsi="Arial" w:cs="Arial"/>
                <w:sz w:val="24"/>
                <w:szCs w:val="24"/>
              </w:rPr>
              <w:t>.</w:t>
            </w:r>
          </w:p>
        </w:tc>
        <w:tc>
          <w:tcPr>
            <w:tcW w:w="1225" w:type="pct"/>
            <w:shd w:val="pct5" w:color="DAEEF3" w:fill="auto"/>
          </w:tcPr>
          <w:p w:rsidR="00040664" w:rsidRPr="008B1480" w:rsidRDefault="00040664" w:rsidP="00925765">
            <w:pPr>
              <w:numPr>
                <w:ilvl w:val="0"/>
                <w:numId w:val="56"/>
              </w:numPr>
              <w:spacing w:after="0"/>
              <w:rPr>
                <w:rFonts w:ascii="Arial" w:hAnsi="Arial" w:cs="Arial"/>
                <w:sz w:val="24"/>
                <w:szCs w:val="24"/>
              </w:rPr>
            </w:pPr>
            <w:r w:rsidRPr="008B1480">
              <w:rPr>
                <w:rFonts w:ascii="Arial" w:hAnsi="Arial" w:cs="Arial"/>
                <w:sz w:val="24"/>
                <w:szCs w:val="24"/>
              </w:rPr>
              <w:t xml:space="preserve">Review aerial </w:t>
            </w:r>
            <w:r w:rsidR="00AA05EB">
              <w:rPr>
                <w:rFonts w:ascii="Arial" w:hAnsi="Arial" w:cs="Arial"/>
                <w:sz w:val="24"/>
                <w:szCs w:val="24"/>
              </w:rPr>
              <w:t>photograph.</w:t>
            </w:r>
          </w:p>
        </w:tc>
        <w:tc>
          <w:tcPr>
            <w:tcW w:w="1374" w:type="pct"/>
            <w:shd w:val="pct5" w:color="DAEEF3" w:fill="auto"/>
          </w:tcPr>
          <w:p w:rsidR="00040664" w:rsidRPr="008B1480" w:rsidRDefault="001A5D59" w:rsidP="00925765">
            <w:pPr>
              <w:spacing w:after="0"/>
              <w:jc w:val="both"/>
              <w:rPr>
                <w:rFonts w:ascii="Arial" w:hAnsi="Arial" w:cs="Arial"/>
                <w:sz w:val="24"/>
                <w:szCs w:val="24"/>
              </w:rPr>
            </w:pPr>
            <w:r w:rsidRPr="008B1480">
              <w:rPr>
                <w:rFonts w:ascii="Arial" w:hAnsi="Arial" w:cs="Arial"/>
                <w:sz w:val="24"/>
                <w:szCs w:val="24"/>
              </w:rPr>
              <w:t xml:space="preserve">1) </w:t>
            </w:r>
            <w:r w:rsidR="00040664" w:rsidRPr="008B1480">
              <w:rPr>
                <w:rFonts w:ascii="Arial" w:hAnsi="Arial" w:cs="Arial"/>
                <w:sz w:val="24"/>
                <w:szCs w:val="24"/>
              </w:rPr>
              <w:t>Red Barn Cottage in use since before 2000 and garden serving Old Vicarage present for a similar time.</w:t>
            </w:r>
          </w:p>
          <w:p w:rsidR="00040664" w:rsidRDefault="00040664" w:rsidP="00925765">
            <w:pPr>
              <w:jc w:val="both"/>
              <w:rPr>
                <w:rFonts w:ascii="Arial" w:hAnsi="Arial" w:cs="Arial"/>
                <w:sz w:val="24"/>
                <w:szCs w:val="24"/>
              </w:rPr>
            </w:pPr>
          </w:p>
          <w:p w:rsidR="00D47250" w:rsidRDefault="00D47250" w:rsidP="00925765">
            <w:pPr>
              <w:spacing w:after="0"/>
              <w:jc w:val="both"/>
              <w:rPr>
                <w:rFonts w:ascii="Arial" w:hAnsi="Arial" w:cs="Arial"/>
                <w:sz w:val="24"/>
                <w:szCs w:val="24"/>
                <w:u w:val="single"/>
              </w:rPr>
            </w:pPr>
          </w:p>
          <w:p w:rsidR="00040664" w:rsidRPr="008B1480" w:rsidRDefault="00040664"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040664" w:rsidRPr="008B1480" w:rsidRDefault="00040664" w:rsidP="00963CDC">
            <w:pPr>
              <w:jc w:val="both"/>
              <w:rPr>
                <w:rFonts w:ascii="Arial" w:hAnsi="Arial" w:cs="Arial"/>
                <w:sz w:val="24"/>
                <w:szCs w:val="24"/>
              </w:rPr>
            </w:pPr>
            <w:r w:rsidRPr="008B1480">
              <w:rPr>
                <w:rFonts w:ascii="Arial" w:hAnsi="Arial" w:cs="Arial"/>
                <w:sz w:val="24"/>
                <w:szCs w:val="24"/>
              </w:rPr>
              <w:t xml:space="preserve">Position of site in relation to </w:t>
            </w:r>
            <w:r w:rsidR="00770AEB" w:rsidRPr="008B1480">
              <w:rPr>
                <w:rFonts w:ascii="Arial" w:hAnsi="Arial" w:cs="Arial"/>
                <w:sz w:val="24"/>
                <w:szCs w:val="24"/>
              </w:rPr>
              <w:t>other dwellings</w:t>
            </w:r>
            <w:r w:rsidRPr="008B1480">
              <w:rPr>
                <w:rFonts w:ascii="Arial" w:hAnsi="Arial" w:cs="Arial"/>
                <w:sz w:val="24"/>
                <w:szCs w:val="24"/>
              </w:rPr>
              <w:t xml:space="preserve"> within the settlement closely related, and have </w:t>
            </w:r>
            <w:r w:rsidR="00770AEB" w:rsidRPr="008B1480">
              <w:rPr>
                <w:rFonts w:ascii="Arial" w:hAnsi="Arial" w:cs="Arial"/>
                <w:sz w:val="24"/>
                <w:szCs w:val="24"/>
              </w:rPr>
              <w:t>a clearly defined curtilage which visually separates</w:t>
            </w:r>
            <w:r w:rsidRPr="008B1480">
              <w:rPr>
                <w:rFonts w:ascii="Arial" w:hAnsi="Arial" w:cs="Arial"/>
                <w:sz w:val="24"/>
                <w:szCs w:val="24"/>
              </w:rPr>
              <w:t xml:space="preserve"> them from open countryside. Inclusion of the site within the settlement boundary accords</w:t>
            </w:r>
            <w:r w:rsidR="00963CDC">
              <w:rPr>
                <w:rFonts w:ascii="Arial" w:hAnsi="Arial" w:cs="Arial"/>
                <w:sz w:val="24"/>
                <w:szCs w:val="24"/>
              </w:rPr>
              <w:t xml:space="preserve"> with P</w:t>
            </w:r>
            <w:r w:rsidRPr="008B1480">
              <w:rPr>
                <w:rFonts w:ascii="Arial" w:hAnsi="Arial" w:cs="Arial"/>
                <w:sz w:val="24"/>
                <w:szCs w:val="24"/>
              </w:rPr>
              <w:t xml:space="preserve">rinciple 1 and </w:t>
            </w:r>
            <w:r w:rsidR="00963CDC">
              <w:rPr>
                <w:rFonts w:ascii="Arial" w:hAnsi="Arial" w:cs="Arial"/>
                <w:sz w:val="24"/>
                <w:szCs w:val="24"/>
              </w:rPr>
              <w:t xml:space="preserve">Principle </w:t>
            </w:r>
            <w:r w:rsidRPr="008B1480">
              <w:rPr>
                <w:rFonts w:ascii="Arial" w:hAnsi="Arial" w:cs="Arial"/>
                <w:sz w:val="24"/>
                <w:szCs w:val="24"/>
              </w:rPr>
              <w:t>2(c).</w:t>
            </w:r>
          </w:p>
        </w:tc>
      </w:tr>
      <w:tr w:rsidR="00040664" w:rsidRPr="008B1480" w:rsidTr="007A28C6">
        <w:trPr>
          <w:trHeight w:val="139"/>
        </w:trPr>
        <w:tc>
          <w:tcPr>
            <w:tcW w:w="817"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Part of garden serving 15 Church Lane and part of cemetery at St Marys Church.</w:t>
            </w:r>
          </w:p>
        </w:tc>
        <w:tc>
          <w:tcPr>
            <w:tcW w:w="334" w:type="pct"/>
            <w:shd w:val="pct5" w:color="DAEEF3" w:fill="auto"/>
          </w:tcPr>
          <w:p w:rsidR="00040664" w:rsidRPr="008B1480" w:rsidRDefault="00220D94" w:rsidP="00925765">
            <w:pPr>
              <w:rPr>
                <w:rFonts w:ascii="Arial" w:hAnsi="Arial" w:cs="Arial"/>
                <w:sz w:val="24"/>
                <w:szCs w:val="24"/>
              </w:rPr>
            </w:pPr>
            <w:r w:rsidRPr="008B1480">
              <w:rPr>
                <w:rFonts w:ascii="Arial" w:hAnsi="Arial" w:cs="Arial"/>
                <w:sz w:val="24"/>
                <w:szCs w:val="24"/>
              </w:rPr>
              <w:t>G</w:t>
            </w:r>
          </w:p>
        </w:tc>
        <w:tc>
          <w:tcPr>
            <w:tcW w:w="656"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 xml:space="preserve">Large garden within </w:t>
            </w:r>
            <w:r w:rsidR="00AA05EB" w:rsidRPr="008B1480">
              <w:rPr>
                <w:rFonts w:ascii="Arial" w:hAnsi="Arial" w:cs="Arial"/>
                <w:sz w:val="24"/>
                <w:szCs w:val="24"/>
              </w:rPr>
              <w:t>settlement</w:t>
            </w:r>
            <w:r w:rsidRPr="008B1480">
              <w:rPr>
                <w:rFonts w:ascii="Arial" w:hAnsi="Arial" w:cs="Arial"/>
                <w:sz w:val="24"/>
                <w:szCs w:val="24"/>
              </w:rPr>
              <w:t xml:space="preserve"> and cemetery is P</w:t>
            </w:r>
            <w:r w:rsidR="00220D94" w:rsidRPr="008B1480">
              <w:rPr>
                <w:rFonts w:ascii="Arial" w:hAnsi="Arial" w:cs="Arial"/>
                <w:sz w:val="24"/>
                <w:szCs w:val="24"/>
              </w:rPr>
              <w:t>ublic Open Space</w:t>
            </w:r>
            <w:r w:rsidRPr="008B1480">
              <w:rPr>
                <w:rFonts w:ascii="Arial" w:hAnsi="Arial" w:cs="Arial"/>
                <w:sz w:val="24"/>
                <w:szCs w:val="24"/>
              </w:rPr>
              <w:t xml:space="preserve"> on edge </w:t>
            </w:r>
            <w:r w:rsidRPr="008B1480">
              <w:rPr>
                <w:rFonts w:ascii="Arial" w:hAnsi="Arial" w:cs="Arial"/>
                <w:sz w:val="24"/>
                <w:szCs w:val="24"/>
              </w:rPr>
              <w:lastRenderedPageBreak/>
              <w:t>of settlement</w:t>
            </w:r>
            <w:r w:rsidR="00AA05EB">
              <w:rPr>
                <w:rFonts w:ascii="Arial" w:hAnsi="Arial" w:cs="Arial"/>
                <w:sz w:val="24"/>
                <w:szCs w:val="24"/>
              </w:rPr>
              <w:t>.</w:t>
            </w:r>
          </w:p>
        </w:tc>
        <w:tc>
          <w:tcPr>
            <w:tcW w:w="594"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lastRenderedPageBreak/>
              <w:t>Principle 1, 3(a</w:t>
            </w:r>
            <w:r w:rsidR="00770AEB" w:rsidRPr="008B1480">
              <w:rPr>
                <w:rFonts w:ascii="Arial" w:hAnsi="Arial" w:cs="Arial"/>
                <w:sz w:val="24"/>
                <w:szCs w:val="24"/>
              </w:rPr>
              <w:t>) (</w:t>
            </w:r>
            <w:r w:rsidRPr="008B1480">
              <w:rPr>
                <w:rFonts w:ascii="Arial" w:hAnsi="Arial" w:cs="Arial"/>
                <w:sz w:val="24"/>
                <w:szCs w:val="24"/>
              </w:rPr>
              <w:t>e).</w:t>
            </w:r>
          </w:p>
        </w:tc>
        <w:tc>
          <w:tcPr>
            <w:tcW w:w="1225" w:type="pct"/>
            <w:shd w:val="pct5" w:color="DAEEF3" w:fill="auto"/>
          </w:tcPr>
          <w:p w:rsidR="00040664" w:rsidRPr="008B1480" w:rsidRDefault="00040664" w:rsidP="00925765">
            <w:pPr>
              <w:numPr>
                <w:ilvl w:val="0"/>
                <w:numId w:val="57"/>
              </w:numPr>
              <w:spacing w:after="0"/>
              <w:rPr>
                <w:rFonts w:ascii="Arial" w:hAnsi="Arial" w:cs="Arial"/>
                <w:sz w:val="24"/>
                <w:szCs w:val="24"/>
              </w:rPr>
            </w:pPr>
            <w:r w:rsidRPr="008B1480">
              <w:rPr>
                <w:rFonts w:ascii="Arial" w:hAnsi="Arial" w:cs="Arial"/>
                <w:sz w:val="24"/>
                <w:szCs w:val="24"/>
              </w:rPr>
              <w:t xml:space="preserve">Review aerial </w:t>
            </w:r>
            <w:r w:rsidR="00AA05EB">
              <w:rPr>
                <w:rFonts w:ascii="Arial" w:hAnsi="Arial" w:cs="Arial"/>
                <w:sz w:val="24"/>
                <w:szCs w:val="24"/>
              </w:rPr>
              <w:t>photograph.</w:t>
            </w:r>
          </w:p>
        </w:tc>
        <w:tc>
          <w:tcPr>
            <w:tcW w:w="1374" w:type="pct"/>
            <w:shd w:val="pct5" w:color="DAEEF3" w:fill="auto"/>
          </w:tcPr>
          <w:p w:rsidR="00040664" w:rsidRPr="008B1480" w:rsidRDefault="00040664" w:rsidP="00925765">
            <w:pPr>
              <w:numPr>
                <w:ilvl w:val="0"/>
                <w:numId w:val="58"/>
              </w:numPr>
              <w:spacing w:after="0"/>
              <w:ind w:left="389" w:hanging="389"/>
              <w:jc w:val="both"/>
              <w:rPr>
                <w:rFonts w:ascii="Arial" w:hAnsi="Arial" w:cs="Arial"/>
                <w:sz w:val="24"/>
                <w:szCs w:val="24"/>
              </w:rPr>
            </w:pPr>
            <w:r w:rsidRPr="008B1480">
              <w:rPr>
                <w:rFonts w:ascii="Arial" w:hAnsi="Arial" w:cs="Arial"/>
                <w:sz w:val="24"/>
                <w:szCs w:val="24"/>
              </w:rPr>
              <w:t xml:space="preserve">Epoch 4 layer shows the extent of the original garden was significantly smaller. The cemetery is open space and is located on the edge of the </w:t>
            </w:r>
            <w:r w:rsidRPr="008B1480">
              <w:rPr>
                <w:rFonts w:ascii="Arial" w:hAnsi="Arial" w:cs="Arial"/>
                <w:sz w:val="24"/>
                <w:szCs w:val="24"/>
              </w:rPr>
              <w:lastRenderedPageBreak/>
              <w:t>settlement.</w:t>
            </w:r>
          </w:p>
          <w:p w:rsidR="00C10CED" w:rsidRPr="008B1480" w:rsidRDefault="00C10CED" w:rsidP="00925765">
            <w:pPr>
              <w:jc w:val="both"/>
              <w:rPr>
                <w:rFonts w:ascii="Arial" w:hAnsi="Arial" w:cs="Arial"/>
                <w:sz w:val="24"/>
                <w:szCs w:val="24"/>
                <w:u w:val="single"/>
              </w:rPr>
            </w:pPr>
          </w:p>
          <w:p w:rsidR="00040664" w:rsidRPr="008B1480" w:rsidRDefault="00040664"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040664" w:rsidRPr="008B1480" w:rsidRDefault="00040664" w:rsidP="00925765">
            <w:pPr>
              <w:jc w:val="both"/>
              <w:rPr>
                <w:rFonts w:ascii="Arial" w:hAnsi="Arial" w:cs="Arial"/>
                <w:sz w:val="24"/>
                <w:szCs w:val="24"/>
              </w:rPr>
            </w:pPr>
            <w:r w:rsidRPr="008B1480">
              <w:rPr>
                <w:rFonts w:ascii="Arial" w:hAnsi="Arial" w:cs="Arial"/>
                <w:sz w:val="24"/>
                <w:szCs w:val="24"/>
              </w:rPr>
              <w:t xml:space="preserve">Reduction of settlement boundary to exclude the west side of the cemetery and part of the existing garden will accord with Principle 1 and protect the structure of the existing village from inappropriate </w:t>
            </w:r>
            <w:r w:rsidR="005B7BD9">
              <w:rPr>
                <w:rFonts w:ascii="Arial" w:hAnsi="Arial" w:cs="Arial"/>
                <w:sz w:val="24"/>
                <w:szCs w:val="24"/>
              </w:rPr>
              <w:t>development in accordance with P</w:t>
            </w:r>
            <w:r w:rsidRPr="008B1480">
              <w:rPr>
                <w:rFonts w:ascii="Arial" w:hAnsi="Arial" w:cs="Arial"/>
                <w:sz w:val="24"/>
                <w:szCs w:val="24"/>
              </w:rPr>
              <w:t xml:space="preserve">rinciple 3(e). Exclusion of the </w:t>
            </w:r>
            <w:r w:rsidR="005B7BD9">
              <w:rPr>
                <w:rFonts w:ascii="Arial" w:hAnsi="Arial" w:cs="Arial"/>
                <w:sz w:val="24"/>
                <w:szCs w:val="24"/>
              </w:rPr>
              <w:t>cemetery will also accord with P</w:t>
            </w:r>
            <w:r w:rsidRPr="008B1480">
              <w:rPr>
                <w:rFonts w:ascii="Arial" w:hAnsi="Arial" w:cs="Arial"/>
                <w:sz w:val="24"/>
                <w:szCs w:val="24"/>
              </w:rPr>
              <w:t>rinciple 3(a)</w:t>
            </w:r>
            <w:r w:rsidR="00AA05EB">
              <w:rPr>
                <w:rFonts w:ascii="Arial" w:hAnsi="Arial" w:cs="Arial"/>
                <w:sz w:val="24"/>
                <w:szCs w:val="24"/>
              </w:rPr>
              <w:t>.</w:t>
            </w:r>
          </w:p>
        </w:tc>
      </w:tr>
      <w:tr w:rsidR="00040664" w:rsidRPr="008B1480" w:rsidTr="007A28C6">
        <w:trPr>
          <w:trHeight w:val="139"/>
        </w:trPr>
        <w:tc>
          <w:tcPr>
            <w:tcW w:w="817"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lastRenderedPageBreak/>
              <w:t>Cedar Lodge, 46 Main Street.</w:t>
            </w:r>
          </w:p>
        </w:tc>
        <w:tc>
          <w:tcPr>
            <w:tcW w:w="334" w:type="pct"/>
            <w:shd w:val="pct5" w:color="DAEEF3" w:fill="auto"/>
          </w:tcPr>
          <w:p w:rsidR="00040664" w:rsidRPr="008B1480" w:rsidRDefault="00220D94" w:rsidP="00925765">
            <w:pPr>
              <w:rPr>
                <w:rFonts w:ascii="Arial" w:hAnsi="Arial" w:cs="Arial"/>
                <w:sz w:val="24"/>
                <w:szCs w:val="24"/>
              </w:rPr>
            </w:pPr>
            <w:r w:rsidRPr="008B1480">
              <w:rPr>
                <w:rFonts w:ascii="Arial" w:hAnsi="Arial" w:cs="Arial"/>
                <w:sz w:val="24"/>
                <w:szCs w:val="24"/>
              </w:rPr>
              <w:t>H</w:t>
            </w:r>
          </w:p>
        </w:tc>
        <w:tc>
          <w:tcPr>
            <w:tcW w:w="656"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Large garden visually open and relates to open countryside and could harm the open character of the area</w:t>
            </w:r>
            <w:r w:rsidR="00AA05EB">
              <w:rPr>
                <w:rFonts w:ascii="Arial" w:hAnsi="Arial" w:cs="Arial"/>
                <w:sz w:val="24"/>
                <w:szCs w:val="24"/>
              </w:rPr>
              <w:t>.</w:t>
            </w:r>
          </w:p>
        </w:tc>
        <w:tc>
          <w:tcPr>
            <w:tcW w:w="594" w:type="pct"/>
            <w:shd w:val="pct5" w:color="DAEEF3" w:fill="auto"/>
          </w:tcPr>
          <w:p w:rsidR="00040664" w:rsidRPr="008B1480" w:rsidRDefault="00040664" w:rsidP="00925765">
            <w:pPr>
              <w:rPr>
                <w:rFonts w:ascii="Arial" w:hAnsi="Arial" w:cs="Arial"/>
                <w:sz w:val="24"/>
                <w:szCs w:val="24"/>
              </w:rPr>
            </w:pPr>
            <w:r w:rsidRPr="008B1480">
              <w:rPr>
                <w:rFonts w:ascii="Arial" w:hAnsi="Arial" w:cs="Arial"/>
                <w:sz w:val="24"/>
                <w:szCs w:val="24"/>
              </w:rPr>
              <w:t>Principle 1, 3(e)</w:t>
            </w:r>
            <w:r w:rsidR="00AA05EB">
              <w:rPr>
                <w:rFonts w:ascii="Arial" w:hAnsi="Arial" w:cs="Arial"/>
                <w:sz w:val="24"/>
                <w:szCs w:val="24"/>
              </w:rPr>
              <w:t>.</w:t>
            </w:r>
          </w:p>
        </w:tc>
        <w:tc>
          <w:tcPr>
            <w:tcW w:w="1225" w:type="pct"/>
            <w:shd w:val="pct5" w:color="DAEEF3" w:fill="auto"/>
          </w:tcPr>
          <w:p w:rsidR="00040664" w:rsidRPr="008B1480" w:rsidRDefault="001A5D59" w:rsidP="00925765">
            <w:pPr>
              <w:spacing w:after="0"/>
              <w:rPr>
                <w:rFonts w:ascii="Arial" w:hAnsi="Arial" w:cs="Arial"/>
                <w:sz w:val="24"/>
                <w:szCs w:val="24"/>
              </w:rPr>
            </w:pPr>
            <w:r w:rsidRPr="008B1480">
              <w:rPr>
                <w:rFonts w:ascii="Arial" w:hAnsi="Arial" w:cs="Arial"/>
                <w:sz w:val="24"/>
                <w:szCs w:val="24"/>
              </w:rPr>
              <w:t xml:space="preserve">1) </w:t>
            </w:r>
            <w:r w:rsidR="00040664" w:rsidRPr="008B1480">
              <w:rPr>
                <w:rFonts w:ascii="Arial" w:hAnsi="Arial" w:cs="Arial"/>
                <w:sz w:val="24"/>
                <w:szCs w:val="24"/>
              </w:rPr>
              <w:t>Review aerial photography</w:t>
            </w:r>
            <w:r w:rsidR="00AA05EB">
              <w:rPr>
                <w:rFonts w:ascii="Arial" w:hAnsi="Arial" w:cs="Arial"/>
                <w:sz w:val="24"/>
                <w:szCs w:val="24"/>
              </w:rPr>
              <w:t>.</w:t>
            </w:r>
          </w:p>
          <w:p w:rsidR="00220D94" w:rsidRPr="008B1480" w:rsidRDefault="00220D94" w:rsidP="00925765">
            <w:pPr>
              <w:spacing w:after="0"/>
              <w:rPr>
                <w:rFonts w:ascii="Arial" w:hAnsi="Arial" w:cs="Arial"/>
                <w:sz w:val="24"/>
                <w:szCs w:val="24"/>
              </w:rPr>
            </w:pPr>
          </w:p>
          <w:p w:rsidR="00040664" w:rsidRPr="008B1480" w:rsidRDefault="001A5D59" w:rsidP="00925765">
            <w:pPr>
              <w:spacing w:after="0"/>
              <w:rPr>
                <w:rFonts w:ascii="Arial" w:hAnsi="Arial" w:cs="Arial"/>
                <w:sz w:val="24"/>
                <w:szCs w:val="24"/>
              </w:rPr>
            </w:pPr>
            <w:r w:rsidRPr="008B1480">
              <w:rPr>
                <w:rFonts w:ascii="Arial" w:hAnsi="Arial" w:cs="Arial"/>
                <w:sz w:val="24"/>
                <w:szCs w:val="24"/>
              </w:rPr>
              <w:t xml:space="preserve">2) </w:t>
            </w:r>
            <w:r w:rsidR="00040664" w:rsidRPr="008B1480">
              <w:rPr>
                <w:rFonts w:ascii="Arial" w:hAnsi="Arial" w:cs="Arial"/>
                <w:sz w:val="24"/>
                <w:szCs w:val="24"/>
              </w:rPr>
              <w:t>Review planning history</w:t>
            </w:r>
            <w:r w:rsidR="00AA05EB">
              <w:rPr>
                <w:rFonts w:ascii="Arial" w:hAnsi="Arial" w:cs="Arial"/>
                <w:sz w:val="24"/>
                <w:szCs w:val="24"/>
              </w:rPr>
              <w:t>.</w:t>
            </w:r>
          </w:p>
        </w:tc>
        <w:tc>
          <w:tcPr>
            <w:tcW w:w="1374" w:type="pct"/>
            <w:shd w:val="pct5" w:color="DAEEF3" w:fill="auto"/>
          </w:tcPr>
          <w:p w:rsidR="00040664" w:rsidRPr="008B1480" w:rsidRDefault="001A5D59" w:rsidP="00925765">
            <w:pPr>
              <w:spacing w:after="0"/>
              <w:jc w:val="both"/>
              <w:rPr>
                <w:rFonts w:ascii="Arial" w:hAnsi="Arial" w:cs="Arial"/>
                <w:sz w:val="24"/>
                <w:szCs w:val="24"/>
              </w:rPr>
            </w:pPr>
            <w:r w:rsidRPr="008B1480">
              <w:rPr>
                <w:rFonts w:ascii="Arial" w:hAnsi="Arial" w:cs="Arial"/>
                <w:sz w:val="24"/>
                <w:szCs w:val="24"/>
              </w:rPr>
              <w:t xml:space="preserve">1) </w:t>
            </w:r>
            <w:r w:rsidR="00040664" w:rsidRPr="008B1480">
              <w:rPr>
                <w:rFonts w:ascii="Arial" w:hAnsi="Arial" w:cs="Arial"/>
                <w:sz w:val="24"/>
                <w:szCs w:val="24"/>
              </w:rPr>
              <w:t>Land in use as garden since before 2000. Epoch 2 shows the garden has been this size since 1891.</w:t>
            </w:r>
          </w:p>
          <w:p w:rsidR="00040664" w:rsidRPr="008B1480" w:rsidRDefault="00040664" w:rsidP="00925765">
            <w:pPr>
              <w:jc w:val="both"/>
              <w:rPr>
                <w:rFonts w:ascii="Arial" w:hAnsi="Arial" w:cs="Arial"/>
                <w:sz w:val="24"/>
                <w:szCs w:val="24"/>
              </w:rPr>
            </w:pPr>
          </w:p>
          <w:p w:rsidR="00040664" w:rsidRPr="008B1480" w:rsidRDefault="00220D94" w:rsidP="00925765">
            <w:pPr>
              <w:spacing w:after="0"/>
              <w:jc w:val="both"/>
              <w:rPr>
                <w:rFonts w:ascii="Arial" w:hAnsi="Arial" w:cs="Arial"/>
                <w:sz w:val="24"/>
                <w:szCs w:val="24"/>
              </w:rPr>
            </w:pPr>
            <w:r w:rsidRPr="008B1480">
              <w:rPr>
                <w:rFonts w:ascii="Arial" w:hAnsi="Arial" w:cs="Arial"/>
                <w:sz w:val="24"/>
                <w:szCs w:val="24"/>
              </w:rPr>
              <w:t>2</w:t>
            </w:r>
            <w:r w:rsidR="001A5D59" w:rsidRPr="008B1480">
              <w:rPr>
                <w:rFonts w:ascii="Arial" w:hAnsi="Arial" w:cs="Arial"/>
                <w:sz w:val="24"/>
                <w:szCs w:val="24"/>
              </w:rPr>
              <w:t xml:space="preserve">) </w:t>
            </w:r>
            <w:r w:rsidR="00040664" w:rsidRPr="008B1480">
              <w:rPr>
                <w:rFonts w:ascii="Arial" w:hAnsi="Arial" w:cs="Arial"/>
                <w:sz w:val="24"/>
                <w:szCs w:val="24"/>
              </w:rPr>
              <w:t>No relevant planning permissions.</w:t>
            </w:r>
          </w:p>
          <w:p w:rsidR="00040664" w:rsidRPr="008B1480" w:rsidRDefault="00040664" w:rsidP="00925765">
            <w:pPr>
              <w:jc w:val="both"/>
              <w:rPr>
                <w:rFonts w:ascii="Arial" w:hAnsi="Arial" w:cs="Arial"/>
                <w:sz w:val="24"/>
                <w:szCs w:val="24"/>
              </w:rPr>
            </w:pPr>
          </w:p>
          <w:p w:rsidR="00040664" w:rsidRPr="008B1480" w:rsidRDefault="00040664"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040664" w:rsidRPr="008B1480" w:rsidRDefault="00040664" w:rsidP="00925765">
            <w:pPr>
              <w:jc w:val="both"/>
              <w:rPr>
                <w:rFonts w:ascii="Arial" w:hAnsi="Arial" w:cs="Arial"/>
                <w:sz w:val="24"/>
                <w:szCs w:val="24"/>
              </w:rPr>
            </w:pPr>
            <w:r w:rsidRPr="008B1480">
              <w:rPr>
                <w:rFonts w:ascii="Arial" w:hAnsi="Arial" w:cs="Arial"/>
                <w:sz w:val="24"/>
                <w:szCs w:val="24"/>
              </w:rPr>
              <w:t xml:space="preserve">Garden is very large and although enclosed by hedge, it appears visually open and relates to open countryside. </w:t>
            </w:r>
            <w:r w:rsidRPr="008B1480">
              <w:rPr>
                <w:rFonts w:ascii="Arial" w:hAnsi="Arial" w:cs="Arial"/>
                <w:sz w:val="24"/>
                <w:szCs w:val="24"/>
              </w:rPr>
              <w:lastRenderedPageBreak/>
              <w:t>Exclude site from settleme</w:t>
            </w:r>
            <w:r w:rsidR="005B7BD9">
              <w:rPr>
                <w:rFonts w:ascii="Arial" w:hAnsi="Arial" w:cs="Arial"/>
                <w:sz w:val="24"/>
                <w:szCs w:val="24"/>
              </w:rPr>
              <w:t>nt boundary in accordance with P</w:t>
            </w:r>
            <w:r w:rsidRPr="008B1480">
              <w:rPr>
                <w:rFonts w:ascii="Arial" w:hAnsi="Arial" w:cs="Arial"/>
                <w:sz w:val="24"/>
                <w:szCs w:val="24"/>
              </w:rPr>
              <w:t xml:space="preserve">rinciple 1 and </w:t>
            </w:r>
            <w:r w:rsidR="005B7BD9">
              <w:rPr>
                <w:rFonts w:ascii="Arial" w:hAnsi="Arial" w:cs="Arial"/>
                <w:sz w:val="24"/>
                <w:szCs w:val="24"/>
              </w:rPr>
              <w:t xml:space="preserve">Principle </w:t>
            </w:r>
            <w:r w:rsidRPr="008B1480">
              <w:rPr>
                <w:rFonts w:ascii="Arial" w:hAnsi="Arial" w:cs="Arial"/>
                <w:sz w:val="24"/>
                <w:szCs w:val="24"/>
              </w:rPr>
              <w:t>3(e).</w:t>
            </w:r>
          </w:p>
        </w:tc>
      </w:tr>
      <w:tr w:rsidR="00E843C4" w:rsidRPr="008B1480" w:rsidTr="007A28C6">
        <w:trPr>
          <w:trHeight w:val="1066"/>
        </w:trPr>
        <w:tc>
          <w:tcPr>
            <w:tcW w:w="817" w:type="pct"/>
            <w:shd w:val="pct5" w:color="DAEEF3" w:fill="auto"/>
          </w:tcPr>
          <w:p w:rsidR="00E843C4" w:rsidRPr="008B1480" w:rsidRDefault="00E843C4" w:rsidP="00925765">
            <w:pPr>
              <w:rPr>
                <w:rFonts w:ascii="Arial" w:hAnsi="Arial" w:cs="Arial"/>
                <w:sz w:val="24"/>
                <w:szCs w:val="24"/>
              </w:rPr>
            </w:pPr>
            <w:r w:rsidRPr="008B1480">
              <w:rPr>
                <w:rFonts w:ascii="Arial" w:hAnsi="Arial" w:cs="Arial"/>
                <w:sz w:val="24"/>
                <w:szCs w:val="24"/>
              </w:rPr>
              <w:lastRenderedPageBreak/>
              <w:t>35A Pernak Cottage</w:t>
            </w:r>
            <w:r w:rsidR="005E40A9">
              <w:rPr>
                <w:rFonts w:ascii="Arial" w:hAnsi="Arial" w:cs="Arial"/>
                <w:sz w:val="24"/>
                <w:szCs w:val="24"/>
              </w:rPr>
              <w:t>.</w:t>
            </w:r>
          </w:p>
        </w:tc>
        <w:tc>
          <w:tcPr>
            <w:tcW w:w="334" w:type="pct"/>
            <w:shd w:val="pct5" w:color="DAEEF3" w:fill="auto"/>
          </w:tcPr>
          <w:p w:rsidR="00E843C4" w:rsidRPr="008B1480" w:rsidRDefault="00220D94" w:rsidP="00925765">
            <w:pPr>
              <w:rPr>
                <w:rFonts w:ascii="Arial" w:hAnsi="Arial" w:cs="Arial"/>
                <w:sz w:val="24"/>
                <w:szCs w:val="24"/>
              </w:rPr>
            </w:pPr>
            <w:r w:rsidRPr="008B1480">
              <w:rPr>
                <w:rFonts w:ascii="Arial" w:hAnsi="Arial" w:cs="Arial"/>
                <w:sz w:val="24"/>
                <w:szCs w:val="24"/>
              </w:rPr>
              <w:t>I</w:t>
            </w:r>
          </w:p>
        </w:tc>
        <w:tc>
          <w:tcPr>
            <w:tcW w:w="656" w:type="pct"/>
            <w:shd w:val="pct5" w:color="DAEEF3" w:fill="auto"/>
          </w:tcPr>
          <w:p w:rsidR="00E843C4" w:rsidRPr="008B1480" w:rsidRDefault="00231507" w:rsidP="00925765">
            <w:pPr>
              <w:rPr>
                <w:rFonts w:ascii="Arial" w:hAnsi="Arial" w:cs="Arial"/>
                <w:sz w:val="24"/>
                <w:szCs w:val="24"/>
              </w:rPr>
            </w:pPr>
            <w:r w:rsidRPr="008B1480">
              <w:rPr>
                <w:rFonts w:ascii="Arial" w:hAnsi="Arial" w:cs="Arial"/>
                <w:sz w:val="24"/>
                <w:szCs w:val="24"/>
              </w:rPr>
              <w:t>Dwelling excluded from settlement boundary</w:t>
            </w:r>
            <w:r w:rsidR="00AA05EB">
              <w:rPr>
                <w:rFonts w:ascii="Arial" w:hAnsi="Arial" w:cs="Arial"/>
                <w:sz w:val="24"/>
                <w:szCs w:val="24"/>
              </w:rPr>
              <w:t>.</w:t>
            </w:r>
          </w:p>
        </w:tc>
        <w:tc>
          <w:tcPr>
            <w:tcW w:w="594" w:type="pct"/>
            <w:shd w:val="pct5" w:color="DAEEF3" w:fill="auto"/>
          </w:tcPr>
          <w:p w:rsidR="00E843C4" w:rsidRPr="008B1480" w:rsidRDefault="00231507" w:rsidP="00925765">
            <w:pPr>
              <w:rPr>
                <w:rFonts w:ascii="Arial" w:hAnsi="Arial" w:cs="Arial"/>
                <w:sz w:val="24"/>
                <w:szCs w:val="24"/>
              </w:rPr>
            </w:pPr>
            <w:r w:rsidRPr="008B1480">
              <w:rPr>
                <w:rFonts w:ascii="Arial" w:hAnsi="Arial" w:cs="Arial"/>
                <w:sz w:val="24"/>
                <w:szCs w:val="24"/>
              </w:rPr>
              <w:t>Principle 1, 2(a)</w:t>
            </w:r>
            <w:r w:rsidR="00AA05EB">
              <w:rPr>
                <w:rFonts w:ascii="Arial" w:hAnsi="Arial" w:cs="Arial"/>
                <w:sz w:val="24"/>
                <w:szCs w:val="24"/>
              </w:rPr>
              <w:t>.</w:t>
            </w:r>
          </w:p>
        </w:tc>
        <w:tc>
          <w:tcPr>
            <w:tcW w:w="1225" w:type="pct"/>
            <w:shd w:val="pct5" w:color="DAEEF3" w:fill="auto"/>
          </w:tcPr>
          <w:p w:rsidR="00E843C4" w:rsidRPr="008B1480" w:rsidRDefault="00231507" w:rsidP="00925765">
            <w:pPr>
              <w:pStyle w:val="ListParagraph"/>
              <w:numPr>
                <w:ilvl w:val="0"/>
                <w:numId w:val="117"/>
              </w:numPr>
              <w:ind w:left="468"/>
              <w:rPr>
                <w:rFonts w:ascii="Arial" w:hAnsi="Arial" w:cs="Arial"/>
                <w:sz w:val="24"/>
                <w:szCs w:val="24"/>
              </w:rPr>
            </w:pPr>
            <w:r w:rsidRPr="008B1480">
              <w:rPr>
                <w:rFonts w:ascii="Arial" w:hAnsi="Arial" w:cs="Arial"/>
                <w:sz w:val="24"/>
                <w:szCs w:val="24"/>
              </w:rPr>
              <w:t>Review planning history</w:t>
            </w:r>
            <w:r w:rsidR="00AA05EB">
              <w:rPr>
                <w:rFonts w:ascii="Arial" w:hAnsi="Arial" w:cs="Arial"/>
                <w:sz w:val="24"/>
                <w:szCs w:val="24"/>
              </w:rPr>
              <w:t>.</w:t>
            </w:r>
          </w:p>
        </w:tc>
        <w:tc>
          <w:tcPr>
            <w:tcW w:w="1374" w:type="pct"/>
            <w:shd w:val="pct5" w:color="DAEEF3" w:fill="auto"/>
          </w:tcPr>
          <w:p w:rsidR="00E843C4" w:rsidRPr="008B1480" w:rsidRDefault="00231507" w:rsidP="00925765">
            <w:pPr>
              <w:jc w:val="both"/>
              <w:rPr>
                <w:rFonts w:ascii="Arial" w:hAnsi="Arial" w:cs="Arial"/>
                <w:sz w:val="24"/>
                <w:szCs w:val="24"/>
              </w:rPr>
            </w:pPr>
            <w:r w:rsidRPr="008B1480">
              <w:rPr>
                <w:rFonts w:ascii="Arial" w:hAnsi="Arial" w:cs="Arial"/>
                <w:sz w:val="24"/>
                <w:szCs w:val="24"/>
              </w:rPr>
              <w:t>Dwelling approved under KET/2013/0614.</w:t>
            </w:r>
          </w:p>
          <w:p w:rsidR="00231507" w:rsidRPr="008B1480" w:rsidRDefault="00231507" w:rsidP="00925765">
            <w:pPr>
              <w:spacing w:after="0"/>
              <w:jc w:val="both"/>
              <w:rPr>
                <w:rFonts w:ascii="Arial" w:hAnsi="Arial" w:cs="Arial"/>
                <w:sz w:val="24"/>
                <w:szCs w:val="24"/>
                <w:u w:val="single"/>
              </w:rPr>
            </w:pPr>
            <w:r w:rsidRPr="008B1480">
              <w:rPr>
                <w:rFonts w:ascii="Arial" w:hAnsi="Arial" w:cs="Arial"/>
                <w:sz w:val="24"/>
                <w:szCs w:val="24"/>
                <w:u w:val="single"/>
              </w:rPr>
              <w:t>Conclusion</w:t>
            </w:r>
          </w:p>
          <w:p w:rsidR="00231507" w:rsidRPr="008B1480" w:rsidRDefault="00231507" w:rsidP="00E13E96">
            <w:pPr>
              <w:jc w:val="both"/>
              <w:rPr>
                <w:rFonts w:ascii="Arial" w:hAnsi="Arial" w:cs="Arial"/>
                <w:sz w:val="24"/>
                <w:szCs w:val="24"/>
              </w:rPr>
            </w:pPr>
            <w:r w:rsidRPr="008B1480">
              <w:rPr>
                <w:rFonts w:ascii="Arial" w:hAnsi="Arial" w:cs="Arial"/>
                <w:sz w:val="24"/>
                <w:szCs w:val="24"/>
              </w:rPr>
              <w:t>Extant permission exists fo</w:t>
            </w:r>
            <w:r w:rsidR="00E13E96">
              <w:rPr>
                <w:rFonts w:ascii="Arial" w:hAnsi="Arial" w:cs="Arial"/>
                <w:sz w:val="24"/>
                <w:szCs w:val="24"/>
              </w:rPr>
              <w:t>r dwelling. In accordance with P</w:t>
            </w:r>
            <w:r w:rsidRPr="008B1480">
              <w:rPr>
                <w:rFonts w:ascii="Arial" w:hAnsi="Arial" w:cs="Arial"/>
                <w:sz w:val="24"/>
                <w:szCs w:val="24"/>
              </w:rPr>
              <w:t>rinciple 1 and</w:t>
            </w:r>
            <w:r w:rsidR="00E13E96">
              <w:rPr>
                <w:rFonts w:ascii="Arial" w:hAnsi="Arial" w:cs="Arial"/>
                <w:sz w:val="24"/>
                <w:szCs w:val="24"/>
              </w:rPr>
              <w:t xml:space="preserve"> Principle</w:t>
            </w:r>
            <w:r w:rsidRPr="008B1480">
              <w:rPr>
                <w:rFonts w:ascii="Arial" w:hAnsi="Arial" w:cs="Arial"/>
                <w:sz w:val="24"/>
                <w:szCs w:val="24"/>
              </w:rPr>
              <w:t xml:space="preserve"> 2(a), the dwelling should be included within the settlement boundary.</w:t>
            </w:r>
          </w:p>
        </w:tc>
      </w:tr>
    </w:tbl>
    <w:p w:rsidR="00DE4AB6" w:rsidRPr="008B1480" w:rsidRDefault="00DE4AB6" w:rsidP="00925765">
      <w:pPr>
        <w:rPr>
          <w:rFonts w:ascii="Arial" w:hAnsi="Arial" w:cs="Arial"/>
          <w:sz w:val="24"/>
          <w:szCs w:val="24"/>
        </w:rPr>
      </w:pPr>
    </w:p>
    <w:p w:rsidR="00220D94" w:rsidRPr="008B1480" w:rsidRDefault="00220D94" w:rsidP="00925765">
      <w:pPr>
        <w:rPr>
          <w:rFonts w:ascii="Arial" w:hAnsi="Arial" w:cs="Arial"/>
          <w:sz w:val="24"/>
          <w:szCs w:val="24"/>
        </w:rPr>
      </w:pPr>
    </w:p>
    <w:p w:rsidR="00220D94" w:rsidRPr="008B1480" w:rsidRDefault="00220D94" w:rsidP="00925765">
      <w:pPr>
        <w:rPr>
          <w:rFonts w:ascii="Arial" w:hAnsi="Arial" w:cs="Arial"/>
          <w:sz w:val="24"/>
          <w:szCs w:val="24"/>
        </w:rPr>
      </w:pPr>
    </w:p>
    <w:p w:rsidR="00220D94" w:rsidRPr="008B1480" w:rsidRDefault="00220D94" w:rsidP="00925765">
      <w:pPr>
        <w:rPr>
          <w:rFonts w:ascii="Arial" w:hAnsi="Arial" w:cs="Arial"/>
          <w:sz w:val="24"/>
          <w:szCs w:val="24"/>
        </w:rPr>
      </w:pPr>
    </w:p>
    <w:p w:rsidR="00925765" w:rsidRDefault="00925765" w:rsidP="00925765">
      <w:pPr>
        <w:rPr>
          <w:rFonts w:ascii="Arial" w:hAnsi="Arial" w:cs="Arial"/>
          <w:sz w:val="24"/>
          <w:szCs w:val="24"/>
        </w:rPr>
      </w:pPr>
    </w:p>
    <w:p w:rsidR="00215698" w:rsidRDefault="00215698" w:rsidP="00925765">
      <w:pPr>
        <w:rPr>
          <w:rFonts w:ascii="Arial" w:hAnsi="Arial" w:cs="Arial"/>
          <w:sz w:val="24"/>
          <w:szCs w:val="24"/>
        </w:rPr>
      </w:pPr>
    </w:p>
    <w:p w:rsidR="00215698" w:rsidRDefault="00215698" w:rsidP="00925765">
      <w:pPr>
        <w:rPr>
          <w:rFonts w:ascii="Arial" w:hAnsi="Arial" w:cs="Arial"/>
          <w:sz w:val="24"/>
          <w:szCs w:val="24"/>
        </w:rPr>
      </w:pPr>
    </w:p>
    <w:p w:rsidR="00215698" w:rsidRDefault="00215698" w:rsidP="00925765">
      <w:pPr>
        <w:rPr>
          <w:rFonts w:ascii="Arial" w:hAnsi="Arial" w:cs="Arial"/>
          <w:sz w:val="24"/>
          <w:szCs w:val="24"/>
        </w:rPr>
      </w:pPr>
    </w:p>
    <w:p w:rsidR="00215698" w:rsidRDefault="00215698" w:rsidP="00925765">
      <w:pPr>
        <w:rPr>
          <w:rFonts w:ascii="Arial" w:hAnsi="Arial" w:cs="Arial"/>
          <w:sz w:val="24"/>
          <w:szCs w:val="24"/>
        </w:rPr>
      </w:pPr>
    </w:p>
    <w:p w:rsidR="00215698" w:rsidRDefault="00215698" w:rsidP="00925765">
      <w:pPr>
        <w:rPr>
          <w:rFonts w:ascii="Arial" w:hAnsi="Arial" w:cs="Arial"/>
          <w:sz w:val="24"/>
          <w:szCs w:val="24"/>
        </w:rPr>
      </w:pPr>
    </w:p>
    <w:p w:rsidR="00215698" w:rsidRDefault="00215698" w:rsidP="00925765">
      <w:pPr>
        <w:rPr>
          <w:rFonts w:ascii="Arial" w:hAnsi="Arial" w:cs="Arial"/>
          <w:sz w:val="24"/>
          <w:szCs w:val="24"/>
        </w:rPr>
      </w:pPr>
    </w:p>
    <w:p w:rsidR="00215698" w:rsidRDefault="00215698" w:rsidP="00925765">
      <w:pPr>
        <w:rPr>
          <w:rFonts w:ascii="Arial" w:hAnsi="Arial" w:cs="Arial"/>
          <w:sz w:val="24"/>
          <w:szCs w:val="24"/>
        </w:rPr>
      </w:pPr>
    </w:p>
    <w:p w:rsidR="00CC18D3" w:rsidRDefault="00CC18D3" w:rsidP="00925765">
      <w:pPr>
        <w:rPr>
          <w:rFonts w:ascii="Arial" w:hAnsi="Arial" w:cs="Arial"/>
          <w:sz w:val="24"/>
          <w:szCs w:val="24"/>
        </w:rPr>
      </w:pPr>
    </w:p>
    <w:p w:rsidR="00215698" w:rsidRDefault="00215698" w:rsidP="00925765">
      <w:pPr>
        <w:rPr>
          <w:rFonts w:ascii="Arial" w:hAnsi="Arial" w:cs="Arial"/>
          <w:sz w:val="24"/>
          <w:szCs w:val="24"/>
        </w:rPr>
      </w:pPr>
    </w:p>
    <w:p w:rsidR="005430C6" w:rsidRPr="008B1480" w:rsidRDefault="0003490D" w:rsidP="00925765">
      <w:pPr>
        <w:rPr>
          <w:rFonts w:ascii="Arial" w:hAnsi="Arial" w:cs="Arial"/>
          <w:sz w:val="24"/>
          <w:szCs w:val="24"/>
        </w:rPr>
      </w:pPr>
      <w:r w:rsidRPr="008B1480">
        <w:rPr>
          <w:rFonts w:ascii="Arial" w:hAnsi="Arial" w:cs="Arial"/>
          <w:sz w:val="24"/>
          <w:szCs w:val="24"/>
        </w:rPr>
        <w:lastRenderedPageBreak/>
        <w:t>4.27</w:t>
      </w:r>
      <w:r w:rsidRPr="008B1480">
        <w:rPr>
          <w:rFonts w:ascii="Arial" w:hAnsi="Arial" w:cs="Arial"/>
          <w:sz w:val="24"/>
          <w:szCs w:val="24"/>
        </w:rPr>
        <w:tab/>
      </w:r>
      <w:r w:rsidR="005430C6" w:rsidRPr="008B1480">
        <w:rPr>
          <w:rFonts w:ascii="Arial" w:hAnsi="Arial" w:cs="Arial"/>
          <w:sz w:val="24"/>
          <w:szCs w:val="24"/>
        </w:rPr>
        <w:t>WARKTON</w:t>
      </w:r>
    </w:p>
    <w:p w:rsidR="00220D94" w:rsidRPr="008B1480" w:rsidRDefault="00AA02FD"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3081600" behindDoc="0" locked="0" layoutInCell="1" allowOverlap="1" wp14:anchorId="4AF92633" wp14:editId="533B3F7A">
                <wp:simplePos x="0" y="0"/>
                <wp:positionH relativeFrom="column">
                  <wp:posOffset>65405</wp:posOffset>
                </wp:positionH>
                <wp:positionV relativeFrom="paragraph">
                  <wp:posOffset>220703</wp:posOffset>
                </wp:positionV>
                <wp:extent cx="314325" cy="390525"/>
                <wp:effectExtent l="0" t="0" r="0" b="9525"/>
                <wp:wrapNone/>
                <wp:docPr id="652" name="Text Box 652"/>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AA02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2" o:spid="_x0000_s1203" type="#_x0000_t202" style="position:absolute;margin-left:5.15pt;margin-top:17.4pt;width:24.75pt;height:30.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N2MAIAAGIEAAAOAAAAZHJzL2Uyb0RvYy54bWysVF1v2jAUfZ+0/2D5vYTwUdaIULFWTJNQ&#10;WwmmPhvHJpFiX882JOzX79ohlHV7mvpi7leu77nnmPl9q2pyFNZVoHOaDoaUCM2hqPQ+pz+2q5sv&#10;lDjPdMFq0CKnJ+Ho/eLzp3ljMjGCEupCWIJNtMsak9PSe5MlieOlUMwNwAiNSQlWMY+u3SeFZQ12&#10;V3UyGg5vkwZsYSxw4RxGH7skXcT+Ugrun6V0wpM6pzibj6eN5y6cyWLOsr1lpqz4eQz2H1MoVmm8&#10;9NLqkXlGDrb6q5WquAUH0g84qASkrLiIGBBNOnyHZlMyIyIWXI4zlzW5j2vLn44vllRFTm+nI0o0&#10;U0jSVrSefIWWhBhuqDEuw8KNwVLfYgKZ7uMOgwF4K60KvwiJYB53fbrsN7TjGBynk/FoSgnH1Phu&#10;OEUbuydvHxvr/DcBigQjpxbpi1tlx7XzXWlfEu7SsKrqOlJY6z8C2LOLiKiB89cBRzdvsHy7ayPy&#10;dDbr0eygOCFIC51QnOGrCkdZM+dfmEVlIC5Uu3/GQ9bQ5BTOFiUl2F//iod6JAyzlDSotJy6nwdm&#10;BSX1d41U3qWTSZBmdCbT2Qgde53ZXWf0QT0AijnFd2V4NEO9r3tTWlCv+CiW4VZMMc3x7pz63nzw&#10;nf7xUXGxXMYiFKNhfq03hofWYZdh0dv2lVlzZsMjjU/Qa5Jl70jpajsWlgcPsoqMhU13W0Wmg4NC&#10;jpyfH114Kdd+rHr7a1j8BgAA//8DAFBLAwQUAAYACAAAACEAhbYxf9sAAAAHAQAADwAAAGRycy9k&#10;b3ducmV2LnhtbEyPzU7DMBCE70i8g7VI3Oga0lYkxKkQiCuI8iNxc+NtEhGvo9htwtuznOhpNZrR&#10;7DflZva9OtIYu8AGrhcaFHEdXMeNgfe3p6tbUDFZdrYPTAZ+KMKmOj8rbeHCxK903KZGSQnHwhpo&#10;UxoKxFi35G1chIFYvH0YvU0ixwbdaCcp9z3eaL1GbzuWD60d6KGl+nt78AY+nvdfn0v90jz61TCF&#10;WSP7HI25vJjv70AlmtN/GP7wBR0qYdqFA7uoetE6k6SBbCkLxF/lcncG8nUGWJV4yl/9AgAA//8D&#10;AFBLAQItABQABgAIAAAAIQC2gziS/gAAAOEBAAATAAAAAAAAAAAAAAAAAAAAAABbQ29udGVudF9U&#10;eXBlc10ueG1sUEsBAi0AFAAGAAgAAAAhADj9If/WAAAAlAEAAAsAAAAAAAAAAAAAAAAALwEAAF9y&#10;ZWxzLy5yZWxzUEsBAi0AFAAGAAgAAAAhAPHe43YwAgAAYgQAAA4AAAAAAAAAAAAAAAAALgIAAGRy&#10;cy9lMm9Eb2MueG1sUEsBAi0AFAAGAAgAAAAhAIW2MX/bAAAABwEAAA8AAAAAAAAAAAAAAAAAigQA&#10;AGRycy9kb3ducmV2LnhtbFBLBQYAAAAABAAEAPMAAACSBQAAAAA=&#10;" filled="f" stroked="f">
                <v:textbox>
                  <w:txbxContent>
                    <w:p w:rsidR="00904B10" w:rsidRPr="00E41BF0" w:rsidRDefault="00904B10" w:rsidP="00AA02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79552" behindDoc="0" locked="0" layoutInCell="1" allowOverlap="1" wp14:anchorId="22FF1A11" wp14:editId="2F97C37C">
                <wp:simplePos x="0" y="0"/>
                <wp:positionH relativeFrom="column">
                  <wp:posOffset>281940</wp:posOffset>
                </wp:positionH>
                <wp:positionV relativeFrom="paragraph">
                  <wp:posOffset>510540</wp:posOffset>
                </wp:positionV>
                <wp:extent cx="264160" cy="110490"/>
                <wp:effectExtent l="19050" t="114300" r="21590" b="137160"/>
                <wp:wrapNone/>
                <wp:docPr id="651" name="Right Arrow 65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51" o:spid="_x0000_s1026" type="#_x0000_t13" style="position:absolute;margin-left:22.2pt;margin-top:40.2pt;width:20.8pt;height:8.7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bStQIAAL0FAAAOAAAAZHJzL2Uyb0RvYy54bWysVN9P2zAQfp+0/8Hy+0jSlQIVKapATJMQ&#10;q4CJZ+PYTTTH553dpuyv39lJQ8f6NK0P7jn3+/N3d3m1aw3bKvQN2JIXJzlnykqoGrsu+fen20/n&#10;nPkgbCUMWFXyV+X51eLjh8vOzdUEajCVQkZBrJ93ruR1CG6eZV7WqhX+BJyypNSArQh0xXVWoego&#10;emuySZ7Psg6wcghSeU9fb3olX6T4WisZvmntVWCm5FRbSCem8yWe2eJSzNcoXN3IoQzxD1W0orGU&#10;dAx1I4JgG2z+CtU2EsGDDicS2gy0bqRKPVA3Rf6um8daOJV6IXC8G2Hy/y+svN+ukDVVyWenBWdW&#10;tPRID826DmyJCB2Lnwmkzvk52T66FQ43T2LseKexjf/UC9slYF9HYNUuMEkfJ7NpMSP4JamKIp9e&#10;JOCzN2eHPnxR0LIolBxjASl/AlVs73ygtOSwN4wZjWUdxZuc5cM7eqms+lxFnaRGUAzhAEMNwyPf&#10;ItiQoiIQK0TPCCJnKh3VliKez/L4i31Tyj5UShjLInAY1VfyUKNSq8BZ1RChwmA91pBFyHqQkhRe&#10;jeqrflCaEI+wpDoS19W1QbYVxFIhqYuQQKfkxpJ1dNONMaNjcczRjE6DbXRTaQZGx/yY458ZR4+U&#10;lcAandvGAh4LUP3Yl6t7e8LtoOcovkD1SkQjzBPO3snbhp76TviwEkgjR+ygNRK+0aEN0LvCIHFW&#10;A/469j3a0ySQlrOORrjk/udGoOLMfLU0IxfFdBpnPl2mp2cTuuCh5uVQYzftNRD+NAVUXRKjfTB7&#10;USO0z7RtljErqYSVlLvkMuD+ch361UL7SqrlMpnRnDsR7uyjkzF4RDWS+Gn3LNANBA00KPewH3cx&#10;f0f43jZ6WlhuAugmTcMbrgPetCMSYweqxyV0eE9Wb1t38RsAAP//AwBQSwMEFAAGAAgAAAAhAOee&#10;gaXcAAAABwEAAA8AAABkcnMvZG93bnJldi54bWxMj0FPhDAQhe8m/odmTLy5BUMQkWGDJmt048XV&#10;H1BooUQ6JbS7i//e8aSnl8l7ee+baru6SZzMEkZPCOkmAWGo83qkAeHzY3dTgAhRkVaTJ4PwbQJs&#10;68uLSpXan+ndnA5xEFxCoVQINsa5lDJ01jgVNn42xF7vF6cin8sg9aLOXO4meZskuXRqJF6wajZP&#10;1nRfh6ND6NuXpk+f3T7fU3js32L62tgd4vXV2jyAiGaNf2H4xWd0qJmp9UfSQUwIWZZxEqFIWNkv&#10;cn6tRbi/K0DWlfzPX/8AAAD//wMAUEsBAi0AFAAGAAgAAAAhALaDOJL+AAAA4QEAABMAAAAAAAAA&#10;AAAAAAAAAAAAAFtDb250ZW50X1R5cGVzXS54bWxQSwECLQAUAAYACAAAACEAOP0h/9YAAACUAQAA&#10;CwAAAAAAAAAAAAAAAAAvAQAAX3JlbHMvLnJlbHNQSwECLQAUAAYACAAAACEAjb0G0rUCAAC9BQAA&#10;DgAAAAAAAAAAAAAAAAAuAgAAZHJzL2Uyb0RvYy54bWxQSwECLQAUAAYACAAAACEA556BpdwAAAAH&#10;AQAADwAAAAAAAAAAAAAAAAAPBQAAZHJzL2Rvd25yZXYueG1sUEsFBgAAAAAEAAQA8wAAABgGAAAA&#10;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77504" behindDoc="0" locked="0" layoutInCell="1" allowOverlap="1" wp14:anchorId="6C33468F" wp14:editId="0626C5FA">
                <wp:simplePos x="0" y="0"/>
                <wp:positionH relativeFrom="column">
                  <wp:posOffset>915035</wp:posOffset>
                </wp:positionH>
                <wp:positionV relativeFrom="paragraph">
                  <wp:posOffset>3807460</wp:posOffset>
                </wp:positionV>
                <wp:extent cx="314325" cy="390525"/>
                <wp:effectExtent l="0" t="0" r="0" b="9525"/>
                <wp:wrapNone/>
                <wp:docPr id="650" name="Text Box 650"/>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AA02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0" o:spid="_x0000_s1204" type="#_x0000_t202" style="position:absolute;margin-left:72.05pt;margin-top:299.8pt;width:24.75pt;height:30.7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BRMQIAAGIEAAAOAAAAZHJzL2Uyb0RvYy54bWysVMtu2zAQvBfoPxC8x7L8yEOwHLgJXBQw&#10;kgB2kTNNkZYAkcuStCX367ukLMdJeypyoZe7qyFnZ+jZfatqchDWVaBzmg6GlAjNoaj0Lqc/N8ur&#10;W0qcZ7pgNWiR06Nw9H7+9cusMZkYQQl1ISxBEO2yxuS09N5kSeJ4KRRzAzBCY1GCVczj1u6SwrIG&#10;0VWdjIbD66QBWxgLXDiH2ceuSOcRX0rB/bOUTnhS5xTv5uNq47oNazKfsWxnmSkrfroG+49bKFZp&#10;PPQM9cg8I3tb/QWlKm7BgfQDDioBKSsuIgdkkw4/sFmXzIjIBYfjzHlM7vNg+dPhxZKqyOn1FOej&#10;mUKRNqL15Bu0JORwQo1xGTauDbb6FguodJ93mAzEW2lV+EVKBOuIdTzPN8BxTI7TyXg0pYRjaXw3&#10;nGKM6Mnbx8Y6/12AIiHIqUX54lTZYeV819q3hLM0LKu6jhLW+l0CMbuMiB44fR14dPcNkW+3bWSe&#10;3tz2bLZQHJGkhc4ozvBlhVdZMedfmEVnIC90u3/GRdbQ5BROESUl2N//yod+FAyrlDTotJy6X3tm&#10;BSX1D41S3qWTSbBm3EymNyPc2MvK9rKi9+oB0MwpvivDYxj6fd2H0oJ6xUexCKdiiWmOZ+fU9+GD&#10;7/yPj4qLxSI2oRkN8yu9NjxAh1mGQW/aV2bNSQ2PMj5B70mWfRCl6+1UWOw9yCoqFibdTRWVDhs0&#10;ctT89OjCS7ncx663v4b5HwAAAP//AwBQSwMEFAAGAAgAAAAhAMtTIr/eAAAACwEAAA8AAABkcnMv&#10;ZG93bnJldi54bWxMj8FOwzAMhu9Ie4fISNxYUugqWppOE4griLEhccsar61onKrJ1vL2eCe4+Zc/&#10;/f5crmfXizOOofOkIVkqEEi1tx01GnYfL7cPIEI0ZE3vCTX8YIB1tbgqTWH9RO943sZGcAmFwmho&#10;YxwKKUPdojNh6Qck3h396EzkODbSjmbictfLO6Uy6UxHfKE1Az61WH9vT07D/vX49Zmqt+bZrYbJ&#10;z0qSy6XWN9fz5hFExDn+wXDRZ3Wo2OngT2SD6DmnacKohlWeZyAuRH7Pw0FDliUJyKqU/3+ofgEA&#10;AP//AwBQSwECLQAUAAYACAAAACEAtoM4kv4AAADhAQAAEwAAAAAAAAAAAAAAAAAAAAAAW0NvbnRl&#10;bnRfVHlwZXNdLnhtbFBLAQItABQABgAIAAAAIQA4/SH/1gAAAJQBAAALAAAAAAAAAAAAAAAAAC8B&#10;AABfcmVscy8ucmVsc1BLAQItABQABgAIAAAAIQB4VUBRMQIAAGIEAAAOAAAAAAAAAAAAAAAAAC4C&#10;AABkcnMvZTJvRG9jLnhtbFBLAQItABQABgAIAAAAIQDLUyK/3gAAAAsBAAAPAAAAAAAAAAAAAAAA&#10;AIsEAABkcnMvZG93bnJldi54bWxQSwUGAAAAAAQABADzAAAAlgUAAAAA&#10;" filled="f" stroked="f">
                <v:textbox>
                  <w:txbxContent>
                    <w:p w:rsidR="00904B10" w:rsidRPr="00E41BF0" w:rsidRDefault="00904B10" w:rsidP="00AA02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76480" behindDoc="0" locked="0" layoutInCell="1" allowOverlap="1" wp14:anchorId="1885BC33" wp14:editId="5D91A2BA">
                <wp:simplePos x="0" y="0"/>
                <wp:positionH relativeFrom="column">
                  <wp:posOffset>1148080</wp:posOffset>
                </wp:positionH>
                <wp:positionV relativeFrom="paragraph">
                  <wp:posOffset>4059555</wp:posOffset>
                </wp:positionV>
                <wp:extent cx="264160" cy="110490"/>
                <wp:effectExtent l="57150" t="76200" r="40640" b="99060"/>
                <wp:wrapNone/>
                <wp:docPr id="649" name="Right Arrow 64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20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49" o:spid="_x0000_s1026" type="#_x0000_t13" style="position:absolute;margin-left:90.4pt;margin-top:319.65pt;width:20.8pt;height:8.7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jZtQIAAL0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9NLziz&#10;oqVHemjWdWBLROhY/Ewgdc7PyfbRrXC4eRJjxzuNbfynXtguAbsfgVW7wCR9nMymxYzgl6Qqinx6&#10;kYDPXp0d+vBFQcuiUHKMBaT8CVSxvfOB0pLDwTBmNJZ1FG9yng/v6KWy6mMVdZIaQTGEAww1DI98&#10;i2BDiopArBA9I4icqXRUW6o2n+bxF/umlH2olDCWReAwqq/koUalVoGzqiFChcF6rCGLkPUgJSns&#10;jeqrflCaEI+wpDoS19W1QbYVxFIhqYtQDOGMJevophtjRsfilKMZnQbb6KbSDIyO+SnHPzOOHikr&#10;gTU6t40FPBWg+nEoV/f2hNtRz1F8gWpPRCPME87eyduGnvpO+LASSCNH7KA1Er7RoQ3Qu8IgcVYD&#10;/jr1PdrTJJCWs45GuOT+50ag4sx8tTQjF8V0Gmc+Xaafzid0wWPNy7HGbtprIPwLWlhOJjHaB3MQ&#10;NUL7TNtmGbOSSlhJuUsuAx4u16FfLbSvpFoukxnNuRPhzj46GYNHVCOJn3bPAt1A0ECDcg+HcRfz&#10;N4TvbaOnheUmgG7SNLziOuBNOyIxdqB6XELH92T1unUXvwEAAP//AwBQSwMEFAAGAAgAAAAhABjE&#10;zgvgAAAACwEAAA8AAABkcnMvZG93bnJldi54bWxMj8FOwzAQRO9I/IO1SNyokxRCCXGqgFREKy60&#10;/QAn2cQR8TqK3Tb8PcsJjrMzmnmbr2c7iDNOvnekIF5EIJBq1/TUKTgeNncrED5oavTgCBV8o4d1&#10;cX2V66xxF/rE8z50gkvIZ1qBCWHMpPS1Qav9wo1I7LVusjqwnDrZTPrC5XaQSRSl0uqeeMHoEV8N&#10;1l/7k1XQVu9lG7/ZXboj/9J+hHhbmo1Stzdz+Qwi4Bz+wvCLz+hQMFPlTtR4MbBeRYweFKTLpyUI&#10;TiRJcg+i4stD+giyyOX/H4ofAAAA//8DAFBLAQItABQABgAIAAAAIQC2gziS/gAAAOEBAAATAAAA&#10;AAAAAAAAAAAAAAAAAABbQ29udGVudF9UeXBlc10ueG1sUEsBAi0AFAAGAAgAAAAhADj9If/WAAAA&#10;lAEAAAsAAAAAAAAAAAAAAAAALwEAAF9yZWxzLy5yZWxzUEsBAi0AFAAGAAgAAAAhALJ6CNm1AgAA&#10;vQUAAA4AAAAAAAAAAAAAAAAALgIAAGRycy9lMm9Eb2MueG1sUEsBAi0AFAAGAAgAAAAhABjEzgvg&#10;AAAACwEAAA8AAAAAAAAAAAAAAAAADw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74432" behindDoc="0" locked="0" layoutInCell="1" allowOverlap="1" wp14:anchorId="371CAE3C" wp14:editId="62550684">
                <wp:simplePos x="0" y="0"/>
                <wp:positionH relativeFrom="column">
                  <wp:posOffset>196215</wp:posOffset>
                </wp:positionH>
                <wp:positionV relativeFrom="paragraph">
                  <wp:posOffset>4203700</wp:posOffset>
                </wp:positionV>
                <wp:extent cx="314325" cy="390525"/>
                <wp:effectExtent l="0" t="0" r="0" b="9525"/>
                <wp:wrapNone/>
                <wp:docPr id="648" name="Text Box 648"/>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AA02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8" o:spid="_x0000_s1205" type="#_x0000_t202" style="position:absolute;margin-left:15.45pt;margin-top:331pt;width:24.75pt;height:30.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6pMAIAAGIEAAAOAAAAZHJzL2Uyb0RvYy54bWysVF1v2jAUfZ+0/2D5vYTw0Y6IULFWTJNQ&#10;WwmmPhvHJpFiX882JOzX79ohlHV7mvpi7leu77nnmPl9q2pyFNZVoHOaDoaUCM2hqPQ+pz+2q5sv&#10;lDjPdMFq0CKnJ+Ho/eLzp3ljMjGCEupCWIJNtMsak9PSe5MlieOlUMwNwAiNSQlWMY+u3SeFZQ12&#10;V3UyGg5vkwZsYSxw4RxGH7skXcT+Ugrun6V0wpM6pzibj6eN5y6cyWLOsr1lpqz4eQz2H1MoVmm8&#10;9NLqkXlGDrb6q5WquAUH0g84qASkrLiIGBBNOnyHZlMyIyIWXI4zlzW5j2vLn44vllRFTm8nSJVm&#10;CknaitaTr9CSEMMNNcZlWLgxWOpbTCDTfdxhMABvpVXhFyERzOOuT5f9hnYcg+N0Mh5NKeGYGs+G&#10;U7Sxe/L2sbHOfxOgSDByapG+uFV2XDvflfYl4S4Nq6quI4W1/iOAPbuIiBo4fx1wdPMGy7e7NiJP&#10;72Y9mh0UJwRpoROKM3xV4Shr5vwLs6gMxIVq9894yBqanMLZoqQE++tf8VCPhGGWkgaVllP388Cs&#10;oKT+rpHKWTqZBGlGZzK9G6FjrzO764w+qAdAMaf4rgyPZqj3dW9KC+oVH8Uy3IoppjnenVPfmw++&#10;0z8+Ki6Wy1iEYjTMr/XG8NA67DIsetu+MmvObHik8Ql6TbLsHSldbcfC8uBBVpGxsOluq8h0cFDI&#10;kfPzowsv5dqPVW9/DYvfAAAA//8DAFBLAwQUAAYACAAAACEAmYjjJN4AAAAJAQAADwAAAGRycy9k&#10;b3ducmV2LnhtbEyPwU7DMBBE70j8g7VI3KhN2qZtyKZCIK4gCkXi5ibbJCJeR7HbhL9nOcFxtU8z&#10;b/Lt5Dp1piG0nhFuZwYUcemrlmuE97enmzWoEC1XtvNMCN8UYFtcXuQ2q/zIr3TexVpJCIfMIjQx&#10;9pnWoWzI2TDzPbH8jn5wNso51Loa7CjhrtOJMal2tmVpaGxPDw2VX7uTQ9g/Hz8/FualfnTLfvST&#10;0ew2GvH6arq/AxVpin8w/OqLOhTidPAnroLqEOZmIyRCmiaySYC1WYA6IKyS+RJ0kev/C4ofAAAA&#10;//8DAFBLAQItABQABgAIAAAAIQC2gziS/gAAAOEBAAATAAAAAAAAAAAAAAAAAAAAAABbQ29udGVu&#10;dF9UeXBlc10ueG1sUEsBAi0AFAAGAAgAAAAhADj9If/WAAAAlAEAAAsAAAAAAAAAAAAAAAAALwEA&#10;AF9yZWxzLy5yZWxzUEsBAi0AFAAGAAgAAAAhAHgVrqkwAgAAYgQAAA4AAAAAAAAAAAAAAAAALgIA&#10;AGRycy9lMm9Eb2MueG1sUEsBAi0AFAAGAAgAAAAhAJmI4yTeAAAACQEAAA8AAAAAAAAAAAAAAAAA&#10;igQAAGRycy9kb3ducmV2LnhtbFBLBQYAAAAABAAEAPMAAACVBQAAAAA=&#10;" filled="f" stroked="f">
                <v:textbox>
                  <w:txbxContent>
                    <w:p w:rsidR="00904B10" w:rsidRPr="00E41BF0" w:rsidRDefault="00904B10" w:rsidP="00AA02FD">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073408" behindDoc="0" locked="0" layoutInCell="1" allowOverlap="1" wp14:anchorId="72E7E42B" wp14:editId="45294D3E">
                <wp:simplePos x="0" y="0"/>
                <wp:positionH relativeFrom="column">
                  <wp:posOffset>447675</wp:posOffset>
                </wp:positionH>
                <wp:positionV relativeFrom="paragraph">
                  <wp:posOffset>4387850</wp:posOffset>
                </wp:positionV>
                <wp:extent cx="264160" cy="110490"/>
                <wp:effectExtent l="57150" t="76200" r="40640" b="99060"/>
                <wp:wrapNone/>
                <wp:docPr id="647" name="Right Arrow 64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20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47" o:spid="_x0000_s1026" type="#_x0000_t13" style="position:absolute;margin-left:35.25pt;margin-top:345.5pt;width:20.8pt;height:8.7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EQtQIAAL0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9Nzzmz&#10;oqVHemjWdWBLROhY/Ewgdc7PyfbRrXC4eRJjxzuNbfynXtguAbsfgVW7wCR9nMymxYzgl6Qqinx6&#10;kYDPXp0d+vBFQcuiUHKMBaT8CVSxvfOB0pLDwTBmNJZ1FG9yng/v6KWy6mMVdZIaQTGEAww1DI98&#10;i2BDiopArBA9I4icqXRUW6o2n+bxF/umlH2olDCWReAwqq/koUalVoGzqiFChcF6rCGLkPUgJSns&#10;jeqrflCaEI+wpDoS19W1QbYVxFIhqYtQDOGMJevophtjRsfilKMZnQbb6KbSDIyO+SnHPzOOHikr&#10;gTU6t40FPBWg+nEoV/f2hNtRz1F8gWpPRCPME87eyduGnvpO+LASSCNH7KA1Er7RoQ3Qu8IgcVYD&#10;/jr1PdrTJJCWs45GuOT+50ag4sx8tTQjF8V0Gmc+Xaafzid0wWPNy7HGbtprIPwLWlhOJjHaB3MQ&#10;NUL7TNtmGbOSSlhJuUsuAx4u16FfLbSvpFoukxnNuRPhzj46GYNHVCOJn3bPAt1A0ECDcg+HcRfz&#10;N4TvbaOnheUmgG7SNLziOuBNOyIxdqB6XELH92T1unUXvwEAAP//AwBQSwMEFAAGAAgAAAAhAFcz&#10;b0reAAAACgEAAA8AAABkcnMvZG93bnJldi54bWxMj0FOwzAQRfdIvYM1SOyo46qEEuJUaaUiqNhQ&#10;OIATT+KIeBzFbhtuj7OC5eg//Xk/3062ZxccfedIglgmwJBqpztqJXx9Hu43wHxQpFXvCCX8oIdt&#10;sbjJVabdlT7wcgotiyXkMyXBhDBknPvaoFV+6QakmDVutCrEc2y5HtU1ltuer5Ik5VZ1FD8YNeDe&#10;YP19OlsJTfVaNuLFHtMj+V3zHsRbaQ5S3t1O5TOwgFP4g2HWj+pQRKfKnUl71kt4TB4iKSF9EnHT&#10;DIiVAFbNyWYNvMj5/wnFLwAAAP//AwBQSwECLQAUAAYACAAAACEAtoM4kv4AAADhAQAAEwAAAAAA&#10;AAAAAAAAAAAAAAAAW0NvbnRlbnRfVHlwZXNdLnhtbFBLAQItABQABgAIAAAAIQA4/SH/1gAAAJQB&#10;AAALAAAAAAAAAAAAAAAAAC8BAABfcmVscy8ucmVsc1BLAQItABQABgAIAAAAIQBsffEQtQIAAL0F&#10;AAAOAAAAAAAAAAAAAAAAAC4CAABkcnMvZTJvRG9jLnhtbFBLAQItABQABgAIAAAAIQBXM29K3gAA&#10;AAoBAAAPAAAAAAAAAAAAAAAAAA8FAABkcnMvZG93bnJldi54bWxQSwUGAAAAAAQABADzAAAAGgYA&#10;AAAA&#10;" adj="17083" fillcolor="white [3201]" strokecolor="#4f81bd [3204]" strokeweight="1pt"/>
            </w:pict>
          </mc:Fallback>
        </mc:AlternateContent>
      </w:r>
      <w:r w:rsidR="00220D94" w:rsidRPr="008B1480">
        <w:rPr>
          <w:rFonts w:ascii="Arial" w:hAnsi="Arial" w:cs="Arial"/>
          <w:noProof/>
          <w:sz w:val="24"/>
          <w:szCs w:val="24"/>
          <w:lang w:eastAsia="en-GB"/>
        </w:rPr>
        <mc:AlternateContent>
          <mc:Choice Requires="wps">
            <w:drawing>
              <wp:anchor distT="0" distB="0" distL="114300" distR="114300" simplePos="0" relativeHeight="253071360" behindDoc="0" locked="0" layoutInCell="1" allowOverlap="1" wp14:anchorId="5C8514AB" wp14:editId="7876D975">
                <wp:simplePos x="0" y="0"/>
                <wp:positionH relativeFrom="column">
                  <wp:posOffset>2012950</wp:posOffset>
                </wp:positionH>
                <wp:positionV relativeFrom="paragraph">
                  <wp:posOffset>5727700</wp:posOffset>
                </wp:positionV>
                <wp:extent cx="314325" cy="390525"/>
                <wp:effectExtent l="0" t="0" r="0" b="9525"/>
                <wp:wrapNone/>
                <wp:docPr id="646" name="Text Box 646"/>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220D9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6" o:spid="_x0000_s1206" type="#_x0000_t202" style="position:absolute;margin-left:158.5pt;margin-top:451pt;width:24.75pt;height:30.7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hWLwIAAGIEAAAOAAAAZHJzL2Uyb0RvYy54bWysVMlu2zAQvRfoPxC817K8NREsB24CFwWM&#10;JIBd5ExTpCVA5LAkbcn9+g4peWnaU9ELPZseZ+Y9ev7QqpochXUV6JymgyElQnMoKr3P6fft6tMd&#10;Jc4zXbAatMjpSTj6sPj4Yd6YTIyghLoQliCIdlljclp6b7IkcbwUirkBGKExKcEq5tG1+6SwrEF0&#10;VSej4XCWNGALY4EL5zD61CXpIuJLKbh/kdIJT+qcYm8+njaeu3AmiznL9paZsuJ9G+wfulCs0njp&#10;BeqJeUYOtvoDSlXcggPpBxxUAlJWXMQZcJp0+G6aTcmMiLPgcpy5rMn9P1j+fHy1pCpyOpvMKNFM&#10;IUlb0XryBVoSYrihxrgMCzcGS32LCWT6HHcYDIO30qrwiyMRzOOuT5f9BjiOwXE6GY+mlHBMje+H&#10;U7QRPbl+bKzzXwUoEoycWqQvbpUd1853peeScJeGVVXXkcJa/xZAzC4iogb6r8McXb/B8u2ujZOn&#10;d1EHIbaD4oRDWuiE4gxfVdjKmjn/yiwqA+dCtfsXPGQNTU6htygpwf78WzzUI2GYpaRBpeXU/Tgw&#10;Kyipv2mk8j6dTII0ozOZfh6hY28zu9uMPqhHQDGn+K4Mj2ao9/XZlBbUGz6KZbgVU0xzvDun/mw+&#10;+k7/+Ki4WC5jEYrRML/WG8MDdNhlWPS2fWPW9Gx4pPEZzppk2TtSutqOheXBg6wiY9etItPBQSFH&#10;zvtHF17KrR+rrn8Ni18AAAD//wMAUEsDBBQABgAIAAAAIQBocSyf4AAAAAsBAAAPAAAAZHJzL2Rv&#10;d25yZXYueG1sTI/NTsMwEITvSH0Haytxo3YbEmgap0IgrqCWH4mbG2+TqPE6it0mvD3LCW67O6PZ&#10;b4rt5DpxwSG0njQsFwoEUuVtS7WG97fnm3sQIRqypvOEGr4xwLacXRUmt36kHV72sRYcQiE3GpoY&#10;+1zKUDXoTFj4Hom1ox+cibwOtbSDGTncdXKlVCadaYk/NKbHxwar0/7sNHy8HL8+b9Vr/eTSfvST&#10;kuTWUuvr+fSwARFxin9m+MVndCiZ6eDPZIPoNCTLO+4SNazVigd2JFmWgjjwJUtSkGUh/3cofwAA&#10;AP//AwBQSwECLQAUAAYACAAAACEAtoM4kv4AAADhAQAAEwAAAAAAAAAAAAAAAAAAAAAAW0NvbnRl&#10;bnRfVHlwZXNdLnhtbFBLAQItABQABgAIAAAAIQA4/SH/1gAAAJQBAAALAAAAAAAAAAAAAAAAAC8B&#10;AABfcmVscy8ucmVsc1BLAQItABQABgAIAAAAIQButGhWLwIAAGIEAAAOAAAAAAAAAAAAAAAAAC4C&#10;AABkcnMvZTJvRG9jLnhtbFBLAQItABQABgAIAAAAIQBocSyf4AAAAAsBAAAPAAAAAAAAAAAAAAAA&#10;AIkEAABkcnMvZG93bnJldi54bWxQSwUGAAAAAAQABADzAAAAlgUAAAAA&#10;" filled="f" stroked="f">
                <v:textbox>
                  <w:txbxContent>
                    <w:p w:rsidR="00904B10" w:rsidRPr="00E41BF0" w:rsidRDefault="00904B10" w:rsidP="00220D9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AD</w:t>
                      </w:r>
                    </w:p>
                  </w:txbxContent>
                </v:textbox>
              </v:shape>
            </w:pict>
          </mc:Fallback>
        </mc:AlternateContent>
      </w:r>
      <w:r w:rsidR="00220D94" w:rsidRPr="008B1480">
        <w:rPr>
          <w:rFonts w:ascii="Arial" w:hAnsi="Arial" w:cs="Arial"/>
          <w:noProof/>
          <w:sz w:val="24"/>
          <w:szCs w:val="24"/>
          <w:lang w:eastAsia="en-GB"/>
        </w:rPr>
        <mc:AlternateContent>
          <mc:Choice Requires="wps">
            <w:drawing>
              <wp:anchor distT="0" distB="0" distL="114300" distR="114300" simplePos="0" relativeHeight="253070336" behindDoc="0" locked="0" layoutInCell="1" allowOverlap="1" wp14:anchorId="02814895" wp14:editId="34CA1EF9">
                <wp:simplePos x="0" y="0"/>
                <wp:positionH relativeFrom="column">
                  <wp:posOffset>2068830</wp:posOffset>
                </wp:positionH>
                <wp:positionV relativeFrom="paragraph">
                  <wp:posOffset>5581015</wp:posOffset>
                </wp:positionV>
                <wp:extent cx="264160" cy="110490"/>
                <wp:effectExtent l="0" t="114300" r="0" b="137160"/>
                <wp:wrapNone/>
                <wp:docPr id="645" name="Right Arrow 645"/>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45" o:spid="_x0000_s1026" type="#_x0000_t13" style="position:absolute;margin-left:162.9pt;margin-top:439.45pt;width:20.8pt;height:8.7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ostQIAALwFAAAOAAAAZHJzL2Uyb0RvYy54bWysVN9P2zAQfp+0/8Hy+0jSlQIVKapATJMQ&#10;q4CJZ+PYTTTH553dpuyv39lJQ8f6NK0P7jn3+/N3d3m1aw3bKvQN2JIXJzlnykqoGrsu+fen20/n&#10;nPkgbCUMWFXyV+X51eLjh8vOzdUEajCVQkZBrJ93ruR1CG6eZV7WqhX+BJyypNSArQh0xXVWoego&#10;emuySZ7Psg6wcghSeU9fb3olX6T4WisZvmntVWCm5FRbSCem8yWe2eJSzNcoXN3IoQzxD1W0orGU&#10;dAx1I4JgG2z+CtU2EsGDDicS2gy0bqRKPVA3Rf6um8daOJV6IXC8G2Hy/y+svN+ukDVVyWfTU86s&#10;aOmRHpp1HdgSEToWPxNInfNzsn10KxxunsTY8U5jG/+pF7ZLwL6OwKpdYJI+TmbTYkbwS1IVRT69&#10;SMBnb84OffiioGVRKDnGAlL+BKrY3vlAaclhbxgzGss6ijc5y4d39FJZ9bmKOkmNoBjCAYYahke+&#10;RbAhRUUgVoieEUTOVDqqbcmn53n8xbYpYx8p5YtVETaMyit5qFGpVeCsaohPYbAeS8giYj1GSQqv&#10;RvVFPyhNgEdUUhmJ6uraINsKIqmQ1EQohnDGknV0040xo2NxzNGMToNtdFNpBEbH/JjjnxlHj5SV&#10;sBqd28YCHgtQ/diXq3t7wu2g5yi+QPVKPCPIE8zeyduGXvpO+LASSBNH5KAtEr7RoQ3Qs8IgcVYD&#10;/jr2PdrTIJCWs44muOT+50ag4sx8tTQiF8V0Gkc+XaanZxO64KHm5VBjN+01EP4F7Ssnkxjtg9mL&#10;GqF9pmWzjFlJJayk3CWXAfeX69BvFlpXUi2XyYzG3IlwZx+djMEjqpHDT7tngW7gZ6A5uYf9tIv5&#10;O773ttHTwnITQDdpGN5wHfCmFZEYOzA97qDDe7J6W7qL3wAAAP//AwBQSwMEFAAGAAgAAAAhAJQW&#10;Qg/hAAAACwEAAA8AAABkcnMvZG93bnJldi54bWxMj8FOwzAQRO9I/IO1SNyokwbSNI1TBaQiWnGh&#10;9AOc2Ikj4nUUu234e5YTHHd2NPOm2M52YBc9+d6hgHgRAdPYONVjJ+D0uXvIgPkgUcnBoRbwrT1s&#10;y9ubQubKXfFDX46hYxSCPpcCTAhjzrlvjLbSL9yokX6tm6wMdE4dV5O8Urgd+DKKUm5lj9Rg5Khf&#10;jG6+jmcroK3fqjZ+tYf0gP65fQ/xvjI7Ie7v5moDLOg5/JnhF5/QoSSm2p1ReTYISJZPhB4EZKts&#10;DYwcSbp6BFaTsk4T4GXB/28ofwAAAP//AwBQSwECLQAUAAYACAAAACEAtoM4kv4AAADhAQAAEwAA&#10;AAAAAAAAAAAAAAAAAAAAW0NvbnRlbnRfVHlwZXNdLnhtbFBLAQItABQABgAIAAAAIQA4/SH/1gAA&#10;AJQBAAALAAAAAAAAAAAAAAAAAC8BAABfcmVscy8ucmVsc1BLAQItABQABgAIAAAAIQABNGostQIA&#10;ALwFAAAOAAAAAAAAAAAAAAAAAC4CAABkcnMvZTJvRG9jLnhtbFBLAQItABQABgAIAAAAIQCUFkIP&#10;4QAAAAsBAAAPAAAAAAAAAAAAAAAAAA8FAABkcnMvZG93bnJldi54bWxQSwUGAAAAAAQABADzAAAA&#10;HQYAAAAA&#10;" adj="17083" fillcolor="white [3201]" strokecolor="#4f81bd [3204]" strokeweight="1pt"/>
            </w:pict>
          </mc:Fallback>
        </mc:AlternateContent>
      </w:r>
      <w:r w:rsidR="00220D94" w:rsidRPr="008B1480">
        <w:rPr>
          <w:rFonts w:ascii="Arial" w:hAnsi="Arial" w:cs="Arial"/>
          <w:noProof/>
          <w:sz w:val="24"/>
          <w:szCs w:val="24"/>
          <w:lang w:eastAsia="en-GB"/>
        </w:rPr>
        <mc:AlternateContent>
          <mc:Choice Requires="wps">
            <w:drawing>
              <wp:anchor distT="0" distB="0" distL="114300" distR="114300" simplePos="0" relativeHeight="253068288" behindDoc="0" locked="0" layoutInCell="1" allowOverlap="1" wp14:anchorId="4912FBB1" wp14:editId="784E9FD8">
                <wp:simplePos x="0" y="0"/>
                <wp:positionH relativeFrom="column">
                  <wp:posOffset>3593465</wp:posOffset>
                </wp:positionH>
                <wp:positionV relativeFrom="paragraph">
                  <wp:posOffset>5406390</wp:posOffset>
                </wp:positionV>
                <wp:extent cx="314325" cy="390525"/>
                <wp:effectExtent l="0" t="0" r="0" b="9525"/>
                <wp:wrapNone/>
                <wp:docPr id="642" name="Text Box 642"/>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220D9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2" o:spid="_x0000_s1207" type="#_x0000_t202" style="position:absolute;margin-left:282.95pt;margin-top:425.7pt;width:24.75pt;height:30.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t7LwIAAGIEAAAOAAAAZHJzL2Uyb0RvYy54bWysVE1vGjEQvVfqf7B8L8vykSYrlogmoqqE&#10;kkhQ5Wy8NruS7XFtwy799R17gdC0p6oXM187njfvmdl9pxU5COcbMCXNB0NKhOFQNWZX0u+b5adb&#10;SnxgpmIKjCjpUXh6P//4YdbaQoygBlUJR7CJ8UVrS1qHYIss87wWmvkBWGEwKcFpFtB1u6xyrMXu&#10;WmWj4fAma8FV1gEX3mP0sU/SeeovpeDhWUovAlElxdlCOl06t/HM5jNW7ByzdcNPY7B/mEKzxuCl&#10;l1aPLDCyd80frXTDHXiQYcBBZyBlw0XCgGjy4Ts065pZkbDgcry9rMn/v7b86fDiSFOV9GYyosQw&#10;jSRtRBfIF+hIjOGGWusLLFxbLA0dJpDpc9xjMALvpNPxFyERzOOuj5f9xnYcg+N8Mh5NKeGYGt8N&#10;p2hj9+ztY+t8+CpAk2iU1CF9aavssPKhLz2XxLsMLBulEoXK/BbAnn1EJA2cvo44+nmjFbptl5Dn&#10;txc0W6iOCNJBLxRv+bLBUVbMhxfmUBmIC9UenvGQCtqSwsmipAb382/xWI+EYZaSFpVWUv9jz5yg&#10;RH0zSOVdPplEaSZnMv08QsddZ7bXGbPXD4BizvFdWZ7MWB/U2ZQO9Cs+ikW8FVPMcLy7pOFsPoRe&#10;//iouFgsUhGK0bKwMmvLY+u4y7joTffKnD2xEZDGJzhrkhXvSOlrexYW+wCySYzFTfdbRaajg0JO&#10;nJ8eXXwp136qevtrmP8CAAD//wMAUEsDBBQABgAIAAAAIQChehO03wAAAAsBAAAPAAAAZHJzL2Rv&#10;d25yZXYueG1sTI9NT8MwDIbvSPyHyEjcWNJpqdbSdEIgriDGh8Qta7y2onGqJlvLv8ec4GbLj14/&#10;b7Vb/CDOOMU+kIFspUAgNcH11Bp4e3282YKIyZKzQyA08I0RdvXlRWVLF2Z6wfM+tYJDKJbWQJfS&#10;WEoZmw69jaswIvHtGCZvE69TK91kZw73g1wrlUtve+IPnR3xvsPma3/yBt6fjp8fG/XcPng9zmFR&#10;knwhjbm+Wu5uQSRc0h8Mv/qsDjU7HcKJXBSDAZ3rglEDW51tQDCRZ5qHg4EiWxcg60r+71D/AAAA&#10;//8DAFBLAQItABQABgAIAAAAIQC2gziS/gAAAOEBAAATAAAAAAAAAAAAAAAAAAAAAABbQ29udGVu&#10;dF9UeXBlc10ueG1sUEsBAi0AFAAGAAgAAAAhADj9If/WAAAAlAEAAAsAAAAAAAAAAAAAAAAALwEA&#10;AF9yZWxzLy5yZWxzUEsBAi0AFAAGAAgAAAAhAAUjC3svAgAAYgQAAA4AAAAAAAAAAAAAAAAALgIA&#10;AGRycy9lMm9Eb2MueG1sUEsBAi0AFAAGAAgAAAAhAKF6E7TfAAAACwEAAA8AAAAAAAAAAAAAAAAA&#10;iQQAAGRycy9kb3ducmV2LnhtbFBLBQYAAAAABAAEAPMAAACVBQAAAAA=&#10;" filled="f" stroked="f">
                <v:textbox>
                  <w:txbxContent>
                    <w:p w:rsidR="00904B10" w:rsidRPr="00E41BF0" w:rsidRDefault="00904B10" w:rsidP="00220D9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BD</w:t>
                      </w:r>
                    </w:p>
                  </w:txbxContent>
                </v:textbox>
              </v:shape>
            </w:pict>
          </mc:Fallback>
        </mc:AlternateContent>
      </w:r>
      <w:r w:rsidR="00220D94" w:rsidRPr="008B1480">
        <w:rPr>
          <w:rFonts w:ascii="Arial" w:hAnsi="Arial" w:cs="Arial"/>
          <w:noProof/>
          <w:sz w:val="24"/>
          <w:szCs w:val="24"/>
          <w:lang w:eastAsia="en-GB"/>
        </w:rPr>
        <mc:AlternateContent>
          <mc:Choice Requires="wps">
            <w:drawing>
              <wp:anchor distT="0" distB="0" distL="114300" distR="114300" simplePos="0" relativeHeight="253067264" behindDoc="0" locked="0" layoutInCell="1" allowOverlap="1" wp14:anchorId="7B572CE8" wp14:editId="5A62C1D5">
                <wp:simplePos x="0" y="0"/>
                <wp:positionH relativeFrom="column">
                  <wp:posOffset>3432810</wp:posOffset>
                </wp:positionH>
                <wp:positionV relativeFrom="paragraph">
                  <wp:posOffset>5407025</wp:posOffset>
                </wp:positionV>
                <wp:extent cx="264160" cy="110490"/>
                <wp:effectExtent l="0" t="95250" r="21590" b="137160"/>
                <wp:wrapNone/>
                <wp:docPr id="641" name="Right Arrow 641"/>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8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41" o:spid="_x0000_s1026" type="#_x0000_t13" style="position:absolute;margin-left:270.3pt;margin-top:425.75pt;width:20.8pt;height:8.7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XitAIAALwFAAAOAAAAZHJzL2Uyb0RvYy54bWysVEtv2zAMvg/YfxB0X21nWR9BnSJo0WFA&#10;0QZth55VWYqNyaJGKXGyXz9Kdtysy2lYDgplvj995OXVtjVso9A3YEtenOScKSuhauyq5N+fbz+d&#10;c+aDsJUwYFXJd8rzq/nHD5edm6kJ1GAqhYyCWD/rXMnrENwsy7ysVSv8CThlSakBWxHoiqusQtFR&#10;9NZkkzw/zTrAyiFI5T19vemVfJ7ia61keNDaq8BMyam2kE5M52s8s/mlmK1QuLqRQxniH6poRWMp&#10;6RjqRgTB1tj8FaptJIIHHU4ktBlo3UiVeqBuivxdN0+1cCr1QuB4N8Lk/19Yeb9ZImuqkp9OC86s&#10;aOmRHptVHdgCEToWPxNInfMzsn1ySxxunsTY8VZjG/+pF7ZNwO5GYNU2MEkfJxTllOCXpCqKfHqR&#10;gM/enB368FVBy6JQcowFpPwJVLG584HSksPeMGY0lnUUb3KWD+/opbLqcxV1khpBMYQDDDUMj3yL&#10;YEOKikCsED0jiJypdFSbkp9P8/iLbVPGPlLKF6sibBiVV/JQo1LLwFnVEJ/CYD2WkEXEeoySFHZG&#10;9UU/Kk2AR1RSGYnq6tog2wgiqZDUREiYU3JjyTq66caY0bE45mhGp8E2uqk0AqNjfszxz4yjR8pK&#10;WI3ObWMBjwWofuzL1b094XbQcxRfodoRzwjyBLN38rahl74TPiwF0sQROWiLhAc6tAF6VhgkzmrA&#10;X8e+R3saBNJy1tEEl9z/XAtUnJlvlkbkophO48iny/TL2YQueKh5PdTYdXsNhD8NAVWXxGgfzF7U&#10;CO0LLZtFzEoqYSXlLrkMuL9ch36z0LqSarFIZjTmToQ7++RkDB5RjRx+3r4IdAM/A83JPeynXcze&#10;8b23jZ4WFusAuknD8IbrgDetiMTYgelxBx3ek9Xb0p3/BgAA//8DAFBLAwQUAAYACAAAACEAg5oV&#10;COAAAAALAQAADwAAAGRycy9kb3ducmV2LnhtbEyPy07DMBBF90j8gzVI7KiTiEQhxKkCUhFU3VD4&#10;ACeePEQ8jmK3DX/PsILlzBzdObfcrnYSZ1z86EhBvIlAILXOjNQr+PzY3eUgfNBk9OQIFXyjh211&#10;fVXqwrgLveP5GHrBIeQLrWAIYS6k9O2AVvuNm5H41rnF6sDj0kuz6AuH20kmUZRJq0fiD4Oe8XnA&#10;9ut4sgq65rXu4he7z/bkn7pDiN/qYafU7c1aP4IIuIY/GH71WR0qdmrciYwXk4L0PsoYVZCncQqC&#10;iTRPEhANb7L8AWRVyv8dqh8AAAD//wMAUEsBAi0AFAAGAAgAAAAhALaDOJL+AAAA4QEAABMAAAAA&#10;AAAAAAAAAAAAAAAAAFtDb250ZW50X1R5cGVzXS54bWxQSwECLQAUAAYACAAAACEAOP0h/9YAAACU&#10;AQAACwAAAAAAAAAAAAAAAAAvAQAAX3JlbHMvLnJlbHNQSwECLQAUAAYACAAAACEAbF414rQCAAC8&#10;BQAADgAAAAAAAAAAAAAAAAAuAgAAZHJzL2Uyb0RvYy54bWxQSwECLQAUAAYACAAAACEAg5oVCOAA&#10;AAALAQAADwAAAAAAAAAAAAAAAAAOBQAAZHJzL2Rvd25yZXYueG1sUEsFBgAAAAAEAAQA8wAAABsG&#10;AAAAAA==&#10;" adj="17083" fillcolor="white [3201]" strokecolor="#4f81bd [3204]" strokeweight="1pt"/>
            </w:pict>
          </mc:Fallback>
        </mc:AlternateContent>
      </w:r>
      <w:r w:rsidR="00220D94" w:rsidRPr="008B1480">
        <w:rPr>
          <w:rFonts w:ascii="Arial" w:hAnsi="Arial" w:cs="Arial"/>
          <w:noProof/>
          <w:sz w:val="24"/>
          <w:szCs w:val="24"/>
          <w:lang w:eastAsia="en-GB"/>
        </w:rPr>
        <mc:AlternateContent>
          <mc:Choice Requires="wps">
            <w:drawing>
              <wp:anchor distT="0" distB="0" distL="114300" distR="114300" simplePos="0" relativeHeight="253065216" behindDoc="0" locked="0" layoutInCell="1" allowOverlap="1" wp14:anchorId="19B2E478" wp14:editId="7EF38C22">
                <wp:simplePos x="0" y="0"/>
                <wp:positionH relativeFrom="column">
                  <wp:posOffset>4994275</wp:posOffset>
                </wp:positionH>
                <wp:positionV relativeFrom="paragraph">
                  <wp:posOffset>4795520</wp:posOffset>
                </wp:positionV>
                <wp:extent cx="314325" cy="390525"/>
                <wp:effectExtent l="0" t="0" r="0" b="9525"/>
                <wp:wrapNone/>
                <wp:docPr id="640" name="Text Box 640"/>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220D9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0" o:spid="_x0000_s1208" type="#_x0000_t202" style="position:absolute;margin-left:393.25pt;margin-top:377.6pt;width:24.75pt;height:30.7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yjMAIAAGIEAAAOAAAAZHJzL2Uyb0RvYy54bWysVMtu2zAQvBfoPxC817L8SBPBcuAmcFHA&#10;SALYRc40RVoCRC5L0pbcr++Skhw37anohV7uroacmaUX962qyUlYV4HOaToaUyI0h6LSh5x+360/&#10;3VLiPNMFq0GLnJ6Fo/fLjx8WjcnEBEqoC2EJgmiXNSanpfcmSxLHS6GYG4ERGosSrGIet/aQFJY1&#10;iK7qZDIe3yQN2MJY4MI5zD52RbqM+FIK7p+ldMKTOqd4Nx9XG9d9WJPlgmUHy0xZ8f4a7B9uoVil&#10;8dAL1CPzjBxt9QeUqrgFB9KPOKgEpKy4iByQTTp+x2ZbMiMiFxTHmYtM7v/B8qfTiyVVkdObGeqj&#10;mUKTdqL15Au0JORQoca4DBu3Blt9iwV0esg7TAbirbQq/CIlgnXEOl/0DXAck9N0Np3MKeFYmt6N&#10;5xgjevL2sbHOfxWgSAhyatG+qCo7bZzvWoeWcJaGdVXX0cJa/5ZAzC4j4gz0Xwce3X1D5Nt9G5mn&#10;t5OBzR6KM5K00A2KM3xd4VU2zPkXZnEykBdOu3/GRdbQ5BT6iJIS7M+/5UM/GoZVShqctJy6H0dm&#10;BSX1N41W3qWzIL2Pm9n88wQ39rqyv67oo3oAHOYU35XhMQz9vh5CaUG94qNYhVOxxDTHs3Pqh/DB&#10;d/OPj4qL1So24TAa5jd6a3iADloGoXftK7Omd8OjjU8wzCTL3pnS9XYurI4eZBUdC0p3qqLTYYOD&#10;HD3vH114Kdf72PX217D8BQAA//8DAFBLAwQUAAYACAAAACEAXYgPNd8AAAALAQAADwAAAGRycy9k&#10;b3ducmV2LnhtbEyPwU7DMBBE70j8g7VI3KjdQtIQ4lQViCuoLSBxc+NtEjVeR7HbhL9nOdHbjPZp&#10;dqZYTa4TZxxC60nDfKZAIFXetlRr+Ni93mUgQjRkTecJNfxggFV5fVWY3PqRNnjexlpwCIXcaGhi&#10;7HMpQ9WgM2HmeyS+HfzgTGQ71NIOZuRw18mFUql0piX+0JgenxusjtuT0/D5dvj+elDv9YtL+tFP&#10;SpJ7lFrf3kzrJxARp/gPw199rg4ld9r7E9kgOg3LLE0YZZEkCxBMZPcpr9uzmKdLkGUhLzeUvwAA&#10;AP//AwBQSwECLQAUAAYACAAAACEAtoM4kv4AAADhAQAAEwAAAAAAAAAAAAAAAAAAAAAAW0NvbnRl&#10;bnRfVHlwZXNdLnhtbFBLAQItABQABgAIAAAAIQA4/SH/1gAAAJQBAAALAAAAAAAAAAAAAAAAAC8B&#10;AABfcmVscy8ucmVsc1BLAQItABQABgAIAAAAIQBP4byjMAIAAGIEAAAOAAAAAAAAAAAAAAAAAC4C&#10;AABkcnMvZTJvRG9jLnhtbFBLAQItABQABgAIAAAAIQBdiA813wAAAAsBAAAPAAAAAAAAAAAAAAAA&#10;AIoEAABkcnMvZG93bnJldi54bWxQSwUGAAAAAAQABADzAAAAlgUAAAAA&#10;" filled="f" stroked="f">
                <v:textbox>
                  <w:txbxContent>
                    <w:p w:rsidR="00904B10" w:rsidRPr="00E41BF0" w:rsidRDefault="00904B10" w:rsidP="00220D9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CD</w:t>
                      </w:r>
                    </w:p>
                  </w:txbxContent>
                </v:textbox>
              </v:shape>
            </w:pict>
          </mc:Fallback>
        </mc:AlternateContent>
      </w:r>
      <w:r w:rsidR="00220D94" w:rsidRPr="008B1480">
        <w:rPr>
          <w:rFonts w:ascii="Arial" w:hAnsi="Arial" w:cs="Arial"/>
          <w:noProof/>
          <w:sz w:val="24"/>
          <w:szCs w:val="24"/>
          <w:lang w:eastAsia="en-GB"/>
        </w:rPr>
        <mc:AlternateContent>
          <mc:Choice Requires="wps">
            <w:drawing>
              <wp:anchor distT="0" distB="0" distL="114300" distR="114300" simplePos="0" relativeHeight="253064192" behindDoc="0" locked="0" layoutInCell="1" allowOverlap="1" wp14:anchorId="6053EB90" wp14:editId="0E80CCDB">
                <wp:simplePos x="0" y="0"/>
                <wp:positionH relativeFrom="column">
                  <wp:posOffset>4810760</wp:posOffset>
                </wp:positionH>
                <wp:positionV relativeFrom="paragraph">
                  <wp:posOffset>4855210</wp:posOffset>
                </wp:positionV>
                <wp:extent cx="264160" cy="110490"/>
                <wp:effectExtent l="57150" t="76200" r="59690" b="99060"/>
                <wp:wrapNone/>
                <wp:docPr id="639" name="Right Arrow 63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9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39" o:spid="_x0000_s1026" type="#_x0000_t13" style="position:absolute;margin-left:378.8pt;margin-top:382.3pt;width:20.8pt;height:8.7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kLtQIAALwFAAAOAAAAZHJzL2Uyb0RvYy54bWysVEtv2zAMvg/YfxB0X22nWboEdYqgRYcB&#10;RRu0HXpWZSk2Josapbz260fJjpt1OQ3LQaHM96ePvLzatYZtFPoGbMmLs5wzZSVUjV2V/Pvz7acv&#10;nPkgbCUMWFXyvfL8av7xw+XWzdQIajCVQkZBrJ9tXcnrENwsy7ysVSv8GThlSakBWxHoiqusQrGl&#10;6K3JRnk+ybaAlUOQynv6etMp+TzF11rJ8KC1V4GZklNtIZ2Yztd4ZvNLMVuhcHUj+zLEP1TRisZS&#10;0iHUjQiCrbH5K1TbSAQPOpxJaDPQupEq9UDdFPm7bp5q4VTqhcDxboDJ/7+w8n6zRNZUJZ+cTzmz&#10;oqVHemxWdWALRNiy+JlA2jo/I9snt8T+5kmMHe80tvGfemG7BOx+AFbtApP0cTQZFxOCX5KqKPLx&#10;NAGfvTk79OGrgpZFoeQYC0j5E6hic+cDpSWHg2HMaCzbUrzRRd6/o5fKqvMq6iQ1gqIPBxhq6B/5&#10;FsGGFBWBWCE6RhA5U+moNiWfTvL4i21Txi5SyherImwYlVfyUKNSy8BZ1RCfQm89lJBFxDqMkhT2&#10;RnVFPypNgEdUUhmJ6uraINsIIqmQ1EQo+nDGknV0040xg2NxytEMTr1tdFNpBAbH/JTjnxkHj5SV&#10;sBqc28YCngpQ/TiUqzt7wu2o5yi+QrUnnhHkCWbv5G1DL30nfFgKpIkjctAWCQ90aAP0rNBLnNWA&#10;v059j/Y0CKTlbEsTXHL/cy1QcWa+WRqRaTEex5FPl/HnixFd8Fjzeqyx6/YaCP+C9pWTSYz2wRxE&#10;jdC+0LJZxKykElZS7pLLgIfLdeg2C60rqRaLZEZj7kS4s09OxuAR1cjh592LQNfzM9Cc3MNh2sXs&#10;Hd872+hpYbEOoJs0DG+49njTikiM7Zked9DxPVm9Ld35bwAAAP//AwBQSwMEFAAGAAgAAAAhAK/8&#10;j0beAAAACwEAAA8AAABkcnMvZG93bnJldi54bWxMj8FOg0AQhu8mvsNmTLzZBaLQIkuDJjXaeLH6&#10;AAsMLJGdJey2xbd3PNnbN5k//3xTbBc7ihPOfnCkIF5FIJAa1w7UK/j63N2tQfigqdWjI1Twgx62&#10;5fVVofPWnekDT4fQCy4hn2sFJoQpl9I3Bq32Kzch8a5zs9WBx7mX7azPXG5HmURRKq0eiC8YPeGz&#10;web7cLQKuvq16uIXu0/35J+69xC/VWan1O3NUj2CCLiE/zD86bM6lOxUuyO1XowKsocs5ShDes/A&#10;iWyzSUDUDOskAlkW8vKH8hcAAP//AwBQSwECLQAUAAYACAAAACEAtoM4kv4AAADhAQAAEwAAAAAA&#10;AAAAAAAAAAAAAAAAW0NvbnRlbnRfVHlwZXNdLnhtbFBLAQItABQABgAIAAAAIQA4/SH/1gAAAJQB&#10;AAALAAAAAAAAAAAAAAAAAC8BAABfcmVscy8ucmVsc1BLAQItABQABgAIAAAAIQDUhRkLtQIAALwF&#10;AAAOAAAAAAAAAAAAAAAAAC4CAABkcnMvZTJvRG9jLnhtbFBLAQItABQABgAIAAAAIQCv/I9G3gAA&#10;AAsBAAAPAAAAAAAAAAAAAAAAAA8FAABkcnMvZG93bnJldi54bWxQSwUGAAAAAAQABADzAAAAGgYA&#10;AAAA&#10;" adj="17083" fillcolor="white [3201]" strokecolor="#4f81bd [3204]" strokeweight="1pt"/>
            </w:pict>
          </mc:Fallback>
        </mc:AlternateContent>
      </w:r>
      <w:r w:rsidR="00220D94" w:rsidRPr="008B1480">
        <w:rPr>
          <w:rFonts w:ascii="Arial" w:hAnsi="Arial" w:cs="Arial"/>
          <w:noProof/>
          <w:sz w:val="24"/>
          <w:szCs w:val="24"/>
          <w:lang w:eastAsia="en-GB"/>
        </w:rPr>
        <mc:AlternateContent>
          <mc:Choice Requires="wps">
            <w:drawing>
              <wp:anchor distT="0" distB="0" distL="114300" distR="114300" simplePos="0" relativeHeight="253062144" behindDoc="0" locked="0" layoutInCell="1" allowOverlap="1" wp14:anchorId="7E3FA35B" wp14:editId="6A6AC3EE">
                <wp:simplePos x="0" y="0"/>
                <wp:positionH relativeFrom="column">
                  <wp:posOffset>5259705</wp:posOffset>
                </wp:positionH>
                <wp:positionV relativeFrom="paragraph">
                  <wp:posOffset>3216275</wp:posOffset>
                </wp:positionV>
                <wp:extent cx="314325" cy="390525"/>
                <wp:effectExtent l="0" t="0" r="0" b="9525"/>
                <wp:wrapNone/>
                <wp:docPr id="630" name="Text Box 630"/>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220D9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0" o:spid="_x0000_s1209" type="#_x0000_t202" style="position:absolute;margin-left:414.15pt;margin-top:253.25pt;width:24.75pt;height:30.7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hnMQIAAGIEAAAOAAAAZHJzL2Uyb0RvYy54bWysVMtu2zAQvBfoPxC817L8SBPBcuAmcFHA&#10;SALYRc40RVoCRC5L0pbcr++Skhw37anohV7uroacnaEX962qyUlYV4HOaToaUyI0h6LSh5x+360/&#10;3VLiPNMFq0GLnJ6Fo/fLjx8WjcnEBEqoC2EJgmiXNSanpfcmSxLHS6GYG4ERGosSrGIet/aQFJY1&#10;iK7qZDIe3yQN2MJY4MI5zD52RbqM+FIK7p+ldMKTOqd4Nx9XG9d9WJPlgmUHy0xZ8f4a7B9uoVil&#10;8dAL1CPzjBxt9QeUqrgFB9KPOKgEpKy4iByQTTp+x2ZbMiMiFxyOM5cxuf8Hy59OL5ZURU5vpjgf&#10;zRSKtBOtJ1+gJSGHE2qMy7Bxa7DVt1hApYe8w2Qg3kqrwi9SIlhHrPNlvgGOY3KazqaTOSUcS9O7&#10;8RxjRE/ePjbW+a8CFAlBTi3KF6fKThvnu9ahJZylYV3VdZSw1r8lELPLiOiB/uvAo7tviHy7byPz&#10;9HY6sNlDcUaSFjqjOMPXFV5lw5x/YRadgbzQ7f4ZF1lDk1PoI0pKsD//lg/9KBhWKWnQaTl1P47M&#10;CkrqbxqlvEtns2DNuJnNP09wY68r++uKPqoHQDOn+K4Mj2Ho9/UQSgvqFR/FKpyKJaY5np1TP4QP&#10;vvM/PiouVqvYhGY0zG/01vAAHWYZBr1rX5k1vRoeZXyCwZMseydK19upsDp6kFVULEy6myoqHTZo&#10;5Kh5/+jCS7nex663v4blLwAAAP//AwBQSwMEFAAGAAgAAAAhAFzqqE3eAAAACwEAAA8AAABkcnMv&#10;ZG93bnJldi54bWxMj8FOwzAMhu9IvENkJG4sYdAulKYTAnEFMdgkblnjtRWNUzXZWt4ec4Kj7U+/&#10;v79cz74XJxxjF8jA9UKBQKqD66gx8PH+fKVBxGTJ2T4QGvjGCOvq/Ky0hQsTveFpkxrBIRQLa6BN&#10;aSikjHWL3sZFGJD4dgijt4nHsZFutBOH+14ulcqltx3xh9YO+Nhi/bU5egPbl8Pn7la9Nk8+G6Yw&#10;K0n+ThpzeTE/3INIOKc/GH71WR0qdtqHI7koegN6qW8YNZCpPAPBhF6tuMyeN7lWIKtS/u9Q/QAA&#10;AP//AwBQSwECLQAUAAYACAAAACEAtoM4kv4AAADhAQAAEwAAAAAAAAAAAAAAAAAAAAAAW0NvbnRl&#10;bnRfVHlwZXNdLnhtbFBLAQItABQABgAIAAAAIQA4/SH/1gAAAJQBAAALAAAAAAAAAAAAAAAAAC8B&#10;AABfcmVscy8ucmVsc1BLAQItABQABgAIAAAAIQBSaUhnMQIAAGIEAAAOAAAAAAAAAAAAAAAAAC4C&#10;AABkcnMvZTJvRG9jLnhtbFBLAQItABQABgAIAAAAIQBc6qhN3gAAAAsBAAAPAAAAAAAAAAAAAAAA&#10;AIsEAABkcnMvZG93bnJldi54bWxQSwUGAAAAAAQABADzAAAAlgUAAAAA&#10;" filled="f" stroked="f">
                <v:textbox>
                  <w:txbxContent>
                    <w:p w:rsidR="00904B10" w:rsidRPr="00E41BF0" w:rsidRDefault="00904B10" w:rsidP="00220D9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DD</w:t>
                      </w:r>
                    </w:p>
                  </w:txbxContent>
                </v:textbox>
              </v:shape>
            </w:pict>
          </mc:Fallback>
        </mc:AlternateContent>
      </w:r>
      <w:r w:rsidR="00220D94" w:rsidRPr="008B1480">
        <w:rPr>
          <w:rFonts w:ascii="Arial" w:hAnsi="Arial" w:cs="Arial"/>
          <w:noProof/>
          <w:sz w:val="24"/>
          <w:szCs w:val="24"/>
          <w:lang w:eastAsia="en-GB"/>
        </w:rPr>
        <mc:AlternateContent>
          <mc:Choice Requires="wps">
            <w:drawing>
              <wp:anchor distT="0" distB="0" distL="114300" distR="114300" simplePos="0" relativeHeight="253061120" behindDoc="0" locked="0" layoutInCell="1" allowOverlap="1" wp14:anchorId="1CEB74A1" wp14:editId="0FE5FEF0">
                <wp:simplePos x="0" y="0"/>
                <wp:positionH relativeFrom="column">
                  <wp:posOffset>5076190</wp:posOffset>
                </wp:positionH>
                <wp:positionV relativeFrom="paragraph">
                  <wp:posOffset>3279775</wp:posOffset>
                </wp:positionV>
                <wp:extent cx="264160" cy="110490"/>
                <wp:effectExtent l="57150" t="76200" r="59690" b="99060"/>
                <wp:wrapNone/>
                <wp:docPr id="629" name="Right Arrow 629"/>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9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29" o:spid="_x0000_s1026" type="#_x0000_t13" style="position:absolute;margin-left:399.7pt;margin-top:258.25pt;width:20.8pt;height:8.7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DTtQIAALwFAAAOAAAAZHJzL2Uyb0RvYy54bWysVN9v0zAQfkfif7D8zpKU0tFq6VRtGkKa&#10;RrUN7dlz7CbC8Zmz23T89ZydNCujT4g+uOfc78/f3cXlvjVsp9A3YEtenOWcKSuhauym5N8fbz58&#10;5swHYSthwKqSvyjPL5fv3110bqEmUIOpFDIKYv2icyWvQ3CLLPOyVq3wZ+CUJaUGbEWgK26yCkVH&#10;0VuTTfJ8lnWAlUOQynv6et0r+TLF11rJ8E1rrwIzJafaQjoxnc/xzJYXYrFB4epGDmWIf6iiFY2l&#10;pGOoaxEE22LzV6i2kQgedDiT0GagdSNV6oG6KfI33TzUwqnUC4Hj3QiT/39h5d1ujaypSj6bzDmz&#10;oqVHum82dWArROhY/Ewgdc4vyPbBrXG4eRJjx3uNbfynXtg+AfsyAqv2gUn6OJlNixnBL0lVFPl0&#10;noDPXp0d+vBFQcuiUHKMBaT8CVSxu/WB0pLDwTBmNJZ1FG9yng/v6KWy6mMVdZIaQTGEAww1DI98&#10;g2BDiopArBA9I4icqXRUu5LPZ3n8xbYpYx8p5YtVETaMyit5qFGpdeCsaohPYbAeS8giYj1GSQov&#10;RvVF3ytNgEdUUhmJ6urKINsJIqmQ1EQohnDGknV0040xo2NxytGMToNtdFNpBEbH/JTjnxlHj5SV&#10;sBqd28YCngpQ/TiUq3t7wu2o5yg+Q/VCPCPIE8zeyZuGXvpW+LAWSBNH5KAtEr7RoQ3Qs8IgcVYD&#10;/jr1PdrTIJCWs44muOT+51ag4sx8tTQi82I6jSOfLtNP5xO64LHm+Vhjt+0VEP4F7SsnkxjtgzmI&#10;GqF9omWzillJJayk3CWXAQ+Xq9BvFlpXUq1WyYzG3Ilwax+cjMEjqpHDj/sngW7gZ6A5uYPDtIvF&#10;G773ttHTwmobQDdpGF5xHfCmFZEYOzA97qDje7J6XbrL3wAAAP//AwBQSwMEFAAGAAgAAAAhAFnQ&#10;bcngAAAACwEAAA8AAABkcnMvZG93bnJldi54bWxMj0FOwzAQRfdI3MEaJHbUMW1DE+JUAamIVmwo&#10;HMCJnTgiHkex24bbM6xgOTNPf94vtrMb2NlMofcoQSwSYAYbr3vsJHx+7O42wEJUqNXg0Uj4NgG2&#10;5fVVoXLtL/huzsfYMQrBkCsJNsYx5zw01jgVFn40SLfWT05FGqeO60ldKNwN/D5JUu5Uj/TBqtE8&#10;W9N8HU9OQlu/Vq14cYf0gOGpfYtiX9mdlLc3c/UILJo5/sHwq0/qUJJT7U+oAxskPGTZilAJa5Gu&#10;gRGxWQlqV9NmucyAlwX/36H8AQAA//8DAFBLAQItABQABgAIAAAAIQC2gziS/gAAAOEBAAATAAAA&#10;AAAAAAAAAAAAAAAAAABbQ29udGVudF9UeXBlc10ueG1sUEsBAi0AFAAGAAgAAAAhADj9If/WAAAA&#10;lAEAAAsAAAAAAAAAAAAAAAAALwEAAF9yZWxzLy5yZWxzUEsBAi0AFAAGAAgAAAAhAACwYNO1AgAA&#10;vAUAAA4AAAAAAAAAAAAAAAAALgIAAGRycy9lMm9Eb2MueG1sUEsBAi0AFAAGAAgAAAAhAFnQbcng&#10;AAAACwEAAA8AAAAAAAAAAAAAAAAADwUAAGRycy9kb3ducmV2LnhtbFBLBQYAAAAABAAEAPMAAAAc&#10;BgAAAAA=&#10;" adj="17083" fillcolor="white [3201]" strokecolor="#4f81bd [3204]" strokeweight="1pt"/>
            </w:pict>
          </mc:Fallback>
        </mc:AlternateContent>
      </w:r>
      <w:r w:rsidR="00220D94" w:rsidRPr="008B1480">
        <w:rPr>
          <w:rFonts w:ascii="Arial" w:hAnsi="Arial" w:cs="Arial"/>
          <w:noProof/>
          <w:sz w:val="24"/>
          <w:szCs w:val="24"/>
          <w:lang w:eastAsia="en-GB"/>
        </w:rPr>
        <mc:AlternateContent>
          <mc:Choice Requires="wps">
            <w:drawing>
              <wp:anchor distT="0" distB="0" distL="114300" distR="114300" simplePos="0" relativeHeight="253059072" behindDoc="0" locked="0" layoutInCell="1" allowOverlap="1" wp14:anchorId="0571E461" wp14:editId="7D5310A3">
                <wp:simplePos x="0" y="0"/>
                <wp:positionH relativeFrom="column">
                  <wp:posOffset>5557520</wp:posOffset>
                </wp:positionH>
                <wp:positionV relativeFrom="paragraph">
                  <wp:posOffset>2397125</wp:posOffset>
                </wp:positionV>
                <wp:extent cx="314325" cy="390525"/>
                <wp:effectExtent l="0" t="0" r="0" b="9525"/>
                <wp:wrapNone/>
                <wp:docPr id="628" name="Text Box 628"/>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220D9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8" o:spid="_x0000_s1210" type="#_x0000_t202" style="position:absolute;margin-left:437.6pt;margin-top:188.75pt;width:24.75pt;height:30.7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QNMAIAAGIEAAAOAAAAZHJzL2Uyb0RvYy54bWysVF1v2jAUfZ+0/2D5fYTw0bURoWKtmCah&#10;thJMfTaOTSLFvp5tSNiv37WTUNbtadqLuV+5vueeYxb3rarJSVhXgc5pOhpTIjSHotKHnH7frT/d&#10;UuI80wWrQYucnoWj98uPHxaNycQESqgLYQk20S5rTE5L702WJI6XQjE3AiM0JiVYxTy69pAUljXY&#10;XdXJZDy+SRqwhbHAhXMYfeySdBn7Sym4f5bSCU/qnOJsPp42nvtwJssFyw6WmbLi/RjsH6ZQrNJ4&#10;6aXVI/OMHG31RytVcQsOpB9xUAlIWXERMSCadPwOzbZkRkQsuBxnLmty/68tfzq9WFIVOb2ZIFWa&#10;KSRpJ1pPvkBLQgw31BiXYeHWYKlvMYFMD3GHwQC8lVaFX4REMI+7Pl/2G9pxDE7T2XQyp4Rjano3&#10;nqON3ZO3j411/qsARYKRU4v0xa2y08b5rnQoCXdpWFd1HSms9W8B7NlFRNRA/3XA0c0bLN/u24g8&#10;vZ0NaPZQnBGkhU4ozvB1haNsmPMvzKIyEBeq3T/jIWtocgq9RUkJ9uff4qEeCcMsJQ0qLafux5FZ&#10;QUn9TSOVd+lsFqQZndn88wQde53ZX2f0UT0AijnFd2V4NEO9rwdTWlCv+ChW4VZMMc3x7pz6wXzw&#10;nf7xUXGxWsUiFKNhfqO3hofWYZdh0bv2lVnTs+GRxicYNMmyd6R0tR0Lq6MHWUXGwqa7rSLTwUEh&#10;R877RxdeyrUfq97+Gpa/AAAA//8DAFBLAwQUAAYACAAAACEAGN4oaeAAAAALAQAADwAAAGRycy9k&#10;b3ducmV2LnhtbEyPy07DMBBF90j8gzVI7KhNmpAmZFIhEFsQ5SGxc+NpEhGPo9htwt9jVrAc3aN7&#10;z1TbxQ7iRJPvHSNcrxQI4saZnluEt9fHqw0IHzQbPTgmhG/ysK3PzypdGjfzC512oRWxhH2pEboQ&#10;xlJK33RktV+5kThmBzdZHeI5tdJMeo7ldpCJUjfS6p7jQqdHuu+o+dodLcL70+HzI1XP7YPNxtkt&#10;SrItJOLlxXJ3CyLQEv5g+NWP6lBHp707svFiQNjkWRJRhHWeZyAiUSRpDmKPkK4LBbKu5P8f6h8A&#10;AAD//wMAUEsBAi0AFAAGAAgAAAAhALaDOJL+AAAA4QEAABMAAAAAAAAAAAAAAAAAAAAAAFtDb250&#10;ZW50X1R5cGVzXS54bWxQSwECLQAUAAYACAAAACEAOP0h/9YAAACUAQAACwAAAAAAAAAAAAAAAAAv&#10;AQAAX3JlbHMvLnJlbHNQSwECLQAUAAYACAAAACEAk46UDTACAABiBAAADgAAAAAAAAAAAAAAAAAu&#10;AgAAZHJzL2Uyb0RvYy54bWxQSwECLQAUAAYACAAAACEAGN4oaeAAAAALAQAADwAAAAAAAAAAAAAA&#10;AACKBAAAZHJzL2Rvd25yZXYueG1sUEsFBgAAAAAEAAQA8wAAAJcFAAAAAA==&#10;" filled="f" stroked="f">
                <v:textbox>
                  <w:txbxContent>
                    <w:p w:rsidR="00904B10" w:rsidRPr="00E41BF0" w:rsidRDefault="00904B10" w:rsidP="00220D94">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ED</w:t>
                      </w:r>
                    </w:p>
                  </w:txbxContent>
                </v:textbox>
              </v:shape>
            </w:pict>
          </mc:Fallback>
        </mc:AlternateContent>
      </w:r>
      <w:r w:rsidR="00220D94" w:rsidRPr="008B1480">
        <w:rPr>
          <w:rFonts w:ascii="Arial" w:hAnsi="Arial" w:cs="Arial"/>
          <w:noProof/>
          <w:sz w:val="24"/>
          <w:szCs w:val="24"/>
          <w:lang w:eastAsia="en-GB"/>
        </w:rPr>
        <mc:AlternateContent>
          <mc:Choice Requires="wps">
            <w:drawing>
              <wp:anchor distT="0" distB="0" distL="114300" distR="114300" simplePos="0" relativeHeight="253058048" behindDoc="0" locked="0" layoutInCell="1" allowOverlap="1" wp14:anchorId="76B22E47" wp14:editId="2CA65DBE">
                <wp:simplePos x="0" y="0"/>
                <wp:positionH relativeFrom="column">
                  <wp:posOffset>5354243</wp:posOffset>
                </wp:positionH>
                <wp:positionV relativeFrom="paragraph">
                  <wp:posOffset>2505939</wp:posOffset>
                </wp:positionV>
                <wp:extent cx="264160" cy="110490"/>
                <wp:effectExtent l="57150" t="76200" r="59690" b="99060"/>
                <wp:wrapNone/>
                <wp:docPr id="627" name="Right Arrow 62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9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27" o:spid="_x0000_s1026" type="#_x0000_t13" style="position:absolute;margin-left:421.6pt;margin-top:197.3pt;width:20.8pt;height:8.7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cmtQIAALw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9Nzjmz&#10;oqVHemjWdWBLROhY/Ewgdc7PyfbRrXC4eRJjxzuNbfynXtguAbsfgVW7wCR9nMymxYzgl6Qqinx6&#10;kYDPXp0d+vBFQcuiUHKMBaT8CVSxvfOB0pLDwTBmNJZ1FG9yng/v6KWy6mMVdZIaQTGEAww1DI98&#10;i2BDiopArBA9I4icqXRU25JfzPL4i21Txj5SyherImwYlVfyUKNSq8BZ1RCfwmA9lpBFxHqMkhT2&#10;RvVFPyhNgEdUUhmJ6uraINsKIqmQ1EQohnDGknV0040xo2NxytGMToNtdFNpBEbH/JTjnxlHj5SV&#10;sBqd28YCngpQ/TiUq3t7wu2o5yi+QLUnnhHkCWbv5G1DL30nfFgJpIkjctAWCd/o0AboWWGQOKsB&#10;f536Hu1pEEjLWUcTXHL/cyNQcWa+WhqRi2I6jSOfLtNP5xO64LHm5VhjN+01EP4F7SsnkxjtgzmI&#10;GqF9pmWzjFlJJayk3CWXAQ+X69BvFlpXUi2XyYzG3IlwZx+djMEjqpHDT7tngW7gZ6A5uYfDtIv5&#10;G773ttHTwnITQDdpGF5xHfCmFZEYOzA97qDje7J6XbqL3wAAAP//AwBQSwMEFAAGAAgAAAAhAJ6r&#10;LBXgAAAACwEAAA8AAABkcnMvZG93bnJldi54bWxMj8tOwzAQRfdI/IM1SOyokzSKQsikCkhFULGh&#10;8AFOPHmIeBzFbhv+HrOC5WiO7j233K1mEmda3GgZId5EIIhbq0fuET4/9nc5COcVazVZJoRvcrCr&#10;rq9KVWh74Xc6H30vQgi7QiEM3s+FlK4dyCi3sTNx+HV2McqHc+mlXtQlhJtJJlGUSaNGDg2Dmulp&#10;oPbreDIIXfNSd/GzOWQHdo/dm49f62GPeHuz1g8gPK3+D4Zf/aAOVXBq7Im1ExNCnm6TgCJs79MM&#10;RCDyPA1jGoQ0TiKQVSn/b6h+AAAA//8DAFBLAQItABQABgAIAAAAIQC2gziS/gAAAOEBAAATAAAA&#10;AAAAAAAAAAAAAAAAAABbQ29udGVudF9UeXBlc10ueG1sUEsBAi0AFAAGAAgAAAAhADj9If/WAAAA&#10;lAEAAAsAAAAAAAAAAAAAAAAALwEAAF9yZWxzLy5yZWxzUEsBAi0AFAAGAAgAAAAhAHPoRya1AgAA&#10;vAUAAA4AAAAAAAAAAAAAAAAALgIAAGRycy9lMm9Eb2MueG1sUEsBAi0AFAAGAAgAAAAhAJ6rLBXg&#10;AAAACwEAAA8AAAAAAAAAAAAAAAAADwUAAGRycy9kb3ducmV2LnhtbFBLBQYAAAAABAAEAPMAAAAc&#10;BgAAAAA=&#10;" adj="17083" fillcolor="white [3201]" strokecolor="#4f81bd [3204]" strokeweight="1pt"/>
            </w:pict>
          </mc:Fallback>
        </mc:AlternateContent>
      </w:r>
      <w:r w:rsidR="00220D94" w:rsidRPr="008B1480">
        <w:rPr>
          <w:rFonts w:ascii="Arial" w:hAnsi="Arial" w:cs="Arial"/>
          <w:noProof/>
          <w:sz w:val="24"/>
          <w:szCs w:val="24"/>
          <w:lang w:eastAsia="en-GB"/>
        </w:rPr>
        <w:drawing>
          <wp:inline distT="0" distB="0" distL="0" distR="0" wp14:anchorId="056716EC" wp14:editId="5EE7077E">
            <wp:extent cx="5731510" cy="6313805"/>
            <wp:effectExtent l="0" t="0" r="254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KTON PE Boundary 220815.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6313805"/>
                    </a:xfrm>
                    <a:prstGeom prst="rect">
                      <a:avLst/>
                    </a:prstGeom>
                  </pic:spPr>
                </pic:pic>
              </a:graphicData>
            </a:graphic>
          </wp:inline>
        </w:drawing>
      </w:r>
    </w:p>
    <w:p w:rsidR="005430C6" w:rsidRDefault="005430C6"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Pr="008B1480" w:rsidRDefault="00CC18D3" w:rsidP="00925765">
      <w:pPr>
        <w:rPr>
          <w:rFonts w:ascii="Arial" w:hAnsi="Arial" w:cs="Arial"/>
          <w:sz w:val="24"/>
          <w:szCs w:val="24"/>
        </w:rPr>
      </w:pPr>
    </w:p>
    <w:tbl>
      <w:tblPr>
        <w:tblStyle w:val="TableGrid"/>
        <w:tblW w:w="0" w:type="auto"/>
        <w:tblLook w:val="04A0" w:firstRow="1" w:lastRow="0" w:firstColumn="1" w:lastColumn="0" w:noHBand="0" w:noVBand="1"/>
      </w:tblPr>
      <w:tblGrid>
        <w:gridCol w:w="1498"/>
        <w:gridCol w:w="797"/>
        <w:gridCol w:w="1591"/>
        <w:gridCol w:w="1229"/>
        <w:gridCol w:w="2083"/>
        <w:gridCol w:w="2044"/>
      </w:tblGrid>
      <w:tr w:rsidR="00AA02FD" w:rsidRPr="008B1480" w:rsidTr="00AA02FD">
        <w:tc>
          <w:tcPr>
            <w:tcW w:w="1502" w:type="dxa"/>
          </w:tcPr>
          <w:p w:rsidR="002C710E" w:rsidRPr="008B1480" w:rsidRDefault="002C710E" w:rsidP="00925765">
            <w:pPr>
              <w:spacing w:line="276" w:lineRule="auto"/>
              <w:jc w:val="both"/>
              <w:rPr>
                <w:rFonts w:ascii="Arial" w:hAnsi="Arial" w:cs="Arial"/>
                <w:sz w:val="24"/>
                <w:szCs w:val="24"/>
              </w:rPr>
            </w:pPr>
            <w:r w:rsidRPr="008B1480">
              <w:rPr>
                <w:rFonts w:ascii="Arial" w:hAnsi="Arial" w:cs="Arial"/>
                <w:sz w:val="24"/>
                <w:szCs w:val="24"/>
              </w:rPr>
              <w:lastRenderedPageBreak/>
              <w:t>Map Reference</w:t>
            </w:r>
          </w:p>
        </w:tc>
        <w:tc>
          <w:tcPr>
            <w:tcW w:w="1406" w:type="dxa"/>
          </w:tcPr>
          <w:p w:rsidR="002C710E" w:rsidRPr="008B1480" w:rsidRDefault="002C710E" w:rsidP="00925765">
            <w:pPr>
              <w:spacing w:line="276" w:lineRule="auto"/>
              <w:jc w:val="both"/>
              <w:rPr>
                <w:rFonts w:ascii="Arial" w:hAnsi="Arial" w:cs="Arial"/>
                <w:sz w:val="24"/>
                <w:szCs w:val="24"/>
              </w:rPr>
            </w:pPr>
            <w:r w:rsidRPr="008B1480">
              <w:rPr>
                <w:rFonts w:ascii="Arial" w:hAnsi="Arial" w:cs="Arial"/>
                <w:sz w:val="24"/>
                <w:szCs w:val="24"/>
              </w:rPr>
              <w:t>Site Ref</w:t>
            </w:r>
          </w:p>
        </w:tc>
        <w:tc>
          <w:tcPr>
            <w:tcW w:w="1522" w:type="dxa"/>
          </w:tcPr>
          <w:p w:rsidR="002C710E" w:rsidRPr="008B1480" w:rsidRDefault="002C710E" w:rsidP="00925765">
            <w:pPr>
              <w:spacing w:line="276" w:lineRule="auto"/>
              <w:jc w:val="both"/>
              <w:rPr>
                <w:rFonts w:ascii="Arial" w:hAnsi="Arial" w:cs="Arial"/>
                <w:sz w:val="24"/>
                <w:szCs w:val="24"/>
              </w:rPr>
            </w:pPr>
            <w:r w:rsidRPr="008B1480">
              <w:rPr>
                <w:rFonts w:ascii="Arial" w:hAnsi="Arial" w:cs="Arial"/>
                <w:sz w:val="24"/>
                <w:szCs w:val="24"/>
              </w:rPr>
              <w:t>Issue</w:t>
            </w:r>
          </w:p>
        </w:tc>
        <w:tc>
          <w:tcPr>
            <w:tcW w:w="1467" w:type="dxa"/>
          </w:tcPr>
          <w:p w:rsidR="002C710E" w:rsidRPr="008B1480" w:rsidRDefault="002C710E" w:rsidP="00925765">
            <w:pPr>
              <w:spacing w:line="276" w:lineRule="auto"/>
              <w:jc w:val="both"/>
              <w:rPr>
                <w:rFonts w:ascii="Arial" w:hAnsi="Arial" w:cs="Arial"/>
                <w:sz w:val="24"/>
                <w:szCs w:val="24"/>
              </w:rPr>
            </w:pPr>
            <w:r w:rsidRPr="008B1480">
              <w:rPr>
                <w:rFonts w:ascii="Arial" w:hAnsi="Arial" w:cs="Arial"/>
                <w:sz w:val="24"/>
                <w:szCs w:val="24"/>
              </w:rPr>
              <w:t>Relevant Criteria</w:t>
            </w:r>
          </w:p>
        </w:tc>
        <w:tc>
          <w:tcPr>
            <w:tcW w:w="1518" w:type="dxa"/>
          </w:tcPr>
          <w:p w:rsidR="002C710E" w:rsidRPr="008B1480" w:rsidRDefault="002C710E" w:rsidP="00925765">
            <w:pPr>
              <w:spacing w:line="276" w:lineRule="auto"/>
              <w:jc w:val="both"/>
              <w:rPr>
                <w:rFonts w:ascii="Arial" w:hAnsi="Arial" w:cs="Arial"/>
                <w:sz w:val="24"/>
                <w:szCs w:val="24"/>
              </w:rPr>
            </w:pPr>
            <w:r w:rsidRPr="008B1480">
              <w:rPr>
                <w:rFonts w:ascii="Arial" w:hAnsi="Arial" w:cs="Arial"/>
                <w:sz w:val="24"/>
                <w:szCs w:val="24"/>
              </w:rPr>
              <w:t>Further Investigation Required</w:t>
            </w:r>
          </w:p>
        </w:tc>
        <w:tc>
          <w:tcPr>
            <w:tcW w:w="1827" w:type="dxa"/>
          </w:tcPr>
          <w:p w:rsidR="002C710E" w:rsidRPr="008B1480" w:rsidRDefault="002C710E" w:rsidP="00925765">
            <w:pPr>
              <w:spacing w:line="276" w:lineRule="auto"/>
              <w:jc w:val="both"/>
              <w:rPr>
                <w:rFonts w:ascii="Arial" w:hAnsi="Arial" w:cs="Arial"/>
                <w:sz w:val="24"/>
                <w:szCs w:val="24"/>
              </w:rPr>
            </w:pPr>
            <w:r w:rsidRPr="008B1480">
              <w:rPr>
                <w:rFonts w:ascii="Arial" w:hAnsi="Arial" w:cs="Arial"/>
                <w:sz w:val="24"/>
                <w:szCs w:val="24"/>
              </w:rPr>
              <w:t>Findings/ Conclusions</w:t>
            </w:r>
          </w:p>
        </w:tc>
      </w:tr>
      <w:tr w:rsidR="00AA02FD" w:rsidRPr="008B1480" w:rsidTr="00AA02FD">
        <w:tc>
          <w:tcPr>
            <w:tcW w:w="1502" w:type="dxa"/>
          </w:tcPr>
          <w:p w:rsidR="002C710E" w:rsidRPr="008B1480" w:rsidRDefault="002C710E" w:rsidP="00925765">
            <w:pPr>
              <w:spacing w:line="276" w:lineRule="auto"/>
              <w:rPr>
                <w:rFonts w:ascii="Arial" w:hAnsi="Arial" w:cs="Arial"/>
                <w:sz w:val="24"/>
                <w:szCs w:val="24"/>
              </w:rPr>
            </w:pPr>
            <w:r w:rsidRPr="008B1480">
              <w:rPr>
                <w:rFonts w:ascii="Arial" w:hAnsi="Arial" w:cs="Arial"/>
                <w:sz w:val="24"/>
                <w:szCs w:val="24"/>
              </w:rPr>
              <w:t>Land south of 19 – 25 Warkton</w:t>
            </w:r>
            <w:r w:rsidR="005E40A9">
              <w:rPr>
                <w:rFonts w:ascii="Arial" w:hAnsi="Arial" w:cs="Arial"/>
                <w:sz w:val="24"/>
                <w:szCs w:val="24"/>
              </w:rPr>
              <w:t>.</w:t>
            </w:r>
          </w:p>
        </w:tc>
        <w:tc>
          <w:tcPr>
            <w:tcW w:w="1406" w:type="dxa"/>
          </w:tcPr>
          <w:p w:rsidR="002C710E" w:rsidRPr="008B1480" w:rsidRDefault="002C710E" w:rsidP="00925765">
            <w:pPr>
              <w:spacing w:line="276" w:lineRule="auto"/>
              <w:rPr>
                <w:rFonts w:ascii="Arial" w:hAnsi="Arial" w:cs="Arial"/>
                <w:sz w:val="24"/>
                <w:szCs w:val="24"/>
              </w:rPr>
            </w:pPr>
            <w:r w:rsidRPr="008B1480">
              <w:rPr>
                <w:rFonts w:ascii="Arial" w:hAnsi="Arial" w:cs="Arial"/>
                <w:sz w:val="24"/>
                <w:szCs w:val="24"/>
              </w:rPr>
              <w:t>A</w:t>
            </w:r>
          </w:p>
        </w:tc>
        <w:tc>
          <w:tcPr>
            <w:tcW w:w="1522" w:type="dxa"/>
          </w:tcPr>
          <w:p w:rsidR="002C710E" w:rsidRPr="008B1480" w:rsidRDefault="002C710E" w:rsidP="00925765">
            <w:pPr>
              <w:spacing w:line="276" w:lineRule="auto"/>
              <w:rPr>
                <w:rFonts w:ascii="Arial" w:hAnsi="Arial" w:cs="Arial"/>
                <w:sz w:val="24"/>
                <w:szCs w:val="24"/>
              </w:rPr>
            </w:pPr>
            <w:r w:rsidRPr="008B1480">
              <w:rPr>
                <w:rFonts w:ascii="Arial" w:hAnsi="Arial" w:cs="Arial"/>
                <w:sz w:val="24"/>
                <w:szCs w:val="24"/>
              </w:rPr>
              <w:t>Agricultural buildings located within the settlement boundary</w:t>
            </w:r>
            <w:r w:rsidR="00AA05EB">
              <w:rPr>
                <w:rFonts w:ascii="Arial" w:hAnsi="Arial" w:cs="Arial"/>
                <w:sz w:val="24"/>
                <w:szCs w:val="24"/>
              </w:rPr>
              <w:t>.</w:t>
            </w:r>
          </w:p>
        </w:tc>
        <w:tc>
          <w:tcPr>
            <w:tcW w:w="1467" w:type="dxa"/>
          </w:tcPr>
          <w:p w:rsidR="002C710E" w:rsidRPr="008B1480" w:rsidRDefault="002C710E" w:rsidP="00925765">
            <w:pPr>
              <w:spacing w:line="276" w:lineRule="auto"/>
              <w:rPr>
                <w:rFonts w:ascii="Arial" w:hAnsi="Arial" w:cs="Arial"/>
                <w:sz w:val="24"/>
                <w:szCs w:val="24"/>
              </w:rPr>
            </w:pPr>
            <w:r w:rsidRPr="008B1480">
              <w:rPr>
                <w:rFonts w:ascii="Arial" w:hAnsi="Arial" w:cs="Arial"/>
                <w:sz w:val="24"/>
                <w:szCs w:val="24"/>
              </w:rPr>
              <w:t>Principle 1, 3(c)</w:t>
            </w:r>
            <w:r w:rsidR="00AA05EB">
              <w:rPr>
                <w:rFonts w:ascii="Arial" w:hAnsi="Arial" w:cs="Arial"/>
                <w:sz w:val="24"/>
                <w:szCs w:val="24"/>
              </w:rPr>
              <w:t>.</w:t>
            </w:r>
          </w:p>
        </w:tc>
        <w:tc>
          <w:tcPr>
            <w:tcW w:w="1518" w:type="dxa"/>
          </w:tcPr>
          <w:p w:rsidR="002C710E" w:rsidRPr="008B1480" w:rsidRDefault="002C710E" w:rsidP="00925765">
            <w:pPr>
              <w:pStyle w:val="ListParagraph"/>
              <w:numPr>
                <w:ilvl w:val="0"/>
                <w:numId w:val="60"/>
              </w:numPr>
              <w:spacing w:line="276" w:lineRule="auto"/>
              <w:ind w:left="298" w:hanging="284"/>
              <w:rPr>
                <w:rFonts w:ascii="Arial" w:hAnsi="Arial" w:cs="Arial"/>
                <w:sz w:val="24"/>
                <w:szCs w:val="24"/>
              </w:rPr>
            </w:pPr>
            <w:r w:rsidRPr="008B1480">
              <w:rPr>
                <w:rFonts w:ascii="Arial" w:hAnsi="Arial" w:cs="Arial"/>
                <w:sz w:val="24"/>
                <w:szCs w:val="24"/>
              </w:rPr>
              <w:t xml:space="preserve">Review </w:t>
            </w:r>
            <w:r w:rsidR="0090176B">
              <w:rPr>
                <w:rFonts w:ascii="Arial" w:hAnsi="Arial" w:cs="Arial"/>
                <w:sz w:val="24"/>
                <w:szCs w:val="24"/>
              </w:rPr>
              <w:t>s</w:t>
            </w:r>
            <w:r w:rsidRPr="008B1480">
              <w:rPr>
                <w:rFonts w:ascii="Arial" w:hAnsi="Arial" w:cs="Arial"/>
                <w:sz w:val="24"/>
                <w:szCs w:val="24"/>
              </w:rPr>
              <w:t xml:space="preserve">ettlement </w:t>
            </w:r>
            <w:r w:rsidR="0090176B">
              <w:rPr>
                <w:rFonts w:ascii="Arial" w:hAnsi="Arial" w:cs="Arial"/>
                <w:sz w:val="24"/>
                <w:szCs w:val="24"/>
              </w:rPr>
              <w:t>b</w:t>
            </w:r>
            <w:r w:rsidRPr="008B1480">
              <w:rPr>
                <w:rFonts w:ascii="Arial" w:hAnsi="Arial" w:cs="Arial"/>
                <w:sz w:val="24"/>
                <w:szCs w:val="24"/>
              </w:rPr>
              <w:t>oundary</w:t>
            </w:r>
            <w:r w:rsidR="00AA05EB">
              <w:rPr>
                <w:rFonts w:ascii="Arial" w:hAnsi="Arial" w:cs="Arial"/>
                <w:sz w:val="24"/>
                <w:szCs w:val="24"/>
              </w:rPr>
              <w:t>.</w:t>
            </w:r>
          </w:p>
          <w:p w:rsidR="002C710E" w:rsidRPr="008B1480" w:rsidRDefault="002C710E" w:rsidP="0090176B">
            <w:pPr>
              <w:pStyle w:val="ListParagraph"/>
              <w:numPr>
                <w:ilvl w:val="0"/>
                <w:numId w:val="60"/>
              </w:numPr>
              <w:spacing w:line="276" w:lineRule="auto"/>
              <w:ind w:left="269" w:hanging="269"/>
              <w:rPr>
                <w:rFonts w:ascii="Arial" w:hAnsi="Arial" w:cs="Arial"/>
                <w:sz w:val="24"/>
                <w:szCs w:val="24"/>
              </w:rPr>
            </w:pPr>
            <w:r w:rsidRPr="008B1480">
              <w:rPr>
                <w:rFonts w:ascii="Arial" w:hAnsi="Arial" w:cs="Arial"/>
                <w:sz w:val="24"/>
                <w:szCs w:val="24"/>
              </w:rPr>
              <w:t xml:space="preserve">Review </w:t>
            </w:r>
            <w:r w:rsidR="0090176B">
              <w:rPr>
                <w:rFonts w:ascii="Arial" w:hAnsi="Arial" w:cs="Arial"/>
                <w:sz w:val="24"/>
                <w:szCs w:val="24"/>
              </w:rPr>
              <w:t>p</w:t>
            </w:r>
            <w:r w:rsidRPr="008B1480">
              <w:rPr>
                <w:rFonts w:ascii="Arial" w:hAnsi="Arial" w:cs="Arial"/>
                <w:sz w:val="24"/>
                <w:szCs w:val="24"/>
              </w:rPr>
              <w:t xml:space="preserve">lanning </w:t>
            </w:r>
            <w:r w:rsidR="0090176B">
              <w:rPr>
                <w:rFonts w:ascii="Arial" w:hAnsi="Arial" w:cs="Arial"/>
                <w:sz w:val="24"/>
                <w:szCs w:val="24"/>
              </w:rPr>
              <w:t>h</w:t>
            </w:r>
            <w:r w:rsidRPr="008B1480">
              <w:rPr>
                <w:rFonts w:ascii="Arial" w:hAnsi="Arial" w:cs="Arial"/>
                <w:sz w:val="24"/>
                <w:szCs w:val="24"/>
              </w:rPr>
              <w:t>istory</w:t>
            </w:r>
            <w:r w:rsidR="00AA05EB">
              <w:rPr>
                <w:rFonts w:ascii="Arial" w:hAnsi="Arial" w:cs="Arial"/>
                <w:sz w:val="24"/>
                <w:szCs w:val="24"/>
              </w:rPr>
              <w:t>.</w:t>
            </w:r>
          </w:p>
        </w:tc>
        <w:tc>
          <w:tcPr>
            <w:tcW w:w="1827" w:type="dxa"/>
          </w:tcPr>
          <w:p w:rsidR="002C710E" w:rsidRPr="008B1480" w:rsidRDefault="002C710E" w:rsidP="00925765">
            <w:pPr>
              <w:spacing w:line="276" w:lineRule="auto"/>
              <w:rPr>
                <w:rFonts w:ascii="Arial" w:hAnsi="Arial" w:cs="Arial"/>
                <w:sz w:val="24"/>
                <w:szCs w:val="24"/>
              </w:rPr>
            </w:pPr>
            <w:r w:rsidRPr="008B1480">
              <w:rPr>
                <w:rFonts w:ascii="Arial" w:hAnsi="Arial" w:cs="Arial"/>
                <w:sz w:val="24"/>
                <w:szCs w:val="24"/>
              </w:rPr>
              <w:t>1)</w:t>
            </w:r>
            <w:r w:rsidR="003A230D" w:rsidRPr="008B1480">
              <w:rPr>
                <w:rFonts w:ascii="Arial" w:hAnsi="Arial" w:cs="Arial"/>
                <w:sz w:val="24"/>
                <w:szCs w:val="24"/>
              </w:rPr>
              <w:t xml:space="preserve"> Buildings are agricultural and have been present since before 2000.</w:t>
            </w:r>
          </w:p>
          <w:p w:rsidR="003A230D" w:rsidRPr="008B1480" w:rsidRDefault="003A230D" w:rsidP="00925765">
            <w:pPr>
              <w:spacing w:line="276" w:lineRule="auto"/>
              <w:rPr>
                <w:rFonts w:ascii="Arial" w:hAnsi="Arial" w:cs="Arial"/>
                <w:sz w:val="24"/>
                <w:szCs w:val="24"/>
              </w:rPr>
            </w:pPr>
            <w:proofErr w:type="gramStart"/>
            <w:r w:rsidRPr="008B1480">
              <w:rPr>
                <w:rFonts w:ascii="Arial" w:hAnsi="Arial" w:cs="Arial"/>
                <w:sz w:val="24"/>
                <w:szCs w:val="24"/>
              </w:rPr>
              <w:t>2)</w:t>
            </w:r>
            <w:r w:rsidR="00107AC4" w:rsidRPr="008B1480">
              <w:rPr>
                <w:rFonts w:ascii="Arial" w:hAnsi="Arial" w:cs="Arial"/>
                <w:sz w:val="24"/>
                <w:szCs w:val="24"/>
              </w:rPr>
              <w:t>No</w:t>
            </w:r>
            <w:proofErr w:type="gramEnd"/>
            <w:r w:rsidR="00107AC4" w:rsidRPr="008B1480">
              <w:rPr>
                <w:rFonts w:ascii="Arial" w:hAnsi="Arial" w:cs="Arial"/>
                <w:sz w:val="24"/>
                <w:szCs w:val="24"/>
              </w:rPr>
              <w:t xml:space="preserve"> relevant planning history</w:t>
            </w:r>
            <w:r w:rsidR="00AA05EB">
              <w:rPr>
                <w:rFonts w:ascii="Arial" w:hAnsi="Arial" w:cs="Arial"/>
                <w:sz w:val="24"/>
                <w:szCs w:val="24"/>
              </w:rPr>
              <w:t>.</w:t>
            </w:r>
          </w:p>
          <w:p w:rsidR="00107AC4" w:rsidRPr="008B1480" w:rsidRDefault="00107AC4" w:rsidP="00925765">
            <w:pPr>
              <w:spacing w:line="276" w:lineRule="auto"/>
              <w:rPr>
                <w:rFonts w:ascii="Arial" w:hAnsi="Arial" w:cs="Arial"/>
                <w:sz w:val="24"/>
                <w:szCs w:val="24"/>
              </w:rPr>
            </w:pPr>
          </w:p>
          <w:p w:rsidR="00107AC4" w:rsidRPr="008B1480" w:rsidRDefault="00107AC4"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AA02FD" w:rsidRPr="008B1480" w:rsidRDefault="00107AC4" w:rsidP="00925765">
            <w:pPr>
              <w:spacing w:line="276" w:lineRule="auto"/>
              <w:rPr>
                <w:rFonts w:ascii="Arial" w:hAnsi="Arial" w:cs="Arial"/>
                <w:sz w:val="24"/>
                <w:szCs w:val="24"/>
              </w:rPr>
            </w:pPr>
            <w:r w:rsidRPr="008B1480">
              <w:rPr>
                <w:rFonts w:ascii="Arial" w:hAnsi="Arial" w:cs="Arial"/>
                <w:sz w:val="24"/>
                <w:szCs w:val="24"/>
              </w:rPr>
              <w:t>Exclude farm buildings from settlement boundary in accordance with</w:t>
            </w:r>
            <w:r w:rsidR="00E13E96">
              <w:rPr>
                <w:rFonts w:ascii="Arial" w:hAnsi="Arial" w:cs="Arial"/>
                <w:sz w:val="24"/>
                <w:szCs w:val="24"/>
              </w:rPr>
              <w:t xml:space="preserve"> P</w:t>
            </w:r>
            <w:r w:rsidR="00AA02FD" w:rsidRPr="008B1480">
              <w:rPr>
                <w:rFonts w:ascii="Arial" w:hAnsi="Arial" w:cs="Arial"/>
                <w:sz w:val="24"/>
                <w:szCs w:val="24"/>
              </w:rPr>
              <w:t xml:space="preserve">rinciple 1 and </w:t>
            </w:r>
            <w:r w:rsidR="00E13E96">
              <w:rPr>
                <w:rFonts w:ascii="Arial" w:hAnsi="Arial" w:cs="Arial"/>
                <w:sz w:val="24"/>
                <w:szCs w:val="24"/>
              </w:rPr>
              <w:t xml:space="preserve">Principle </w:t>
            </w:r>
            <w:r w:rsidR="00AA02FD" w:rsidRPr="008B1480">
              <w:rPr>
                <w:rFonts w:ascii="Arial" w:hAnsi="Arial" w:cs="Arial"/>
                <w:sz w:val="24"/>
                <w:szCs w:val="24"/>
              </w:rPr>
              <w:t>3(c).</w:t>
            </w:r>
          </w:p>
          <w:p w:rsidR="00107AC4" w:rsidRPr="008B1480" w:rsidRDefault="00107AC4" w:rsidP="00925765">
            <w:pPr>
              <w:spacing w:line="276" w:lineRule="auto"/>
              <w:rPr>
                <w:rFonts w:ascii="Arial" w:hAnsi="Arial" w:cs="Arial"/>
                <w:sz w:val="24"/>
                <w:szCs w:val="24"/>
              </w:rPr>
            </w:pPr>
            <w:r w:rsidRPr="008B1480">
              <w:rPr>
                <w:rFonts w:ascii="Arial" w:hAnsi="Arial" w:cs="Arial"/>
                <w:sz w:val="24"/>
                <w:szCs w:val="24"/>
              </w:rPr>
              <w:t xml:space="preserve"> </w:t>
            </w:r>
          </w:p>
        </w:tc>
      </w:tr>
      <w:tr w:rsidR="00AA02FD" w:rsidRPr="008B1480" w:rsidTr="00AA02FD">
        <w:tc>
          <w:tcPr>
            <w:tcW w:w="1502" w:type="dxa"/>
          </w:tcPr>
          <w:p w:rsidR="002C710E" w:rsidRPr="008B1480" w:rsidRDefault="00A067FD" w:rsidP="00925765">
            <w:pPr>
              <w:spacing w:line="276" w:lineRule="auto"/>
              <w:rPr>
                <w:rFonts w:ascii="Arial" w:hAnsi="Arial" w:cs="Arial"/>
                <w:sz w:val="24"/>
                <w:szCs w:val="24"/>
              </w:rPr>
            </w:pPr>
            <w:r w:rsidRPr="008B1480">
              <w:rPr>
                <w:rFonts w:ascii="Arial" w:hAnsi="Arial" w:cs="Arial"/>
                <w:sz w:val="24"/>
                <w:szCs w:val="24"/>
              </w:rPr>
              <w:t>Land east of 36 Warkton</w:t>
            </w:r>
            <w:r w:rsidR="005E40A9">
              <w:rPr>
                <w:rFonts w:ascii="Arial" w:hAnsi="Arial" w:cs="Arial"/>
                <w:sz w:val="24"/>
                <w:szCs w:val="24"/>
              </w:rPr>
              <w:t>.</w:t>
            </w:r>
          </w:p>
        </w:tc>
        <w:tc>
          <w:tcPr>
            <w:tcW w:w="1406" w:type="dxa"/>
          </w:tcPr>
          <w:p w:rsidR="002C710E" w:rsidRPr="008B1480" w:rsidRDefault="002C710E" w:rsidP="00925765">
            <w:pPr>
              <w:spacing w:line="276" w:lineRule="auto"/>
              <w:rPr>
                <w:rFonts w:ascii="Arial" w:hAnsi="Arial" w:cs="Arial"/>
                <w:sz w:val="24"/>
                <w:szCs w:val="24"/>
              </w:rPr>
            </w:pPr>
            <w:r w:rsidRPr="008B1480">
              <w:rPr>
                <w:rFonts w:ascii="Arial" w:hAnsi="Arial" w:cs="Arial"/>
                <w:sz w:val="24"/>
                <w:szCs w:val="24"/>
              </w:rPr>
              <w:t>B</w:t>
            </w:r>
          </w:p>
        </w:tc>
        <w:tc>
          <w:tcPr>
            <w:tcW w:w="1522" w:type="dxa"/>
          </w:tcPr>
          <w:p w:rsidR="002C710E" w:rsidRPr="008B1480" w:rsidRDefault="00770AEB" w:rsidP="00925765">
            <w:pPr>
              <w:spacing w:line="276" w:lineRule="auto"/>
              <w:rPr>
                <w:rFonts w:ascii="Arial" w:hAnsi="Arial" w:cs="Arial"/>
                <w:sz w:val="24"/>
                <w:szCs w:val="24"/>
              </w:rPr>
            </w:pPr>
            <w:r w:rsidRPr="008B1480">
              <w:rPr>
                <w:rFonts w:ascii="Arial" w:hAnsi="Arial" w:cs="Arial"/>
                <w:sz w:val="24"/>
                <w:szCs w:val="24"/>
              </w:rPr>
              <w:t>Non-residential</w:t>
            </w:r>
            <w:r w:rsidR="00A067FD" w:rsidRPr="008B1480">
              <w:rPr>
                <w:rFonts w:ascii="Arial" w:hAnsi="Arial" w:cs="Arial"/>
                <w:sz w:val="24"/>
                <w:szCs w:val="24"/>
              </w:rPr>
              <w:t xml:space="preserve"> land included within the settlement boundary.</w:t>
            </w:r>
          </w:p>
        </w:tc>
        <w:tc>
          <w:tcPr>
            <w:tcW w:w="1467" w:type="dxa"/>
          </w:tcPr>
          <w:p w:rsidR="002C710E" w:rsidRPr="008B1480" w:rsidRDefault="005353CF" w:rsidP="00925765">
            <w:pPr>
              <w:spacing w:line="276" w:lineRule="auto"/>
              <w:rPr>
                <w:rFonts w:ascii="Arial" w:hAnsi="Arial" w:cs="Arial"/>
                <w:sz w:val="24"/>
                <w:szCs w:val="24"/>
              </w:rPr>
            </w:pPr>
            <w:r w:rsidRPr="008B1480">
              <w:rPr>
                <w:rFonts w:ascii="Arial" w:hAnsi="Arial" w:cs="Arial"/>
                <w:sz w:val="24"/>
                <w:szCs w:val="24"/>
              </w:rPr>
              <w:t>Principle 1.</w:t>
            </w:r>
          </w:p>
        </w:tc>
        <w:tc>
          <w:tcPr>
            <w:tcW w:w="1518" w:type="dxa"/>
          </w:tcPr>
          <w:p w:rsidR="002C710E" w:rsidRPr="008B1480" w:rsidRDefault="00A067FD" w:rsidP="00925765">
            <w:pPr>
              <w:spacing w:line="276" w:lineRule="auto"/>
              <w:rPr>
                <w:rFonts w:ascii="Arial" w:hAnsi="Arial" w:cs="Arial"/>
                <w:sz w:val="24"/>
                <w:szCs w:val="24"/>
              </w:rPr>
            </w:pPr>
            <w:r w:rsidRPr="008B1480">
              <w:rPr>
                <w:rFonts w:ascii="Arial" w:hAnsi="Arial" w:cs="Arial"/>
                <w:sz w:val="24"/>
                <w:szCs w:val="24"/>
              </w:rPr>
              <w:t>1) Review settlement</w:t>
            </w:r>
            <w:r w:rsidR="00AA05EB">
              <w:rPr>
                <w:rFonts w:ascii="Arial" w:hAnsi="Arial" w:cs="Arial"/>
                <w:sz w:val="24"/>
                <w:szCs w:val="24"/>
              </w:rPr>
              <w:t>.</w:t>
            </w:r>
            <w:r w:rsidRPr="008B1480">
              <w:rPr>
                <w:rFonts w:ascii="Arial" w:hAnsi="Arial" w:cs="Arial"/>
                <w:sz w:val="24"/>
                <w:szCs w:val="24"/>
              </w:rPr>
              <w:t xml:space="preserve"> boundary</w:t>
            </w:r>
          </w:p>
          <w:p w:rsidR="00A067FD" w:rsidRPr="008B1480" w:rsidRDefault="00A067FD" w:rsidP="00925765">
            <w:pPr>
              <w:spacing w:line="276" w:lineRule="auto"/>
              <w:rPr>
                <w:rFonts w:ascii="Arial" w:hAnsi="Arial" w:cs="Arial"/>
                <w:sz w:val="24"/>
                <w:szCs w:val="24"/>
              </w:rPr>
            </w:pPr>
            <w:r w:rsidRPr="008B1480">
              <w:rPr>
                <w:rFonts w:ascii="Arial" w:hAnsi="Arial" w:cs="Arial"/>
                <w:sz w:val="24"/>
                <w:szCs w:val="24"/>
              </w:rPr>
              <w:t>2) Review planning history</w:t>
            </w:r>
            <w:r w:rsidR="00AA05EB">
              <w:rPr>
                <w:rFonts w:ascii="Arial" w:hAnsi="Arial" w:cs="Arial"/>
                <w:sz w:val="24"/>
                <w:szCs w:val="24"/>
              </w:rPr>
              <w:t>.</w:t>
            </w:r>
          </w:p>
        </w:tc>
        <w:tc>
          <w:tcPr>
            <w:tcW w:w="1827" w:type="dxa"/>
          </w:tcPr>
          <w:p w:rsidR="002C710E" w:rsidRPr="008B1480" w:rsidRDefault="00A067FD" w:rsidP="00925765">
            <w:pPr>
              <w:spacing w:line="276" w:lineRule="auto"/>
              <w:rPr>
                <w:rFonts w:ascii="Arial" w:hAnsi="Arial" w:cs="Arial"/>
                <w:sz w:val="24"/>
                <w:szCs w:val="24"/>
              </w:rPr>
            </w:pPr>
            <w:r w:rsidRPr="008B1480">
              <w:rPr>
                <w:rFonts w:ascii="Arial" w:hAnsi="Arial" w:cs="Arial"/>
                <w:sz w:val="24"/>
                <w:szCs w:val="24"/>
              </w:rPr>
              <w:t>1) Site does not form part of curtilage to 36 Warkton.</w:t>
            </w:r>
            <w:r w:rsidR="00E07971" w:rsidRPr="008B1480">
              <w:rPr>
                <w:rFonts w:ascii="Arial" w:hAnsi="Arial" w:cs="Arial"/>
                <w:sz w:val="24"/>
                <w:szCs w:val="24"/>
              </w:rPr>
              <w:t xml:space="preserve"> Land is in use as an informal driveway</w:t>
            </w:r>
            <w:r w:rsidR="005353CF" w:rsidRPr="008B1480">
              <w:rPr>
                <w:rFonts w:ascii="Arial" w:hAnsi="Arial" w:cs="Arial"/>
                <w:sz w:val="24"/>
                <w:szCs w:val="24"/>
              </w:rPr>
              <w:t>/parking area.</w:t>
            </w:r>
          </w:p>
          <w:p w:rsidR="00D17B82" w:rsidRPr="008B1480" w:rsidRDefault="00D17B82" w:rsidP="00925765">
            <w:pPr>
              <w:spacing w:line="276" w:lineRule="auto"/>
              <w:rPr>
                <w:rFonts w:ascii="Arial" w:hAnsi="Arial" w:cs="Arial"/>
                <w:sz w:val="24"/>
                <w:szCs w:val="24"/>
              </w:rPr>
            </w:pPr>
          </w:p>
          <w:p w:rsidR="00D17B82" w:rsidRPr="008B1480" w:rsidRDefault="00D17B82" w:rsidP="00925765">
            <w:pPr>
              <w:spacing w:line="276" w:lineRule="auto"/>
              <w:rPr>
                <w:rFonts w:ascii="Arial" w:hAnsi="Arial" w:cs="Arial"/>
                <w:sz w:val="24"/>
                <w:szCs w:val="24"/>
              </w:rPr>
            </w:pPr>
            <w:r w:rsidRPr="008B1480">
              <w:rPr>
                <w:rFonts w:ascii="Arial" w:hAnsi="Arial" w:cs="Arial"/>
                <w:sz w:val="24"/>
                <w:szCs w:val="24"/>
              </w:rPr>
              <w:t>2) No relevant planning history</w:t>
            </w:r>
            <w:r w:rsidR="00E07971" w:rsidRPr="008B1480">
              <w:rPr>
                <w:rFonts w:ascii="Arial" w:hAnsi="Arial" w:cs="Arial"/>
                <w:sz w:val="24"/>
                <w:szCs w:val="24"/>
              </w:rPr>
              <w:t>.</w:t>
            </w:r>
          </w:p>
          <w:p w:rsidR="00E07971" w:rsidRPr="008B1480" w:rsidRDefault="00E07971" w:rsidP="00925765">
            <w:pPr>
              <w:spacing w:line="276" w:lineRule="auto"/>
              <w:rPr>
                <w:rFonts w:ascii="Arial" w:hAnsi="Arial" w:cs="Arial"/>
                <w:sz w:val="24"/>
                <w:szCs w:val="24"/>
              </w:rPr>
            </w:pPr>
          </w:p>
          <w:p w:rsidR="00E07971" w:rsidRPr="008B1480" w:rsidRDefault="00E07971"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E07971" w:rsidRDefault="00E07971" w:rsidP="00925765">
            <w:pPr>
              <w:spacing w:line="276" w:lineRule="auto"/>
              <w:rPr>
                <w:rFonts w:ascii="Arial" w:hAnsi="Arial" w:cs="Arial"/>
                <w:sz w:val="24"/>
                <w:szCs w:val="24"/>
              </w:rPr>
            </w:pPr>
            <w:r w:rsidRPr="008B1480">
              <w:rPr>
                <w:rFonts w:ascii="Arial" w:hAnsi="Arial" w:cs="Arial"/>
                <w:sz w:val="24"/>
                <w:szCs w:val="24"/>
              </w:rPr>
              <w:t>Exclude site</w:t>
            </w:r>
            <w:r w:rsidR="005353CF" w:rsidRPr="008B1480">
              <w:rPr>
                <w:rFonts w:ascii="Arial" w:hAnsi="Arial" w:cs="Arial"/>
                <w:sz w:val="24"/>
                <w:szCs w:val="24"/>
              </w:rPr>
              <w:t xml:space="preserve"> from settlement boundary in order to achieve a tight settleme</w:t>
            </w:r>
            <w:r w:rsidR="008D76F2">
              <w:rPr>
                <w:rFonts w:ascii="Arial" w:hAnsi="Arial" w:cs="Arial"/>
                <w:sz w:val="24"/>
                <w:szCs w:val="24"/>
              </w:rPr>
              <w:t>nt boundary in accordance with P</w:t>
            </w:r>
            <w:r w:rsidR="005353CF" w:rsidRPr="008B1480">
              <w:rPr>
                <w:rFonts w:ascii="Arial" w:hAnsi="Arial" w:cs="Arial"/>
                <w:sz w:val="24"/>
                <w:szCs w:val="24"/>
              </w:rPr>
              <w:t>rinciple 1.</w:t>
            </w:r>
          </w:p>
          <w:p w:rsidR="00CC18D3" w:rsidRDefault="00CC18D3" w:rsidP="00925765">
            <w:pPr>
              <w:spacing w:line="276" w:lineRule="auto"/>
              <w:rPr>
                <w:rFonts w:ascii="Arial" w:hAnsi="Arial" w:cs="Arial"/>
                <w:sz w:val="24"/>
                <w:szCs w:val="24"/>
              </w:rPr>
            </w:pPr>
          </w:p>
          <w:p w:rsidR="00CC18D3" w:rsidRPr="008B1480" w:rsidRDefault="00CC18D3" w:rsidP="00925765">
            <w:pPr>
              <w:spacing w:line="276" w:lineRule="auto"/>
              <w:rPr>
                <w:rFonts w:ascii="Arial" w:hAnsi="Arial" w:cs="Arial"/>
                <w:sz w:val="24"/>
                <w:szCs w:val="24"/>
              </w:rPr>
            </w:pPr>
          </w:p>
        </w:tc>
      </w:tr>
      <w:tr w:rsidR="00AA02FD" w:rsidRPr="008B1480" w:rsidTr="00AA02FD">
        <w:tc>
          <w:tcPr>
            <w:tcW w:w="1502" w:type="dxa"/>
          </w:tcPr>
          <w:p w:rsidR="002C710E" w:rsidRPr="008B1480" w:rsidRDefault="00D17B82" w:rsidP="00925765">
            <w:pPr>
              <w:spacing w:line="276" w:lineRule="auto"/>
              <w:rPr>
                <w:rFonts w:ascii="Arial" w:hAnsi="Arial" w:cs="Arial"/>
                <w:sz w:val="24"/>
                <w:szCs w:val="24"/>
              </w:rPr>
            </w:pPr>
            <w:r w:rsidRPr="008B1480">
              <w:rPr>
                <w:rFonts w:ascii="Arial" w:hAnsi="Arial" w:cs="Arial"/>
                <w:sz w:val="24"/>
                <w:szCs w:val="24"/>
              </w:rPr>
              <w:lastRenderedPageBreak/>
              <w:t>Land south of 41 Warkton</w:t>
            </w:r>
            <w:r w:rsidR="005E40A9">
              <w:rPr>
                <w:rFonts w:ascii="Arial" w:hAnsi="Arial" w:cs="Arial"/>
                <w:sz w:val="24"/>
                <w:szCs w:val="24"/>
              </w:rPr>
              <w:t>.</w:t>
            </w:r>
          </w:p>
        </w:tc>
        <w:tc>
          <w:tcPr>
            <w:tcW w:w="1406" w:type="dxa"/>
          </w:tcPr>
          <w:p w:rsidR="002C710E" w:rsidRPr="008B1480" w:rsidRDefault="002C710E" w:rsidP="00925765">
            <w:pPr>
              <w:spacing w:line="276" w:lineRule="auto"/>
              <w:rPr>
                <w:rFonts w:ascii="Arial" w:hAnsi="Arial" w:cs="Arial"/>
                <w:sz w:val="24"/>
                <w:szCs w:val="24"/>
              </w:rPr>
            </w:pPr>
            <w:r w:rsidRPr="008B1480">
              <w:rPr>
                <w:rFonts w:ascii="Arial" w:hAnsi="Arial" w:cs="Arial"/>
                <w:sz w:val="24"/>
                <w:szCs w:val="24"/>
              </w:rPr>
              <w:t>C</w:t>
            </w:r>
          </w:p>
        </w:tc>
        <w:tc>
          <w:tcPr>
            <w:tcW w:w="1522" w:type="dxa"/>
          </w:tcPr>
          <w:p w:rsidR="002C710E" w:rsidRPr="008B1480" w:rsidRDefault="00D17B82" w:rsidP="00925765">
            <w:pPr>
              <w:spacing w:line="276" w:lineRule="auto"/>
              <w:rPr>
                <w:rFonts w:ascii="Arial" w:hAnsi="Arial" w:cs="Arial"/>
                <w:sz w:val="24"/>
                <w:szCs w:val="24"/>
              </w:rPr>
            </w:pPr>
            <w:r w:rsidRPr="008B1480">
              <w:rPr>
                <w:rFonts w:ascii="Arial" w:hAnsi="Arial" w:cs="Arial"/>
                <w:sz w:val="24"/>
                <w:szCs w:val="24"/>
              </w:rPr>
              <w:t xml:space="preserve">Site benefits from planning permission for residential development and is currently outside of the </w:t>
            </w:r>
            <w:r w:rsidR="00AA05EB" w:rsidRPr="008B1480">
              <w:rPr>
                <w:rFonts w:ascii="Arial" w:hAnsi="Arial" w:cs="Arial"/>
                <w:sz w:val="24"/>
                <w:szCs w:val="24"/>
              </w:rPr>
              <w:t>settlement.</w:t>
            </w:r>
          </w:p>
        </w:tc>
        <w:tc>
          <w:tcPr>
            <w:tcW w:w="1467" w:type="dxa"/>
          </w:tcPr>
          <w:p w:rsidR="002C710E" w:rsidRPr="008B1480" w:rsidRDefault="00D17B82" w:rsidP="00925765">
            <w:pPr>
              <w:spacing w:line="276" w:lineRule="auto"/>
              <w:rPr>
                <w:rFonts w:ascii="Arial" w:hAnsi="Arial" w:cs="Arial"/>
                <w:sz w:val="24"/>
                <w:szCs w:val="24"/>
              </w:rPr>
            </w:pPr>
            <w:r w:rsidRPr="008B1480">
              <w:rPr>
                <w:rFonts w:ascii="Arial" w:hAnsi="Arial" w:cs="Arial"/>
                <w:sz w:val="24"/>
                <w:szCs w:val="24"/>
              </w:rPr>
              <w:t>Principle 1, 2(a)</w:t>
            </w:r>
            <w:r w:rsidR="00AA05EB">
              <w:rPr>
                <w:rFonts w:ascii="Arial" w:hAnsi="Arial" w:cs="Arial"/>
                <w:sz w:val="24"/>
                <w:szCs w:val="24"/>
              </w:rPr>
              <w:t>.</w:t>
            </w:r>
          </w:p>
        </w:tc>
        <w:tc>
          <w:tcPr>
            <w:tcW w:w="1518" w:type="dxa"/>
          </w:tcPr>
          <w:p w:rsidR="002C710E" w:rsidRPr="008B1480" w:rsidRDefault="005923C7" w:rsidP="00925765">
            <w:pPr>
              <w:spacing w:line="276" w:lineRule="auto"/>
              <w:rPr>
                <w:rFonts w:ascii="Arial" w:hAnsi="Arial" w:cs="Arial"/>
                <w:sz w:val="24"/>
                <w:szCs w:val="24"/>
              </w:rPr>
            </w:pPr>
            <w:r>
              <w:rPr>
                <w:rFonts w:ascii="Arial" w:hAnsi="Arial" w:cs="Arial"/>
                <w:sz w:val="24"/>
                <w:szCs w:val="24"/>
              </w:rPr>
              <w:t>1) Review p</w:t>
            </w:r>
            <w:r w:rsidR="00D17B82" w:rsidRPr="008B1480">
              <w:rPr>
                <w:rFonts w:ascii="Arial" w:hAnsi="Arial" w:cs="Arial"/>
                <w:sz w:val="24"/>
                <w:szCs w:val="24"/>
              </w:rPr>
              <w:t>lanning history</w:t>
            </w:r>
            <w:r w:rsidR="00AA05EB">
              <w:rPr>
                <w:rFonts w:ascii="Arial" w:hAnsi="Arial" w:cs="Arial"/>
                <w:sz w:val="24"/>
                <w:szCs w:val="24"/>
              </w:rPr>
              <w:t>.</w:t>
            </w:r>
          </w:p>
        </w:tc>
        <w:tc>
          <w:tcPr>
            <w:tcW w:w="1827" w:type="dxa"/>
          </w:tcPr>
          <w:p w:rsidR="002C710E" w:rsidRPr="008B1480" w:rsidRDefault="00770AEB" w:rsidP="00925765">
            <w:pPr>
              <w:spacing w:line="276" w:lineRule="auto"/>
              <w:rPr>
                <w:rFonts w:ascii="Arial" w:hAnsi="Arial" w:cs="Arial"/>
                <w:sz w:val="24"/>
                <w:szCs w:val="24"/>
              </w:rPr>
            </w:pPr>
            <w:r w:rsidRPr="008B1480">
              <w:rPr>
                <w:rFonts w:ascii="Arial" w:hAnsi="Arial" w:cs="Arial"/>
                <w:sz w:val="24"/>
                <w:szCs w:val="24"/>
              </w:rPr>
              <w:t>1) KET</w:t>
            </w:r>
            <w:r w:rsidR="00D17B82" w:rsidRPr="008B1480">
              <w:rPr>
                <w:rFonts w:ascii="Arial" w:hAnsi="Arial" w:cs="Arial"/>
                <w:sz w:val="24"/>
                <w:szCs w:val="24"/>
              </w:rPr>
              <w:t>/2014/0262 grants planning permission for reuse of a redundant rural building as a dwellinghouse.</w:t>
            </w:r>
          </w:p>
          <w:p w:rsidR="00D17B82" w:rsidRDefault="00D17B82" w:rsidP="00925765">
            <w:pPr>
              <w:spacing w:line="276" w:lineRule="auto"/>
              <w:rPr>
                <w:rFonts w:ascii="Arial" w:hAnsi="Arial" w:cs="Arial"/>
                <w:sz w:val="24"/>
                <w:szCs w:val="24"/>
              </w:rPr>
            </w:pPr>
          </w:p>
          <w:p w:rsidR="008D76F2" w:rsidRPr="008B1480" w:rsidRDefault="008D76F2" w:rsidP="00925765">
            <w:pPr>
              <w:spacing w:line="276" w:lineRule="auto"/>
              <w:rPr>
                <w:rFonts w:ascii="Arial" w:hAnsi="Arial" w:cs="Arial"/>
                <w:sz w:val="24"/>
                <w:szCs w:val="24"/>
              </w:rPr>
            </w:pPr>
          </w:p>
          <w:p w:rsidR="00D17B82" w:rsidRPr="008B1480" w:rsidRDefault="00AA02FD"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D17B82" w:rsidRPr="008B1480" w:rsidRDefault="00D17B82" w:rsidP="00925765">
            <w:pPr>
              <w:spacing w:line="276" w:lineRule="auto"/>
              <w:rPr>
                <w:rFonts w:ascii="Arial" w:hAnsi="Arial" w:cs="Arial"/>
                <w:sz w:val="24"/>
                <w:szCs w:val="24"/>
              </w:rPr>
            </w:pPr>
            <w:r w:rsidRPr="008B1480">
              <w:rPr>
                <w:rFonts w:ascii="Arial" w:hAnsi="Arial" w:cs="Arial"/>
                <w:sz w:val="24"/>
                <w:szCs w:val="24"/>
              </w:rPr>
              <w:t>Include site within settlement boundary.</w:t>
            </w:r>
          </w:p>
        </w:tc>
      </w:tr>
      <w:tr w:rsidR="00AA02FD" w:rsidRPr="008B1480" w:rsidTr="00AA02FD">
        <w:tc>
          <w:tcPr>
            <w:tcW w:w="1502" w:type="dxa"/>
          </w:tcPr>
          <w:p w:rsidR="002C710E" w:rsidRPr="008B1480" w:rsidRDefault="00D17B82" w:rsidP="00367DAB">
            <w:pPr>
              <w:spacing w:line="276" w:lineRule="auto"/>
              <w:jc w:val="both"/>
              <w:rPr>
                <w:rFonts w:ascii="Arial" w:hAnsi="Arial" w:cs="Arial"/>
                <w:sz w:val="24"/>
                <w:szCs w:val="24"/>
              </w:rPr>
            </w:pPr>
            <w:r w:rsidRPr="008B1480">
              <w:rPr>
                <w:rFonts w:ascii="Arial" w:hAnsi="Arial" w:cs="Arial"/>
                <w:sz w:val="24"/>
                <w:szCs w:val="24"/>
              </w:rPr>
              <w:t>Land e</w:t>
            </w:r>
            <w:r w:rsidR="005D1719" w:rsidRPr="008B1480">
              <w:rPr>
                <w:rFonts w:ascii="Arial" w:hAnsi="Arial" w:cs="Arial"/>
                <w:sz w:val="24"/>
                <w:szCs w:val="24"/>
              </w:rPr>
              <w:t>a</w:t>
            </w:r>
            <w:r w:rsidRPr="008B1480">
              <w:rPr>
                <w:rFonts w:ascii="Arial" w:hAnsi="Arial" w:cs="Arial"/>
                <w:sz w:val="24"/>
                <w:szCs w:val="24"/>
              </w:rPr>
              <w:t xml:space="preserve">st of the </w:t>
            </w:r>
            <w:r w:rsidR="00367DAB">
              <w:rPr>
                <w:rFonts w:ascii="Arial" w:hAnsi="Arial" w:cs="Arial"/>
                <w:sz w:val="24"/>
                <w:szCs w:val="24"/>
              </w:rPr>
              <w:t>Old R</w:t>
            </w:r>
            <w:r w:rsidRPr="008B1480">
              <w:rPr>
                <w:rFonts w:ascii="Arial" w:hAnsi="Arial" w:cs="Arial"/>
                <w:sz w:val="24"/>
                <w:szCs w:val="24"/>
              </w:rPr>
              <w:t>ectory</w:t>
            </w:r>
            <w:r w:rsidR="005E40A9">
              <w:rPr>
                <w:rFonts w:ascii="Arial" w:hAnsi="Arial" w:cs="Arial"/>
                <w:sz w:val="24"/>
                <w:szCs w:val="24"/>
              </w:rPr>
              <w:t>.</w:t>
            </w:r>
          </w:p>
        </w:tc>
        <w:tc>
          <w:tcPr>
            <w:tcW w:w="1406" w:type="dxa"/>
          </w:tcPr>
          <w:p w:rsidR="002C710E" w:rsidRPr="008B1480" w:rsidRDefault="002C710E" w:rsidP="00925765">
            <w:pPr>
              <w:spacing w:line="276" w:lineRule="auto"/>
              <w:jc w:val="both"/>
              <w:rPr>
                <w:rFonts w:ascii="Arial" w:hAnsi="Arial" w:cs="Arial"/>
                <w:sz w:val="24"/>
                <w:szCs w:val="24"/>
              </w:rPr>
            </w:pPr>
            <w:r w:rsidRPr="008B1480">
              <w:rPr>
                <w:rFonts w:ascii="Arial" w:hAnsi="Arial" w:cs="Arial"/>
                <w:sz w:val="24"/>
                <w:szCs w:val="24"/>
              </w:rPr>
              <w:t>D</w:t>
            </w:r>
          </w:p>
        </w:tc>
        <w:tc>
          <w:tcPr>
            <w:tcW w:w="1522" w:type="dxa"/>
          </w:tcPr>
          <w:p w:rsidR="002C710E" w:rsidRPr="008B1480" w:rsidRDefault="00D17B82" w:rsidP="00925765">
            <w:pPr>
              <w:spacing w:line="276" w:lineRule="auto"/>
              <w:jc w:val="both"/>
              <w:rPr>
                <w:rFonts w:ascii="Arial" w:hAnsi="Arial" w:cs="Arial"/>
                <w:sz w:val="24"/>
                <w:szCs w:val="24"/>
              </w:rPr>
            </w:pPr>
            <w:r w:rsidRPr="008B1480">
              <w:rPr>
                <w:rFonts w:ascii="Arial" w:hAnsi="Arial" w:cs="Arial"/>
                <w:sz w:val="24"/>
                <w:szCs w:val="24"/>
              </w:rPr>
              <w:t xml:space="preserve">Property has a large </w:t>
            </w:r>
            <w:r w:rsidR="00770AEB" w:rsidRPr="008B1480">
              <w:rPr>
                <w:rFonts w:ascii="Arial" w:hAnsi="Arial" w:cs="Arial"/>
                <w:sz w:val="24"/>
                <w:szCs w:val="24"/>
              </w:rPr>
              <w:t>garden which</w:t>
            </w:r>
            <w:r w:rsidRPr="008B1480">
              <w:rPr>
                <w:rFonts w:ascii="Arial" w:hAnsi="Arial" w:cs="Arial"/>
                <w:sz w:val="24"/>
                <w:szCs w:val="24"/>
              </w:rPr>
              <w:t xml:space="preserve"> if developed would have an adverse impact on the open character and structure of the settlement.</w:t>
            </w:r>
          </w:p>
        </w:tc>
        <w:tc>
          <w:tcPr>
            <w:tcW w:w="1467" w:type="dxa"/>
          </w:tcPr>
          <w:p w:rsidR="002C710E" w:rsidRPr="008B1480" w:rsidRDefault="00D17B82" w:rsidP="00925765">
            <w:pPr>
              <w:spacing w:line="276" w:lineRule="auto"/>
              <w:jc w:val="both"/>
              <w:rPr>
                <w:rFonts w:ascii="Arial" w:hAnsi="Arial" w:cs="Arial"/>
                <w:sz w:val="24"/>
                <w:szCs w:val="24"/>
              </w:rPr>
            </w:pPr>
            <w:r w:rsidRPr="008B1480">
              <w:rPr>
                <w:rFonts w:ascii="Arial" w:hAnsi="Arial" w:cs="Arial"/>
                <w:sz w:val="24"/>
                <w:szCs w:val="24"/>
              </w:rPr>
              <w:t>Principle 1</w:t>
            </w:r>
            <w:r w:rsidR="00AA05EB" w:rsidRPr="008B1480">
              <w:rPr>
                <w:rFonts w:ascii="Arial" w:hAnsi="Arial" w:cs="Arial"/>
                <w:sz w:val="24"/>
                <w:szCs w:val="24"/>
              </w:rPr>
              <w:t>, 3</w:t>
            </w:r>
            <w:r w:rsidRPr="008B1480">
              <w:rPr>
                <w:rFonts w:ascii="Arial" w:hAnsi="Arial" w:cs="Arial"/>
                <w:sz w:val="24"/>
                <w:szCs w:val="24"/>
              </w:rPr>
              <w:t>(e)</w:t>
            </w:r>
            <w:r w:rsidR="00AA05EB">
              <w:rPr>
                <w:rFonts w:ascii="Arial" w:hAnsi="Arial" w:cs="Arial"/>
                <w:sz w:val="24"/>
                <w:szCs w:val="24"/>
              </w:rPr>
              <w:t>.</w:t>
            </w:r>
          </w:p>
        </w:tc>
        <w:tc>
          <w:tcPr>
            <w:tcW w:w="1518" w:type="dxa"/>
          </w:tcPr>
          <w:p w:rsidR="002C710E" w:rsidRPr="008B1480" w:rsidRDefault="00D17B82" w:rsidP="00925765">
            <w:pPr>
              <w:spacing w:line="276" w:lineRule="auto"/>
              <w:jc w:val="both"/>
              <w:rPr>
                <w:rFonts w:ascii="Arial" w:hAnsi="Arial" w:cs="Arial"/>
                <w:sz w:val="24"/>
                <w:szCs w:val="24"/>
              </w:rPr>
            </w:pPr>
            <w:r w:rsidRPr="008B1480">
              <w:rPr>
                <w:rFonts w:ascii="Arial" w:hAnsi="Arial" w:cs="Arial"/>
                <w:sz w:val="24"/>
                <w:szCs w:val="24"/>
              </w:rPr>
              <w:t xml:space="preserve">1) Review </w:t>
            </w:r>
            <w:r w:rsidR="005923C7">
              <w:rPr>
                <w:rFonts w:ascii="Arial" w:hAnsi="Arial" w:cs="Arial"/>
                <w:sz w:val="24"/>
                <w:szCs w:val="24"/>
              </w:rPr>
              <w:t>a</w:t>
            </w:r>
            <w:r w:rsidRPr="008B1480">
              <w:rPr>
                <w:rFonts w:ascii="Arial" w:hAnsi="Arial" w:cs="Arial"/>
                <w:sz w:val="24"/>
                <w:szCs w:val="24"/>
              </w:rPr>
              <w:t xml:space="preserve">erial </w:t>
            </w:r>
            <w:r w:rsidR="005923C7">
              <w:rPr>
                <w:rFonts w:ascii="Arial" w:hAnsi="Arial" w:cs="Arial"/>
                <w:sz w:val="24"/>
                <w:szCs w:val="24"/>
              </w:rPr>
              <w:t>p</w:t>
            </w:r>
            <w:r w:rsidRPr="008B1480">
              <w:rPr>
                <w:rFonts w:ascii="Arial" w:hAnsi="Arial" w:cs="Arial"/>
                <w:sz w:val="24"/>
                <w:szCs w:val="24"/>
              </w:rPr>
              <w:t>hotography</w:t>
            </w:r>
            <w:r w:rsidR="00AA05EB">
              <w:rPr>
                <w:rFonts w:ascii="Arial" w:hAnsi="Arial" w:cs="Arial"/>
                <w:sz w:val="24"/>
                <w:szCs w:val="24"/>
              </w:rPr>
              <w:t>.</w:t>
            </w:r>
          </w:p>
          <w:p w:rsidR="005D1719" w:rsidRPr="008B1480" w:rsidRDefault="005D1719" w:rsidP="00925765">
            <w:pPr>
              <w:spacing w:line="276" w:lineRule="auto"/>
              <w:jc w:val="both"/>
              <w:rPr>
                <w:rFonts w:ascii="Arial" w:hAnsi="Arial" w:cs="Arial"/>
                <w:sz w:val="24"/>
                <w:szCs w:val="24"/>
              </w:rPr>
            </w:pPr>
          </w:p>
          <w:p w:rsidR="00D17B82" w:rsidRPr="008B1480" w:rsidRDefault="00D17B82" w:rsidP="00925765">
            <w:pPr>
              <w:spacing w:line="276" w:lineRule="auto"/>
              <w:jc w:val="both"/>
              <w:rPr>
                <w:rFonts w:ascii="Arial" w:hAnsi="Arial" w:cs="Arial"/>
                <w:sz w:val="24"/>
                <w:szCs w:val="24"/>
              </w:rPr>
            </w:pPr>
            <w:r w:rsidRPr="008B1480">
              <w:rPr>
                <w:rFonts w:ascii="Arial" w:hAnsi="Arial" w:cs="Arial"/>
                <w:sz w:val="24"/>
                <w:szCs w:val="24"/>
              </w:rPr>
              <w:t>2) Review planning history</w:t>
            </w:r>
            <w:r w:rsidR="00AA05EB">
              <w:rPr>
                <w:rFonts w:ascii="Arial" w:hAnsi="Arial" w:cs="Arial"/>
                <w:sz w:val="24"/>
                <w:szCs w:val="24"/>
              </w:rPr>
              <w:t>.</w:t>
            </w:r>
          </w:p>
        </w:tc>
        <w:tc>
          <w:tcPr>
            <w:tcW w:w="1827" w:type="dxa"/>
          </w:tcPr>
          <w:p w:rsidR="002C710E" w:rsidRPr="008B1480" w:rsidRDefault="00D17B82" w:rsidP="00925765">
            <w:pPr>
              <w:spacing w:line="276" w:lineRule="auto"/>
              <w:jc w:val="both"/>
              <w:rPr>
                <w:rFonts w:ascii="Arial" w:hAnsi="Arial" w:cs="Arial"/>
                <w:sz w:val="24"/>
                <w:szCs w:val="24"/>
              </w:rPr>
            </w:pPr>
            <w:r w:rsidRPr="008B1480">
              <w:rPr>
                <w:rFonts w:ascii="Arial" w:hAnsi="Arial" w:cs="Arial"/>
                <w:sz w:val="24"/>
                <w:szCs w:val="24"/>
              </w:rPr>
              <w:t>1) Site been used as garden and tennis court</w:t>
            </w:r>
            <w:r w:rsidR="005D1719" w:rsidRPr="008B1480">
              <w:rPr>
                <w:rFonts w:ascii="Arial" w:hAnsi="Arial" w:cs="Arial"/>
                <w:sz w:val="24"/>
                <w:szCs w:val="24"/>
              </w:rPr>
              <w:t xml:space="preserve"> since at least 2000.</w:t>
            </w:r>
          </w:p>
          <w:p w:rsidR="00D17B82" w:rsidRPr="008B1480" w:rsidRDefault="00D17B82" w:rsidP="00925765">
            <w:pPr>
              <w:spacing w:line="276" w:lineRule="auto"/>
              <w:jc w:val="both"/>
              <w:rPr>
                <w:rFonts w:ascii="Arial" w:hAnsi="Arial" w:cs="Arial"/>
                <w:sz w:val="24"/>
                <w:szCs w:val="24"/>
              </w:rPr>
            </w:pPr>
          </w:p>
          <w:p w:rsidR="00D17B82" w:rsidRPr="008B1480" w:rsidRDefault="00D17B82" w:rsidP="00925765">
            <w:pPr>
              <w:spacing w:line="276" w:lineRule="auto"/>
              <w:jc w:val="both"/>
              <w:rPr>
                <w:rFonts w:ascii="Arial" w:hAnsi="Arial" w:cs="Arial"/>
                <w:sz w:val="24"/>
                <w:szCs w:val="24"/>
              </w:rPr>
            </w:pPr>
            <w:r w:rsidRPr="008B1480">
              <w:rPr>
                <w:rFonts w:ascii="Arial" w:hAnsi="Arial" w:cs="Arial"/>
                <w:sz w:val="24"/>
                <w:szCs w:val="24"/>
              </w:rPr>
              <w:t xml:space="preserve">2)  </w:t>
            </w:r>
            <w:r w:rsidR="005D1719" w:rsidRPr="008B1480">
              <w:rPr>
                <w:rFonts w:ascii="Arial" w:hAnsi="Arial" w:cs="Arial"/>
                <w:sz w:val="24"/>
                <w:szCs w:val="24"/>
              </w:rPr>
              <w:t xml:space="preserve"> No relevant planning history</w:t>
            </w:r>
            <w:r w:rsidR="00AA05EB">
              <w:rPr>
                <w:rFonts w:ascii="Arial" w:hAnsi="Arial" w:cs="Arial"/>
                <w:sz w:val="24"/>
                <w:szCs w:val="24"/>
              </w:rPr>
              <w:t>.</w:t>
            </w:r>
          </w:p>
          <w:p w:rsidR="005D1719" w:rsidRPr="008B1480" w:rsidRDefault="005D1719" w:rsidP="00925765">
            <w:pPr>
              <w:spacing w:line="276" w:lineRule="auto"/>
              <w:jc w:val="both"/>
              <w:rPr>
                <w:rFonts w:ascii="Arial" w:hAnsi="Arial" w:cs="Arial"/>
                <w:sz w:val="24"/>
                <w:szCs w:val="24"/>
              </w:rPr>
            </w:pPr>
          </w:p>
          <w:p w:rsidR="005D1719" w:rsidRPr="008B1480" w:rsidRDefault="005D1719" w:rsidP="00925765">
            <w:pPr>
              <w:spacing w:line="276" w:lineRule="auto"/>
              <w:jc w:val="both"/>
              <w:rPr>
                <w:rFonts w:ascii="Arial" w:hAnsi="Arial" w:cs="Arial"/>
                <w:sz w:val="24"/>
                <w:szCs w:val="24"/>
                <w:u w:val="single"/>
              </w:rPr>
            </w:pPr>
            <w:r w:rsidRPr="008B1480">
              <w:rPr>
                <w:rFonts w:ascii="Arial" w:hAnsi="Arial" w:cs="Arial"/>
                <w:sz w:val="24"/>
                <w:szCs w:val="24"/>
                <w:u w:val="single"/>
              </w:rPr>
              <w:t>Conclusion</w:t>
            </w:r>
          </w:p>
          <w:p w:rsidR="005D1719" w:rsidRDefault="005D1719" w:rsidP="00925765">
            <w:pPr>
              <w:spacing w:line="276" w:lineRule="auto"/>
              <w:jc w:val="both"/>
              <w:rPr>
                <w:rFonts w:ascii="Arial" w:hAnsi="Arial" w:cs="Arial"/>
                <w:sz w:val="24"/>
                <w:szCs w:val="24"/>
              </w:rPr>
            </w:pPr>
            <w:r w:rsidRPr="008B1480">
              <w:rPr>
                <w:rFonts w:ascii="Arial" w:hAnsi="Arial" w:cs="Arial"/>
                <w:sz w:val="24"/>
                <w:szCs w:val="24"/>
              </w:rPr>
              <w:t>Development of the site would harm the open character of this part of the village. Exclusion of the site will prevent this and achieve a tighter settleme</w:t>
            </w:r>
            <w:r w:rsidR="008D76F2">
              <w:rPr>
                <w:rFonts w:ascii="Arial" w:hAnsi="Arial" w:cs="Arial"/>
                <w:sz w:val="24"/>
                <w:szCs w:val="24"/>
              </w:rPr>
              <w:t>nt boundary in accordance with Principle</w:t>
            </w:r>
            <w:r w:rsidRPr="008B1480">
              <w:rPr>
                <w:rFonts w:ascii="Arial" w:hAnsi="Arial" w:cs="Arial"/>
                <w:sz w:val="24"/>
                <w:szCs w:val="24"/>
              </w:rPr>
              <w:t xml:space="preserve"> 1 and </w:t>
            </w:r>
            <w:r w:rsidR="008D76F2">
              <w:rPr>
                <w:rFonts w:ascii="Arial" w:hAnsi="Arial" w:cs="Arial"/>
                <w:sz w:val="24"/>
                <w:szCs w:val="24"/>
              </w:rPr>
              <w:t xml:space="preserve">Principle </w:t>
            </w:r>
            <w:r w:rsidRPr="008B1480">
              <w:rPr>
                <w:rFonts w:ascii="Arial" w:hAnsi="Arial" w:cs="Arial"/>
                <w:sz w:val="24"/>
                <w:szCs w:val="24"/>
              </w:rPr>
              <w:t>3(e).</w:t>
            </w:r>
          </w:p>
          <w:p w:rsidR="00CC18D3" w:rsidRDefault="00CC18D3" w:rsidP="00925765">
            <w:pPr>
              <w:spacing w:line="276" w:lineRule="auto"/>
              <w:jc w:val="both"/>
              <w:rPr>
                <w:rFonts w:ascii="Arial" w:hAnsi="Arial" w:cs="Arial"/>
                <w:sz w:val="24"/>
                <w:szCs w:val="24"/>
              </w:rPr>
            </w:pPr>
          </w:p>
          <w:p w:rsidR="00CC18D3" w:rsidRDefault="00CC18D3" w:rsidP="00925765">
            <w:pPr>
              <w:spacing w:line="276" w:lineRule="auto"/>
              <w:jc w:val="both"/>
              <w:rPr>
                <w:rFonts w:ascii="Arial" w:hAnsi="Arial" w:cs="Arial"/>
                <w:sz w:val="24"/>
                <w:szCs w:val="24"/>
              </w:rPr>
            </w:pPr>
          </w:p>
          <w:p w:rsidR="00CC18D3" w:rsidRPr="008B1480" w:rsidRDefault="00CC18D3" w:rsidP="00925765">
            <w:pPr>
              <w:spacing w:line="276" w:lineRule="auto"/>
              <w:jc w:val="both"/>
              <w:rPr>
                <w:rFonts w:ascii="Arial" w:hAnsi="Arial" w:cs="Arial"/>
                <w:sz w:val="24"/>
                <w:szCs w:val="24"/>
              </w:rPr>
            </w:pPr>
          </w:p>
          <w:p w:rsidR="005D1719" w:rsidRPr="008B1480" w:rsidRDefault="005D1719" w:rsidP="00925765">
            <w:pPr>
              <w:spacing w:line="276" w:lineRule="auto"/>
              <w:jc w:val="both"/>
              <w:rPr>
                <w:rFonts w:ascii="Arial" w:hAnsi="Arial" w:cs="Arial"/>
                <w:sz w:val="24"/>
                <w:szCs w:val="24"/>
              </w:rPr>
            </w:pPr>
          </w:p>
        </w:tc>
      </w:tr>
      <w:tr w:rsidR="00AA02FD" w:rsidRPr="008B1480" w:rsidTr="00AA02FD">
        <w:tc>
          <w:tcPr>
            <w:tcW w:w="1502" w:type="dxa"/>
          </w:tcPr>
          <w:p w:rsidR="002C710E" w:rsidRPr="008B1480" w:rsidRDefault="005D1719" w:rsidP="00367DAB">
            <w:pPr>
              <w:spacing w:line="276" w:lineRule="auto"/>
              <w:rPr>
                <w:rFonts w:ascii="Arial" w:hAnsi="Arial" w:cs="Arial"/>
                <w:sz w:val="24"/>
                <w:szCs w:val="24"/>
              </w:rPr>
            </w:pPr>
            <w:r w:rsidRPr="008B1480">
              <w:rPr>
                <w:rFonts w:ascii="Arial" w:hAnsi="Arial" w:cs="Arial"/>
                <w:sz w:val="24"/>
                <w:szCs w:val="24"/>
              </w:rPr>
              <w:lastRenderedPageBreak/>
              <w:t xml:space="preserve">Land northeast of the </w:t>
            </w:r>
            <w:r w:rsidR="00367DAB">
              <w:rPr>
                <w:rFonts w:ascii="Arial" w:hAnsi="Arial" w:cs="Arial"/>
                <w:sz w:val="24"/>
                <w:szCs w:val="24"/>
              </w:rPr>
              <w:t>Old R</w:t>
            </w:r>
            <w:r w:rsidRPr="008B1480">
              <w:rPr>
                <w:rFonts w:ascii="Arial" w:hAnsi="Arial" w:cs="Arial"/>
                <w:sz w:val="24"/>
                <w:szCs w:val="24"/>
              </w:rPr>
              <w:t>ectory</w:t>
            </w:r>
            <w:r w:rsidR="005E40A9">
              <w:rPr>
                <w:rFonts w:ascii="Arial" w:hAnsi="Arial" w:cs="Arial"/>
                <w:sz w:val="24"/>
                <w:szCs w:val="24"/>
              </w:rPr>
              <w:t>.</w:t>
            </w:r>
          </w:p>
        </w:tc>
        <w:tc>
          <w:tcPr>
            <w:tcW w:w="1406" w:type="dxa"/>
          </w:tcPr>
          <w:p w:rsidR="002C710E" w:rsidRPr="008B1480" w:rsidRDefault="002C710E" w:rsidP="00925765">
            <w:pPr>
              <w:spacing w:line="276" w:lineRule="auto"/>
              <w:rPr>
                <w:rFonts w:ascii="Arial" w:hAnsi="Arial" w:cs="Arial"/>
                <w:sz w:val="24"/>
                <w:szCs w:val="24"/>
              </w:rPr>
            </w:pPr>
            <w:r w:rsidRPr="008B1480">
              <w:rPr>
                <w:rFonts w:ascii="Arial" w:hAnsi="Arial" w:cs="Arial"/>
                <w:sz w:val="24"/>
                <w:szCs w:val="24"/>
              </w:rPr>
              <w:t>E</w:t>
            </w:r>
          </w:p>
        </w:tc>
        <w:tc>
          <w:tcPr>
            <w:tcW w:w="1522" w:type="dxa"/>
          </w:tcPr>
          <w:p w:rsidR="002C710E" w:rsidRPr="008B1480" w:rsidRDefault="005D1719" w:rsidP="00925765">
            <w:pPr>
              <w:spacing w:line="276" w:lineRule="auto"/>
              <w:rPr>
                <w:rFonts w:ascii="Arial" w:hAnsi="Arial" w:cs="Arial"/>
                <w:sz w:val="24"/>
                <w:szCs w:val="24"/>
              </w:rPr>
            </w:pPr>
            <w:r w:rsidRPr="008B1480">
              <w:rPr>
                <w:rFonts w:ascii="Arial" w:hAnsi="Arial" w:cs="Arial"/>
                <w:sz w:val="24"/>
                <w:szCs w:val="24"/>
              </w:rPr>
              <w:t xml:space="preserve">Large area </w:t>
            </w:r>
            <w:r w:rsidR="00770AEB" w:rsidRPr="008B1480">
              <w:rPr>
                <w:rFonts w:ascii="Arial" w:hAnsi="Arial" w:cs="Arial"/>
                <w:sz w:val="24"/>
                <w:szCs w:val="24"/>
              </w:rPr>
              <w:t>of garden</w:t>
            </w:r>
            <w:r w:rsidRPr="008B1480">
              <w:rPr>
                <w:rFonts w:ascii="Arial" w:hAnsi="Arial" w:cs="Arial"/>
                <w:sz w:val="24"/>
                <w:szCs w:val="24"/>
              </w:rPr>
              <w:t xml:space="preserve"> serving property is </w:t>
            </w:r>
            <w:r w:rsidR="00770AEB" w:rsidRPr="008B1480">
              <w:rPr>
                <w:rFonts w:ascii="Arial" w:hAnsi="Arial" w:cs="Arial"/>
                <w:sz w:val="24"/>
                <w:szCs w:val="24"/>
              </w:rPr>
              <w:t>excluded from</w:t>
            </w:r>
            <w:r w:rsidR="00F11E10" w:rsidRPr="008B1480">
              <w:rPr>
                <w:rFonts w:ascii="Arial" w:hAnsi="Arial" w:cs="Arial"/>
                <w:sz w:val="24"/>
                <w:szCs w:val="24"/>
              </w:rPr>
              <w:t xml:space="preserve"> the settlement boundary leaving a very small amenity area.</w:t>
            </w:r>
          </w:p>
        </w:tc>
        <w:tc>
          <w:tcPr>
            <w:tcW w:w="1467" w:type="dxa"/>
          </w:tcPr>
          <w:p w:rsidR="002C710E" w:rsidRPr="008B1480" w:rsidRDefault="00F11E10" w:rsidP="00925765">
            <w:pPr>
              <w:spacing w:line="276" w:lineRule="auto"/>
              <w:rPr>
                <w:rFonts w:ascii="Arial" w:hAnsi="Arial" w:cs="Arial"/>
                <w:sz w:val="24"/>
                <w:szCs w:val="24"/>
              </w:rPr>
            </w:pPr>
            <w:r w:rsidRPr="008B1480">
              <w:rPr>
                <w:rFonts w:ascii="Arial" w:hAnsi="Arial" w:cs="Arial"/>
                <w:sz w:val="24"/>
                <w:szCs w:val="24"/>
              </w:rPr>
              <w:t>Principle 1, 3(d</w:t>
            </w:r>
            <w:r w:rsidR="00AA05EB" w:rsidRPr="008B1480">
              <w:rPr>
                <w:rFonts w:ascii="Arial" w:hAnsi="Arial" w:cs="Arial"/>
                <w:sz w:val="24"/>
                <w:szCs w:val="24"/>
              </w:rPr>
              <w:t>).</w:t>
            </w:r>
          </w:p>
        </w:tc>
        <w:tc>
          <w:tcPr>
            <w:tcW w:w="1518" w:type="dxa"/>
          </w:tcPr>
          <w:p w:rsidR="002C710E" w:rsidRPr="008B1480" w:rsidRDefault="00F11E10" w:rsidP="00925765">
            <w:pPr>
              <w:spacing w:line="276" w:lineRule="auto"/>
              <w:rPr>
                <w:rFonts w:ascii="Arial" w:hAnsi="Arial" w:cs="Arial"/>
                <w:sz w:val="24"/>
                <w:szCs w:val="24"/>
              </w:rPr>
            </w:pPr>
            <w:r w:rsidRPr="008B1480">
              <w:rPr>
                <w:rFonts w:ascii="Arial" w:hAnsi="Arial" w:cs="Arial"/>
                <w:sz w:val="24"/>
                <w:szCs w:val="24"/>
              </w:rPr>
              <w:t>1) Review aerial photography</w:t>
            </w:r>
            <w:r w:rsidR="00AA05EB">
              <w:rPr>
                <w:rFonts w:ascii="Arial" w:hAnsi="Arial" w:cs="Arial"/>
                <w:sz w:val="24"/>
                <w:szCs w:val="24"/>
              </w:rPr>
              <w:t>.</w:t>
            </w:r>
          </w:p>
        </w:tc>
        <w:tc>
          <w:tcPr>
            <w:tcW w:w="1827" w:type="dxa"/>
          </w:tcPr>
          <w:p w:rsidR="002C710E" w:rsidRPr="008B1480" w:rsidRDefault="00F11E10" w:rsidP="00925765">
            <w:pPr>
              <w:spacing w:line="276" w:lineRule="auto"/>
              <w:rPr>
                <w:rFonts w:ascii="Arial" w:hAnsi="Arial" w:cs="Arial"/>
                <w:sz w:val="24"/>
                <w:szCs w:val="24"/>
              </w:rPr>
            </w:pPr>
            <w:r w:rsidRPr="008B1480">
              <w:rPr>
                <w:rFonts w:ascii="Arial" w:hAnsi="Arial" w:cs="Arial"/>
                <w:sz w:val="24"/>
                <w:szCs w:val="24"/>
              </w:rPr>
              <w:t>1)</w:t>
            </w:r>
            <w:r w:rsidR="003C7EFA" w:rsidRPr="008B1480">
              <w:rPr>
                <w:rFonts w:ascii="Arial" w:hAnsi="Arial" w:cs="Arial"/>
                <w:sz w:val="24"/>
                <w:szCs w:val="24"/>
              </w:rPr>
              <w:t xml:space="preserve"> Land served as garden since at before 2000. Land is open and co-joined with open countryside to the east.  Garden within settlement boundary is very small and cuts across part of the building/dwelling.</w:t>
            </w:r>
          </w:p>
          <w:p w:rsidR="003C7EFA" w:rsidRPr="008B1480" w:rsidRDefault="003C7EFA" w:rsidP="00925765">
            <w:pPr>
              <w:spacing w:line="276" w:lineRule="auto"/>
              <w:rPr>
                <w:rFonts w:ascii="Arial" w:hAnsi="Arial" w:cs="Arial"/>
                <w:sz w:val="24"/>
                <w:szCs w:val="24"/>
              </w:rPr>
            </w:pPr>
          </w:p>
          <w:p w:rsidR="003C7EFA" w:rsidRPr="008B1480" w:rsidRDefault="003C7EFA"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3C7EFA" w:rsidRDefault="003C7EFA" w:rsidP="00925765">
            <w:pPr>
              <w:spacing w:line="276" w:lineRule="auto"/>
              <w:rPr>
                <w:rFonts w:ascii="Arial" w:hAnsi="Arial" w:cs="Arial"/>
                <w:sz w:val="24"/>
                <w:szCs w:val="24"/>
              </w:rPr>
            </w:pPr>
            <w:r w:rsidRPr="008B1480">
              <w:rPr>
                <w:rFonts w:ascii="Arial" w:hAnsi="Arial" w:cs="Arial"/>
                <w:sz w:val="24"/>
                <w:szCs w:val="24"/>
              </w:rPr>
              <w:t xml:space="preserve">Minor enlargement of the settlement boundary to the east will provide a courtyard area of amenity space within the settlement boundary to serve the existing properties and include all of the existing building, without harming the character or structure of the settlement, in accordance with </w:t>
            </w:r>
            <w:r w:rsidR="008D76F2">
              <w:rPr>
                <w:rFonts w:ascii="Arial" w:hAnsi="Arial" w:cs="Arial"/>
                <w:sz w:val="24"/>
                <w:szCs w:val="24"/>
              </w:rPr>
              <w:t>P</w:t>
            </w:r>
            <w:r w:rsidRPr="008B1480">
              <w:rPr>
                <w:rFonts w:ascii="Arial" w:hAnsi="Arial" w:cs="Arial"/>
                <w:sz w:val="24"/>
                <w:szCs w:val="24"/>
              </w:rPr>
              <w:t xml:space="preserve">rinciple 1 and </w:t>
            </w:r>
            <w:r w:rsidR="008D76F2">
              <w:rPr>
                <w:rFonts w:ascii="Arial" w:hAnsi="Arial" w:cs="Arial"/>
                <w:sz w:val="24"/>
                <w:szCs w:val="24"/>
              </w:rPr>
              <w:t xml:space="preserve">Principle </w:t>
            </w:r>
            <w:r w:rsidRPr="008B1480">
              <w:rPr>
                <w:rFonts w:ascii="Arial" w:hAnsi="Arial" w:cs="Arial"/>
                <w:sz w:val="24"/>
                <w:szCs w:val="24"/>
              </w:rPr>
              <w:t>3(d).</w:t>
            </w:r>
          </w:p>
          <w:p w:rsidR="00CC18D3" w:rsidRDefault="00CC18D3" w:rsidP="00925765">
            <w:pPr>
              <w:spacing w:line="276" w:lineRule="auto"/>
              <w:rPr>
                <w:rFonts w:ascii="Arial" w:hAnsi="Arial" w:cs="Arial"/>
                <w:sz w:val="24"/>
                <w:szCs w:val="24"/>
              </w:rPr>
            </w:pPr>
          </w:p>
          <w:p w:rsidR="00CC18D3" w:rsidRDefault="00CC18D3" w:rsidP="00925765">
            <w:pPr>
              <w:spacing w:line="276" w:lineRule="auto"/>
              <w:rPr>
                <w:rFonts w:ascii="Arial" w:hAnsi="Arial" w:cs="Arial"/>
                <w:sz w:val="24"/>
                <w:szCs w:val="24"/>
              </w:rPr>
            </w:pPr>
          </w:p>
          <w:p w:rsidR="00CC18D3" w:rsidRPr="008B1480" w:rsidRDefault="00CC18D3" w:rsidP="00925765">
            <w:pPr>
              <w:spacing w:line="276" w:lineRule="auto"/>
              <w:rPr>
                <w:rFonts w:ascii="Arial" w:hAnsi="Arial" w:cs="Arial"/>
                <w:sz w:val="24"/>
                <w:szCs w:val="24"/>
              </w:rPr>
            </w:pPr>
          </w:p>
          <w:p w:rsidR="003C7EFA" w:rsidRPr="008B1480" w:rsidRDefault="003C7EFA" w:rsidP="00925765">
            <w:pPr>
              <w:spacing w:line="276" w:lineRule="auto"/>
              <w:rPr>
                <w:rFonts w:ascii="Arial" w:hAnsi="Arial" w:cs="Arial"/>
                <w:sz w:val="24"/>
                <w:szCs w:val="24"/>
              </w:rPr>
            </w:pPr>
          </w:p>
        </w:tc>
      </w:tr>
      <w:tr w:rsidR="00AA02FD" w:rsidRPr="008B1480" w:rsidTr="00AA02FD">
        <w:tc>
          <w:tcPr>
            <w:tcW w:w="1502" w:type="dxa"/>
          </w:tcPr>
          <w:p w:rsidR="002C710E" w:rsidRPr="008B1480" w:rsidRDefault="001C0BB8" w:rsidP="00925765">
            <w:pPr>
              <w:spacing w:line="276" w:lineRule="auto"/>
              <w:rPr>
                <w:rFonts w:ascii="Arial" w:hAnsi="Arial" w:cs="Arial"/>
                <w:sz w:val="24"/>
                <w:szCs w:val="24"/>
              </w:rPr>
            </w:pPr>
            <w:r w:rsidRPr="008B1480">
              <w:rPr>
                <w:rFonts w:ascii="Arial" w:hAnsi="Arial" w:cs="Arial"/>
                <w:sz w:val="24"/>
                <w:szCs w:val="24"/>
              </w:rPr>
              <w:lastRenderedPageBreak/>
              <w:t>Land west of 16 – 17 Warkton</w:t>
            </w:r>
            <w:r w:rsidR="005E40A9">
              <w:rPr>
                <w:rFonts w:ascii="Arial" w:hAnsi="Arial" w:cs="Arial"/>
                <w:sz w:val="24"/>
                <w:szCs w:val="24"/>
              </w:rPr>
              <w:t>.</w:t>
            </w:r>
          </w:p>
        </w:tc>
        <w:tc>
          <w:tcPr>
            <w:tcW w:w="1406" w:type="dxa"/>
          </w:tcPr>
          <w:p w:rsidR="002C710E" w:rsidRPr="008B1480" w:rsidRDefault="00D877E6" w:rsidP="00925765">
            <w:pPr>
              <w:spacing w:line="276" w:lineRule="auto"/>
              <w:rPr>
                <w:rFonts w:ascii="Arial" w:hAnsi="Arial" w:cs="Arial"/>
                <w:sz w:val="24"/>
                <w:szCs w:val="24"/>
              </w:rPr>
            </w:pPr>
            <w:r w:rsidRPr="008B1480">
              <w:rPr>
                <w:rFonts w:ascii="Arial" w:hAnsi="Arial" w:cs="Arial"/>
                <w:sz w:val="24"/>
                <w:szCs w:val="24"/>
              </w:rPr>
              <w:t>F</w:t>
            </w:r>
          </w:p>
        </w:tc>
        <w:tc>
          <w:tcPr>
            <w:tcW w:w="1522" w:type="dxa"/>
          </w:tcPr>
          <w:p w:rsidR="002C710E" w:rsidRPr="008B1480" w:rsidRDefault="001C0BB8" w:rsidP="00925765">
            <w:pPr>
              <w:spacing w:line="276" w:lineRule="auto"/>
              <w:rPr>
                <w:rFonts w:ascii="Arial" w:hAnsi="Arial" w:cs="Arial"/>
                <w:sz w:val="24"/>
                <w:szCs w:val="24"/>
              </w:rPr>
            </w:pPr>
            <w:r w:rsidRPr="008B1480">
              <w:rPr>
                <w:rFonts w:ascii="Arial" w:hAnsi="Arial" w:cs="Arial"/>
                <w:sz w:val="24"/>
                <w:szCs w:val="24"/>
              </w:rPr>
              <w:t>Part of garden excluded from settlement boundary</w:t>
            </w:r>
            <w:r w:rsidR="00AA05EB">
              <w:rPr>
                <w:rFonts w:ascii="Arial" w:hAnsi="Arial" w:cs="Arial"/>
                <w:sz w:val="24"/>
                <w:szCs w:val="24"/>
              </w:rPr>
              <w:t>.</w:t>
            </w:r>
          </w:p>
        </w:tc>
        <w:tc>
          <w:tcPr>
            <w:tcW w:w="1467" w:type="dxa"/>
          </w:tcPr>
          <w:p w:rsidR="002C710E" w:rsidRPr="008B1480" w:rsidRDefault="001C0BB8" w:rsidP="00925765">
            <w:pPr>
              <w:spacing w:line="276" w:lineRule="auto"/>
              <w:rPr>
                <w:rFonts w:ascii="Arial" w:hAnsi="Arial" w:cs="Arial"/>
                <w:sz w:val="24"/>
                <w:szCs w:val="24"/>
              </w:rPr>
            </w:pPr>
            <w:r w:rsidRPr="008B1480">
              <w:rPr>
                <w:rFonts w:ascii="Arial" w:hAnsi="Arial" w:cs="Arial"/>
                <w:sz w:val="24"/>
                <w:szCs w:val="24"/>
              </w:rPr>
              <w:t>Principle 1, 2(c)</w:t>
            </w:r>
            <w:r w:rsidR="00AA05EB">
              <w:rPr>
                <w:rFonts w:ascii="Arial" w:hAnsi="Arial" w:cs="Arial"/>
                <w:sz w:val="24"/>
                <w:szCs w:val="24"/>
              </w:rPr>
              <w:t>.</w:t>
            </w:r>
          </w:p>
        </w:tc>
        <w:tc>
          <w:tcPr>
            <w:tcW w:w="1518" w:type="dxa"/>
          </w:tcPr>
          <w:p w:rsidR="002C710E" w:rsidRPr="008B1480" w:rsidRDefault="001C0BB8" w:rsidP="00925765">
            <w:pPr>
              <w:spacing w:line="276" w:lineRule="auto"/>
              <w:rPr>
                <w:rFonts w:ascii="Arial" w:hAnsi="Arial" w:cs="Arial"/>
                <w:sz w:val="24"/>
                <w:szCs w:val="24"/>
              </w:rPr>
            </w:pPr>
            <w:r w:rsidRPr="008B1480">
              <w:rPr>
                <w:rFonts w:ascii="Arial" w:hAnsi="Arial" w:cs="Arial"/>
                <w:sz w:val="24"/>
                <w:szCs w:val="24"/>
              </w:rPr>
              <w:t>1) Review aerial photography</w:t>
            </w:r>
            <w:r w:rsidR="00AA05EB">
              <w:rPr>
                <w:rFonts w:ascii="Arial" w:hAnsi="Arial" w:cs="Arial"/>
                <w:sz w:val="24"/>
                <w:szCs w:val="24"/>
              </w:rPr>
              <w:t>.</w:t>
            </w:r>
          </w:p>
          <w:p w:rsidR="001C0BB8" w:rsidRPr="008B1480" w:rsidRDefault="001C0BB8" w:rsidP="00925765">
            <w:pPr>
              <w:spacing w:line="276" w:lineRule="auto"/>
              <w:rPr>
                <w:rFonts w:ascii="Arial" w:hAnsi="Arial" w:cs="Arial"/>
                <w:sz w:val="24"/>
                <w:szCs w:val="24"/>
              </w:rPr>
            </w:pPr>
            <w:r w:rsidRPr="008B1480">
              <w:rPr>
                <w:rFonts w:ascii="Arial" w:hAnsi="Arial" w:cs="Arial"/>
                <w:sz w:val="24"/>
                <w:szCs w:val="24"/>
              </w:rPr>
              <w:t>2) Review planning history</w:t>
            </w:r>
            <w:r w:rsidR="00AA05EB">
              <w:rPr>
                <w:rFonts w:ascii="Arial" w:hAnsi="Arial" w:cs="Arial"/>
                <w:sz w:val="24"/>
                <w:szCs w:val="24"/>
              </w:rPr>
              <w:t>.</w:t>
            </w:r>
          </w:p>
        </w:tc>
        <w:tc>
          <w:tcPr>
            <w:tcW w:w="1827" w:type="dxa"/>
          </w:tcPr>
          <w:p w:rsidR="00C0249C" w:rsidRPr="008B1480" w:rsidRDefault="001C0BB8" w:rsidP="00925765">
            <w:pPr>
              <w:spacing w:line="276" w:lineRule="auto"/>
              <w:rPr>
                <w:rFonts w:ascii="Arial" w:hAnsi="Arial" w:cs="Arial"/>
                <w:sz w:val="24"/>
                <w:szCs w:val="24"/>
              </w:rPr>
            </w:pPr>
            <w:r w:rsidRPr="008B1480">
              <w:rPr>
                <w:rFonts w:ascii="Arial" w:hAnsi="Arial" w:cs="Arial"/>
                <w:sz w:val="24"/>
                <w:szCs w:val="24"/>
              </w:rPr>
              <w:t xml:space="preserve">1) </w:t>
            </w:r>
            <w:r w:rsidR="00054843" w:rsidRPr="008B1480">
              <w:rPr>
                <w:rFonts w:ascii="Arial" w:hAnsi="Arial" w:cs="Arial"/>
                <w:sz w:val="24"/>
                <w:szCs w:val="24"/>
              </w:rPr>
              <w:t>S</w:t>
            </w:r>
            <w:r w:rsidRPr="008B1480">
              <w:rPr>
                <w:rFonts w:ascii="Arial" w:hAnsi="Arial" w:cs="Arial"/>
                <w:sz w:val="24"/>
                <w:szCs w:val="24"/>
              </w:rPr>
              <w:t>ite formed part of garden to 16-17 Warkton since before 2000. Garden land is physically and visually separated from the adjacent field to the west.</w:t>
            </w:r>
          </w:p>
          <w:p w:rsidR="001C0BB8" w:rsidRPr="008B1480" w:rsidRDefault="001C0BB8" w:rsidP="00925765">
            <w:pPr>
              <w:spacing w:line="276" w:lineRule="auto"/>
              <w:rPr>
                <w:rFonts w:ascii="Arial" w:hAnsi="Arial" w:cs="Arial"/>
                <w:sz w:val="24"/>
                <w:szCs w:val="24"/>
              </w:rPr>
            </w:pPr>
          </w:p>
          <w:p w:rsidR="00054843" w:rsidRPr="008B1480" w:rsidRDefault="00054843" w:rsidP="00925765">
            <w:pPr>
              <w:spacing w:line="276" w:lineRule="auto"/>
              <w:rPr>
                <w:rFonts w:ascii="Arial" w:hAnsi="Arial" w:cs="Arial"/>
                <w:sz w:val="24"/>
                <w:szCs w:val="24"/>
              </w:rPr>
            </w:pPr>
            <w:r w:rsidRPr="008B1480">
              <w:rPr>
                <w:rFonts w:ascii="Arial" w:hAnsi="Arial" w:cs="Arial"/>
                <w:sz w:val="24"/>
                <w:szCs w:val="24"/>
              </w:rPr>
              <w:t>2) No recent relevant planning history.</w:t>
            </w:r>
          </w:p>
          <w:p w:rsidR="00054843" w:rsidRDefault="00054843" w:rsidP="00925765">
            <w:pPr>
              <w:spacing w:line="276" w:lineRule="auto"/>
              <w:rPr>
                <w:rFonts w:ascii="Arial" w:hAnsi="Arial" w:cs="Arial"/>
                <w:sz w:val="24"/>
                <w:szCs w:val="24"/>
              </w:rPr>
            </w:pPr>
          </w:p>
          <w:p w:rsidR="00DD4B65" w:rsidRPr="008B1480" w:rsidRDefault="00DD4B65" w:rsidP="00925765">
            <w:pPr>
              <w:spacing w:line="276" w:lineRule="auto"/>
              <w:rPr>
                <w:rFonts w:ascii="Arial" w:hAnsi="Arial" w:cs="Arial"/>
                <w:sz w:val="24"/>
                <w:szCs w:val="24"/>
              </w:rPr>
            </w:pPr>
          </w:p>
          <w:p w:rsidR="00054843" w:rsidRPr="008B1480" w:rsidRDefault="00054843"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054843" w:rsidRPr="008B1480" w:rsidRDefault="00054843" w:rsidP="00DD4B65">
            <w:pPr>
              <w:spacing w:line="276" w:lineRule="auto"/>
              <w:rPr>
                <w:rFonts w:ascii="Arial" w:hAnsi="Arial" w:cs="Arial"/>
                <w:sz w:val="24"/>
                <w:szCs w:val="24"/>
              </w:rPr>
            </w:pPr>
            <w:r w:rsidRPr="008B1480">
              <w:rPr>
                <w:rFonts w:ascii="Arial" w:hAnsi="Arial" w:cs="Arial"/>
                <w:sz w:val="24"/>
                <w:szCs w:val="24"/>
              </w:rPr>
              <w:t xml:space="preserve">Include site within settlement boundary in accordance with </w:t>
            </w:r>
            <w:r w:rsidR="00DD4B65">
              <w:rPr>
                <w:rFonts w:ascii="Arial" w:hAnsi="Arial" w:cs="Arial"/>
                <w:sz w:val="24"/>
                <w:szCs w:val="24"/>
              </w:rPr>
              <w:t>P</w:t>
            </w:r>
            <w:r w:rsidRPr="008B1480">
              <w:rPr>
                <w:rFonts w:ascii="Arial" w:hAnsi="Arial" w:cs="Arial"/>
                <w:sz w:val="24"/>
                <w:szCs w:val="24"/>
              </w:rPr>
              <w:t xml:space="preserve">rinciple 1 and </w:t>
            </w:r>
            <w:r w:rsidR="00DD4B65">
              <w:rPr>
                <w:rFonts w:ascii="Arial" w:hAnsi="Arial" w:cs="Arial"/>
                <w:sz w:val="24"/>
                <w:szCs w:val="24"/>
              </w:rPr>
              <w:t xml:space="preserve">Principle </w:t>
            </w:r>
            <w:r w:rsidRPr="008B1480">
              <w:rPr>
                <w:rFonts w:ascii="Arial" w:hAnsi="Arial" w:cs="Arial"/>
                <w:sz w:val="24"/>
                <w:szCs w:val="24"/>
              </w:rPr>
              <w:t>2(c).</w:t>
            </w:r>
          </w:p>
        </w:tc>
      </w:tr>
      <w:tr w:rsidR="00AA02FD" w:rsidRPr="008B1480" w:rsidTr="00AA02FD">
        <w:trPr>
          <w:trHeight w:val="841"/>
        </w:trPr>
        <w:tc>
          <w:tcPr>
            <w:tcW w:w="1502" w:type="dxa"/>
          </w:tcPr>
          <w:p w:rsidR="00AA02FD" w:rsidRPr="008B1480" w:rsidRDefault="00AA02FD" w:rsidP="00925765">
            <w:pPr>
              <w:spacing w:line="276" w:lineRule="auto"/>
              <w:rPr>
                <w:rFonts w:ascii="Arial" w:hAnsi="Arial" w:cs="Arial"/>
                <w:sz w:val="24"/>
                <w:szCs w:val="24"/>
              </w:rPr>
            </w:pPr>
            <w:r w:rsidRPr="008B1480">
              <w:rPr>
                <w:rFonts w:ascii="Arial" w:hAnsi="Arial" w:cs="Arial"/>
                <w:sz w:val="24"/>
                <w:szCs w:val="24"/>
              </w:rPr>
              <w:t>Land at 18 Isebrook Farmhouse, Warkton</w:t>
            </w:r>
            <w:r w:rsidR="005E40A9">
              <w:rPr>
                <w:rFonts w:ascii="Arial" w:hAnsi="Arial" w:cs="Arial"/>
                <w:sz w:val="24"/>
                <w:szCs w:val="24"/>
              </w:rPr>
              <w:t>.</w:t>
            </w:r>
          </w:p>
        </w:tc>
        <w:tc>
          <w:tcPr>
            <w:tcW w:w="1406" w:type="dxa"/>
          </w:tcPr>
          <w:p w:rsidR="00AA02FD" w:rsidRPr="008B1480" w:rsidRDefault="00AA02FD" w:rsidP="00925765">
            <w:pPr>
              <w:spacing w:line="276" w:lineRule="auto"/>
              <w:rPr>
                <w:rFonts w:ascii="Arial" w:hAnsi="Arial" w:cs="Arial"/>
                <w:sz w:val="24"/>
                <w:szCs w:val="24"/>
              </w:rPr>
            </w:pPr>
            <w:r w:rsidRPr="008B1480">
              <w:rPr>
                <w:rFonts w:ascii="Arial" w:hAnsi="Arial" w:cs="Arial"/>
                <w:sz w:val="24"/>
                <w:szCs w:val="24"/>
              </w:rPr>
              <w:t>G</w:t>
            </w:r>
          </w:p>
        </w:tc>
        <w:tc>
          <w:tcPr>
            <w:tcW w:w="1522" w:type="dxa"/>
          </w:tcPr>
          <w:p w:rsidR="00AA02FD" w:rsidRPr="008B1480" w:rsidRDefault="00770AEB" w:rsidP="00925765">
            <w:pPr>
              <w:spacing w:line="276" w:lineRule="auto"/>
              <w:rPr>
                <w:rFonts w:ascii="Arial" w:hAnsi="Arial" w:cs="Arial"/>
                <w:sz w:val="24"/>
                <w:szCs w:val="24"/>
              </w:rPr>
            </w:pPr>
            <w:r w:rsidRPr="008B1480">
              <w:rPr>
                <w:rFonts w:ascii="Arial" w:hAnsi="Arial" w:cs="Arial"/>
                <w:sz w:val="24"/>
                <w:szCs w:val="24"/>
              </w:rPr>
              <w:t>Dwelling excluded</w:t>
            </w:r>
            <w:r w:rsidR="00AA02FD" w:rsidRPr="008B1480">
              <w:rPr>
                <w:rFonts w:ascii="Arial" w:hAnsi="Arial" w:cs="Arial"/>
                <w:sz w:val="24"/>
                <w:szCs w:val="24"/>
              </w:rPr>
              <w:t xml:space="preserve"> from settlement boundary.</w:t>
            </w:r>
          </w:p>
        </w:tc>
        <w:tc>
          <w:tcPr>
            <w:tcW w:w="1467" w:type="dxa"/>
          </w:tcPr>
          <w:p w:rsidR="00AA02FD" w:rsidRPr="008B1480" w:rsidRDefault="00AA05EB" w:rsidP="00925765">
            <w:pPr>
              <w:spacing w:line="276" w:lineRule="auto"/>
              <w:rPr>
                <w:rFonts w:ascii="Arial" w:hAnsi="Arial" w:cs="Arial"/>
                <w:sz w:val="24"/>
                <w:szCs w:val="24"/>
              </w:rPr>
            </w:pPr>
            <w:r>
              <w:rPr>
                <w:rFonts w:ascii="Arial" w:hAnsi="Arial" w:cs="Arial"/>
                <w:sz w:val="24"/>
                <w:szCs w:val="24"/>
              </w:rPr>
              <w:t>Principle 1, 2(c).</w:t>
            </w:r>
          </w:p>
        </w:tc>
        <w:tc>
          <w:tcPr>
            <w:tcW w:w="1518" w:type="dxa"/>
          </w:tcPr>
          <w:p w:rsidR="00AA02FD" w:rsidRPr="008B1480" w:rsidRDefault="00AA02FD" w:rsidP="00925765">
            <w:pPr>
              <w:spacing w:line="276" w:lineRule="auto"/>
              <w:rPr>
                <w:rFonts w:ascii="Arial" w:hAnsi="Arial" w:cs="Arial"/>
                <w:sz w:val="24"/>
                <w:szCs w:val="24"/>
              </w:rPr>
            </w:pPr>
            <w:r w:rsidRPr="008B1480">
              <w:rPr>
                <w:rFonts w:ascii="Arial" w:hAnsi="Arial" w:cs="Arial"/>
                <w:sz w:val="24"/>
                <w:szCs w:val="24"/>
              </w:rPr>
              <w:t>1) Review aerial photography</w:t>
            </w:r>
            <w:r w:rsidR="00AA05EB">
              <w:rPr>
                <w:rFonts w:ascii="Arial" w:hAnsi="Arial" w:cs="Arial"/>
                <w:sz w:val="24"/>
                <w:szCs w:val="24"/>
              </w:rPr>
              <w:t>.</w:t>
            </w:r>
          </w:p>
        </w:tc>
        <w:tc>
          <w:tcPr>
            <w:tcW w:w="1827" w:type="dxa"/>
          </w:tcPr>
          <w:p w:rsidR="00AA02FD" w:rsidRPr="008B1480" w:rsidRDefault="00AA05EB" w:rsidP="00925765">
            <w:pPr>
              <w:spacing w:line="276" w:lineRule="auto"/>
              <w:rPr>
                <w:rFonts w:ascii="Arial" w:hAnsi="Arial" w:cs="Arial"/>
                <w:sz w:val="24"/>
                <w:szCs w:val="24"/>
              </w:rPr>
            </w:pPr>
            <w:r>
              <w:rPr>
                <w:rFonts w:ascii="Arial" w:hAnsi="Arial" w:cs="Arial"/>
                <w:sz w:val="24"/>
                <w:szCs w:val="24"/>
              </w:rPr>
              <w:t>1) B</w:t>
            </w:r>
            <w:r w:rsidR="00AA02FD" w:rsidRPr="008B1480">
              <w:rPr>
                <w:rFonts w:ascii="Arial" w:hAnsi="Arial" w:cs="Arial"/>
                <w:sz w:val="24"/>
                <w:szCs w:val="24"/>
              </w:rPr>
              <w:t>uilding currently outside of settlement boundary and been present since 1843 according to Epoch layer.</w:t>
            </w:r>
          </w:p>
          <w:p w:rsidR="00AA02FD" w:rsidRPr="008B1480" w:rsidRDefault="00AA02FD" w:rsidP="00925765">
            <w:pPr>
              <w:spacing w:line="276" w:lineRule="auto"/>
              <w:rPr>
                <w:rFonts w:ascii="Arial" w:hAnsi="Arial" w:cs="Arial"/>
                <w:sz w:val="24"/>
                <w:szCs w:val="24"/>
              </w:rPr>
            </w:pPr>
          </w:p>
          <w:p w:rsidR="00AA02FD" w:rsidRPr="008B1480" w:rsidRDefault="00AA02FD"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AA02FD" w:rsidRPr="008B1480" w:rsidRDefault="00AA02FD" w:rsidP="00925765">
            <w:pPr>
              <w:spacing w:line="276" w:lineRule="auto"/>
              <w:rPr>
                <w:rFonts w:ascii="Arial" w:hAnsi="Arial" w:cs="Arial"/>
                <w:sz w:val="24"/>
                <w:szCs w:val="24"/>
              </w:rPr>
            </w:pPr>
            <w:r w:rsidRPr="008B1480">
              <w:rPr>
                <w:rFonts w:ascii="Arial" w:hAnsi="Arial" w:cs="Arial"/>
                <w:sz w:val="24"/>
                <w:szCs w:val="24"/>
              </w:rPr>
              <w:t>Include site within settlement boundary.</w:t>
            </w:r>
          </w:p>
        </w:tc>
      </w:tr>
      <w:tr w:rsidR="00AA02FD" w:rsidRPr="008B1480" w:rsidTr="00AA02FD">
        <w:trPr>
          <w:trHeight w:val="1459"/>
        </w:trPr>
        <w:tc>
          <w:tcPr>
            <w:tcW w:w="1502" w:type="dxa"/>
          </w:tcPr>
          <w:p w:rsidR="00AA02FD" w:rsidRPr="008B1480" w:rsidRDefault="00AA02FD" w:rsidP="00925765">
            <w:pPr>
              <w:spacing w:line="276" w:lineRule="auto"/>
              <w:rPr>
                <w:rFonts w:ascii="Arial" w:hAnsi="Arial" w:cs="Arial"/>
                <w:sz w:val="24"/>
                <w:szCs w:val="24"/>
              </w:rPr>
            </w:pPr>
            <w:proofErr w:type="spellStart"/>
            <w:r w:rsidRPr="008B1480">
              <w:rPr>
                <w:rFonts w:ascii="Arial" w:hAnsi="Arial" w:cs="Arial"/>
                <w:sz w:val="24"/>
                <w:szCs w:val="24"/>
              </w:rPr>
              <w:t>Moorfield</w:t>
            </w:r>
            <w:proofErr w:type="spellEnd"/>
            <w:r w:rsidRPr="008B1480">
              <w:rPr>
                <w:rFonts w:ascii="Arial" w:hAnsi="Arial" w:cs="Arial"/>
                <w:sz w:val="24"/>
                <w:szCs w:val="24"/>
              </w:rPr>
              <w:t xml:space="preserve"> Farm Workshops</w:t>
            </w:r>
            <w:r w:rsidR="005E40A9">
              <w:rPr>
                <w:rFonts w:ascii="Arial" w:hAnsi="Arial" w:cs="Arial"/>
                <w:sz w:val="24"/>
                <w:szCs w:val="24"/>
              </w:rPr>
              <w:t>.</w:t>
            </w:r>
          </w:p>
        </w:tc>
        <w:tc>
          <w:tcPr>
            <w:tcW w:w="1406" w:type="dxa"/>
          </w:tcPr>
          <w:p w:rsidR="00AA02FD" w:rsidRPr="008B1480" w:rsidRDefault="00AA02FD" w:rsidP="00925765">
            <w:pPr>
              <w:spacing w:line="276" w:lineRule="auto"/>
              <w:rPr>
                <w:rFonts w:ascii="Arial" w:hAnsi="Arial" w:cs="Arial"/>
                <w:sz w:val="24"/>
                <w:szCs w:val="24"/>
              </w:rPr>
            </w:pPr>
            <w:r w:rsidRPr="008B1480">
              <w:rPr>
                <w:rFonts w:ascii="Arial" w:hAnsi="Arial" w:cs="Arial"/>
                <w:sz w:val="24"/>
                <w:szCs w:val="24"/>
              </w:rPr>
              <w:t>H</w:t>
            </w:r>
          </w:p>
        </w:tc>
        <w:tc>
          <w:tcPr>
            <w:tcW w:w="1522" w:type="dxa"/>
          </w:tcPr>
          <w:p w:rsidR="00AA02FD" w:rsidRPr="008B1480" w:rsidRDefault="00AA02FD" w:rsidP="00925765">
            <w:pPr>
              <w:spacing w:line="276" w:lineRule="auto"/>
              <w:rPr>
                <w:rFonts w:ascii="Arial" w:hAnsi="Arial" w:cs="Arial"/>
                <w:sz w:val="24"/>
                <w:szCs w:val="24"/>
              </w:rPr>
            </w:pPr>
            <w:r w:rsidRPr="008B1480">
              <w:rPr>
                <w:rFonts w:ascii="Arial" w:hAnsi="Arial" w:cs="Arial"/>
                <w:sz w:val="24"/>
                <w:szCs w:val="24"/>
              </w:rPr>
              <w:t xml:space="preserve">One of the workshop units is located outside of the settlement </w:t>
            </w:r>
            <w:r w:rsidRPr="008B1480">
              <w:rPr>
                <w:rFonts w:ascii="Arial" w:hAnsi="Arial" w:cs="Arial"/>
                <w:sz w:val="24"/>
                <w:szCs w:val="24"/>
              </w:rPr>
              <w:lastRenderedPageBreak/>
              <w:t>boundary</w:t>
            </w:r>
          </w:p>
        </w:tc>
        <w:tc>
          <w:tcPr>
            <w:tcW w:w="1467" w:type="dxa"/>
          </w:tcPr>
          <w:p w:rsidR="00AA02FD" w:rsidRPr="008B1480" w:rsidRDefault="00AA02FD" w:rsidP="00925765">
            <w:pPr>
              <w:spacing w:line="276" w:lineRule="auto"/>
              <w:rPr>
                <w:rFonts w:ascii="Arial" w:hAnsi="Arial" w:cs="Arial"/>
                <w:sz w:val="24"/>
                <w:szCs w:val="24"/>
              </w:rPr>
            </w:pPr>
            <w:r w:rsidRPr="008B1480">
              <w:rPr>
                <w:rFonts w:ascii="Arial" w:hAnsi="Arial" w:cs="Arial"/>
                <w:sz w:val="24"/>
                <w:szCs w:val="24"/>
              </w:rPr>
              <w:lastRenderedPageBreak/>
              <w:t>Principle 1</w:t>
            </w:r>
          </w:p>
        </w:tc>
        <w:tc>
          <w:tcPr>
            <w:tcW w:w="1518" w:type="dxa"/>
          </w:tcPr>
          <w:p w:rsidR="00AA02FD" w:rsidRPr="008B1480" w:rsidRDefault="00AA02FD" w:rsidP="005923C7">
            <w:pPr>
              <w:pStyle w:val="ListParagraph"/>
              <w:numPr>
                <w:ilvl w:val="0"/>
                <w:numId w:val="150"/>
              </w:numPr>
              <w:spacing w:line="276" w:lineRule="auto"/>
              <w:rPr>
                <w:rFonts w:ascii="Arial" w:hAnsi="Arial" w:cs="Arial"/>
                <w:sz w:val="24"/>
                <w:szCs w:val="24"/>
              </w:rPr>
            </w:pPr>
            <w:r w:rsidRPr="008B1480">
              <w:rPr>
                <w:rFonts w:ascii="Arial" w:hAnsi="Arial" w:cs="Arial"/>
                <w:sz w:val="24"/>
                <w:szCs w:val="24"/>
              </w:rPr>
              <w:t xml:space="preserve">Review </w:t>
            </w:r>
            <w:r w:rsidR="005923C7">
              <w:rPr>
                <w:rFonts w:ascii="Arial" w:hAnsi="Arial" w:cs="Arial"/>
                <w:sz w:val="24"/>
                <w:szCs w:val="24"/>
              </w:rPr>
              <w:t>a</w:t>
            </w:r>
            <w:r w:rsidRPr="008B1480">
              <w:rPr>
                <w:rFonts w:ascii="Arial" w:hAnsi="Arial" w:cs="Arial"/>
                <w:sz w:val="24"/>
                <w:szCs w:val="24"/>
              </w:rPr>
              <w:t xml:space="preserve">erial </w:t>
            </w:r>
            <w:r w:rsidR="005923C7">
              <w:rPr>
                <w:rFonts w:ascii="Arial" w:hAnsi="Arial" w:cs="Arial"/>
                <w:sz w:val="24"/>
                <w:szCs w:val="24"/>
              </w:rPr>
              <w:t>p</w:t>
            </w:r>
            <w:r w:rsidRPr="008B1480">
              <w:rPr>
                <w:rFonts w:ascii="Arial" w:hAnsi="Arial" w:cs="Arial"/>
                <w:sz w:val="24"/>
                <w:szCs w:val="24"/>
              </w:rPr>
              <w:t>hotography</w:t>
            </w:r>
          </w:p>
        </w:tc>
        <w:tc>
          <w:tcPr>
            <w:tcW w:w="1827" w:type="dxa"/>
          </w:tcPr>
          <w:p w:rsidR="00AA02FD" w:rsidRPr="008B1480" w:rsidRDefault="00AA02FD" w:rsidP="00925765">
            <w:pPr>
              <w:pStyle w:val="ListParagraph"/>
              <w:numPr>
                <w:ilvl w:val="0"/>
                <w:numId w:val="151"/>
              </w:numPr>
              <w:spacing w:line="276" w:lineRule="auto"/>
              <w:ind w:left="392"/>
              <w:rPr>
                <w:rFonts w:ascii="Arial" w:hAnsi="Arial" w:cs="Arial"/>
                <w:sz w:val="24"/>
                <w:szCs w:val="24"/>
              </w:rPr>
            </w:pPr>
            <w:r w:rsidRPr="008B1480">
              <w:rPr>
                <w:rFonts w:ascii="Arial" w:hAnsi="Arial" w:cs="Arial"/>
                <w:sz w:val="24"/>
                <w:szCs w:val="24"/>
              </w:rPr>
              <w:t>Existing boundary line cuts through the workshop building.</w:t>
            </w:r>
          </w:p>
          <w:p w:rsidR="00AA02FD" w:rsidRPr="008B1480" w:rsidRDefault="00AA02FD" w:rsidP="00925765">
            <w:pPr>
              <w:pStyle w:val="ListParagraph"/>
              <w:spacing w:line="276" w:lineRule="auto"/>
              <w:ind w:left="392"/>
              <w:rPr>
                <w:rFonts w:ascii="Arial" w:hAnsi="Arial" w:cs="Arial"/>
                <w:sz w:val="24"/>
                <w:szCs w:val="24"/>
              </w:rPr>
            </w:pPr>
          </w:p>
          <w:p w:rsidR="00AA02FD" w:rsidRPr="008B1480" w:rsidRDefault="00AA02FD" w:rsidP="00925765">
            <w:pPr>
              <w:spacing w:line="276" w:lineRule="auto"/>
              <w:jc w:val="both"/>
              <w:rPr>
                <w:rFonts w:ascii="Arial" w:hAnsi="Arial" w:cs="Arial"/>
                <w:sz w:val="24"/>
                <w:szCs w:val="24"/>
                <w:u w:val="single"/>
              </w:rPr>
            </w:pPr>
            <w:r w:rsidRPr="008B1480">
              <w:rPr>
                <w:rFonts w:ascii="Arial" w:hAnsi="Arial" w:cs="Arial"/>
                <w:sz w:val="24"/>
                <w:szCs w:val="24"/>
                <w:u w:val="single"/>
              </w:rPr>
              <w:lastRenderedPageBreak/>
              <w:t>Conclusion</w:t>
            </w:r>
          </w:p>
          <w:p w:rsidR="00AA02FD" w:rsidRPr="008B1480" w:rsidRDefault="00AA02FD" w:rsidP="00925765">
            <w:pPr>
              <w:spacing w:line="276" w:lineRule="auto"/>
              <w:jc w:val="both"/>
              <w:rPr>
                <w:rFonts w:ascii="Arial" w:hAnsi="Arial" w:cs="Arial"/>
                <w:sz w:val="24"/>
                <w:szCs w:val="24"/>
              </w:rPr>
            </w:pPr>
            <w:r w:rsidRPr="008B1480">
              <w:rPr>
                <w:rFonts w:ascii="Arial" w:hAnsi="Arial" w:cs="Arial"/>
                <w:sz w:val="24"/>
                <w:szCs w:val="24"/>
              </w:rPr>
              <w:t>Minor amendment to settlement boundary required so that it follows the western boundary of the existin</w:t>
            </w:r>
            <w:r w:rsidR="009A68FB">
              <w:rPr>
                <w:rFonts w:ascii="Arial" w:hAnsi="Arial" w:cs="Arial"/>
                <w:sz w:val="24"/>
                <w:szCs w:val="24"/>
              </w:rPr>
              <w:t>g building, in accordance with P</w:t>
            </w:r>
            <w:r w:rsidRPr="008B1480">
              <w:rPr>
                <w:rFonts w:ascii="Arial" w:hAnsi="Arial" w:cs="Arial"/>
                <w:sz w:val="24"/>
                <w:szCs w:val="24"/>
              </w:rPr>
              <w:t>rinciple 1.</w:t>
            </w:r>
          </w:p>
        </w:tc>
      </w:tr>
    </w:tbl>
    <w:p w:rsidR="00FB60C9" w:rsidRDefault="00FB60C9"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Default="00CC18D3" w:rsidP="00925765">
      <w:pPr>
        <w:rPr>
          <w:rFonts w:ascii="Arial" w:hAnsi="Arial" w:cs="Arial"/>
          <w:sz w:val="24"/>
          <w:szCs w:val="24"/>
        </w:rPr>
      </w:pPr>
    </w:p>
    <w:p w:rsidR="00CC18D3" w:rsidRPr="008B1480" w:rsidRDefault="00CC18D3" w:rsidP="00925765">
      <w:pPr>
        <w:rPr>
          <w:rFonts w:ascii="Arial" w:hAnsi="Arial" w:cs="Arial"/>
          <w:sz w:val="24"/>
          <w:szCs w:val="24"/>
        </w:rPr>
      </w:pPr>
    </w:p>
    <w:p w:rsidR="00DB1483" w:rsidRPr="008B1480" w:rsidRDefault="00DB1483" w:rsidP="00925765">
      <w:pPr>
        <w:rPr>
          <w:rFonts w:ascii="Arial" w:hAnsi="Arial" w:cs="Arial"/>
          <w:sz w:val="24"/>
          <w:szCs w:val="24"/>
        </w:rPr>
      </w:pPr>
    </w:p>
    <w:p w:rsidR="00DB1483" w:rsidRDefault="00DB1483" w:rsidP="00925765">
      <w:pPr>
        <w:rPr>
          <w:rFonts w:ascii="Arial" w:hAnsi="Arial" w:cs="Arial"/>
          <w:sz w:val="24"/>
          <w:szCs w:val="24"/>
        </w:rPr>
      </w:pPr>
    </w:p>
    <w:p w:rsidR="005430C6" w:rsidRPr="008B1480" w:rsidRDefault="007E51DC" w:rsidP="00925765">
      <w:pPr>
        <w:rPr>
          <w:rFonts w:ascii="Arial" w:hAnsi="Arial" w:cs="Arial"/>
          <w:sz w:val="24"/>
          <w:szCs w:val="24"/>
        </w:rPr>
      </w:pPr>
      <w:r>
        <w:rPr>
          <w:rFonts w:ascii="Arial" w:hAnsi="Arial" w:cs="Arial"/>
          <w:sz w:val="24"/>
          <w:szCs w:val="24"/>
        </w:rPr>
        <w:lastRenderedPageBreak/>
        <w:t>4.</w:t>
      </w:r>
      <w:r w:rsidR="0003490D" w:rsidRPr="008B1480">
        <w:rPr>
          <w:rFonts w:ascii="Arial" w:hAnsi="Arial" w:cs="Arial"/>
          <w:sz w:val="24"/>
          <w:szCs w:val="24"/>
        </w:rPr>
        <w:t>28</w:t>
      </w:r>
      <w:r w:rsidR="0003490D" w:rsidRPr="008B1480">
        <w:rPr>
          <w:rFonts w:ascii="Arial" w:hAnsi="Arial" w:cs="Arial"/>
          <w:sz w:val="24"/>
          <w:szCs w:val="24"/>
        </w:rPr>
        <w:tab/>
      </w:r>
      <w:r w:rsidR="00DE6879" w:rsidRPr="008B1480">
        <w:rPr>
          <w:rFonts w:ascii="Arial" w:hAnsi="Arial" w:cs="Arial"/>
          <w:sz w:val="24"/>
          <w:szCs w:val="24"/>
        </w:rPr>
        <w:t>G</w:t>
      </w:r>
      <w:r w:rsidR="005430C6" w:rsidRPr="008B1480">
        <w:rPr>
          <w:rFonts w:ascii="Arial" w:hAnsi="Arial" w:cs="Arial"/>
          <w:sz w:val="24"/>
          <w:szCs w:val="24"/>
        </w:rPr>
        <w:t>RAFTON UNDERWOOD</w:t>
      </w:r>
    </w:p>
    <w:p w:rsidR="004045D8" w:rsidRPr="008B1480" w:rsidRDefault="001B4606"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3096960" behindDoc="0" locked="0" layoutInCell="1" allowOverlap="1" wp14:anchorId="576778FD" wp14:editId="37996125">
                <wp:simplePos x="0" y="0"/>
                <wp:positionH relativeFrom="column">
                  <wp:posOffset>2358786</wp:posOffset>
                </wp:positionH>
                <wp:positionV relativeFrom="paragraph">
                  <wp:posOffset>2981325</wp:posOffset>
                </wp:positionV>
                <wp:extent cx="314325" cy="390525"/>
                <wp:effectExtent l="0" t="0" r="0" b="9525"/>
                <wp:wrapNone/>
                <wp:docPr id="663" name="Text Box 663"/>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3" o:spid="_x0000_s1211" type="#_x0000_t202" style="position:absolute;margin-left:185.75pt;margin-top:234.75pt;width:24.75pt;height:30.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82rLwIAAGIEAAAOAAAAZHJzL2Uyb0RvYy54bWysVMlu2zAQvRfoPxC817K8NREsB24CFwWM&#10;JIBd5ExTpCVA5LAkbcn9+g4peWnaU9ELPZseZ+Y9ev7QqpochXUV6JymgyElQnMoKr3P6fft6tMd&#10;Jc4zXbAatMjpSTj6sPj4Yd6YTIyghLoQliCIdlljclp6b7IkcbwUirkBGKExKcEq5tG1+6SwrEF0&#10;VSej4XCWNGALY4EL5zD61CXpIuJLKbh/kdIJT+qcYm8+njaeu3AmiznL9paZsuJ9G+wfulCs0njp&#10;BeqJeUYOtvoDSlXcggPpBxxUAlJWXMQZcJp0+G6aTcmMiLPgcpy5rMn9P1j+fHy1pCpyOpuNKdFM&#10;IUlb0XryBVoSYrihxrgMCzcGS32LCWT6HHcYDIO30qrwiyMRzOOuT5f9BjiOwXE6GY+mlHBMje+H&#10;U7QRPbl+bKzzXwUoEoycWqQvbpUd1853peeScJeGVVXXkcJa/xZAzC4iogb6r8McXb/B8u2ujZOn&#10;d7GPENtBccIhLXRCcYavKmxlzZx/ZRaVgXOh2v0LHrKGJqfQW5SUYH/+LR7qkTDMUtKg0nLqfhyY&#10;FZTU3zRSeZ9OJkGa0ZlMP4/QsbeZ3W1GH9QjoJhTfFeGRzPU+/psSgvqDR/FMtyKKaY53p1TfzYf&#10;fad/fFRcLJexCMVomF/rjeEBOuwyLHrbvjFrejY80vgMZ02y7B0pXW3HwvLgQVaRsetWkengoJAj&#10;5/2jCy/l1o9V17+GxS8AAAD//wMAUEsDBBQABgAIAAAAIQBw3h843wAAAAsBAAAPAAAAZHJzL2Rv&#10;d25yZXYueG1sTI/NTsMwEITvSLyDtUjcqJ02KTRkUyEQVxDlR+LmJtskIl5HsduEt2c5wW1G+2l2&#10;ptjOrlcnGkPnGSFZGFDEla87bhDeXh+vbkCFaLm2vWdC+KYA2/L8rLB57Sd+odMuNkpCOOQWoY1x&#10;yLUOVUvOhoUfiOV28KOzUezY6Hq0k4S7Xi+NWWtnO5YPrR3ovqXqa3d0CO9Ph8+P1Dw3Dy4bJj8b&#10;zW6jES8v5rtbUJHm+AfDb32pDqV02vsj10H1CKvrJBMUIV1vRAiRLhNZt0fIViJ0Wej/G8ofAAAA&#10;//8DAFBLAQItABQABgAIAAAAIQC2gziS/gAAAOEBAAATAAAAAAAAAAAAAAAAAAAAAABbQ29udGVu&#10;dF9UeXBlc10ueG1sUEsBAi0AFAAGAAgAAAAhADj9If/WAAAAlAEAAAsAAAAAAAAAAAAAAAAALwEA&#10;AF9yZWxzLy5yZWxzUEsBAi0AFAAGAAgAAAAhABKTzasvAgAAYgQAAA4AAAAAAAAAAAAAAAAALgIA&#10;AGRycy9lMm9Eb2MueG1sUEsBAi0AFAAGAAgAAAAhAHDeHzjfAAAACwEAAA8AAAAAAAAAAAAAAAAA&#10;iQQAAGRycy9kb3ducmV2LnhtbFBLBQYAAAAABAAEAPMAAACVBQAAAAA=&#10;" filled="f" stroked="f">
                <v:textbo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v:textbox>
              </v:shape>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089792" behindDoc="0" locked="0" layoutInCell="1" allowOverlap="1" wp14:anchorId="12309D1D" wp14:editId="6E081EC0">
                <wp:simplePos x="0" y="0"/>
                <wp:positionH relativeFrom="column">
                  <wp:posOffset>2933065</wp:posOffset>
                </wp:positionH>
                <wp:positionV relativeFrom="paragraph">
                  <wp:posOffset>2315210</wp:posOffset>
                </wp:positionV>
                <wp:extent cx="264160" cy="110490"/>
                <wp:effectExtent l="0" t="95250" r="21590" b="118110"/>
                <wp:wrapNone/>
                <wp:docPr id="658" name="Right Arrow 65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9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58" o:spid="_x0000_s1026" type="#_x0000_t13" style="position:absolute;margin-left:230.95pt;margin-top:182.3pt;width:20.8pt;height:8.7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gTtgIAAL0FAAAOAAAAZHJzL2Uyb0RvYy54bWysVMFu2zAMvQ/YPwi6r7azNG2DOkXQosOA&#10;ogvaDj2rshQbk0WNUuJ0Xz9Kdtysy2lYDgplko/kE8nLq11r2Fahb8CWvDjJOVNWQtXYdcm/P91+&#10;OufMB2ErYcCqkr8qz68WHz9cdm6uJlCDqRQyArF+3rmS1yG4eZZ5WatW+BNwypJSA7Yi0BXXWYWi&#10;I/TWZJM8n2UdYOUQpPKevt70Sr5I+ForGb5p7VVgpuSUW0gnpvMlntniUszXKFzdyCEN8Q9ZtKKx&#10;FHSEuhFBsA02f0G1jUTwoMOJhDYDrRupUg1UTZG/q+axFk6lWogc70aa/P+DlffbFbKmKvnslJ7K&#10;ipYe6aFZ14EtEaFj8TOR1Dk/J9tHt8Lh5kmMFe80tvGfamG7ROzrSKzaBSbp42Q2LWZEvyRVUeTT&#10;i0R89ubs0IcvCloWhZJjTCDFT6SK7Z0PFJYc9oYxorGsI7zJWT68o5fKqs9V1EkqBMUABxhqGB75&#10;FsGGhIpAXSH6jqDmTKmj2hLixXkef7FuCtlDpYAxLSKHUX4lDzUqtQqcVQ01VBisxxyySFlPUpLC&#10;q1F91g9KE+ORlpRH6nV1bZBtBXWpkFRFKAY4Y8k6uunGmNGxOOZoRqfBNrqpNAOjY37M8c+Io0eK&#10;SmSNzm1jAY8BVD/26erenng7qDmKL1C9UqMR54ln7+RtQ099J3xYCaSRo+6gNRK+0aEN0LvCIHFW&#10;A/469j3a0ySQlrOORrjk/udGoOLMfLU0IxfFdBpnPl2mp2cTuuCh5uVQYzftNRD/BS0sJ5MY7YPZ&#10;ixqhfaZts4xRSSWspNgllwH3l+vQrxbaV1Itl8mM5tyJcGcfnYzgkdXYxE+7Z4FuaNBAg3IP+3EX&#10;83cN39tGTwvLTQDdpGl443Xgm3ZE6tih1eMSOrwnq7etu/gNAAD//wMAUEsDBBQABgAIAAAAIQDP&#10;7yPz4AAAAAsBAAAPAAAAZHJzL2Rvd25yZXYueG1sTI/LTsMwEEX3SPyDNUjsqJ0+rBLiVAGpCCo2&#10;FD7AiZ04Ih5HsduGv2dYwXJmju6cW+xmP7CznWIfUEG2EMAsNsH02Cn4/NjfbYHFpNHoIaBV8G0j&#10;7Mrrq0LnJlzw3Z6PqWMUgjHXClxKY855bJz1Oi7CaJFubZi8TjROHTeTvlC4H/hSCMm97pE+OD3a&#10;J2ebr+PJK2jrl6rNnv1BHjA+tm8pe63cXqnbm7l6AJbsnP5g+NUndSjJqQ4nNJENCtYyuydUwUqu&#10;JTAiNmK1AVbTZrsUwMuC/+9Q/gAAAP//AwBQSwECLQAUAAYACAAAACEAtoM4kv4AAADhAQAAEwAA&#10;AAAAAAAAAAAAAAAAAAAAW0NvbnRlbnRfVHlwZXNdLnhtbFBLAQItABQABgAIAAAAIQA4/SH/1gAA&#10;AJQBAAALAAAAAAAAAAAAAAAAAC8BAABfcmVscy8ucmVsc1BLAQItABQABgAIAAAAIQAFW7gTtgIA&#10;AL0FAAAOAAAAAAAAAAAAAAAAAC4CAABkcnMvZTJvRG9jLnhtbFBLAQItABQABgAIAAAAIQDP7yPz&#10;4AAAAAsBAAAPAAAAAAAAAAAAAAAAABAFAABkcnMvZG93bnJldi54bWxQSwUGAAAAAAQABADzAAAA&#10;HQYAAAAA&#10;" adj="17083" fillcolor="white [3201]" strokecolor="#4f81bd [3204]" strokeweight="1pt"/>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090816" behindDoc="0" locked="0" layoutInCell="1" allowOverlap="1" wp14:anchorId="489094F3" wp14:editId="6DAF0903">
                <wp:simplePos x="0" y="0"/>
                <wp:positionH relativeFrom="column">
                  <wp:posOffset>2654935</wp:posOffset>
                </wp:positionH>
                <wp:positionV relativeFrom="paragraph">
                  <wp:posOffset>2033270</wp:posOffset>
                </wp:positionV>
                <wp:extent cx="314325" cy="390525"/>
                <wp:effectExtent l="0" t="0" r="0" b="9525"/>
                <wp:wrapNone/>
                <wp:docPr id="659" name="Text Box 659"/>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9" o:spid="_x0000_s1212" type="#_x0000_t202" style="position:absolute;margin-left:209.05pt;margin-top:160.1pt;width:24.75pt;height:30.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8pTMAIAAGIEAAAOAAAAZHJzL2Uyb0RvYy54bWysVE2P2jAQvVfqf7B8LyF8dYkIK7orqkpo&#10;dyWo9mwcm0SKPa5tSOiv79ghLN32VPVi5ivjefOeWdy3qiYnYV0FOqfpYEiJ0ByKSh9y+n23/nRH&#10;ifNMF6wGLXJ6Fo7eLz9+WDQmEyMooS6EJdhEu6wxOS29N1mSOF4KxdwAjNCYlGAV8+jaQ1JY1mB3&#10;VSej4XCWNGALY4EL5zD62CXpMvaXUnD/LKUTntQ5xdl8PG089+FMlguWHSwzZcUvY7B/mEKxSuOl&#10;11aPzDNytNUfrVTFLTiQfsBBJSBlxUXEgGjS4Ts025IZEbHgcpy5rsn9v7b86fRiSVXkdDadU6KZ&#10;QpJ2ovXkC7QkxHBDjXEZFm4NlvoWE8h0H3cYDMBbaVX4RUgE87jr83W/oR3H4DidjEdTSjimxvPh&#10;FG3snrx9bKzzXwUoEoycWqQvbpWdNs53pX1JuEvDuqrrSGGtfwtgzy4iogYuXwcc3bzB8u2+jcjT&#10;u1mPZg/FGUFa6ITiDF9XOMqGOf/CLCoDcaHa/TMesoYmp3CxKCnB/vxbPNQjYZilpEGl5dT9ODIr&#10;KKm/aaRynk4mQZrRmUw/j9Cxt5n9bUYf1QOgmFN8V4ZHM9T7ujelBfWKj2IVbsUU0xzvzqnvzQff&#10;6R8fFRerVSxCMRrmN3preGgddhkWvWtfmTUXNjzS+AS9Jln2jpSutmNhdfQgq8hY2HS3VWQ6OCjk&#10;yPnl0YWXcuvHqre/huUvAAAA//8DAFBLAwQUAAYACAAAACEAMfwbCd8AAAALAQAADwAAAGRycy9k&#10;b3ducmV2LnhtbEyPTU/DMAyG70j8h8hI3FjSUrpSmk4IxBW08SFxyxqvrWicqsnW8u8xJzjafvT6&#10;eavN4gZxwin0njQkKwUCqfG2p1bD2+vTVQEiREPWDJ5QwzcG2NTnZ5UprZ9pi6ddbAWHUCiNhi7G&#10;sZQyNB06E1Z+ROLbwU/ORB6nVtrJzBzuBpkqlUtneuIPnRnxocPma3d0Gt6fD58fmXppH93NOPtF&#10;SXK3UuvLi+X+DkTEJf7B8KvP6lCz094fyQYxaMiSImFUw3WqUhBMZPk6B7HnTZGsQdaV/N+h/gEA&#10;AP//AwBQSwECLQAUAAYACAAAACEAtoM4kv4AAADhAQAAEwAAAAAAAAAAAAAAAAAAAAAAW0NvbnRl&#10;bnRfVHlwZXNdLnhtbFBLAQItABQABgAIAAAAIQA4/SH/1gAAAJQBAAALAAAAAAAAAAAAAAAAAC8B&#10;AABfcmVscy8ucmVsc1BLAQItABQABgAIAAAAIQAL38pTMAIAAGIEAAAOAAAAAAAAAAAAAAAAAC4C&#10;AABkcnMvZTJvRG9jLnhtbFBLAQItABQABgAIAAAAIQAx/BsJ3wAAAAsBAAAPAAAAAAAAAAAAAAAA&#10;AIoEAABkcnMvZG93bnJldi54bWxQSwUGAAAAAAQABADzAAAAlgUAAAAA&#10;" filled="f" stroked="f">
                <v:textbo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092864" behindDoc="0" locked="0" layoutInCell="1" allowOverlap="1" wp14:anchorId="6EF9B704" wp14:editId="7CEF0943">
                <wp:simplePos x="0" y="0"/>
                <wp:positionH relativeFrom="column">
                  <wp:posOffset>2403475</wp:posOffset>
                </wp:positionH>
                <wp:positionV relativeFrom="paragraph">
                  <wp:posOffset>2670810</wp:posOffset>
                </wp:positionV>
                <wp:extent cx="264160" cy="110490"/>
                <wp:effectExtent l="0" t="95250" r="21590" b="118110"/>
                <wp:wrapNone/>
                <wp:docPr id="660" name="Right Arrow 66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9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60" o:spid="_x0000_s1026" type="#_x0000_t13" style="position:absolute;margin-left:189.25pt;margin-top:210.3pt;width:20.8pt;height:8.7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8+tQIAAL0FAAAOAAAAZHJzL2Uyb0RvYy54bWysVMFu2zAMvQ/YPwi6r7azLG2DOkXQosOA&#10;og3aDj2rshQbk0WNUuJ0Xz9Kdtysy2lYDgplko/kE8mLy11r2Fahb8CWvDjJOVNWQtXYdcm/P918&#10;OuPMB2ErYcCqkr8qzy8XHz9cdG6uJlCDqRQyArF+3rmS1yG4eZZ5WatW+BNwypJSA7Yi0BXXWYWi&#10;I/TWZJM8n2UdYOUQpPKevl73Sr5I+ForGe619iowU3LKLaQT0/kSz2xxIeZrFK5u5JCG+IcsWtFY&#10;CjpCXYsg2Aabv6DaRiJ40OFEQpuB1o1UqQaqpsjfVfNYC6dSLUSOdyNN/v/ByrvtCllTlXw2I36s&#10;aOmRHpp1HdgSEToWPxNJnfNzsn10KxxunsRY8U5jG/+pFrZLxL6OxKpdYJI+TmbTIsJLUhVFPj1P&#10;mNmbs0MfvipoWRRKjjGBFD+RKra3PlBYctgbxojGso7wJqf58I5eKqs+V1EnqRAUAxxgqGF45BsE&#10;GxIqAnWF6DuCmjOljmpLiOdnefzFuilkD5UCxrSIHEb5lTzUqNQqcFY11FBhsB5zyCJlPUlJCq9G&#10;9Vk/KE2MR1pSHqnX1ZVBthXUpUJSFaEY4Iwl6+imG2NGx+KYoxmdBtvoptIMjI75Mcc/I44eKSqR&#10;NTq3jQU8BlD92Kere3vi7aDmKL5A9UqNRpwnnr2TNw099a3wYSWQRo66g9ZIuKdDG6B3hUHirAb8&#10;dex7tKdJIC1nHY1wyf3PjUDFmflmaUbOi+k0zny6TL+cTuiCh5qXQ43dtFdA/Be0sJxMYrQPZi9q&#10;hPaZts0yRiWVsJJil1wG3F+uQr9aaF9JtVwmM5pzJ8KtfXQygkdWYxM/7Z4FuqFBAw3KHezHXczf&#10;NXxvGz0tLDcBdJOm4Y3XgW/aEaljh1aPS+jwnqzetu7iNwAAAP//AwBQSwMEFAAGAAgAAAAhAPuk&#10;U9XfAAAACwEAAA8AAABkcnMvZG93bnJldi54bWxMj8tOwzAQRfdI/IM1SOyonRZCFOJUAakIKjYU&#10;PsCJJw8Rj6PYbcPfM6xgd0dzdOdMsV3cKE44h8GThmSlQCA13g7Uafj82N1kIEI0ZM3oCTV8Y4Bt&#10;eXlRmNz6M73j6RA7wSUUcqOhj3HKpQxNj86ElZ+QeNf62ZnI49xJO5szl7tRrpVKpTMD8YXeTPjU&#10;Y/N1ODoNbf1Stcmz26d7Co/tW0xeq36n9fXVUj2AiLjEPxh+9VkdSnaq/ZFsEKOGzX12x6iG27VK&#10;QTDBIQFRc9hkCmRZyP8/lD8AAAD//wMAUEsBAi0AFAAGAAgAAAAhALaDOJL+AAAA4QEAABMAAAAA&#10;AAAAAAAAAAAAAAAAAFtDb250ZW50X1R5cGVzXS54bWxQSwECLQAUAAYACAAAACEAOP0h/9YAAACU&#10;AQAACwAAAAAAAAAAAAAAAAAvAQAAX3JlbHMvLnJlbHNQSwECLQAUAAYACAAAACEAqVwfPrUCAAC9&#10;BQAADgAAAAAAAAAAAAAAAAAuAgAAZHJzL2Uyb0RvYy54bWxQSwECLQAUAAYACAAAACEA+6RT1d8A&#10;AAALAQAADwAAAAAAAAAAAAAAAAAPBQAAZHJzL2Rvd25yZXYueG1sUEsFBgAAAAAEAAQA8wAAABsG&#10;AAAAAA==&#10;" adj="17083" fillcolor="white [3201]" strokecolor="#4f81bd [3204]" strokeweight="1pt"/>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093888" behindDoc="0" locked="0" layoutInCell="1" allowOverlap="1" wp14:anchorId="7943566F" wp14:editId="2757CD59">
                <wp:simplePos x="0" y="0"/>
                <wp:positionH relativeFrom="column">
                  <wp:posOffset>2122805</wp:posOffset>
                </wp:positionH>
                <wp:positionV relativeFrom="paragraph">
                  <wp:posOffset>2407920</wp:posOffset>
                </wp:positionV>
                <wp:extent cx="314325" cy="390525"/>
                <wp:effectExtent l="0" t="0" r="0" b="9525"/>
                <wp:wrapNone/>
                <wp:docPr id="661" name="Text Box 661"/>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1" o:spid="_x0000_s1213" type="#_x0000_t202" style="position:absolute;margin-left:167.15pt;margin-top:189.6pt;width:24.75pt;height:30.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WmLwIAAGIEAAAOAAAAZHJzL2Uyb0RvYy54bWysVF1v2jAUfZ+0/2D5fYTw1TYiVKwV0yTU&#10;VoKpz8axSaTY17MNCfv1u3YIpd2epr2Y+5Xre+45Zn7fqpochXUV6JymgyElQnMoKr3P6Y/t6sst&#10;Jc4zXbAatMjpSTh6v/j8ad6YTIyghLoQlmAT7bLG5LT03mRJ4ngpFHMDMEJjUoJVzKNr90lhWYPd&#10;VZ2MhsNZ0oAtjAUunMPoY5eki9hfSsH9s5ROeFLnFGfz8bTx3IUzWcxZtrfMlBU/j8H+YQrFKo2X&#10;Xlo9Ms/IwVZ/tFIVt+BA+gEHlYCUFRcRA6JJhx/QbEpmRMSCy3Hmsib3/9ryp+OLJVWR09kspUQz&#10;hSRtRevJV2hJiOGGGuMyLNwYLPUtJpDpPu4wGIC30qrwi5AI5nHXp8t+QzuOwXE6GY+mlHBMje+G&#10;U7Sxe/L2sbHOfxOgSDByapG+uFV2XDvflfYl4S4Nq6quI4W1fhfAnl1ERA2cvw44unmD5dtdG5Gn&#10;tzc9mh0UJwRpoROKM3xV4Shr5vwLs6gMxIVq9894yBqanMLZoqQE++tv8VCPhGGWkgaVllP388Cs&#10;oKT+rpHKu3QyCdKMzmR6M0LHXmd21xl9UA+AYkaycLpohnpf96a0oF7xUSzDrZhimuPdOfW9+eA7&#10;/eOj4mK5jEUoRsP8Wm8MD63DLsOit+0rs+bMhkcan6DXJMs+kNLVdiwsDx5kFRkLm+62ikwHB4Uc&#10;OT8/uvBSrv1Y9fbXsPgNAAD//wMAUEsDBBQABgAIAAAAIQCpyUBw3wAAAAsBAAAPAAAAZHJzL2Rv&#10;d25yZXYueG1sTI/BTsMwDIbvSLxDZCRuLGEpbCtNJwTiCtpgk7hljddWNE7VZGt5e8wJbrb86ff3&#10;F+vJd+KMQ2wDGbidKRBIVXAt1QY+3l9uliBisuRsFwgNfGOEdXl5UdjchZE2eN6mWnAIxdwaaFLq&#10;cylj1aC3cRZ6JL4dw+Bt4nWopRvsyOG+k3Ol7qW3LfGHxvb41GD1tT15A7vX4+c+U2/1s7/rxzAp&#10;SX4ljbm+mh4fQCSc0h8Mv/qsDiU7HcKJXBSdAa0zzSgPi9UcBBN6qbnMwUCWqQXIspD/O5Q/AAAA&#10;//8DAFBLAQItABQABgAIAAAAIQC2gziS/gAAAOEBAAATAAAAAAAAAAAAAAAAAAAAAABbQ29udGVu&#10;dF9UeXBlc10ueG1sUEsBAi0AFAAGAAgAAAAhADj9If/WAAAAlAEAAAsAAAAAAAAAAAAAAAAALwEA&#10;AF9yZWxzLy5yZWxzUEsBAi0AFAAGAAgAAAAhACfjNaYvAgAAYgQAAA4AAAAAAAAAAAAAAAAALgIA&#10;AGRycy9lMm9Eb2MueG1sUEsBAi0AFAAGAAgAAAAhAKnJQHDfAAAACwEAAA8AAAAAAAAAAAAAAAAA&#10;iQQAAGRycy9kb3ducmV2LnhtbFBLBQYAAAAABAAEAPMAAACVBQAAAAA=&#10;" filled="f" stroked="f">
                <v:textbo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v:textbox>
              </v:shape>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095936" behindDoc="0" locked="0" layoutInCell="1" allowOverlap="1" wp14:anchorId="6E6D8DE5" wp14:editId="7BE97DBA">
                <wp:simplePos x="0" y="0"/>
                <wp:positionH relativeFrom="column">
                  <wp:posOffset>2672715</wp:posOffset>
                </wp:positionH>
                <wp:positionV relativeFrom="paragraph">
                  <wp:posOffset>3170555</wp:posOffset>
                </wp:positionV>
                <wp:extent cx="264160" cy="110490"/>
                <wp:effectExtent l="57150" t="57150" r="59690" b="80010"/>
                <wp:wrapNone/>
                <wp:docPr id="662" name="Right Arrow 66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21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62" o:spid="_x0000_s1026" type="#_x0000_t13" style="position:absolute;margin-left:210.45pt;margin-top:249.65pt;width:20.8pt;height:8.7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0mtAIAAL0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NJpxZ&#10;0dIjPTTrOrAlInQsfiaQOufnZPvoVjjcPImx453GNv5TL2yXgN2PwKpdYJI+TmbTYkbwS1IVRT69&#10;SMBnr84OffiioGVRKDnGAlL+BKrY3vlAacnhYBgzGss6ijc5z4d39FJZ9bGKOkmNoBjCAYYahke+&#10;RbAhRUUgVoieEUTOVDqqLVVb5OkX+6aUfaiUMJZF4DCqr+ShRqVWgbOqIUKFwXqsIYuQ9SAlKeyN&#10;6qt+UJoQj7CkOhLX1bVBthXEUiGpi1AM4Ywl6+imG2NGx+KUoxmdBtvoptIMjI75Kcc/M44eKSuB&#10;NTq3jQU8FaD6cShX9/aE21HPUXyBak9EI8wTzt7J24ae+k74sBJII0fsoDUSvtGhDdC7wiBxVgP+&#10;OvU92tMkkJazjka45P7nRqDizHy1NCMXxXQaZz5dpp/OJ3TBY83LscZu2msg/AtaWE4mMdoHcxA1&#10;QvtM22YZs5JKWEm5Sy4DHi7XoV8ttK+kWi6TGc25E+HOPjoZg0dUI4mfds8C3UDQQINyD4dxF/M3&#10;hO9to6eF5SaAbtI0vOI64E07IjF2oHpcQsf3ZPW6dRe/AQAA//8DAFBLAwQUAAYACAAAACEAOLfn&#10;GuAAAAALAQAADwAAAGRycy9kb3ducmV2LnhtbEyPwU6DQBCG7ya+w2ZMvNkFbFGQpUGTGm28WH2A&#10;BQaWyM4Sdtvi2zue9DaT+fLP9xfbxY7ihLMfHCmIVxEIpMa1A/UKPj92N/cgfNDU6tERKvhGD9vy&#10;8qLQeevO9I6nQ+gFh5DPtQITwpRL6RuDVvuVm5D41rnZ6sDr3Mt21mcOt6NMoiiVVg/EH4ye8Mlg&#10;83U4WgVd/VJ18bPdp3vyj91biF8rs1Pq+mqpHkAEXMIfDL/6rA4lO9XuSK0Xo4J1EmWM8pBltyCY&#10;WKfJBkStYBOndyDLQv7vUP4AAAD//wMAUEsBAi0AFAAGAAgAAAAhALaDOJL+AAAA4QEAABMAAAAA&#10;AAAAAAAAAAAAAAAAAFtDb250ZW50X1R5cGVzXS54bWxQSwECLQAUAAYACAAAACEAOP0h/9YAAACU&#10;AQAACwAAAAAAAAAAAAAAAAAvAQAAX3JlbHMvLnJlbHNQSwECLQAUAAYACAAAACEA2MpNJrQCAAC9&#10;BQAADgAAAAAAAAAAAAAAAAAuAgAAZHJzL2Uyb0RvYy54bWxQSwECLQAUAAYACAAAACEAOLfnGuAA&#10;AAALAQAADwAAAAAAAAAAAAAAAAAOBQAAZHJzL2Rvd25yZXYueG1sUEsFBgAAAAAEAAQA8wAAABsG&#10;AAAAAA==&#10;" adj="17083" fillcolor="white [3201]" strokecolor="#4f81bd [3204]" strokeweight="1pt"/>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099008" behindDoc="0" locked="0" layoutInCell="1" allowOverlap="1" wp14:anchorId="47894C5E" wp14:editId="79439F77">
                <wp:simplePos x="0" y="0"/>
                <wp:positionH relativeFrom="column">
                  <wp:posOffset>1168400</wp:posOffset>
                </wp:positionH>
                <wp:positionV relativeFrom="paragraph">
                  <wp:posOffset>3578860</wp:posOffset>
                </wp:positionV>
                <wp:extent cx="264160" cy="110490"/>
                <wp:effectExtent l="57150" t="57150" r="59690" b="80010"/>
                <wp:wrapNone/>
                <wp:docPr id="664" name="Right Arrow 66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21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64" o:spid="_x0000_s1026" type="#_x0000_t13" style="position:absolute;margin-left:92pt;margin-top:281.8pt;width:20.8pt;height:8.7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iatAIAAL0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NppxZ&#10;0dIjPTTrOrAlInQsfiaQOufnZPvoVjjcPImx453GNv5TL2yXgN2PwKpdYJI+TmbTYkbwS1IVRT69&#10;SMBnr84OffiioGVRKDnGAlL+BKrY3vlAacnhYBgzGss6ijc5z4d39FJZ9bGKOkmNoBjCAYYahke+&#10;RbAhRUUgVoieEUTOVDqqLVVb5OkX+6aUfaiUMJZF4DCqr+ShRqVWgbOqIUKFwXqsIYuQ9SAlKeyN&#10;6qt+UJoQj7CkOhLX1bVBthXEUiGpi1AM4Ywl6+imG2NGx+KUoxmdBtvoptIMjI75Kcc/M44eKSuB&#10;NTq3jQU8FaD6cShX9/aE21HPUXyBak9EI8wTzt7J24ae+k74sBJII0fsoDUSvtGhDdC7wiBxVgP+&#10;OvU92tMkkJazjka45P7nRqDizHy1NCMXxXQaZz5dpp/OJ3TBY83LscZu2msg/AtaWE4mMdoHcxA1&#10;QvtM22YZs5JKWEm5Sy4DHi7XoV8ttK+kWi6TGc25E+HOPjoZg0dUI4mfds8C3UDQQINyD4dxF/M3&#10;hO9to6eF5SaAbtI0vOI64E07IjF2oHpcQsf3ZPW6dRe/AQAA//8DAFBLAwQUAAYACAAAACEA7Bfp&#10;6t8AAAALAQAADwAAAGRycy9kb3ducmV2LnhtbEyPzU7DMBCE70i8g7WVuFEngUZRiFMFpCKoeqHw&#10;AE68+VHjdRS7bXh7lhPcdnZHs98U28WO4oKzHxwpiNcRCKTGmYE6BV+fu/sMhA+ajB4doYJv9LAt&#10;b28KnRt3pQ+8HEMnOIR8rhX0IUy5lL7p0Wq/dhMS31o3Wx1Yzp00s75yuB1lEkWptHog/tDrCV96&#10;bE7Hs1XQ1m9VG7/afbon/9weQvxe9Tul7lZL9QQi4BL+zPCLz+hQMlPtzmS8GFlnj9wlKNikDykI&#10;diTJhoeaN1kcgSwL+b9D+QMAAP//AwBQSwECLQAUAAYACAAAACEAtoM4kv4AAADhAQAAEwAAAAAA&#10;AAAAAAAAAAAAAAAAW0NvbnRlbnRfVHlwZXNdLnhtbFBLAQItABQABgAIAAAAIQA4/SH/1gAAAJQB&#10;AAALAAAAAAAAAAAAAAAAAC8BAABfcmVscy8ucmVsc1BLAQItABQABgAIAAAAIQDjfMiatAIAAL0F&#10;AAAOAAAAAAAAAAAAAAAAAC4CAABkcnMvZTJvRG9jLnhtbFBLAQItABQABgAIAAAAIQDsF+nq3wAA&#10;AAsBAAAPAAAAAAAAAAAAAAAAAA4FAABkcnMvZG93bnJldi54bWxQSwUGAAAAAAQABADzAAAAGgYA&#10;AAAA&#10;" adj="17083" fillcolor="white [3201]" strokecolor="#4f81bd [3204]" strokeweight="1pt"/>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100032" behindDoc="0" locked="0" layoutInCell="1" allowOverlap="1" wp14:anchorId="324998F5" wp14:editId="4C7DCB3D">
                <wp:simplePos x="0" y="0"/>
                <wp:positionH relativeFrom="column">
                  <wp:posOffset>906145</wp:posOffset>
                </wp:positionH>
                <wp:positionV relativeFrom="paragraph">
                  <wp:posOffset>3369310</wp:posOffset>
                </wp:positionV>
                <wp:extent cx="314325" cy="390525"/>
                <wp:effectExtent l="0" t="0" r="0" b="9525"/>
                <wp:wrapNone/>
                <wp:docPr id="665" name="Text Box 665"/>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5" o:spid="_x0000_s1214" type="#_x0000_t202" style="position:absolute;margin-left:71.35pt;margin-top:265.3pt;width:24.75pt;height:30.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wFMAIAAGIEAAAOAAAAZHJzL2Uyb0RvYy54bWysVE2P2jAQvVfqf7B8LyF8lY0IK7orqkpo&#10;dyWo9mwcm0SKPa5tSOiv79ghLN32VPVixjOTmXnznlnct6omJ2FdBTqn6WBIidAcikofcvp9t/40&#10;p8R5pgtWgxY5PQtH75cfPywak4kRlFAXwhIsol3WmJyW3pssSRwvhWJuAEZoDEqwinm82kNSWNZg&#10;dVUno+FwljRgC2OBC+fQ+9gF6TLWl1Jw/yylE57UOcXZfDxtPPfhTJYLlh0sM2XFL2Owf5hCsUpj&#10;02upR+YZOdrqj1Kq4hYcSD/goBKQsuIiYkA06fAdmm3JjIhYcDnOXNfk/l9Z/nR6saQqcjqbTSnR&#10;TCFJO9F68gVaEny4oca4DBO3BlN9iwFkuvc7dAbgrbQq/CIkgnHc9fm631COo3OcTsYj7MIxNL4b&#10;TtHG6snbx8Y6/1WAIsHIqUX64lbZaeN8l9qnhF4a1lVdRwpr/ZsDa3YeETVw+Trg6OYNlm/3bUSe&#10;zuc9mj0UZwRpoROKM3xd4Sgb5vwLs6gMxIVq9894yBqanMLFoqQE+/Nv/pCPhGGUkgaVllP348is&#10;oKT+ppHKu3QyCdKMl8n08wgv9jayv43oo3oAFHOK78rwaIZ8X/emtKBe8VGsQlcMMc2xd059bz74&#10;Tv/4qLhYrWISitEwv9Fbw0PpsMuw6F37yqy5sOGRxifoNcmyd6R0uR0Lq6MHWUXGwqa7rSLT4YJC&#10;jpxfHl14Kbf3mPX217D8BQAA//8DAFBLAwQUAAYACAAAACEApjS1yd4AAAALAQAADwAAAGRycy9k&#10;b3ducmV2LnhtbEyPTU/DMAyG70j8h8hI3FiysA9amk4IxBXEYEjcssZrKxqnarK1/Hu8Exxf+9Hr&#10;x8Vm8p044RDbQAbmMwUCqQqupdrAx/vzzR2ImCw52wVCAz8YYVNeXhQ2d2GkNzxtUy24hGJuDTQp&#10;9bmUsWrQ2zgLPRLvDmHwNnEcaukGO3K576RWaiW9bYkvNLbHxwar7+3RG9i9HL4+F+q1fvLLfgyT&#10;kuQzacz11fRwDyLhlP5gOOuzOpTstA9HclF0nBd6zaiB5a1agTgTmdYg9jzJ9BxkWcj/P5S/AAAA&#10;//8DAFBLAQItABQABgAIAAAAIQC2gziS/gAAAOEBAAATAAAAAAAAAAAAAAAAAAAAAABbQ29udGVu&#10;dF9UeXBlc10ueG1sUEsBAi0AFAAGAAgAAAAhADj9If/WAAAAlAEAAAsAAAAAAAAAAAAAAAAALwEA&#10;AF9yZWxzLy5yZWxzUEsBAi0AFAAGAAgAAAAhADBfrAUwAgAAYgQAAA4AAAAAAAAAAAAAAAAALgIA&#10;AGRycy9lMm9Eb2MueG1sUEsBAi0AFAAGAAgAAAAhAKY0tcneAAAACwEAAA8AAAAAAAAAAAAAAAAA&#10;igQAAGRycy9kb3ducmV2LnhtbFBLBQYAAAAABAAEAPMAAACVBQAAAAA=&#10;" filled="f" stroked="f">
                <v:textbo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v:textbox>
              </v:shape>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112320" behindDoc="0" locked="0" layoutInCell="1" allowOverlap="1" wp14:anchorId="10EAD401" wp14:editId="1BD3F2F9">
                <wp:simplePos x="0" y="0"/>
                <wp:positionH relativeFrom="column">
                  <wp:posOffset>3743960</wp:posOffset>
                </wp:positionH>
                <wp:positionV relativeFrom="paragraph">
                  <wp:posOffset>5599430</wp:posOffset>
                </wp:positionV>
                <wp:extent cx="314325" cy="390525"/>
                <wp:effectExtent l="0" t="0" r="0" b="9525"/>
                <wp:wrapNone/>
                <wp:docPr id="673" name="Text Box 673"/>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215" type="#_x0000_t202" style="position:absolute;margin-left:294.8pt;margin-top:440.9pt;width:24.75pt;height:30.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FSMAIAAGIEAAAOAAAAZHJzL2Uyb0RvYy54bWysVF1v2jAUfZ+0/2D5fYTw0ZaIULFWTJNQ&#10;WwmmPhvHJpFiX882JOzX79ohlHZ7mvZi7leu77nnmPl9q2pyFNZVoHOaDoaUCM2hqPQ+pz+2qy93&#10;lDjPdMFq0CKnJ+Ho/eLzp3ljMjGCEupCWIJNtMsak9PSe5MlieOlUMwNwAiNSQlWMY+u3SeFZQ12&#10;V3UyGg5vkgZsYSxw4RxGH7skXcT+Ugrun6V0wpM6pzibj6eN5y6cyWLOsr1lpqz4eQz2D1MoVmm8&#10;9NLqkXlGDrb6o5WquAUH0g84qASkrLiIGBBNOvyAZlMyIyIWXI4zlzW5/9eWPx1fLKmKnN7cjinR&#10;TCFJW9F68hVaEmK4oca4DAs3Bkt9iwlkuo87DAbgrbQq/CIkgnnc9emy39COY3CcTsajKSUcU+PZ&#10;cIo2dk/ePjbW+W8CFAlGTi3SF7fKjmvnu9K+JNylYVXVdaSw1u8C2LOLiKiB89cBRzdvsHy7ayPy&#10;9G7Wo9lBcUKQFjqhOMNXFY6yZs6/MIvKQFyodv+Mh6yhySmcLUpKsL/+Fg/1SBhmKWlQaTl1Pw/M&#10;Ckrq7xqpnKWTSZBmdCbT2xE69jqzu87og3oAFHOK78rwaIZ6X/emtKBe8VEsw62YYprj3Tn1vfng&#10;O/3jo+JiuYxFKEbD/FpvDA+twy7DorftK7PmzIZHGp+g1yTLPpDS1XYsLA8eZBUZC5vutopMBweF&#10;HDk/P7rwUq79WPX217D4DQAA//8DAFBLAwQUAAYACAAAACEADljnd+AAAAALAQAADwAAAGRycy9k&#10;b3ducmV2LnhtbEyPy07DMBBF90j8gzVI7Kgd0kZJiFMhEFsQ5SGxc+NpEhGPo9htwt8zrOhyNEf3&#10;nlttFzeIE06h96QhWSkQSI23PbUa3t+ebnIQIRqyZvCEGn4wwLa+vKhMaf1Mr3jaxVZwCIXSaOhi&#10;HEspQ9OhM2HlRyT+HfzkTORzaqWdzMzhbpC3SmXSmZ64oTMjPnTYfO+OTsPH8+Hrc61e2ke3GWe/&#10;KEmukFpfXy33dyAiLvEfhj99Voeanfb+SDaIQcMmLzJGNeR5whuYyNIiAbHXUKzTFGRdyfMN9S8A&#10;AAD//wMAUEsBAi0AFAAGAAgAAAAhALaDOJL+AAAA4QEAABMAAAAAAAAAAAAAAAAAAAAAAFtDb250&#10;ZW50X1R5cGVzXS54bWxQSwECLQAUAAYACAAAACEAOP0h/9YAAACUAQAACwAAAAAAAAAAAAAAAAAv&#10;AQAAX3JlbHMvLnJlbHNQSwECLQAUAAYACAAAACEAx2RRUjACAABiBAAADgAAAAAAAAAAAAAAAAAu&#10;AgAAZHJzL2Uyb0RvYy54bWxQSwECLQAUAAYACAAAACEADljnd+AAAAALAQAADwAAAAAAAAAAAAAA&#10;AACKBAAAZHJzL2Rvd25yZXYueG1sUEsFBgAAAAAEAAQA8wAAAJcFAAAAAA==&#10;" filled="f" stroked="f">
                <v:textbo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111296" behindDoc="0" locked="0" layoutInCell="1" allowOverlap="1" wp14:anchorId="2D1CEE4F" wp14:editId="49EF1AD9">
                <wp:simplePos x="0" y="0"/>
                <wp:positionH relativeFrom="column">
                  <wp:posOffset>3574718</wp:posOffset>
                </wp:positionH>
                <wp:positionV relativeFrom="paragraph">
                  <wp:posOffset>5662074</wp:posOffset>
                </wp:positionV>
                <wp:extent cx="264160" cy="110490"/>
                <wp:effectExtent l="38100" t="95250" r="40640" b="118110"/>
                <wp:wrapNone/>
                <wp:docPr id="672" name="Right Arrow 672"/>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9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72" o:spid="_x0000_s1026" type="#_x0000_t13" style="position:absolute;margin-left:281.45pt;margin-top:445.85pt;width:20.8pt;height:8.7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MttAIAALw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dTziz&#10;oqVHemjWdWBLROhY/Ewgdc7PyfbRrXC4eRJjxzuNbfynXtguAbsfgVW7wCR9nMymxYzgl6Qqinx6&#10;kYDPXp0d+vBFQcuiUHKMBaT8CVSxvfOB0pLDwTBmNJZ1FG9yng/v6KWy6mMVdZIaQTGEAww1DI98&#10;i2BDiopArBA9I4icqXRU25Jf5OkX26aMfaSUL1ZF2DAqr+ShRqVWgbOqIT6FwXosIYuI9RglKeyN&#10;6ot+UJoAj6ikMhLV1bVBthVEUiGpiVAM4Ywl6+imG2NGx+KUoxmdBtvoptIIjI75Kcc/M44eKSth&#10;NTq3jQU8FaD6cShX9/aE21HPUXyBak88I8gTzN7J24Ze+k74sBJIE0fkoC0SvtGhDdCzwiBxVgP+&#10;OvU92tMgkJazjia45P7nRqDizHy1NCIXxXQaRz5dpp/OJ3TBY83LscZu2msg/AvaV04mMdoHcxA1&#10;QvtMy2YZs5JKWEm5Sy4DHi7Xod8stK6kWi6TGY25E+HOPjoZg0dUI4efds8C3cDPQHNyD4dpF/M3&#10;fO9to6eF5SaAbtIwvOI64E0rIjF2YHrcQcf3ZPW6dBe/AQAA//8DAFBLAwQUAAYACAAAACEAP1Xd&#10;XOAAAAALAQAADwAAAGRycy9kb3ducmV2LnhtbEyPQU7DMBBF90jcwRokdtRORUOTZlIFpCKo2FB6&#10;ACd24oh4HMVuG26PWdHl6D/9/6bYznZgZz353hFCshDANDVO9dQhHL92D2tgPkhScnCkEX60h215&#10;e1PIXLkLferzIXQslpDPJYIJYcw5943RVvqFGzXFrHWTlSGeU8fVJC+x3A58KUTKrewpLhg56hej&#10;m+/DySK09VvVJq92n+7JP7cfIXmvzA7x/m6uNsCCnsM/DH/6UR3K6FS7EynPBoRVuswiirDOkidg&#10;kUjF4wpYjZCJLAFeFvz6h/IXAAD//wMAUEsBAi0AFAAGAAgAAAAhALaDOJL+AAAA4QEAABMAAAAA&#10;AAAAAAAAAAAAAAAAAFtDb250ZW50X1R5cGVzXS54bWxQSwECLQAUAAYACAAAACEAOP0h/9YAAACU&#10;AQAACwAAAAAAAAAAAAAAAAAvAQAAX3JlbHMvLnJlbHNQSwECLQAUAAYACAAAACEAqpWTLbQCAAC8&#10;BQAADgAAAAAAAAAAAAAAAAAuAgAAZHJzL2Uyb0RvYy54bWxQSwECLQAUAAYACAAAACEAP1XdXOAA&#10;AAALAQAADwAAAAAAAAAAAAAAAAAOBQAAZHJzL2Rvd25yZXYueG1sUEsFBgAAAAAEAAQA8wAAABsG&#10;AAAAAA==&#10;" adj="17083" fillcolor="white [3201]" strokecolor="#4f81bd [3204]" strokeweight="1pt"/>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108224" behindDoc="0" locked="0" layoutInCell="1" allowOverlap="1" wp14:anchorId="74E5E1FA" wp14:editId="321B2A48">
                <wp:simplePos x="0" y="0"/>
                <wp:positionH relativeFrom="column">
                  <wp:posOffset>4239260</wp:posOffset>
                </wp:positionH>
                <wp:positionV relativeFrom="paragraph">
                  <wp:posOffset>5153660</wp:posOffset>
                </wp:positionV>
                <wp:extent cx="264160" cy="110490"/>
                <wp:effectExtent l="57150" t="57150" r="2540" b="60960"/>
                <wp:wrapNone/>
                <wp:docPr id="670" name="Right Arrow 67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70" o:spid="_x0000_s1026" type="#_x0000_t13" style="position:absolute;margin-left:333.8pt;margin-top:405.8pt;width:20.8pt;height:8.7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qYtQIAAL0FAAAOAAAAZHJzL2Uyb0RvYy54bWysVMFu2zAMvQ/YPwi6r7azLG2DOkXQosOA&#10;og3aDj2rshQbk0WNUuJ0Xz9Kdtysy2lYDgplko/kE8mLy11r2Fahb8CWvDjJOVNWQtXYdcm/P918&#10;OuPMB2ErYcCqkr8qzy8XHz9cdG6uJlCDqRQyArF+3rmS1yG4eZZ5WatW+BNwypJSA7Yi0BXXWYWi&#10;I/TWZJM8n2UdYOUQpPKevl73Sr5I+ForGe619iowU3LKLaQT0/kSz2xxIeZrFK5u5JCG+IcsWtFY&#10;CjpCXYsg2Aabv6DaRiJ40OFEQpuB1o1UqQaqpsjfVfNYC6dSLUSOdyNN/v/ByrvtCllTlXx2SvxY&#10;0dIjPTTrOrAlInQsfiaSOufnZPvoVjjcPImx4p3GNv5TLWyXiH0diVW7wCR9nMymxYzgJamKIp+e&#10;J8zszdmhD18VtCwKJceYQIqfSBXbWx8oLDnsDWNEY1lHeJPTfHhHL5VVn6uok1QIigEOMNQwPPIN&#10;gg0JFYG6QvQdQc2ZUke1JcT8LI+/WDeF7KFSwJgWkcMov5KHGpVaBc6qhhoqDNZjDlmkrCcpSeHV&#10;qD7rB6WJ8UhLyiP1uroyyLaCulRIqiIUA5yxZB3ddGPM6FgcczSj02Ab3VSagdExP+b4Z8TRI0Ul&#10;skbntrGAxwCqH/t0dW9PvB3UHMUXqF6p0YjzxLN38qahp74VPqwE0shRd9AaCfd0aAP0rjBInNWA&#10;v459j/Y0CaTlrKMRLrn/uRGoODPfLM3IeTGdxplPl+mX0wld8FDzcqixm/YKiP+CFpaTSYz2wexF&#10;jdA+07ZZxqikElZS7JLLgPvLVehXC+0rqZbLZEZz7kS4tY9ORvDIamzip92zQDc0aKBBuYP9uIv5&#10;u4bvbaOnheUmgG7SNLzxOvBNOyJ17NDqcQkd3pPV29Zd/AYAAP//AwBQSwMEFAAGAAgAAAAhAP3W&#10;dcDfAAAACwEAAA8AAABkcnMvZG93bnJldi54bWxMj01OwzAQRvdI3MEaJHbUcRZuG+JUAakIKjYt&#10;HMCJnTgiHkex24bbM6xgNz9P37wpd4sf2cXOcQioQKwyYBbbYAbsFXx+7B82wGLSaPQY0Cr4thF2&#10;1e1NqQsTrni0l1PqGYVgLLQCl9JUcB5bZ72OqzBZpF0XZq8TtXPPzayvFO5HnmeZ5F4PSBecnuyz&#10;s+3X6ewVdM1r3YkXf5AHjE/dexJvtdsrdX+31I/Akl3SHwy/+qQOFTk14YwmslGBlGtJqIKNEFQQ&#10;sc62ObCGJvk2A16V/P8P1Q8AAAD//wMAUEsBAi0AFAAGAAgAAAAhALaDOJL+AAAA4QEAABMAAAAA&#10;AAAAAAAAAAAAAAAAAFtDb250ZW50X1R5cGVzXS54bWxQSwECLQAUAAYACAAAACEAOP0h/9YAAACU&#10;AQAACwAAAAAAAAAAAAAAAAAvAQAAX3JlbHMvLnJlbHNQSwECLQAUAAYACAAAACEASWnKmLUCAAC9&#10;BQAADgAAAAAAAAAAAAAAAAAuAgAAZHJzL2Uyb0RvYy54bWxQSwECLQAUAAYACAAAACEA/dZ1wN8A&#10;AAALAQAADwAAAAAAAAAAAAAAAAAPBQAAZHJzL2Rvd25yZXYueG1sUEsFBgAAAAAEAAQA8wAAABsG&#10;AAAAAA==&#10;" adj="17083" fillcolor="white [3201]" strokecolor="#4f81bd [3204]" strokeweight="1pt"/>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109248" behindDoc="0" locked="0" layoutInCell="1" allowOverlap="1" wp14:anchorId="5731ECBD" wp14:editId="3153EDAC">
                <wp:simplePos x="0" y="0"/>
                <wp:positionH relativeFrom="column">
                  <wp:posOffset>4447540</wp:posOffset>
                </wp:positionH>
                <wp:positionV relativeFrom="paragraph">
                  <wp:posOffset>5042535</wp:posOffset>
                </wp:positionV>
                <wp:extent cx="314325" cy="390525"/>
                <wp:effectExtent l="0" t="0" r="0" b="9525"/>
                <wp:wrapNone/>
                <wp:docPr id="671" name="Text Box 671"/>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1" o:spid="_x0000_s1216" type="#_x0000_t202" style="position:absolute;margin-left:350.2pt;margin-top:397.05pt;width:24.75pt;height:30.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8nLgIAAGIEAAAOAAAAZHJzL2Uyb0RvYy54bWysVMlu2zAQvRfoPxC815K8JLVgOXATuChg&#10;JAHsImeaIi0BIoclaUvu13dIeWvaU9ELPZseZ+Y9evbQqYYchHU16IJmg5QSoTmUtd4V9Ptm+ekz&#10;Jc4zXbIGtCjoUTj6MP/4YdaaXAyhgqYUliCIdnlrClp5b/IkcbwSirkBGKExKcEq5tG1u6S0rEV0&#10;1STDNL1LWrClscCFcxh96pN0HvGlFNy/SOmEJ01BsTcfTxvPbTiT+YzlO8tMVfNTG+wfulCs1njp&#10;BeqJeUb2tv4DStXcggPpBxxUAlLWXMQZcJosfTfNumJGxFlwOc5c1uT+Hyx/PrxaUpcFvbvPKNFM&#10;IUkb0XnyBToSYrih1rgcC9cGS32HCWT6HHcYDIN30qrwiyMRzOOuj5f9BjiOwVE2Hg0nlHBMjabp&#10;BG1ET64fG+v8VwGKBKOgFumLW2WHlfN96bkk3KVhWTdNpLDRvwUQs4+IqIHT12GOvt9g+W7bxcmz&#10;adRBiG2hPOKQFnqhOMOXNbayYs6/MovKwLlQ7f4FD9lAW1A4WZRUYH/+LR7qkTDMUtKi0grqfuyZ&#10;FZQ03zRSOc3G4yDN6Iwn90N07G1me5vRe/UIKGYkC7uLZqj3zdmUFtQbPopFuBVTTHO8u6D+bD76&#10;Xv/4qLhYLGIRitEwv9JrwwN02GVY9KZ7Y9ac2PBI4zOcNcnyd6T0tT0Li70HWUfGrltFpoODQo6c&#10;nx5deCm3fqy6/jXMfwEAAP//AwBQSwMEFAAGAAgAAAAhANiWgC/fAAAACwEAAA8AAABkcnMvZG93&#10;bnJldi54bWxMj8FOwzAMhu9IvENkJG4sGWq3tTSdEIgrE9tA4pY1XlvROFWTreXt8U7sZsuffn9/&#10;sZ5cJ844hNaThvlMgUCqvG2p1rDfvT2sQIRoyJrOE2r4xQDr8vamMLn1I33geRtrwSEUcqOhibHP&#10;pQxVg86Eme+R+Hb0gzOR16GWdjAjh7tOPiq1kM60xB8a0+NLg9XP9uQ0fL4fv78StalfXdqPflKS&#10;XCa1vr+bnp9ARJziPwwXfVaHkp0O/kQ2iE7DUqmEUR6yZA6CiWWSZSAOGlZpugBZFvK6Q/kHAAD/&#10;/wMAUEsBAi0AFAAGAAgAAAAhALaDOJL+AAAA4QEAABMAAAAAAAAAAAAAAAAAAAAAAFtDb250ZW50&#10;X1R5cGVzXS54bWxQSwECLQAUAAYACAAAACEAOP0h/9YAAACUAQAACwAAAAAAAAAAAAAAAAAvAQAA&#10;X3JlbHMvLnJlbHNQSwECLQAUAAYACAAAACEAkGuvJy4CAABiBAAADgAAAAAAAAAAAAAAAAAuAgAA&#10;ZHJzL2Uyb0RvYy54bWxQSwECLQAUAAYACAAAACEA2JaAL98AAAALAQAADwAAAAAAAAAAAAAAAACI&#10;BAAAZHJzL2Rvd25yZXYueG1sUEsFBgAAAAAEAAQA8wAAAJQFAAAAAA==&#10;" filled="f" stroked="f">
                <v:textbo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BD</w:t>
                      </w:r>
                    </w:p>
                  </w:txbxContent>
                </v:textbox>
              </v:shape>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105152" behindDoc="0" locked="0" layoutInCell="1" allowOverlap="1" wp14:anchorId="7BD19F3F" wp14:editId="33D723D5">
                <wp:simplePos x="0" y="0"/>
                <wp:positionH relativeFrom="column">
                  <wp:posOffset>4528185</wp:posOffset>
                </wp:positionH>
                <wp:positionV relativeFrom="paragraph">
                  <wp:posOffset>3924300</wp:posOffset>
                </wp:positionV>
                <wp:extent cx="264160" cy="110490"/>
                <wp:effectExtent l="57150" t="57150" r="2540" b="60960"/>
                <wp:wrapNone/>
                <wp:docPr id="668" name="Right Arrow 66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68" o:spid="_x0000_s1026" type="#_x0000_t13" style="position:absolute;margin-left:356.55pt;margin-top:309pt;width:20.8pt;height:8.7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BstgIAAL0FAAAOAAAAZHJzL2Uyb0RvYy54bWysVMFu2zAMvQ/YPwi6r7azLG2DOkXQosOA&#10;og3aDj2rshQbk0WNUuJ0Xz9Kdtysy2lYDgplko/kE8mLy11r2Fahb8CWvDjJOVNWQtXYdcm/P918&#10;OuPMB2ErYcCqkr8qzy8XHz9cdG6uJlCDqRQyArF+3rmS1yG4eZZ5WatW+BNwypJSA7Yi0BXXWYWi&#10;I/TWZJM8n2UdYOUQpPKevl73Sr5I+ForGe619iowU3LKLaQT0/kSz2xxIeZrFK5u5JCG+IcsWtFY&#10;CjpCXYsg2Aabv6DaRiJ40OFEQpuB1o1UqQaqpsjfVfNYC6dSLUSOdyNN/v/ByrvtCllTlXw2o6ey&#10;oqVHemjWdWBLROhY/Ewkdc7PyfbRrXC4eRJjxTuNbfynWtguEfs6Eqt2gUn6OJlNixnRL0lVFPn0&#10;PBGfvTk79OGrgpZFoeQYE0jxE6lie+sDhSWHvWGMaCzrCG9ymg/v6KWy6nMVdZIKQTHAAYYahke+&#10;QbAhoSJQV4i+I6g5U+qotoSYn+XxF+umkD1UChjTInIY5VfyUKNSq8BZ1VBDhcF6zCGLlPUkJSm8&#10;GtVn/aA0MR5pSXmkXldXBtlWUJcKSVWEYoAzlqyjm26MGR2LY45mdBpso5tKMzA65scc/4w4eqSo&#10;RNbo3DYW8BhA9WOfru7tibeDmqP4AtUrNRpxnnj2Tt409NS3woeVQBo56g5aI+GeDm2A3hUGibMa&#10;8Nex79GeJoG0nHU0wiX3PzcCFWfmm6UZOS+m0zjz6TL9cjqhCx5qXg41dtNeAfFf0MJyMonRPpi9&#10;qBHaZ9o2yxiVVMJKil1yGXB/uQr9aqF9JdVymcxozp0It/bRyQgeWY1N/LR7FuiGBg00KHewH3cx&#10;f9fwvW30tLDcBNBNmoY3Xge+aUekjh1aPS6hw3uyetu6i98AAAD//wMAUEsDBBQABgAIAAAAIQDN&#10;3oO64AAAAAsBAAAPAAAAZHJzL2Rvd25yZXYueG1sTI9BTsMwEEX3SNzBGiR21DFtkyqNUwWkIqjY&#10;UHoAJ3biiHgcxW4bbs+wguXMPP15v9jNbmAXM4XeowSxSIAZbLzusZNw+tw/bICFqFCrwaOR8G0C&#10;7Mrbm0Ll2l/xw1yOsWMUgiFXEmyMY855aKxxKiz8aJBurZ+cijROHdeTulK4G/hjkqTcqR7pg1Wj&#10;ebam+TqenYS2fq1a8eIO6QHDU/sexVtl91Le383VFlg0c/yD4Vef1KEkp9qfUQc2SMjEUhAqIRUb&#10;KkVEtl5lwGraLNcr4GXB/3cofwAAAP//AwBQSwECLQAUAAYACAAAACEAtoM4kv4AAADhAQAAEwAA&#10;AAAAAAAAAAAAAAAAAAAAW0NvbnRlbnRfVHlwZXNdLnhtbFBLAQItABQABgAIAAAAIQA4/SH/1gAA&#10;AJQBAAALAAAAAAAAAAAAAAAAAC8BAABfcmVscy8ucmVsc1BLAQItABQABgAIAAAAIQBUt9BstgIA&#10;AL0FAAAOAAAAAAAAAAAAAAAAAC4CAABkcnMvZTJvRG9jLnhtbFBLAQItABQABgAIAAAAIQDN3oO6&#10;4AAAAAsBAAAPAAAAAAAAAAAAAAAAABAFAABkcnMvZG93bnJldi54bWxQSwUGAAAAAAQABADzAAAA&#10;HQYAAAAA&#10;" adj="17083" fillcolor="white [3201]" strokecolor="#4f81bd [3204]" strokeweight="1pt"/>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106176" behindDoc="0" locked="0" layoutInCell="1" allowOverlap="1" wp14:anchorId="5F86643D" wp14:editId="41C06B66">
                <wp:simplePos x="0" y="0"/>
                <wp:positionH relativeFrom="column">
                  <wp:posOffset>4783455</wp:posOffset>
                </wp:positionH>
                <wp:positionV relativeFrom="paragraph">
                  <wp:posOffset>3760470</wp:posOffset>
                </wp:positionV>
                <wp:extent cx="314325" cy="390525"/>
                <wp:effectExtent l="0" t="0" r="0" b="9525"/>
                <wp:wrapNone/>
                <wp:docPr id="669" name="Text Box 669"/>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9" o:spid="_x0000_s1217" type="#_x0000_t202" style="position:absolute;margin-left:376.65pt;margin-top:296.1pt;width:24.75pt;height:30.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0HfLwIAAGIEAAAOAAAAZHJzL2Uyb0RvYy54bWysVE2P2jAQvVfqf7B8LyF8dYkIK7orqkpo&#10;dyWo9mwcm0SKPa5tSOiv79gJLN32VPVi5ivjefOeWdy3qiYnYV0FOqfpYEiJ0ByKSh9y+n23/nRH&#10;ifNMF6wGLXJ6Fo7eLz9+WDQmEyMooS6EJdhEu6wxOS29N1mSOF4KxdwAjNCYlGAV8+jaQ1JY1mB3&#10;VSej4XCWNGALY4EL5zD62CXpMvaXUnD/LKUTntQ5xdl8PG089+FMlguWHSwzZcX7Mdg/TKFYpfHS&#10;a6tH5hk52uqPVqriFhxIP+CgEpCy4iJiQDTp8B2abcmMiFhwOc5c1+T+X1v+dHqxpCpyOpvNKdFM&#10;IUk70XryBVoSYrihxrgMC7cGS32LCWT6EncYDMBbaVX4RUgE87jr83W/oR3H4DidjEdTSjimxvPh&#10;FG3snrx9bKzzXwUoEoycWqQvbpWdNs53pZeScJeGdVXXkcJa/xbAnl1ERA30Xwcc3bzB8u2+jcjT&#10;+RXNHoozgrTQCcUZvq5wlA1z/oVZVAbiQrX7ZzxkDU1OobcoKcH+/Fs81CNhmKWkQaXl1P04Miso&#10;qb9ppHKeTiZBmtGZTD+P0LG3mf1tRh/VA6CYU3xXhkcz1Pv6YkoL6hUfxSrciimmOd6dU38xH3yn&#10;f3xUXKxWsQjFaJjf6K3hoXXYZVj0rn1l1vRseKTxCS6aZNk7UrrajoXV0YOsImNh091WkengoJAj&#10;5/2jCy/l1o9Vb38Ny18AAAD//wMAUEsDBBQABgAIAAAAIQBDbyCD3wAAAAsBAAAPAAAAZHJzL2Rv&#10;d25yZXYueG1sTI/LTsMwEEX3SPyDNUjsqE1C+giZVAjEFkR5SOzcZJpExOModpvw9wwrWI7m6N5z&#10;i+3senWiMXSeEa4XBhRx5euOG4S318erNagQLde290wI3xRgW56fFTav/cQvdNrFRkkIh9witDEO&#10;udahasnZsPADsfwOfnQ2yjk2uh7tJOGu14kxS+1sx9LQ2oHuW6q+dkeH8P50+Py4Mc/Ng8uGyc9G&#10;s9toxMuL+e4WVKQ5/sHwqy/qUIrT3h+5DqpHWGVpKihCtkkSUEKsTSJj9gjLLF2BLgv9f0P5AwAA&#10;//8DAFBLAQItABQABgAIAAAAIQC2gziS/gAAAOEBAAATAAAAAAAAAAAAAAAAAAAAAABbQ29udGVu&#10;dF9UeXBlc10ueG1sUEsBAi0AFAAGAAgAAAAhADj9If/WAAAAlAEAAAsAAAAAAAAAAAAAAAAALwEA&#10;AF9yZWxzLy5yZWxzUEsBAi0AFAAGAAgAAAAhAJArQd8vAgAAYgQAAA4AAAAAAAAAAAAAAAAALgIA&#10;AGRycy9lMm9Eb2MueG1sUEsBAi0AFAAGAAgAAAAhAENvIIPfAAAACwEAAA8AAAAAAAAAAAAAAAAA&#10;iQQAAGRycy9kb3ducmV2LnhtbFBLBQYAAAAABAAEAPMAAACVBQAAAAA=&#10;" filled="f" stroked="f">
                <v:textbo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CD</w:t>
                      </w:r>
                    </w:p>
                  </w:txbxContent>
                </v:textbox>
              </v:shape>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102080" behindDoc="0" locked="0" layoutInCell="1" allowOverlap="1" wp14:anchorId="0DE50FD5" wp14:editId="279D27CF">
                <wp:simplePos x="0" y="0"/>
                <wp:positionH relativeFrom="column">
                  <wp:posOffset>4334510</wp:posOffset>
                </wp:positionH>
                <wp:positionV relativeFrom="paragraph">
                  <wp:posOffset>2068830</wp:posOffset>
                </wp:positionV>
                <wp:extent cx="264160" cy="110490"/>
                <wp:effectExtent l="38100" t="95250" r="21590" b="118110"/>
                <wp:wrapNone/>
                <wp:docPr id="666" name="Right Arrow 66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2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66" o:spid="_x0000_s1026" type="#_x0000_t13" style="position:absolute;margin-left:341.3pt;margin-top:162.9pt;width:20.8pt;height:8.7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nFtQIAAL0FAAAOAAAAZHJzL2Uyb0RvYy54bWysVMFu2zAMvQ/YPwi6r7azLF2DOkXQosOA&#10;ogvaDj2rshQbk0WNUuJkXz9Kdtysy2lYDgplko/kE8nLq11r2Fahb8CWvDjLOVNWQtXYdcm/P91+&#10;+MyZD8JWwoBVJd8rz68W799ddm6uJlCDqRQyArF+3rmS1yG4eZZ5WatW+DNwypJSA7Yi0BXXWYWi&#10;I/TWZJM8n2UdYOUQpPKevt70Sr5I+ForGb5p7VVgpuSUW0gnpvMlntniUszXKFzdyCEN8Q9ZtKKx&#10;FHSEuhFBsA02f0G1jUTwoMOZhDYDrRupUg1UTZG/qeaxFk6lWogc70aa/P+DlffbFbKmKvlsNuPM&#10;ipYe6aFZ14EtEaFj8TOR1Dk/J9tHt8Lh5kmMFe80tvGfamG7ROx+JFbtApP0cTKbFjOiX5KqKPLp&#10;RSI+e3V26MMXBS2LQskxJpDiJ1LF9s4HCksOB8MY0VjWEd7kPB/e0Utl1ccq6iQVgmKAAww1DI98&#10;i2BDQkWgrhB9R1BzptRRbSPiLI+/WDeF7KFSwJgWkcMov5KHGpVaBc6qhhoqDNZjDlmkrCcpSWFv&#10;VJ/1g9LEeKQl5ZF6XV0bZFtBXSokVRGKAc5Yso5uujFmdCxOOZrRabCNbirNwOiYn3L8M+LokaIS&#10;WaNz21jAUwDVj0O6urcn3o5qjuILVHtqNOI88eydvG3oqe+EDyuBNHLUHbRGwjc6tAF6VxgkzmrA&#10;X6e+R3uaBNJy1tEIl9z/3AhUnJmvlmbkophO48yny/TT+YQueKx5OdbYTXsNxH9BC8vJJEb7YA6i&#10;RmifadssY1RSCSspdsllwMPlOvSrhfaVVMtlMqM5dyLc2UcnI3hkNTbx0+5ZoBsaNNCg3MNh3MX8&#10;TcP3ttHTwnITQDdpGl55HfimHZE6dmj1uISO78nqdesufgMAAP//AwBQSwMEFAAGAAgAAAAhAFNv&#10;kGvgAAAACwEAAA8AAABkcnMvZG93bnJldi54bWxMj0FOwzAQRfdI3MEaJHbUiVtClcapAlIRVGwo&#10;PYATO3FEPI5itw23Z1jR5cw8/Xm/2M5uYGczhd6jhHSRADPYeN1jJ+H4tXtYAwtRoVaDRyPhxwTY&#10;lrc3hcq1v+CnOR9ixygEQ64k2BjHnPPQWONUWPjRIN1aPzkVaZw6rid1oXA3cJEkGXeqR/pg1Whe&#10;rGm+Dycnoa3fqjZ9dftsj+G5/Yjpe2V3Ut7fzdUGWDRz/IfhT5/UoSSn2p9QBzZIyNYiI1TCUjxS&#10;ByKexEoAq2mzWgrgZcGvO5S/AAAA//8DAFBLAQItABQABgAIAAAAIQC2gziS/gAAAOEBAAATAAAA&#10;AAAAAAAAAAAAAAAAAABbQ29udGVudF9UeXBlc10ueG1sUEsBAi0AFAAGAAgAAAAhADj9If/WAAAA&#10;lAEAAAsAAAAAAAAAAAAAAAAALwEAAF9yZWxzLy5yZWxzUEsBAi0AFAAGAAgAAAAhAFsXGcW1AgAA&#10;vQUAAA4AAAAAAAAAAAAAAAAALgIAAGRycy9lMm9Eb2MueG1sUEsBAi0AFAAGAAgAAAAhAFNvkGvg&#10;AAAACwEAAA8AAAAAAAAAAAAAAAAADwUAAGRycy9kb3ducmV2LnhtbFBLBQYAAAAABAAEAPMAAAAc&#10;BgAAAAA=&#10;" adj="17083" fillcolor="white [3201]" strokecolor="#4f81bd [3204]" strokeweight="1pt"/>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103104" behindDoc="0" locked="0" layoutInCell="1" allowOverlap="1" wp14:anchorId="530D0A56" wp14:editId="365272CA">
                <wp:simplePos x="0" y="0"/>
                <wp:positionH relativeFrom="column">
                  <wp:posOffset>4521200</wp:posOffset>
                </wp:positionH>
                <wp:positionV relativeFrom="paragraph">
                  <wp:posOffset>1859280</wp:posOffset>
                </wp:positionV>
                <wp:extent cx="314325" cy="390525"/>
                <wp:effectExtent l="0" t="0" r="0" b="9525"/>
                <wp:wrapNone/>
                <wp:docPr id="667" name="Text Box 667"/>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7" o:spid="_x0000_s1218" type="#_x0000_t202" style="position:absolute;margin-left:356pt;margin-top:146.4pt;width:24.75pt;height:30.7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PUMAIAAGIEAAAOAAAAZHJzL2Uyb0RvYy54bWysVE2P2jAQvVfqf7B8LyF8bYkIK7orqkpo&#10;dyWo9mwcm0SKPa5tSOiv79ghLN32VPVi5ivjefOeWdy3qiYnYV0FOqfpYEiJ0ByKSh9y+n23/vSZ&#10;EueZLlgNWuT0LBy9X378sGhMJkZQQl0IS7CJdlljclp6b7IkcbwUirkBGKExKcEq5tG1h6SwrMHu&#10;qk5Gw+EsacAWxgIXzmH0sUvSZewvpeD+WUonPKlzirP5eNp47sOZLBcsO1hmyopfxmD/MIVilcZL&#10;r60emWfkaKs/WqmKW3Ag/YCDSkDKiouIAdGkw3dotiUzImLB5ThzXZP7f2350+nFkqrI6Wx2R4lm&#10;CknaidaTL9CSEMMNNcZlWLg1WOpbTCDTfdxhMABvpVXhFyERzOOuz9f9hnYcg+N0Mh5NKeGYGs+H&#10;U7Sxe/L2sbHOfxWgSDByapG+uFV22jjflfYl4S4N66quI4W1/i2APbuIiBq4fB1wdPMGy7f7NiJP&#10;56MezR6KM4K00AnFGb6ucJQNc/6FWVQG4kK1+2c8ZA1NTuFiUVKC/fm3eKhHwjBLSYNKy6n7cWRW&#10;UFJ/00jlPJ1MgjSjM5nejdCxt5n9bUYf1QOgmFN8V4ZHM9T7ujelBfWKj2IVbsUU0xzvzqnvzQff&#10;6R8fFRerVSxCMRrmN3preGgddhkWvWtfmTUXNjzS+AS9Jln2jpSutmNhdfQgq8hY2HS3VWQ6OCjk&#10;yPnl0YWXcuvHqre/huUvAAAA//8DAFBLAwQUAAYACAAAACEAZk1kWuAAAAALAQAADwAAAGRycy9k&#10;b3ducmV2LnhtbEyPy07DMBBF90j8gzVI7KidtOkjxKkQiC2oBSqxc+NpEhGPo9htwt8zrGA5mqt7&#10;zym2k+vEBYfQetKQzBQIpMrblmoN72/Pd2sQIRqypvOEGr4xwLa8vipMbv1IO7zsYy24hEJuNDQx&#10;9rmUoWrQmTDzPRL/Tn5wJvI51NIOZuRy18lUqaV0piVeaEyPjw1WX/uz0/Dxcvo8LNRr/eSyfvST&#10;kuQ2Uuvbm+nhHkTEKf6F4Ref0aFkpqM/kw2i07BKUnaJGtJNyg6cWC2TDMRRwzxbzEGWhfzvUP4A&#10;AAD//wMAUEsBAi0AFAAGAAgAAAAhALaDOJL+AAAA4QEAABMAAAAAAAAAAAAAAAAAAAAAAFtDb250&#10;ZW50X1R5cGVzXS54bWxQSwECLQAUAAYACAAAACEAOP0h/9YAAACUAQAACwAAAAAAAAAAAAAAAAAv&#10;AQAAX3JlbHMvLnJlbHNQSwECLQAUAAYACAAAACEAp4Dz1DACAABiBAAADgAAAAAAAAAAAAAAAAAu&#10;AgAAZHJzL2Uyb0RvYy54bWxQSwECLQAUAAYACAAAACEAZk1kWuAAAAALAQAADwAAAAAAAAAAAAAA&#10;AACKBAAAZHJzL2Rvd25yZXYueG1sUEsFBgAAAAAEAAQA8wAAAJcFAAAAAA==&#10;" filled="f" stroked="f">
                <v:textbo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083648" behindDoc="0" locked="0" layoutInCell="1" allowOverlap="1" wp14:anchorId="140A784B" wp14:editId="70B57E9B">
                <wp:simplePos x="0" y="0"/>
                <wp:positionH relativeFrom="column">
                  <wp:posOffset>4796155</wp:posOffset>
                </wp:positionH>
                <wp:positionV relativeFrom="paragraph">
                  <wp:posOffset>1106805</wp:posOffset>
                </wp:positionV>
                <wp:extent cx="264160" cy="110490"/>
                <wp:effectExtent l="57150" t="57150" r="2540" b="60960"/>
                <wp:wrapNone/>
                <wp:docPr id="654" name="Right Arrow 654"/>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0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54" o:spid="_x0000_s1026" type="#_x0000_t13" style="position:absolute;margin-left:377.65pt;margin-top:87.15pt;width:20.8pt;height:8.7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GWtgIAAL0FAAAOAAAAZHJzL2Uyb0RvYy54bWysVMFu2zAMvQ/YPwi6r7azNG2DOkXQosOA&#10;ogvaDj2rshQbk0WNUuJ0Xz9Kdtysy2lYDgplko/kE8nLq11r2Fahb8CWvDjJOVNWQtXYdcm/P91+&#10;OufMB2ErYcCqkr8qz68WHz9cdm6uJlCDqRQyArF+3rmS1yG4eZZ5WatW+BNwypJSA7Yi0BXXWYWi&#10;I/TWZJM8n2UdYOUQpPKevt70Sr5I+ForGb5p7VVgpuSUW0gnpvMlntniUszXKFzdyCEN8Q9ZtKKx&#10;FHSEuhFBsA02f0G1jUTwoMOJhDYDrRupUg1UTZG/q+axFk6lWogc70aa/P+DlffbFbKmKvnsdMqZ&#10;FS090kOzrgNbIkLH4mciqXN+TraPboXDzZMYK95pbOM/1cJ2idjXkVi1C0zSx8lsWsyIfkmqosin&#10;F4n47M3ZoQ9fFLQsCiXHmECKn0gV2zsfKCw57A1jRGNZR3iTs3x4Ry+VVZ+rqJNUCIoBDjDUMDzy&#10;LYINCRWBukL0HUHNmVJHtSXE/DyPv1g3heyhUsCYFpHDKL+ShxqVWgXOqoYaKgzWYw5ZpKwnKUnh&#10;1ag+6welifFIS8oj9bq6Nsi2grpUSKoiFAOcsWQd3XRjzOhYHHM0o9NgG91UmoHRMT/m+GfE0SNF&#10;JbJG57axgMcAqh/7dHVvT7wd1BzFF6heqdGI88Szd/K2oae+Ez6sBNLIUXfQGgnf6NAG6F1hkDir&#10;AX8d+x7taRJIy1lHI1xy/3MjUHFmvlqakYtiOo0zny7T07MJXfBQ83KosZv2Goj/ghaWk0mM9sHs&#10;RY3QPtO2WcaopBJWUuySy4D7y3XoVwvtK6mWy2RGc+5EuLOPTkbwyGps4qfds0A3NGigQbmH/biL&#10;+buG722jp4XlJoBu0jS88TrwTTsidezQ6nEJHd6T1dvWXfwGAAD//wMAUEsDBBQABgAIAAAAIQCt&#10;Dsdh3wAAAAsBAAAPAAAAZHJzL2Rvd25yZXYueG1sTI9BT4NAEIXvJv6HzZh4swtqQZClQZMa23ix&#10;+gMWGFgiO0vYbYv/3vGkt5l5L2++V2wWO4oTzn5wpCBeRSCQGtcO1Cv4/NjePIDwQVOrR0eo4Bs9&#10;bMrLi0LnrTvTO54OoRccQj7XCkwIUy6lbwxa7VduQmKtc7PVgde5l+2szxxuR3kbRYm0eiD+YPSE&#10;zwabr8PRKujq16qLX+w+2ZN/6t5CvKvMVqnrq6V6BBFwCX9m+MVndCiZqXZHar0YFaTr9R1bWUjv&#10;eWBHmiUZiJovWZyCLAv5v0P5AwAA//8DAFBLAQItABQABgAIAAAAIQC2gziS/gAAAOEBAAATAAAA&#10;AAAAAAAAAAAAAAAAAABbQ29udGVudF9UeXBlc10ueG1sUEsBAi0AFAAGAAgAAAAhADj9If/WAAAA&#10;lAEAAAsAAAAAAAAAAAAAAAAALwEAAF9yZWxzLy5yZWxzUEsBAi0AFAAGAAgAAAAhACprcZa2AgAA&#10;vQUAAA4AAAAAAAAAAAAAAAAALgIAAGRycy9lMm9Eb2MueG1sUEsBAi0AFAAGAAgAAAAhAK0Ox2Hf&#10;AAAACwEAAA8AAAAAAAAAAAAAAAAAEAUAAGRycy9kb3ducmV2LnhtbFBLBQYAAAAABAAEAPMAAAAc&#10;BgAAAAA=&#10;" adj="17083" fillcolor="white [3201]" strokecolor="#4f81bd [3204]" strokeweight="1pt"/>
            </w:pict>
          </mc:Fallback>
        </mc:AlternateContent>
      </w:r>
      <w:r w:rsidR="004045D8" w:rsidRPr="008B1480">
        <w:rPr>
          <w:rFonts w:ascii="Arial" w:hAnsi="Arial" w:cs="Arial"/>
          <w:noProof/>
          <w:sz w:val="24"/>
          <w:szCs w:val="24"/>
          <w:lang w:eastAsia="en-GB"/>
        </w:rPr>
        <mc:AlternateContent>
          <mc:Choice Requires="wps">
            <w:drawing>
              <wp:anchor distT="0" distB="0" distL="114300" distR="114300" simplePos="0" relativeHeight="253084672" behindDoc="0" locked="0" layoutInCell="1" allowOverlap="1" wp14:anchorId="7DC6E456" wp14:editId="5232A3F6">
                <wp:simplePos x="0" y="0"/>
                <wp:positionH relativeFrom="column">
                  <wp:posOffset>5008880</wp:posOffset>
                </wp:positionH>
                <wp:positionV relativeFrom="paragraph">
                  <wp:posOffset>961390</wp:posOffset>
                </wp:positionV>
                <wp:extent cx="314325" cy="390525"/>
                <wp:effectExtent l="0" t="0" r="0" b="9525"/>
                <wp:wrapNone/>
                <wp:docPr id="655" name="Text Box 655"/>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5" o:spid="_x0000_s1219" type="#_x0000_t202" style="position:absolute;margin-left:394.4pt;margin-top:75.7pt;width:24.75pt;height:30.7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N2MQIAAGIEAAAOAAAAZHJzL2Uyb0RvYy54bWysVE1v2zAMvQ/YfxB0Xxzno2uMOEXWIsOA&#10;oC2QDD0rshQbsERNUmJnv36UHKdZ29Owi0KRNMnH95T5XatqchTWVaBzmg6GlAjNoaj0Pqc/t6sv&#10;t5Q4z3TBatAipyfh6N3i86d5YzIxghLqQliCRbTLGpPT0nuTJYnjpVDMDcAIjUEJVjGPV7tPCssa&#10;rK7qZDQc3iQN2MJY4MI59D50QbqI9aUU3D9J6YQndU5xNh9PG89dOJPFnGV7y0xZ8fMY7B+mUKzS&#10;2PRS6oF5Rg62eldKVdyCA+kHHFQCUlZcRAyIJh2+QbMpmRERCy7Hmcua3P8ryx+Pz5ZURU5vplNK&#10;NFNI0la0nnyDlgQfbqgxLsPEjcFU32IAme79Dp0BeCutCr8IiWAcd3267DeU4+gcp5PxCLtwDI1n&#10;wynaWD15/dhY578LUCQYObVIX9wqO66d71L7lNBLw6qq60hhrf9yYM3OI6IGzl8HHN28wfLtro3I&#10;09m4R7OD4oQgLXRCcYavKhxlzZx/ZhaVgbhQ7f4JD1lDk1M4W5SUYH9/5A/5SBhGKWlQaTl1vw7M&#10;CkrqHxqpnKWTSZBmvEymX0d4sdeR3XVEH9Q9oJhTfFeGRzPk+7o3pQX1go9iGbpiiGmOvXPqe/Pe&#10;d/rHR8XFchmTUIyG+bXeGB5Kh12GRW/bF2bNmQ2PND5Cr0mWvSGly+1YWB48yCoyFjbdbRWZDhcU&#10;cuT8/OjCS7m+x6zXv4bFHwAAAP//AwBQSwMEFAAGAAgAAAAhAKQjmb3fAAAACwEAAA8AAABkcnMv&#10;ZG93bnJldi54bWxMj81OwzAQhO9IvIO1SNyonbQFN8SpEIgriPIjcXPjbRIRr6PYbcLbs5zgOJrR&#10;zDfldva9OOEYu0AGsoUCgVQH11Fj4O318UqDiMmSs30gNPCNEbbV+VlpCxcmesHTLjWCSygW1kCb&#10;0lBIGesWvY2LMCCxdwijt4nl2Eg32onLfS9zpa6ltx3xQmsHvG+x/todvYH3p8Pnx0o9Nw9+PUxh&#10;VpL8RhpzeTHf3YJIOKe/MPziMzpUzLQPR3JR9AZutGb0xMY6W4HghF7qJYi9gTzLNyCrUv7/UP0A&#10;AAD//wMAUEsBAi0AFAAGAAgAAAAhALaDOJL+AAAA4QEAABMAAAAAAAAAAAAAAAAAAAAAAFtDb250&#10;ZW50X1R5cGVzXS54bWxQSwECLQAUAAYACAAAACEAOP0h/9YAAACUAQAACwAAAAAAAAAAAAAAAAAv&#10;AQAAX3JlbHMvLnJlbHNQSwECLQAUAAYACAAAACEAaOIzdjECAABiBAAADgAAAAAAAAAAAAAAAAAu&#10;AgAAZHJzL2Uyb0RvYy54bWxQSwECLQAUAAYACAAAACEApCOZvd8AAAALAQAADwAAAAAAAAAAAAAA&#10;AACLBAAAZHJzL2Rvd25yZXYueG1sUEsFBgAAAAAEAAQA8wAAAJcFAAAAAA==&#10;" filled="f" stroked="f">
                <v:textbox>
                  <w:txbxContent>
                    <w:p w:rsidR="00904B10" w:rsidRPr="00E41BF0" w:rsidRDefault="00904B10" w:rsidP="004045D8">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004045D8" w:rsidRPr="008B1480">
        <w:rPr>
          <w:rFonts w:ascii="Arial" w:hAnsi="Arial" w:cs="Arial"/>
          <w:sz w:val="24"/>
          <w:szCs w:val="24"/>
        </w:rPr>
        <w:t xml:space="preserve">      </w:t>
      </w:r>
      <w:r w:rsidR="004045D8" w:rsidRPr="008B1480">
        <w:rPr>
          <w:rFonts w:ascii="Arial" w:hAnsi="Arial" w:cs="Arial"/>
          <w:noProof/>
          <w:sz w:val="24"/>
          <w:szCs w:val="24"/>
          <w:lang w:eastAsia="en-GB"/>
        </w:rPr>
        <w:drawing>
          <wp:inline distT="0" distB="0" distL="0" distR="0" wp14:anchorId="684CACFC" wp14:editId="60953854">
            <wp:extent cx="5229225" cy="68294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TON UNDERWOOD PE Boundary 220815.jpg"/>
                    <pic:cNvPicPr/>
                  </pic:nvPicPr>
                  <pic:blipFill>
                    <a:blip r:embed="rId43">
                      <a:extLst>
                        <a:ext uri="{28A0092B-C50C-407E-A947-70E740481C1C}">
                          <a14:useLocalDpi xmlns:a14="http://schemas.microsoft.com/office/drawing/2010/main" val="0"/>
                        </a:ext>
                      </a:extLst>
                    </a:blip>
                    <a:stretch>
                      <a:fillRect/>
                    </a:stretch>
                  </pic:blipFill>
                  <pic:spPr>
                    <a:xfrm>
                      <a:off x="0" y="0"/>
                      <a:ext cx="5229225" cy="6829425"/>
                    </a:xfrm>
                    <a:prstGeom prst="rect">
                      <a:avLst/>
                    </a:prstGeom>
                  </pic:spPr>
                </pic:pic>
              </a:graphicData>
            </a:graphic>
          </wp:inline>
        </w:drawing>
      </w:r>
    </w:p>
    <w:p w:rsidR="005430C6" w:rsidRDefault="005430C6" w:rsidP="00925765">
      <w:pPr>
        <w:rPr>
          <w:rFonts w:ascii="Arial" w:hAnsi="Arial" w:cs="Arial"/>
          <w:sz w:val="24"/>
          <w:szCs w:val="24"/>
        </w:rPr>
      </w:pPr>
    </w:p>
    <w:p w:rsidR="009A68FB" w:rsidRDefault="009A68FB" w:rsidP="00925765">
      <w:pPr>
        <w:rPr>
          <w:rFonts w:ascii="Arial" w:hAnsi="Arial" w:cs="Arial"/>
          <w:sz w:val="24"/>
          <w:szCs w:val="24"/>
        </w:rPr>
      </w:pPr>
    </w:p>
    <w:p w:rsidR="007E51DC" w:rsidRDefault="007E51DC" w:rsidP="00925765">
      <w:pPr>
        <w:rPr>
          <w:rFonts w:ascii="Arial" w:hAnsi="Arial" w:cs="Arial"/>
          <w:sz w:val="24"/>
          <w:szCs w:val="24"/>
        </w:rPr>
      </w:pPr>
    </w:p>
    <w:p w:rsidR="007E51DC" w:rsidRDefault="007E51DC" w:rsidP="00925765">
      <w:pPr>
        <w:rPr>
          <w:rFonts w:ascii="Arial" w:hAnsi="Arial" w:cs="Arial"/>
          <w:sz w:val="24"/>
          <w:szCs w:val="24"/>
        </w:rPr>
      </w:pPr>
    </w:p>
    <w:p w:rsidR="009A68FB" w:rsidRDefault="009A68FB" w:rsidP="00925765">
      <w:pPr>
        <w:rPr>
          <w:rFonts w:ascii="Arial" w:hAnsi="Arial" w:cs="Arial"/>
          <w:sz w:val="24"/>
          <w:szCs w:val="24"/>
        </w:rPr>
      </w:pPr>
    </w:p>
    <w:p w:rsidR="009A68FB" w:rsidRPr="008B1480" w:rsidRDefault="009A68FB" w:rsidP="00925765">
      <w:pPr>
        <w:rPr>
          <w:rFonts w:ascii="Arial" w:hAnsi="Arial" w:cs="Arial"/>
          <w:sz w:val="24"/>
          <w:szCs w:val="24"/>
        </w:rPr>
      </w:pPr>
    </w:p>
    <w:tbl>
      <w:tblPr>
        <w:tblStyle w:val="TableGrid"/>
        <w:tblW w:w="0" w:type="auto"/>
        <w:tblLook w:val="04A0" w:firstRow="1" w:lastRow="0" w:firstColumn="1" w:lastColumn="0" w:noHBand="0" w:noVBand="1"/>
      </w:tblPr>
      <w:tblGrid>
        <w:gridCol w:w="1564"/>
        <w:gridCol w:w="842"/>
        <w:gridCol w:w="1631"/>
        <w:gridCol w:w="1238"/>
        <w:gridCol w:w="2083"/>
        <w:gridCol w:w="1884"/>
      </w:tblGrid>
      <w:tr w:rsidR="00D77CFD" w:rsidRPr="008B1480" w:rsidTr="00D52422">
        <w:tc>
          <w:tcPr>
            <w:tcW w:w="1489" w:type="dxa"/>
          </w:tcPr>
          <w:p w:rsidR="005369EE" w:rsidRPr="008B1480" w:rsidRDefault="005369EE" w:rsidP="00925765">
            <w:pPr>
              <w:spacing w:line="276" w:lineRule="auto"/>
              <w:jc w:val="both"/>
              <w:rPr>
                <w:rFonts w:ascii="Arial" w:hAnsi="Arial" w:cs="Arial"/>
                <w:sz w:val="24"/>
                <w:szCs w:val="24"/>
              </w:rPr>
            </w:pPr>
            <w:r w:rsidRPr="008B1480">
              <w:rPr>
                <w:rFonts w:ascii="Arial" w:hAnsi="Arial" w:cs="Arial"/>
                <w:sz w:val="24"/>
                <w:szCs w:val="24"/>
              </w:rPr>
              <w:t>Map Reference</w:t>
            </w:r>
          </w:p>
        </w:tc>
        <w:tc>
          <w:tcPr>
            <w:tcW w:w="1283" w:type="dxa"/>
          </w:tcPr>
          <w:p w:rsidR="005369EE" w:rsidRPr="008B1480" w:rsidRDefault="005369EE" w:rsidP="00925765">
            <w:pPr>
              <w:spacing w:line="276" w:lineRule="auto"/>
              <w:jc w:val="both"/>
              <w:rPr>
                <w:rFonts w:ascii="Arial" w:hAnsi="Arial" w:cs="Arial"/>
                <w:sz w:val="24"/>
                <w:szCs w:val="24"/>
              </w:rPr>
            </w:pPr>
            <w:r w:rsidRPr="008B1480">
              <w:rPr>
                <w:rFonts w:ascii="Arial" w:hAnsi="Arial" w:cs="Arial"/>
                <w:sz w:val="24"/>
                <w:szCs w:val="24"/>
              </w:rPr>
              <w:t>Site Ref:</w:t>
            </w:r>
          </w:p>
        </w:tc>
        <w:tc>
          <w:tcPr>
            <w:tcW w:w="1508" w:type="dxa"/>
          </w:tcPr>
          <w:p w:rsidR="005369EE" w:rsidRPr="008B1480" w:rsidRDefault="005369EE" w:rsidP="00925765">
            <w:pPr>
              <w:spacing w:line="276" w:lineRule="auto"/>
              <w:jc w:val="both"/>
              <w:rPr>
                <w:rFonts w:ascii="Arial" w:hAnsi="Arial" w:cs="Arial"/>
                <w:sz w:val="24"/>
                <w:szCs w:val="24"/>
              </w:rPr>
            </w:pPr>
            <w:r w:rsidRPr="008B1480">
              <w:rPr>
                <w:rFonts w:ascii="Arial" w:hAnsi="Arial" w:cs="Arial"/>
                <w:sz w:val="24"/>
                <w:szCs w:val="24"/>
              </w:rPr>
              <w:t>Issue</w:t>
            </w:r>
          </w:p>
        </w:tc>
        <w:tc>
          <w:tcPr>
            <w:tcW w:w="1413" w:type="dxa"/>
          </w:tcPr>
          <w:p w:rsidR="005369EE" w:rsidRPr="008B1480" w:rsidRDefault="005369EE" w:rsidP="00925765">
            <w:pPr>
              <w:spacing w:line="276" w:lineRule="auto"/>
              <w:jc w:val="both"/>
              <w:rPr>
                <w:rFonts w:ascii="Arial" w:hAnsi="Arial" w:cs="Arial"/>
                <w:sz w:val="24"/>
                <w:szCs w:val="24"/>
              </w:rPr>
            </w:pPr>
            <w:r w:rsidRPr="008B1480">
              <w:rPr>
                <w:rFonts w:ascii="Arial" w:hAnsi="Arial" w:cs="Arial"/>
                <w:sz w:val="24"/>
                <w:szCs w:val="24"/>
              </w:rPr>
              <w:t>Relevant Criteria</w:t>
            </w:r>
          </w:p>
        </w:tc>
        <w:tc>
          <w:tcPr>
            <w:tcW w:w="1942" w:type="dxa"/>
          </w:tcPr>
          <w:p w:rsidR="005369EE" w:rsidRPr="008B1480" w:rsidRDefault="005369EE" w:rsidP="00925765">
            <w:pPr>
              <w:spacing w:line="276" w:lineRule="auto"/>
              <w:jc w:val="both"/>
              <w:rPr>
                <w:rFonts w:ascii="Arial" w:hAnsi="Arial" w:cs="Arial"/>
                <w:sz w:val="24"/>
                <w:szCs w:val="24"/>
              </w:rPr>
            </w:pPr>
            <w:r w:rsidRPr="008B1480">
              <w:rPr>
                <w:rFonts w:ascii="Arial" w:hAnsi="Arial" w:cs="Arial"/>
                <w:sz w:val="24"/>
                <w:szCs w:val="24"/>
              </w:rPr>
              <w:t>Further Investigation Required</w:t>
            </w:r>
          </w:p>
        </w:tc>
        <w:tc>
          <w:tcPr>
            <w:tcW w:w="1607" w:type="dxa"/>
          </w:tcPr>
          <w:p w:rsidR="005369EE" w:rsidRPr="008B1480" w:rsidRDefault="005369EE" w:rsidP="00925765">
            <w:pPr>
              <w:spacing w:line="276" w:lineRule="auto"/>
              <w:jc w:val="both"/>
              <w:rPr>
                <w:rFonts w:ascii="Arial" w:hAnsi="Arial" w:cs="Arial"/>
                <w:sz w:val="24"/>
                <w:szCs w:val="24"/>
              </w:rPr>
            </w:pPr>
            <w:r w:rsidRPr="008B1480">
              <w:rPr>
                <w:rFonts w:ascii="Arial" w:hAnsi="Arial" w:cs="Arial"/>
                <w:sz w:val="24"/>
                <w:szCs w:val="24"/>
              </w:rPr>
              <w:t>Findings/ Conclusions</w:t>
            </w:r>
          </w:p>
        </w:tc>
      </w:tr>
      <w:tr w:rsidR="00D77CFD" w:rsidRPr="008B1480" w:rsidTr="00D52422">
        <w:tc>
          <w:tcPr>
            <w:tcW w:w="1489" w:type="dxa"/>
          </w:tcPr>
          <w:p w:rsidR="005369EE" w:rsidRPr="008B1480" w:rsidRDefault="000843AC" w:rsidP="00367DAB">
            <w:pPr>
              <w:spacing w:line="276" w:lineRule="auto"/>
              <w:rPr>
                <w:rFonts w:ascii="Arial" w:hAnsi="Arial" w:cs="Arial"/>
                <w:sz w:val="24"/>
                <w:szCs w:val="24"/>
              </w:rPr>
            </w:pPr>
            <w:r w:rsidRPr="008B1480">
              <w:rPr>
                <w:rFonts w:ascii="Arial" w:hAnsi="Arial" w:cs="Arial"/>
                <w:sz w:val="24"/>
                <w:szCs w:val="24"/>
              </w:rPr>
              <w:t xml:space="preserve">Land east of </w:t>
            </w:r>
            <w:r w:rsidR="00367DAB">
              <w:rPr>
                <w:rFonts w:ascii="Arial" w:hAnsi="Arial" w:cs="Arial"/>
                <w:sz w:val="24"/>
                <w:szCs w:val="24"/>
              </w:rPr>
              <w:t>V</w:t>
            </w:r>
            <w:r w:rsidRPr="008B1480">
              <w:rPr>
                <w:rFonts w:ascii="Arial" w:hAnsi="Arial" w:cs="Arial"/>
                <w:sz w:val="24"/>
                <w:szCs w:val="24"/>
              </w:rPr>
              <w:t xml:space="preserve">illage </w:t>
            </w:r>
            <w:r w:rsidR="00367DAB">
              <w:rPr>
                <w:rFonts w:ascii="Arial" w:hAnsi="Arial" w:cs="Arial"/>
                <w:sz w:val="24"/>
                <w:szCs w:val="24"/>
              </w:rPr>
              <w:t>H</w:t>
            </w:r>
            <w:r w:rsidRPr="008B1480">
              <w:rPr>
                <w:rFonts w:ascii="Arial" w:hAnsi="Arial" w:cs="Arial"/>
                <w:sz w:val="24"/>
                <w:szCs w:val="24"/>
              </w:rPr>
              <w:t>all</w:t>
            </w:r>
            <w:r w:rsidR="005E40A9">
              <w:rPr>
                <w:rFonts w:ascii="Arial" w:hAnsi="Arial" w:cs="Arial"/>
                <w:sz w:val="24"/>
                <w:szCs w:val="24"/>
              </w:rPr>
              <w:t>.</w:t>
            </w:r>
          </w:p>
        </w:tc>
        <w:tc>
          <w:tcPr>
            <w:tcW w:w="1283" w:type="dxa"/>
          </w:tcPr>
          <w:p w:rsidR="005369EE" w:rsidRPr="008B1480" w:rsidRDefault="000843AC" w:rsidP="00925765">
            <w:pPr>
              <w:spacing w:line="276" w:lineRule="auto"/>
              <w:rPr>
                <w:rFonts w:ascii="Arial" w:hAnsi="Arial" w:cs="Arial"/>
                <w:sz w:val="24"/>
                <w:szCs w:val="24"/>
              </w:rPr>
            </w:pPr>
            <w:r w:rsidRPr="008B1480">
              <w:rPr>
                <w:rFonts w:ascii="Arial" w:hAnsi="Arial" w:cs="Arial"/>
                <w:sz w:val="24"/>
                <w:szCs w:val="24"/>
              </w:rPr>
              <w:t>A</w:t>
            </w:r>
          </w:p>
        </w:tc>
        <w:tc>
          <w:tcPr>
            <w:tcW w:w="1508" w:type="dxa"/>
          </w:tcPr>
          <w:p w:rsidR="005369EE" w:rsidRPr="008B1480" w:rsidRDefault="000843AC" w:rsidP="00925765">
            <w:pPr>
              <w:spacing w:line="276" w:lineRule="auto"/>
              <w:rPr>
                <w:rFonts w:ascii="Arial" w:hAnsi="Arial" w:cs="Arial"/>
                <w:sz w:val="24"/>
                <w:szCs w:val="24"/>
              </w:rPr>
            </w:pPr>
            <w:r w:rsidRPr="008B1480">
              <w:rPr>
                <w:rFonts w:ascii="Arial" w:hAnsi="Arial" w:cs="Arial"/>
                <w:sz w:val="24"/>
                <w:szCs w:val="24"/>
              </w:rPr>
              <w:t>Part of agricultural land located within settlement boundary</w:t>
            </w:r>
            <w:r w:rsidR="00AA05EB">
              <w:rPr>
                <w:rFonts w:ascii="Arial" w:hAnsi="Arial" w:cs="Arial"/>
                <w:sz w:val="24"/>
                <w:szCs w:val="24"/>
              </w:rPr>
              <w:t>.</w:t>
            </w:r>
          </w:p>
        </w:tc>
        <w:tc>
          <w:tcPr>
            <w:tcW w:w="1413" w:type="dxa"/>
          </w:tcPr>
          <w:p w:rsidR="005369EE" w:rsidRPr="008B1480" w:rsidRDefault="000843AC" w:rsidP="00925765">
            <w:pPr>
              <w:spacing w:line="276" w:lineRule="auto"/>
              <w:rPr>
                <w:rFonts w:ascii="Arial" w:hAnsi="Arial" w:cs="Arial"/>
                <w:sz w:val="24"/>
                <w:szCs w:val="24"/>
              </w:rPr>
            </w:pPr>
            <w:r w:rsidRPr="008B1480">
              <w:rPr>
                <w:rFonts w:ascii="Arial" w:hAnsi="Arial" w:cs="Arial"/>
                <w:sz w:val="24"/>
                <w:szCs w:val="24"/>
              </w:rPr>
              <w:t xml:space="preserve">Principle 1, </w:t>
            </w:r>
            <w:r w:rsidR="00500006" w:rsidRPr="008B1480">
              <w:rPr>
                <w:rFonts w:ascii="Arial" w:hAnsi="Arial" w:cs="Arial"/>
                <w:sz w:val="24"/>
                <w:szCs w:val="24"/>
              </w:rPr>
              <w:t>3(d)</w:t>
            </w:r>
            <w:r w:rsidR="00AA05EB">
              <w:rPr>
                <w:rFonts w:ascii="Arial" w:hAnsi="Arial" w:cs="Arial"/>
                <w:sz w:val="24"/>
                <w:szCs w:val="24"/>
              </w:rPr>
              <w:t>.</w:t>
            </w:r>
          </w:p>
        </w:tc>
        <w:tc>
          <w:tcPr>
            <w:tcW w:w="1942" w:type="dxa"/>
          </w:tcPr>
          <w:p w:rsidR="005369EE" w:rsidRPr="008B1480" w:rsidRDefault="00500006" w:rsidP="00925765">
            <w:pPr>
              <w:pStyle w:val="ListParagraph"/>
              <w:numPr>
                <w:ilvl w:val="0"/>
                <w:numId w:val="62"/>
              </w:numPr>
              <w:spacing w:line="276" w:lineRule="auto"/>
              <w:ind w:left="313"/>
              <w:rPr>
                <w:rFonts w:ascii="Arial" w:hAnsi="Arial" w:cs="Arial"/>
                <w:sz w:val="24"/>
                <w:szCs w:val="24"/>
              </w:rPr>
            </w:pPr>
            <w:r w:rsidRPr="008B1480">
              <w:rPr>
                <w:rFonts w:ascii="Arial" w:hAnsi="Arial" w:cs="Arial"/>
                <w:sz w:val="24"/>
                <w:szCs w:val="24"/>
              </w:rPr>
              <w:t xml:space="preserve">Review </w:t>
            </w:r>
            <w:r w:rsidR="005923C7">
              <w:rPr>
                <w:rFonts w:ascii="Arial" w:hAnsi="Arial" w:cs="Arial"/>
                <w:sz w:val="24"/>
                <w:szCs w:val="24"/>
              </w:rPr>
              <w:t>aerial p</w:t>
            </w:r>
            <w:r w:rsidRPr="008B1480">
              <w:rPr>
                <w:rFonts w:ascii="Arial" w:hAnsi="Arial" w:cs="Arial"/>
                <w:sz w:val="24"/>
                <w:szCs w:val="24"/>
              </w:rPr>
              <w:t>hotography</w:t>
            </w:r>
            <w:r w:rsidR="00AA05EB">
              <w:rPr>
                <w:rFonts w:ascii="Arial" w:hAnsi="Arial" w:cs="Arial"/>
                <w:sz w:val="24"/>
                <w:szCs w:val="24"/>
              </w:rPr>
              <w:t>.</w:t>
            </w:r>
          </w:p>
          <w:p w:rsidR="00500006" w:rsidRPr="008B1480" w:rsidRDefault="00500006" w:rsidP="00925765">
            <w:pPr>
              <w:pStyle w:val="ListParagraph"/>
              <w:numPr>
                <w:ilvl w:val="0"/>
                <w:numId w:val="62"/>
              </w:numPr>
              <w:spacing w:line="276" w:lineRule="auto"/>
              <w:ind w:left="313"/>
              <w:rPr>
                <w:rFonts w:ascii="Arial" w:hAnsi="Arial" w:cs="Arial"/>
                <w:sz w:val="24"/>
                <w:szCs w:val="24"/>
              </w:rPr>
            </w:pPr>
            <w:r w:rsidRPr="008B1480">
              <w:rPr>
                <w:rFonts w:ascii="Arial" w:hAnsi="Arial" w:cs="Arial"/>
                <w:sz w:val="24"/>
                <w:szCs w:val="24"/>
              </w:rPr>
              <w:t>Review planning history</w:t>
            </w:r>
            <w:r w:rsidR="00AA05EB">
              <w:rPr>
                <w:rFonts w:ascii="Arial" w:hAnsi="Arial" w:cs="Arial"/>
                <w:sz w:val="24"/>
                <w:szCs w:val="24"/>
              </w:rPr>
              <w:t>.</w:t>
            </w:r>
          </w:p>
        </w:tc>
        <w:tc>
          <w:tcPr>
            <w:tcW w:w="1607" w:type="dxa"/>
          </w:tcPr>
          <w:p w:rsidR="005369EE" w:rsidRPr="008B1480" w:rsidRDefault="00500006" w:rsidP="00925765">
            <w:pPr>
              <w:spacing w:line="276" w:lineRule="auto"/>
              <w:rPr>
                <w:rFonts w:ascii="Arial" w:hAnsi="Arial" w:cs="Arial"/>
                <w:sz w:val="24"/>
                <w:szCs w:val="24"/>
              </w:rPr>
            </w:pPr>
            <w:r w:rsidRPr="008B1480">
              <w:rPr>
                <w:rFonts w:ascii="Arial" w:hAnsi="Arial" w:cs="Arial"/>
                <w:sz w:val="24"/>
                <w:szCs w:val="24"/>
              </w:rPr>
              <w:t>1) The site is laid to grass and coalesced with the adjacent field.</w:t>
            </w:r>
          </w:p>
          <w:p w:rsidR="001E2A6F" w:rsidRPr="008B1480" w:rsidRDefault="001E2A6F" w:rsidP="00925765">
            <w:pPr>
              <w:spacing w:line="276" w:lineRule="auto"/>
              <w:rPr>
                <w:rFonts w:ascii="Arial" w:hAnsi="Arial" w:cs="Arial"/>
                <w:sz w:val="24"/>
                <w:szCs w:val="24"/>
              </w:rPr>
            </w:pPr>
          </w:p>
          <w:p w:rsidR="001E2A6F" w:rsidRPr="008B1480" w:rsidRDefault="001E2A6F" w:rsidP="00925765">
            <w:pPr>
              <w:spacing w:line="276" w:lineRule="auto"/>
              <w:rPr>
                <w:rFonts w:ascii="Arial" w:hAnsi="Arial" w:cs="Arial"/>
                <w:sz w:val="24"/>
                <w:szCs w:val="24"/>
              </w:rPr>
            </w:pPr>
            <w:r w:rsidRPr="008B1480">
              <w:rPr>
                <w:rFonts w:ascii="Arial" w:hAnsi="Arial" w:cs="Arial"/>
                <w:sz w:val="24"/>
                <w:szCs w:val="24"/>
              </w:rPr>
              <w:t>2) No relevant planning history</w:t>
            </w:r>
            <w:r w:rsidR="00AA05EB">
              <w:rPr>
                <w:rFonts w:ascii="Arial" w:hAnsi="Arial" w:cs="Arial"/>
                <w:sz w:val="24"/>
                <w:szCs w:val="24"/>
              </w:rPr>
              <w:t>.</w:t>
            </w:r>
          </w:p>
          <w:p w:rsidR="001E2A6F" w:rsidRPr="008B1480" w:rsidRDefault="001E2A6F" w:rsidP="00925765">
            <w:pPr>
              <w:spacing w:line="276" w:lineRule="auto"/>
              <w:rPr>
                <w:rFonts w:ascii="Arial" w:hAnsi="Arial" w:cs="Arial"/>
                <w:sz w:val="24"/>
                <w:szCs w:val="24"/>
              </w:rPr>
            </w:pPr>
          </w:p>
          <w:p w:rsidR="001E2A6F" w:rsidRPr="008B1480" w:rsidRDefault="001E2A6F"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1E2A6F" w:rsidRPr="008B1480" w:rsidRDefault="001E2A6F" w:rsidP="009A68FB">
            <w:pPr>
              <w:spacing w:line="276" w:lineRule="auto"/>
              <w:rPr>
                <w:rFonts w:ascii="Arial" w:hAnsi="Arial" w:cs="Arial"/>
                <w:sz w:val="24"/>
                <w:szCs w:val="24"/>
              </w:rPr>
            </w:pPr>
            <w:r w:rsidRPr="008B1480">
              <w:rPr>
                <w:rFonts w:ascii="Arial" w:hAnsi="Arial" w:cs="Arial"/>
                <w:sz w:val="24"/>
                <w:szCs w:val="24"/>
              </w:rPr>
              <w:t xml:space="preserve">Adjust boundary to exclude site in accordance with </w:t>
            </w:r>
            <w:r w:rsidR="009A68FB">
              <w:rPr>
                <w:rFonts w:ascii="Arial" w:hAnsi="Arial" w:cs="Arial"/>
                <w:sz w:val="24"/>
                <w:szCs w:val="24"/>
              </w:rPr>
              <w:t>P</w:t>
            </w:r>
            <w:r w:rsidRPr="008B1480">
              <w:rPr>
                <w:rFonts w:ascii="Arial" w:hAnsi="Arial" w:cs="Arial"/>
                <w:sz w:val="24"/>
                <w:szCs w:val="24"/>
              </w:rPr>
              <w:t>rinciple 1 and</w:t>
            </w:r>
            <w:r w:rsidR="009A68FB">
              <w:rPr>
                <w:rFonts w:ascii="Arial" w:hAnsi="Arial" w:cs="Arial"/>
                <w:sz w:val="24"/>
                <w:szCs w:val="24"/>
              </w:rPr>
              <w:t xml:space="preserve"> Principle</w:t>
            </w:r>
            <w:r w:rsidRPr="008B1480">
              <w:rPr>
                <w:rFonts w:ascii="Arial" w:hAnsi="Arial" w:cs="Arial"/>
                <w:sz w:val="24"/>
                <w:szCs w:val="24"/>
              </w:rPr>
              <w:t xml:space="preserve"> 3(d).</w:t>
            </w:r>
          </w:p>
        </w:tc>
      </w:tr>
      <w:tr w:rsidR="00D77CFD" w:rsidRPr="008B1480" w:rsidTr="00D52422">
        <w:tc>
          <w:tcPr>
            <w:tcW w:w="1489" w:type="dxa"/>
          </w:tcPr>
          <w:p w:rsidR="005369EE" w:rsidRPr="008B1480" w:rsidRDefault="001E2A6F" w:rsidP="00925765">
            <w:pPr>
              <w:spacing w:line="276" w:lineRule="auto"/>
              <w:rPr>
                <w:rFonts w:ascii="Arial" w:hAnsi="Arial" w:cs="Arial"/>
                <w:sz w:val="24"/>
                <w:szCs w:val="24"/>
              </w:rPr>
            </w:pPr>
            <w:r w:rsidRPr="008B1480">
              <w:rPr>
                <w:rFonts w:ascii="Arial" w:hAnsi="Arial" w:cs="Arial"/>
                <w:sz w:val="24"/>
                <w:szCs w:val="24"/>
              </w:rPr>
              <w:t>Tennis court and Manor House</w:t>
            </w:r>
            <w:r w:rsidR="005E40A9">
              <w:rPr>
                <w:rFonts w:ascii="Arial" w:hAnsi="Arial" w:cs="Arial"/>
                <w:sz w:val="24"/>
                <w:szCs w:val="24"/>
              </w:rPr>
              <w:t>.</w:t>
            </w:r>
          </w:p>
        </w:tc>
        <w:tc>
          <w:tcPr>
            <w:tcW w:w="1283" w:type="dxa"/>
          </w:tcPr>
          <w:p w:rsidR="005369EE" w:rsidRPr="008B1480" w:rsidRDefault="000843AC" w:rsidP="00925765">
            <w:pPr>
              <w:spacing w:line="276" w:lineRule="auto"/>
              <w:rPr>
                <w:rFonts w:ascii="Arial" w:hAnsi="Arial" w:cs="Arial"/>
                <w:sz w:val="24"/>
                <w:szCs w:val="24"/>
              </w:rPr>
            </w:pPr>
            <w:r w:rsidRPr="008B1480">
              <w:rPr>
                <w:rFonts w:ascii="Arial" w:hAnsi="Arial" w:cs="Arial"/>
                <w:sz w:val="24"/>
                <w:szCs w:val="24"/>
              </w:rPr>
              <w:t>B</w:t>
            </w:r>
          </w:p>
        </w:tc>
        <w:tc>
          <w:tcPr>
            <w:tcW w:w="1508" w:type="dxa"/>
          </w:tcPr>
          <w:p w:rsidR="005369EE" w:rsidRPr="008B1480" w:rsidRDefault="001E2A6F" w:rsidP="00925765">
            <w:pPr>
              <w:spacing w:line="276" w:lineRule="auto"/>
              <w:rPr>
                <w:rFonts w:ascii="Arial" w:hAnsi="Arial" w:cs="Arial"/>
                <w:sz w:val="24"/>
                <w:szCs w:val="24"/>
              </w:rPr>
            </w:pPr>
            <w:r w:rsidRPr="008B1480">
              <w:rPr>
                <w:rFonts w:ascii="Arial" w:hAnsi="Arial" w:cs="Arial"/>
                <w:sz w:val="24"/>
                <w:szCs w:val="24"/>
              </w:rPr>
              <w:t>Tennis Court is excluded from settlement boundary</w:t>
            </w:r>
            <w:r w:rsidR="00AA05EB">
              <w:rPr>
                <w:rFonts w:ascii="Arial" w:hAnsi="Arial" w:cs="Arial"/>
                <w:sz w:val="24"/>
                <w:szCs w:val="24"/>
              </w:rPr>
              <w:t>.</w:t>
            </w:r>
          </w:p>
        </w:tc>
        <w:tc>
          <w:tcPr>
            <w:tcW w:w="1413" w:type="dxa"/>
          </w:tcPr>
          <w:p w:rsidR="005369EE" w:rsidRPr="008B1480" w:rsidRDefault="001E2A6F" w:rsidP="00925765">
            <w:pPr>
              <w:spacing w:line="276" w:lineRule="auto"/>
              <w:rPr>
                <w:rFonts w:ascii="Arial" w:hAnsi="Arial" w:cs="Arial"/>
                <w:sz w:val="24"/>
                <w:szCs w:val="24"/>
              </w:rPr>
            </w:pPr>
            <w:r w:rsidRPr="008B1480">
              <w:rPr>
                <w:rFonts w:ascii="Arial" w:hAnsi="Arial" w:cs="Arial"/>
                <w:sz w:val="24"/>
                <w:szCs w:val="24"/>
              </w:rPr>
              <w:t xml:space="preserve">Principle 1, </w:t>
            </w:r>
            <w:r w:rsidR="00C15311" w:rsidRPr="008B1480">
              <w:rPr>
                <w:rFonts w:ascii="Arial" w:hAnsi="Arial" w:cs="Arial"/>
                <w:sz w:val="24"/>
                <w:szCs w:val="24"/>
              </w:rPr>
              <w:t>3 (d)</w:t>
            </w:r>
            <w:r w:rsidR="00532F29" w:rsidRPr="008B1480">
              <w:rPr>
                <w:rFonts w:ascii="Arial" w:hAnsi="Arial" w:cs="Arial"/>
                <w:sz w:val="24"/>
                <w:szCs w:val="24"/>
              </w:rPr>
              <w:t>, 3(e)</w:t>
            </w:r>
            <w:r w:rsidR="00AA05EB">
              <w:rPr>
                <w:rFonts w:ascii="Arial" w:hAnsi="Arial" w:cs="Arial"/>
                <w:sz w:val="24"/>
                <w:szCs w:val="24"/>
              </w:rPr>
              <w:t>.</w:t>
            </w:r>
          </w:p>
        </w:tc>
        <w:tc>
          <w:tcPr>
            <w:tcW w:w="1942" w:type="dxa"/>
          </w:tcPr>
          <w:p w:rsidR="005369EE" w:rsidRPr="008B1480" w:rsidRDefault="00C15311" w:rsidP="00925765">
            <w:pPr>
              <w:spacing w:line="276" w:lineRule="auto"/>
              <w:rPr>
                <w:rFonts w:ascii="Arial" w:hAnsi="Arial" w:cs="Arial"/>
                <w:sz w:val="24"/>
                <w:szCs w:val="24"/>
              </w:rPr>
            </w:pPr>
            <w:r w:rsidRPr="008B1480">
              <w:rPr>
                <w:rFonts w:ascii="Arial" w:hAnsi="Arial" w:cs="Arial"/>
                <w:sz w:val="24"/>
                <w:szCs w:val="24"/>
              </w:rPr>
              <w:t xml:space="preserve">1) Review </w:t>
            </w:r>
            <w:r w:rsidR="005923C7">
              <w:rPr>
                <w:rFonts w:ascii="Arial" w:hAnsi="Arial" w:cs="Arial"/>
                <w:sz w:val="24"/>
                <w:szCs w:val="24"/>
              </w:rPr>
              <w:t>aerial p</w:t>
            </w:r>
            <w:r w:rsidRPr="008B1480">
              <w:rPr>
                <w:rFonts w:ascii="Arial" w:hAnsi="Arial" w:cs="Arial"/>
                <w:sz w:val="24"/>
                <w:szCs w:val="24"/>
              </w:rPr>
              <w:t>hotography</w:t>
            </w:r>
            <w:r w:rsidR="00AA05EB">
              <w:rPr>
                <w:rFonts w:ascii="Arial" w:hAnsi="Arial" w:cs="Arial"/>
                <w:sz w:val="24"/>
                <w:szCs w:val="24"/>
              </w:rPr>
              <w:t>.</w:t>
            </w:r>
          </w:p>
          <w:p w:rsidR="00C15311" w:rsidRPr="008B1480" w:rsidRDefault="00C15311" w:rsidP="00925765">
            <w:pPr>
              <w:spacing w:line="276" w:lineRule="auto"/>
              <w:rPr>
                <w:rFonts w:ascii="Arial" w:hAnsi="Arial" w:cs="Arial"/>
                <w:sz w:val="24"/>
                <w:szCs w:val="24"/>
              </w:rPr>
            </w:pPr>
            <w:r w:rsidRPr="008B1480">
              <w:rPr>
                <w:rFonts w:ascii="Arial" w:hAnsi="Arial" w:cs="Arial"/>
                <w:sz w:val="24"/>
                <w:szCs w:val="24"/>
              </w:rPr>
              <w:t>2) Review planning history</w:t>
            </w:r>
            <w:r w:rsidR="00AA05EB">
              <w:rPr>
                <w:rFonts w:ascii="Arial" w:hAnsi="Arial" w:cs="Arial"/>
                <w:sz w:val="24"/>
                <w:szCs w:val="24"/>
              </w:rPr>
              <w:t>.</w:t>
            </w:r>
          </w:p>
        </w:tc>
        <w:tc>
          <w:tcPr>
            <w:tcW w:w="1607" w:type="dxa"/>
          </w:tcPr>
          <w:p w:rsidR="005369EE" w:rsidRPr="008B1480" w:rsidRDefault="005B53D4" w:rsidP="00925765">
            <w:pPr>
              <w:spacing w:line="276" w:lineRule="auto"/>
              <w:jc w:val="both"/>
              <w:rPr>
                <w:rFonts w:ascii="Arial" w:hAnsi="Arial" w:cs="Arial"/>
                <w:sz w:val="24"/>
                <w:szCs w:val="24"/>
              </w:rPr>
            </w:pPr>
            <w:r w:rsidRPr="008B1480">
              <w:rPr>
                <w:rFonts w:ascii="Arial" w:hAnsi="Arial" w:cs="Arial"/>
                <w:sz w:val="24"/>
                <w:szCs w:val="24"/>
              </w:rPr>
              <w:t xml:space="preserve">1) The tennis court has been present on site since before 2000. </w:t>
            </w:r>
          </w:p>
          <w:p w:rsidR="005B53D4" w:rsidRPr="008B1480" w:rsidRDefault="005B53D4" w:rsidP="00925765">
            <w:pPr>
              <w:spacing w:line="276" w:lineRule="auto"/>
              <w:jc w:val="both"/>
              <w:rPr>
                <w:rFonts w:ascii="Arial" w:hAnsi="Arial" w:cs="Arial"/>
                <w:sz w:val="24"/>
                <w:szCs w:val="24"/>
              </w:rPr>
            </w:pPr>
          </w:p>
          <w:p w:rsidR="005B53D4" w:rsidRPr="008B1480" w:rsidRDefault="005B53D4" w:rsidP="00925765">
            <w:pPr>
              <w:spacing w:line="276" w:lineRule="auto"/>
              <w:jc w:val="both"/>
              <w:rPr>
                <w:rFonts w:ascii="Arial" w:hAnsi="Arial" w:cs="Arial"/>
                <w:sz w:val="24"/>
                <w:szCs w:val="24"/>
              </w:rPr>
            </w:pPr>
            <w:r w:rsidRPr="008B1480">
              <w:rPr>
                <w:rFonts w:ascii="Arial" w:hAnsi="Arial" w:cs="Arial"/>
                <w:sz w:val="24"/>
                <w:szCs w:val="24"/>
              </w:rPr>
              <w:t>2) KET/2014/0472 granted a CLUED for garden land which included the site.</w:t>
            </w:r>
          </w:p>
          <w:p w:rsidR="005B53D4" w:rsidRPr="008B1480" w:rsidRDefault="005B53D4" w:rsidP="00925765">
            <w:pPr>
              <w:spacing w:line="276" w:lineRule="auto"/>
              <w:jc w:val="both"/>
              <w:rPr>
                <w:rFonts w:ascii="Arial" w:hAnsi="Arial" w:cs="Arial"/>
                <w:sz w:val="24"/>
                <w:szCs w:val="24"/>
              </w:rPr>
            </w:pPr>
          </w:p>
          <w:p w:rsidR="00532F29" w:rsidRPr="008B1480" w:rsidRDefault="00532F29" w:rsidP="00925765">
            <w:pPr>
              <w:spacing w:line="276" w:lineRule="auto"/>
              <w:jc w:val="both"/>
              <w:rPr>
                <w:rFonts w:ascii="Arial" w:hAnsi="Arial" w:cs="Arial"/>
                <w:sz w:val="24"/>
                <w:szCs w:val="24"/>
                <w:u w:val="single"/>
              </w:rPr>
            </w:pPr>
            <w:r w:rsidRPr="008B1480">
              <w:rPr>
                <w:rFonts w:ascii="Arial" w:hAnsi="Arial" w:cs="Arial"/>
                <w:sz w:val="24"/>
                <w:szCs w:val="24"/>
                <w:u w:val="single"/>
              </w:rPr>
              <w:t>Conclusion</w:t>
            </w:r>
          </w:p>
          <w:p w:rsidR="00532F29" w:rsidRPr="008B1480" w:rsidRDefault="00532F29" w:rsidP="00925765">
            <w:pPr>
              <w:spacing w:line="276" w:lineRule="auto"/>
              <w:jc w:val="both"/>
              <w:rPr>
                <w:rFonts w:ascii="Arial" w:hAnsi="Arial" w:cs="Arial"/>
                <w:sz w:val="24"/>
                <w:szCs w:val="24"/>
              </w:rPr>
            </w:pPr>
            <w:r w:rsidRPr="008B1480">
              <w:rPr>
                <w:rFonts w:ascii="Arial" w:hAnsi="Arial" w:cs="Arial"/>
                <w:sz w:val="24"/>
                <w:szCs w:val="24"/>
              </w:rPr>
              <w:t xml:space="preserve">Include tennis court within site as it has been part of the curtilage </w:t>
            </w:r>
            <w:r w:rsidR="00770AEB" w:rsidRPr="008B1480">
              <w:rPr>
                <w:rFonts w:ascii="Arial" w:hAnsi="Arial" w:cs="Arial"/>
                <w:sz w:val="24"/>
                <w:szCs w:val="24"/>
              </w:rPr>
              <w:t>for a</w:t>
            </w:r>
            <w:r w:rsidRPr="008B1480">
              <w:rPr>
                <w:rFonts w:ascii="Arial" w:hAnsi="Arial" w:cs="Arial"/>
                <w:sz w:val="24"/>
                <w:szCs w:val="24"/>
              </w:rPr>
              <w:t xml:space="preserve"> significant </w:t>
            </w:r>
            <w:r w:rsidRPr="008B1480">
              <w:rPr>
                <w:rFonts w:ascii="Arial" w:hAnsi="Arial" w:cs="Arial"/>
                <w:sz w:val="24"/>
                <w:szCs w:val="24"/>
              </w:rPr>
              <w:lastRenderedPageBreak/>
              <w:t>period time and considered lawful. Exclude the rest of the garden included within the CLUED as development of the site would have a harmful impact on the character and structure of the settlement boundary.</w:t>
            </w:r>
          </w:p>
        </w:tc>
      </w:tr>
      <w:tr w:rsidR="00D77CFD" w:rsidRPr="008B1480" w:rsidTr="00D52422">
        <w:tc>
          <w:tcPr>
            <w:tcW w:w="1489" w:type="dxa"/>
          </w:tcPr>
          <w:p w:rsidR="005369EE" w:rsidRPr="008B1480" w:rsidRDefault="00C75955" w:rsidP="00925765">
            <w:pPr>
              <w:spacing w:line="276" w:lineRule="auto"/>
              <w:rPr>
                <w:rFonts w:ascii="Arial" w:hAnsi="Arial" w:cs="Arial"/>
                <w:sz w:val="24"/>
                <w:szCs w:val="24"/>
              </w:rPr>
            </w:pPr>
            <w:r w:rsidRPr="008B1480">
              <w:rPr>
                <w:rFonts w:ascii="Arial" w:hAnsi="Arial" w:cs="Arial"/>
                <w:sz w:val="24"/>
                <w:szCs w:val="24"/>
              </w:rPr>
              <w:lastRenderedPageBreak/>
              <w:t>Agricultural buildings east of the Byre</w:t>
            </w:r>
            <w:r w:rsidR="005E40A9">
              <w:rPr>
                <w:rFonts w:ascii="Arial" w:hAnsi="Arial" w:cs="Arial"/>
                <w:sz w:val="24"/>
                <w:szCs w:val="24"/>
              </w:rPr>
              <w:t>.</w:t>
            </w:r>
          </w:p>
        </w:tc>
        <w:tc>
          <w:tcPr>
            <w:tcW w:w="1283" w:type="dxa"/>
          </w:tcPr>
          <w:p w:rsidR="005369EE" w:rsidRPr="008B1480" w:rsidRDefault="000843AC" w:rsidP="00925765">
            <w:pPr>
              <w:spacing w:line="276" w:lineRule="auto"/>
              <w:rPr>
                <w:rFonts w:ascii="Arial" w:hAnsi="Arial" w:cs="Arial"/>
                <w:sz w:val="24"/>
                <w:szCs w:val="24"/>
              </w:rPr>
            </w:pPr>
            <w:r w:rsidRPr="008B1480">
              <w:rPr>
                <w:rFonts w:ascii="Arial" w:hAnsi="Arial" w:cs="Arial"/>
                <w:sz w:val="24"/>
                <w:szCs w:val="24"/>
              </w:rPr>
              <w:t>C</w:t>
            </w:r>
          </w:p>
        </w:tc>
        <w:tc>
          <w:tcPr>
            <w:tcW w:w="1508" w:type="dxa"/>
          </w:tcPr>
          <w:p w:rsidR="005369EE" w:rsidRPr="008B1480" w:rsidRDefault="00C75955" w:rsidP="00925765">
            <w:pPr>
              <w:spacing w:line="276" w:lineRule="auto"/>
              <w:rPr>
                <w:rFonts w:ascii="Arial" w:hAnsi="Arial" w:cs="Arial"/>
                <w:sz w:val="24"/>
                <w:szCs w:val="24"/>
              </w:rPr>
            </w:pPr>
            <w:r w:rsidRPr="008B1480">
              <w:rPr>
                <w:rFonts w:ascii="Arial" w:hAnsi="Arial" w:cs="Arial"/>
                <w:sz w:val="24"/>
                <w:szCs w:val="24"/>
              </w:rPr>
              <w:t>Agricultural buildings are located within the settlement boundary</w:t>
            </w:r>
            <w:r w:rsidR="00AA05EB">
              <w:rPr>
                <w:rFonts w:ascii="Arial" w:hAnsi="Arial" w:cs="Arial"/>
                <w:sz w:val="24"/>
                <w:szCs w:val="24"/>
              </w:rPr>
              <w:t>.</w:t>
            </w:r>
          </w:p>
        </w:tc>
        <w:tc>
          <w:tcPr>
            <w:tcW w:w="1413" w:type="dxa"/>
          </w:tcPr>
          <w:p w:rsidR="005369EE" w:rsidRPr="008B1480" w:rsidRDefault="00C75955" w:rsidP="00925765">
            <w:pPr>
              <w:spacing w:line="276" w:lineRule="auto"/>
              <w:rPr>
                <w:rFonts w:ascii="Arial" w:hAnsi="Arial" w:cs="Arial"/>
                <w:sz w:val="24"/>
                <w:szCs w:val="24"/>
              </w:rPr>
            </w:pPr>
            <w:r w:rsidRPr="008B1480">
              <w:rPr>
                <w:rFonts w:ascii="Arial" w:hAnsi="Arial" w:cs="Arial"/>
                <w:sz w:val="24"/>
                <w:szCs w:val="24"/>
              </w:rPr>
              <w:t>Principle 1, 3</w:t>
            </w:r>
            <w:r w:rsidR="00FE38E0" w:rsidRPr="008B1480">
              <w:rPr>
                <w:rFonts w:ascii="Arial" w:hAnsi="Arial" w:cs="Arial"/>
                <w:sz w:val="24"/>
                <w:szCs w:val="24"/>
              </w:rPr>
              <w:t>(c)</w:t>
            </w:r>
            <w:r w:rsidR="00AA05EB">
              <w:rPr>
                <w:rFonts w:ascii="Arial" w:hAnsi="Arial" w:cs="Arial"/>
                <w:sz w:val="24"/>
                <w:szCs w:val="24"/>
              </w:rPr>
              <w:t>.</w:t>
            </w:r>
          </w:p>
        </w:tc>
        <w:tc>
          <w:tcPr>
            <w:tcW w:w="1942" w:type="dxa"/>
          </w:tcPr>
          <w:p w:rsidR="005369EE" w:rsidRPr="008B1480" w:rsidRDefault="00FE38E0" w:rsidP="00925765">
            <w:pPr>
              <w:pStyle w:val="ListParagraph"/>
              <w:numPr>
                <w:ilvl w:val="0"/>
                <w:numId w:val="63"/>
              </w:numPr>
              <w:spacing w:line="276" w:lineRule="auto"/>
              <w:ind w:left="403"/>
              <w:rPr>
                <w:rFonts w:ascii="Arial" w:hAnsi="Arial" w:cs="Arial"/>
                <w:sz w:val="24"/>
                <w:szCs w:val="24"/>
              </w:rPr>
            </w:pPr>
            <w:r w:rsidRPr="008B1480">
              <w:rPr>
                <w:rFonts w:ascii="Arial" w:hAnsi="Arial" w:cs="Arial"/>
                <w:sz w:val="24"/>
                <w:szCs w:val="24"/>
              </w:rPr>
              <w:t>Review aerial photography</w:t>
            </w:r>
            <w:r w:rsidR="00AA05EB">
              <w:rPr>
                <w:rFonts w:ascii="Arial" w:hAnsi="Arial" w:cs="Arial"/>
                <w:sz w:val="24"/>
                <w:szCs w:val="24"/>
              </w:rPr>
              <w:t>.</w:t>
            </w:r>
          </w:p>
          <w:p w:rsidR="00FE38E0" w:rsidRPr="008B1480" w:rsidRDefault="00FE38E0" w:rsidP="00925765">
            <w:pPr>
              <w:pStyle w:val="ListParagraph"/>
              <w:numPr>
                <w:ilvl w:val="0"/>
                <w:numId w:val="63"/>
              </w:numPr>
              <w:spacing w:line="276" w:lineRule="auto"/>
              <w:ind w:left="403"/>
              <w:rPr>
                <w:rFonts w:ascii="Arial" w:hAnsi="Arial" w:cs="Arial"/>
                <w:sz w:val="24"/>
                <w:szCs w:val="24"/>
              </w:rPr>
            </w:pPr>
            <w:r w:rsidRPr="008B1480">
              <w:rPr>
                <w:rFonts w:ascii="Arial" w:hAnsi="Arial" w:cs="Arial"/>
                <w:sz w:val="24"/>
                <w:szCs w:val="24"/>
              </w:rPr>
              <w:t>Review planning history</w:t>
            </w:r>
            <w:r w:rsidR="00AA05EB">
              <w:rPr>
                <w:rFonts w:ascii="Arial" w:hAnsi="Arial" w:cs="Arial"/>
                <w:sz w:val="24"/>
                <w:szCs w:val="24"/>
              </w:rPr>
              <w:t>.</w:t>
            </w:r>
          </w:p>
        </w:tc>
        <w:tc>
          <w:tcPr>
            <w:tcW w:w="1607" w:type="dxa"/>
          </w:tcPr>
          <w:p w:rsidR="005D26F1" w:rsidRPr="008B1480" w:rsidRDefault="005D26F1" w:rsidP="00925765">
            <w:pPr>
              <w:spacing w:line="276" w:lineRule="auto"/>
              <w:rPr>
                <w:rFonts w:ascii="Arial" w:hAnsi="Arial" w:cs="Arial"/>
                <w:sz w:val="24"/>
                <w:szCs w:val="24"/>
              </w:rPr>
            </w:pPr>
            <w:r w:rsidRPr="008B1480">
              <w:rPr>
                <w:rFonts w:ascii="Arial" w:hAnsi="Arial" w:cs="Arial"/>
                <w:sz w:val="24"/>
                <w:szCs w:val="24"/>
              </w:rPr>
              <w:t>1)  Agricultural buildings present before 2000.</w:t>
            </w:r>
          </w:p>
          <w:p w:rsidR="005D26F1" w:rsidRPr="008B1480" w:rsidRDefault="005D26F1" w:rsidP="00925765">
            <w:pPr>
              <w:spacing w:line="276" w:lineRule="auto"/>
              <w:rPr>
                <w:rFonts w:ascii="Arial" w:hAnsi="Arial" w:cs="Arial"/>
                <w:sz w:val="24"/>
                <w:szCs w:val="24"/>
              </w:rPr>
            </w:pPr>
          </w:p>
          <w:p w:rsidR="005D26F1" w:rsidRPr="008B1480" w:rsidRDefault="005D26F1" w:rsidP="00925765">
            <w:pPr>
              <w:spacing w:line="276" w:lineRule="auto"/>
              <w:rPr>
                <w:rFonts w:ascii="Arial" w:hAnsi="Arial" w:cs="Arial"/>
                <w:sz w:val="24"/>
                <w:szCs w:val="24"/>
              </w:rPr>
            </w:pPr>
            <w:r w:rsidRPr="008B1480">
              <w:rPr>
                <w:rFonts w:ascii="Arial" w:hAnsi="Arial" w:cs="Arial"/>
                <w:sz w:val="24"/>
                <w:szCs w:val="24"/>
              </w:rPr>
              <w:t>2) No relevant planning history.</w:t>
            </w:r>
          </w:p>
          <w:p w:rsidR="005D26F1" w:rsidRPr="008B1480" w:rsidRDefault="005D26F1" w:rsidP="00925765">
            <w:pPr>
              <w:spacing w:line="276" w:lineRule="auto"/>
              <w:rPr>
                <w:rFonts w:ascii="Arial" w:hAnsi="Arial" w:cs="Arial"/>
                <w:sz w:val="24"/>
                <w:szCs w:val="24"/>
              </w:rPr>
            </w:pPr>
          </w:p>
          <w:p w:rsidR="005D26F1" w:rsidRPr="008B1480" w:rsidRDefault="005D26F1"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5D26F1" w:rsidRPr="008B1480" w:rsidRDefault="005D26F1" w:rsidP="00925765">
            <w:pPr>
              <w:spacing w:line="276" w:lineRule="auto"/>
              <w:rPr>
                <w:rFonts w:ascii="Arial" w:hAnsi="Arial" w:cs="Arial"/>
                <w:sz w:val="24"/>
                <w:szCs w:val="24"/>
              </w:rPr>
            </w:pPr>
            <w:r w:rsidRPr="008B1480">
              <w:rPr>
                <w:rFonts w:ascii="Arial" w:hAnsi="Arial" w:cs="Arial"/>
                <w:sz w:val="24"/>
                <w:szCs w:val="24"/>
              </w:rPr>
              <w:t>Exclude site from settlement boundary.</w:t>
            </w:r>
          </w:p>
        </w:tc>
      </w:tr>
      <w:tr w:rsidR="00D77CFD" w:rsidRPr="008B1480" w:rsidTr="00D52422">
        <w:tc>
          <w:tcPr>
            <w:tcW w:w="1489" w:type="dxa"/>
          </w:tcPr>
          <w:p w:rsidR="005369EE" w:rsidRPr="008B1480" w:rsidRDefault="005D26F1" w:rsidP="00925765">
            <w:pPr>
              <w:spacing w:line="276" w:lineRule="auto"/>
              <w:rPr>
                <w:rFonts w:ascii="Arial" w:hAnsi="Arial" w:cs="Arial"/>
                <w:sz w:val="24"/>
                <w:szCs w:val="24"/>
              </w:rPr>
            </w:pPr>
            <w:r w:rsidRPr="008B1480">
              <w:rPr>
                <w:rFonts w:ascii="Arial" w:hAnsi="Arial" w:cs="Arial"/>
                <w:sz w:val="24"/>
                <w:szCs w:val="24"/>
              </w:rPr>
              <w:t>Land east of 24a and 25 Cranford Road</w:t>
            </w:r>
            <w:r w:rsidR="005E40A9">
              <w:rPr>
                <w:rFonts w:ascii="Arial" w:hAnsi="Arial" w:cs="Arial"/>
                <w:sz w:val="24"/>
                <w:szCs w:val="24"/>
              </w:rPr>
              <w:t>.</w:t>
            </w:r>
          </w:p>
        </w:tc>
        <w:tc>
          <w:tcPr>
            <w:tcW w:w="1283" w:type="dxa"/>
          </w:tcPr>
          <w:p w:rsidR="005369EE" w:rsidRPr="008B1480" w:rsidRDefault="000843AC" w:rsidP="00925765">
            <w:pPr>
              <w:spacing w:line="276" w:lineRule="auto"/>
              <w:rPr>
                <w:rFonts w:ascii="Arial" w:hAnsi="Arial" w:cs="Arial"/>
                <w:sz w:val="24"/>
                <w:szCs w:val="24"/>
              </w:rPr>
            </w:pPr>
            <w:r w:rsidRPr="008B1480">
              <w:rPr>
                <w:rFonts w:ascii="Arial" w:hAnsi="Arial" w:cs="Arial"/>
                <w:sz w:val="24"/>
                <w:szCs w:val="24"/>
              </w:rPr>
              <w:t>D</w:t>
            </w:r>
          </w:p>
        </w:tc>
        <w:tc>
          <w:tcPr>
            <w:tcW w:w="1508" w:type="dxa"/>
          </w:tcPr>
          <w:p w:rsidR="005369EE" w:rsidRPr="008B1480" w:rsidRDefault="005D26F1" w:rsidP="00925765">
            <w:pPr>
              <w:spacing w:line="276" w:lineRule="auto"/>
              <w:rPr>
                <w:rFonts w:ascii="Arial" w:hAnsi="Arial" w:cs="Arial"/>
                <w:sz w:val="24"/>
                <w:szCs w:val="24"/>
              </w:rPr>
            </w:pPr>
            <w:r w:rsidRPr="008B1480">
              <w:rPr>
                <w:rFonts w:ascii="Arial" w:hAnsi="Arial" w:cs="Arial"/>
                <w:sz w:val="24"/>
                <w:szCs w:val="24"/>
              </w:rPr>
              <w:t>Existing garden excluded from settlement boundary</w:t>
            </w:r>
            <w:r w:rsidR="00AA05EB">
              <w:rPr>
                <w:rFonts w:ascii="Arial" w:hAnsi="Arial" w:cs="Arial"/>
                <w:sz w:val="24"/>
                <w:szCs w:val="24"/>
              </w:rPr>
              <w:t>.</w:t>
            </w:r>
          </w:p>
        </w:tc>
        <w:tc>
          <w:tcPr>
            <w:tcW w:w="1413" w:type="dxa"/>
          </w:tcPr>
          <w:p w:rsidR="005369EE" w:rsidRPr="008B1480" w:rsidRDefault="005D26F1" w:rsidP="00925765">
            <w:pPr>
              <w:spacing w:line="276" w:lineRule="auto"/>
              <w:rPr>
                <w:rFonts w:ascii="Arial" w:hAnsi="Arial" w:cs="Arial"/>
                <w:sz w:val="24"/>
                <w:szCs w:val="24"/>
              </w:rPr>
            </w:pPr>
            <w:r w:rsidRPr="008B1480">
              <w:rPr>
                <w:rFonts w:ascii="Arial" w:hAnsi="Arial" w:cs="Arial"/>
                <w:sz w:val="24"/>
                <w:szCs w:val="24"/>
              </w:rPr>
              <w:t>Principle 1, 3(c)</w:t>
            </w:r>
            <w:r w:rsidR="00AA05EB">
              <w:rPr>
                <w:rFonts w:ascii="Arial" w:hAnsi="Arial" w:cs="Arial"/>
                <w:sz w:val="24"/>
                <w:szCs w:val="24"/>
              </w:rPr>
              <w:t>.</w:t>
            </w:r>
          </w:p>
        </w:tc>
        <w:tc>
          <w:tcPr>
            <w:tcW w:w="1942" w:type="dxa"/>
          </w:tcPr>
          <w:p w:rsidR="005369EE" w:rsidRPr="008B1480" w:rsidRDefault="005D26F1" w:rsidP="00925765">
            <w:pPr>
              <w:spacing w:line="276" w:lineRule="auto"/>
              <w:rPr>
                <w:rFonts w:ascii="Arial" w:hAnsi="Arial" w:cs="Arial"/>
                <w:sz w:val="24"/>
                <w:szCs w:val="24"/>
              </w:rPr>
            </w:pPr>
            <w:r w:rsidRPr="008B1480">
              <w:rPr>
                <w:rFonts w:ascii="Arial" w:hAnsi="Arial" w:cs="Arial"/>
                <w:sz w:val="24"/>
                <w:szCs w:val="24"/>
              </w:rPr>
              <w:t>1) Review aerial photography</w:t>
            </w:r>
            <w:r w:rsidR="00AA05EB">
              <w:rPr>
                <w:rFonts w:ascii="Arial" w:hAnsi="Arial" w:cs="Arial"/>
                <w:sz w:val="24"/>
                <w:szCs w:val="24"/>
              </w:rPr>
              <w:t>.</w:t>
            </w:r>
          </w:p>
          <w:p w:rsidR="005D26F1" w:rsidRPr="008B1480" w:rsidRDefault="005D26F1" w:rsidP="00925765">
            <w:pPr>
              <w:spacing w:line="276" w:lineRule="auto"/>
              <w:rPr>
                <w:rFonts w:ascii="Arial" w:hAnsi="Arial" w:cs="Arial"/>
                <w:sz w:val="24"/>
                <w:szCs w:val="24"/>
              </w:rPr>
            </w:pPr>
          </w:p>
        </w:tc>
        <w:tc>
          <w:tcPr>
            <w:tcW w:w="1607" w:type="dxa"/>
          </w:tcPr>
          <w:p w:rsidR="005369EE" w:rsidRPr="008B1480" w:rsidRDefault="005D26F1" w:rsidP="00925765">
            <w:pPr>
              <w:pStyle w:val="ListParagraph"/>
              <w:numPr>
                <w:ilvl w:val="0"/>
                <w:numId w:val="64"/>
              </w:numPr>
              <w:spacing w:line="276" w:lineRule="auto"/>
              <w:ind w:left="327"/>
              <w:rPr>
                <w:rFonts w:ascii="Arial" w:hAnsi="Arial" w:cs="Arial"/>
                <w:sz w:val="24"/>
                <w:szCs w:val="24"/>
              </w:rPr>
            </w:pPr>
            <w:r w:rsidRPr="008B1480">
              <w:rPr>
                <w:rFonts w:ascii="Arial" w:hAnsi="Arial" w:cs="Arial"/>
                <w:sz w:val="24"/>
                <w:szCs w:val="24"/>
              </w:rPr>
              <w:t xml:space="preserve">Site has formed garden to properties since before </w:t>
            </w:r>
            <w:r w:rsidR="00206EB8" w:rsidRPr="008B1480">
              <w:rPr>
                <w:rFonts w:ascii="Arial" w:hAnsi="Arial" w:cs="Arial"/>
                <w:sz w:val="24"/>
                <w:szCs w:val="24"/>
              </w:rPr>
              <w:t xml:space="preserve">2000. </w:t>
            </w:r>
          </w:p>
          <w:p w:rsidR="00206EB8" w:rsidRPr="008B1480" w:rsidRDefault="00206EB8" w:rsidP="00925765">
            <w:pPr>
              <w:spacing w:line="276" w:lineRule="auto"/>
              <w:ind w:left="-33"/>
              <w:rPr>
                <w:rFonts w:ascii="Arial" w:hAnsi="Arial" w:cs="Arial"/>
                <w:sz w:val="24"/>
                <w:szCs w:val="24"/>
              </w:rPr>
            </w:pPr>
          </w:p>
          <w:p w:rsidR="00206EB8" w:rsidRPr="008B1480" w:rsidRDefault="00206EB8" w:rsidP="00925765">
            <w:pPr>
              <w:spacing w:line="276" w:lineRule="auto"/>
              <w:ind w:left="-33"/>
              <w:rPr>
                <w:rFonts w:ascii="Arial" w:hAnsi="Arial" w:cs="Arial"/>
                <w:sz w:val="24"/>
                <w:szCs w:val="24"/>
                <w:u w:val="single"/>
              </w:rPr>
            </w:pPr>
            <w:r w:rsidRPr="008B1480">
              <w:rPr>
                <w:rFonts w:ascii="Arial" w:hAnsi="Arial" w:cs="Arial"/>
                <w:sz w:val="24"/>
                <w:szCs w:val="24"/>
                <w:u w:val="single"/>
              </w:rPr>
              <w:t>Conclusion</w:t>
            </w:r>
          </w:p>
          <w:p w:rsidR="00206EB8" w:rsidRPr="008B1480" w:rsidRDefault="00206EB8" w:rsidP="009A68FB">
            <w:pPr>
              <w:spacing w:line="276" w:lineRule="auto"/>
              <w:ind w:left="-33"/>
              <w:rPr>
                <w:rFonts w:ascii="Arial" w:hAnsi="Arial" w:cs="Arial"/>
                <w:sz w:val="24"/>
                <w:szCs w:val="24"/>
              </w:rPr>
            </w:pPr>
            <w:r w:rsidRPr="008B1480">
              <w:rPr>
                <w:rFonts w:ascii="Arial" w:hAnsi="Arial" w:cs="Arial"/>
                <w:sz w:val="24"/>
                <w:szCs w:val="24"/>
              </w:rPr>
              <w:t xml:space="preserve">Site is clearly separate from open countryside to the east and forms part of a modest garden </w:t>
            </w:r>
            <w:r w:rsidRPr="008B1480">
              <w:rPr>
                <w:rFonts w:ascii="Arial" w:hAnsi="Arial" w:cs="Arial"/>
                <w:sz w:val="24"/>
                <w:szCs w:val="24"/>
              </w:rPr>
              <w:lastRenderedPageBreak/>
              <w:t xml:space="preserve">area. Include site within settlement boundary in accordance with </w:t>
            </w:r>
            <w:r w:rsidR="009A68FB">
              <w:rPr>
                <w:rFonts w:ascii="Arial" w:hAnsi="Arial" w:cs="Arial"/>
                <w:sz w:val="24"/>
                <w:szCs w:val="24"/>
              </w:rPr>
              <w:t>P</w:t>
            </w:r>
            <w:r w:rsidRPr="008B1480">
              <w:rPr>
                <w:rFonts w:ascii="Arial" w:hAnsi="Arial" w:cs="Arial"/>
                <w:sz w:val="24"/>
                <w:szCs w:val="24"/>
              </w:rPr>
              <w:t xml:space="preserve">rinciple 1 and </w:t>
            </w:r>
            <w:r w:rsidR="009A68FB">
              <w:rPr>
                <w:rFonts w:ascii="Arial" w:hAnsi="Arial" w:cs="Arial"/>
                <w:sz w:val="24"/>
                <w:szCs w:val="24"/>
              </w:rPr>
              <w:t xml:space="preserve">Principle </w:t>
            </w:r>
            <w:r w:rsidRPr="008B1480">
              <w:rPr>
                <w:rFonts w:ascii="Arial" w:hAnsi="Arial" w:cs="Arial"/>
                <w:sz w:val="24"/>
                <w:szCs w:val="24"/>
              </w:rPr>
              <w:t>3(c).</w:t>
            </w:r>
          </w:p>
        </w:tc>
      </w:tr>
      <w:tr w:rsidR="00D77CFD" w:rsidRPr="008B1480" w:rsidTr="00D52422">
        <w:tc>
          <w:tcPr>
            <w:tcW w:w="1489" w:type="dxa"/>
          </w:tcPr>
          <w:p w:rsidR="005369EE" w:rsidRPr="008B1480" w:rsidRDefault="00770AEB" w:rsidP="00925765">
            <w:pPr>
              <w:spacing w:line="276" w:lineRule="auto"/>
              <w:rPr>
                <w:rFonts w:ascii="Arial" w:hAnsi="Arial" w:cs="Arial"/>
                <w:sz w:val="24"/>
                <w:szCs w:val="24"/>
              </w:rPr>
            </w:pPr>
            <w:r w:rsidRPr="008B1480">
              <w:rPr>
                <w:rFonts w:ascii="Arial" w:hAnsi="Arial" w:cs="Arial"/>
                <w:sz w:val="24"/>
                <w:szCs w:val="24"/>
              </w:rPr>
              <w:lastRenderedPageBreak/>
              <w:t xml:space="preserve">Garden serving </w:t>
            </w:r>
            <w:r w:rsidR="00AA05EB" w:rsidRPr="008B1480">
              <w:rPr>
                <w:rFonts w:ascii="Arial" w:hAnsi="Arial" w:cs="Arial"/>
                <w:sz w:val="24"/>
                <w:szCs w:val="24"/>
              </w:rPr>
              <w:t>Meadowside and</w:t>
            </w:r>
            <w:r w:rsidRPr="008B1480">
              <w:rPr>
                <w:rFonts w:ascii="Arial" w:hAnsi="Arial" w:cs="Arial"/>
                <w:sz w:val="24"/>
                <w:szCs w:val="24"/>
              </w:rPr>
              <w:t xml:space="preserve"> Park L</w:t>
            </w:r>
            <w:r w:rsidR="00206EB8" w:rsidRPr="008B1480">
              <w:rPr>
                <w:rFonts w:ascii="Arial" w:hAnsi="Arial" w:cs="Arial"/>
                <w:sz w:val="24"/>
                <w:szCs w:val="24"/>
              </w:rPr>
              <w:t>odge</w:t>
            </w:r>
            <w:r w:rsidR="005E40A9">
              <w:rPr>
                <w:rFonts w:ascii="Arial" w:hAnsi="Arial" w:cs="Arial"/>
                <w:sz w:val="24"/>
                <w:szCs w:val="24"/>
              </w:rPr>
              <w:t>.</w:t>
            </w:r>
          </w:p>
        </w:tc>
        <w:tc>
          <w:tcPr>
            <w:tcW w:w="1283" w:type="dxa"/>
          </w:tcPr>
          <w:p w:rsidR="005369EE" w:rsidRPr="008B1480" w:rsidRDefault="000843AC" w:rsidP="00925765">
            <w:pPr>
              <w:spacing w:line="276" w:lineRule="auto"/>
              <w:rPr>
                <w:rFonts w:ascii="Arial" w:hAnsi="Arial" w:cs="Arial"/>
                <w:sz w:val="24"/>
                <w:szCs w:val="24"/>
              </w:rPr>
            </w:pPr>
            <w:r w:rsidRPr="008B1480">
              <w:rPr>
                <w:rFonts w:ascii="Arial" w:hAnsi="Arial" w:cs="Arial"/>
                <w:sz w:val="24"/>
                <w:szCs w:val="24"/>
              </w:rPr>
              <w:t>E</w:t>
            </w:r>
          </w:p>
        </w:tc>
        <w:tc>
          <w:tcPr>
            <w:tcW w:w="1508" w:type="dxa"/>
          </w:tcPr>
          <w:p w:rsidR="005369EE" w:rsidRPr="008B1480" w:rsidRDefault="00523F01" w:rsidP="00925765">
            <w:pPr>
              <w:spacing w:line="276" w:lineRule="auto"/>
              <w:rPr>
                <w:rFonts w:ascii="Arial" w:hAnsi="Arial" w:cs="Arial"/>
                <w:sz w:val="24"/>
                <w:szCs w:val="24"/>
              </w:rPr>
            </w:pPr>
            <w:r w:rsidRPr="008B1480">
              <w:rPr>
                <w:rFonts w:ascii="Arial" w:hAnsi="Arial" w:cs="Arial"/>
                <w:sz w:val="24"/>
                <w:szCs w:val="24"/>
              </w:rPr>
              <w:t>Large garden s serving properties currently within settlement boundary.  Development of gardens would harm the open character of the area.</w:t>
            </w:r>
          </w:p>
        </w:tc>
        <w:tc>
          <w:tcPr>
            <w:tcW w:w="1413" w:type="dxa"/>
          </w:tcPr>
          <w:p w:rsidR="005369EE" w:rsidRPr="008B1480" w:rsidRDefault="00523F01" w:rsidP="00925765">
            <w:pPr>
              <w:spacing w:line="276" w:lineRule="auto"/>
              <w:rPr>
                <w:rFonts w:ascii="Arial" w:hAnsi="Arial" w:cs="Arial"/>
                <w:sz w:val="24"/>
                <w:szCs w:val="24"/>
              </w:rPr>
            </w:pPr>
            <w:r w:rsidRPr="008B1480">
              <w:rPr>
                <w:rFonts w:ascii="Arial" w:hAnsi="Arial" w:cs="Arial"/>
                <w:sz w:val="24"/>
                <w:szCs w:val="24"/>
              </w:rPr>
              <w:t>Principle 1, 3(e)</w:t>
            </w:r>
            <w:r w:rsidR="00AA05EB">
              <w:rPr>
                <w:rFonts w:ascii="Arial" w:hAnsi="Arial" w:cs="Arial"/>
                <w:sz w:val="24"/>
                <w:szCs w:val="24"/>
              </w:rPr>
              <w:t>.</w:t>
            </w:r>
          </w:p>
        </w:tc>
        <w:tc>
          <w:tcPr>
            <w:tcW w:w="1942" w:type="dxa"/>
          </w:tcPr>
          <w:p w:rsidR="00523F01" w:rsidRPr="008B1480" w:rsidRDefault="00AA05EB" w:rsidP="00925765">
            <w:pPr>
              <w:spacing w:line="276" w:lineRule="auto"/>
              <w:rPr>
                <w:rFonts w:ascii="Arial" w:hAnsi="Arial" w:cs="Arial"/>
                <w:sz w:val="24"/>
                <w:szCs w:val="24"/>
              </w:rPr>
            </w:pPr>
            <w:r w:rsidRPr="008B1480">
              <w:rPr>
                <w:rFonts w:ascii="Arial" w:hAnsi="Arial" w:cs="Arial"/>
                <w:sz w:val="24"/>
                <w:szCs w:val="24"/>
              </w:rPr>
              <w:t>1) Review</w:t>
            </w:r>
            <w:r w:rsidR="00523F01" w:rsidRPr="008B1480">
              <w:rPr>
                <w:rFonts w:ascii="Arial" w:hAnsi="Arial" w:cs="Arial"/>
                <w:sz w:val="24"/>
                <w:szCs w:val="24"/>
              </w:rPr>
              <w:t xml:space="preserve"> aerial photography</w:t>
            </w:r>
            <w:r>
              <w:rPr>
                <w:rFonts w:ascii="Arial" w:hAnsi="Arial" w:cs="Arial"/>
                <w:sz w:val="24"/>
                <w:szCs w:val="24"/>
              </w:rPr>
              <w:t>.</w:t>
            </w:r>
          </w:p>
          <w:p w:rsidR="00523F01" w:rsidRPr="008B1480" w:rsidRDefault="00523F01" w:rsidP="00925765">
            <w:pPr>
              <w:spacing w:line="276" w:lineRule="auto"/>
              <w:rPr>
                <w:rFonts w:ascii="Arial" w:hAnsi="Arial" w:cs="Arial"/>
                <w:sz w:val="24"/>
                <w:szCs w:val="24"/>
              </w:rPr>
            </w:pPr>
          </w:p>
          <w:p w:rsidR="005369EE" w:rsidRPr="008B1480" w:rsidRDefault="00523F01" w:rsidP="00925765">
            <w:pPr>
              <w:spacing w:line="276" w:lineRule="auto"/>
              <w:rPr>
                <w:rFonts w:ascii="Arial" w:hAnsi="Arial" w:cs="Arial"/>
                <w:sz w:val="24"/>
                <w:szCs w:val="24"/>
              </w:rPr>
            </w:pPr>
            <w:r w:rsidRPr="008B1480">
              <w:rPr>
                <w:rFonts w:ascii="Arial" w:hAnsi="Arial" w:cs="Arial"/>
                <w:sz w:val="24"/>
                <w:szCs w:val="24"/>
              </w:rPr>
              <w:t>2) Review planning history</w:t>
            </w:r>
            <w:r w:rsidR="00AA05EB">
              <w:rPr>
                <w:rFonts w:ascii="Arial" w:hAnsi="Arial" w:cs="Arial"/>
                <w:sz w:val="24"/>
                <w:szCs w:val="24"/>
              </w:rPr>
              <w:t>.</w:t>
            </w:r>
          </w:p>
        </w:tc>
        <w:tc>
          <w:tcPr>
            <w:tcW w:w="1607" w:type="dxa"/>
          </w:tcPr>
          <w:p w:rsidR="005369EE" w:rsidRPr="008B1480" w:rsidRDefault="00523F01" w:rsidP="00925765">
            <w:pPr>
              <w:spacing w:line="276" w:lineRule="auto"/>
              <w:rPr>
                <w:rFonts w:ascii="Arial" w:hAnsi="Arial" w:cs="Arial"/>
                <w:sz w:val="24"/>
                <w:szCs w:val="24"/>
              </w:rPr>
            </w:pPr>
            <w:r w:rsidRPr="008B1480">
              <w:rPr>
                <w:rFonts w:ascii="Arial" w:hAnsi="Arial" w:cs="Arial"/>
                <w:sz w:val="24"/>
                <w:szCs w:val="24"/>
              </w:rPr>
              <w:t>1) Site included as garden land since 2000.</w:t>
            </w:r>
          </w:p>
          <w:p w:rsidR="00523F01" w:rsidRPr="008B1480" w:rsidRDefault="00523F01" w:rsidP="00925765">
            <w:pPr>
              <w:spacing w:line="276" w:lineRule="auto"/>
              <w:rPr>
                <w:rFonts w:ascii="Arial" w:hAnsi="Arial" w:cs="Arial"/>
                <w:sz w:val="24"/>
                <w:szCs w:val="24"/>
              </w:rPr>
            </w:pPr>
          </w:p>
          <w:p w:rsidR="00523F01" w:rsidRPr="008B1480" w:rsidRDefault="00523F01" w:rsidP="00925765">
            <w:pPr>
              <w:pStyle w:val="ListParagraph"/>
              <w:numPr>
                <w:ilvl w:val="0"/>
                <w:numId w:val="64"/>
              </w:numPr>
              <w:spacing w:line="276" w:lineRule="auto"/>
              <w:ind w:left="303" w:hanging="303"/>
              <w:rPr>
                <w:rFonts w:ascii="Arial" w:hAnsi="Arial" w:cs="Arial"/>
                <w:sz w:val="24"/>
                <w:szCs w:val="24"/>
              </w:rPr>
            </w:pPr>
            <w:r w:rsidRPr="008B1480">
              <w:rPr>
                <w:rFonts w:ascii="Arial" w:hAnsi="Arial" w:cs="Arial"/>
                <w:sz w:val="24"/>
                <w:szCs w:val="24"/>
              </w:rPr>
              <w:t>No relevant planning history.</w:t>
            </w:r>
          </w:p>
          <w:p w:rsidR="00523F01" w:rsidRPr="008B1480" w:rsidRDefault="00523F01" w:rsidP="00925765">
            <w:pPr>
              <w:spacing w:line="276" w:lineRule="auto"/>
              <w:rPr>
                <w:rFonts w:ascii="Arial" w:hAnsi="Arial" w:cs="Arial"/>
                <w:sz w:val="24"/>
                <w:szCs w:val="24"/>
              </w:rPr>
            </w:pPr>
          </w:p>
          <w:p w:rsidR="00523F01" w:rsidRPr="008B1480" w:rsidRDefault="00523F01"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523F01" w:rsidRPr="008B1480" w:rsidRDefault="00523F01" w:rsidP="009A68FB">
            <w:pPr>
              <w:spacing w:line="276" w:lineRule="auto"/>
              <w:rPr>
                <w:rFonts w:ascii="Arial" w:hAnsi="Arial" w:cs="Arial"/>
                <w:sz w:val="24"/>
                <w:szCs w:val="24"/>
              </w:rPr>
            </w:pPr>
            <w:r w:rsidRPr="008B1480">
              <w:rPr>
                <w:rFonts w:ascii="Arial" w:hAnsi="Arial" w:cs="Arial"/>
                <w:sz w:val="24"/>
                <w:szCs w:val="24"/>
              </w:rPr>
              <w:t>Development of the site is possible by access between the dwellings; this would harm the character a</w:t>
            </w:r>
            <w:r w:rsidR="00A83E2B" w:rsidRPr="008B1480">
              <w:rPr>
                <w:rFonts w:ascii="Arial" w:hAnsi="Arial" w:cs="Arial"/>
                <w:sz w:val="24"/>
                <w:szCs w:val="24"/>
              </w:rPr>
              <w:t xml:space="preserve">nd structure of the settlement. The gardens are large. Exclusion of part of the gardens accords with </w:t>
            </w:r>
            <w:r w:rsidR="009A68FB">
              <w:rPr>
                <w:rFonts w:ascii="Arial" w:hAnsi="Arial" w:cs="Arial"/>
                <w:sz w:val="24"/>
                <w:szCs w:val="24"/>
              </w:rPr>
              <w:t>P</w:t>
            </w:r>
            <w:r w:rsidR="00A83E2B" w:rsidRPr="008B1480">
              <w:rPr>
                <w:rFonts w:ascii="Arial" w:hAnsi="Arial" w:cs="Arial"/>
                <w:sz w:val="24"/>
                <w:szCs w:val="24"/>
              </w:rPr>
              <w:t xml:space="preserve">rinciple 1 and </w:t>
            </w:r>
            <w:r w:rsidR="009A68FB">
              <w:rPr>
                <w:rFonts w:ascii="Arial" w:hAnsi="Arial" w:cs="Arial"/>
                <w:sz w:val="24"/>
                <w:szCs w:val="24"/>
              </w:rPr>
              <w:t xml:space="preserve">Principle </w:t>
            </w:r>
            <w:r w:rsidR="00A83E2B" w:rsidRPr="008B1480">
              <w:rPr>
                <w:rFonts w:ascii="Arial" w:hAnsi="Arial" w:cs="Arial"/>
                <w:sz w:val="24"/>
                <w:szCs w:val="24"/>
              </w:rPr>
              <w:t>3(e).</w:t>
            </w:r>
          </w:p>
        </w:tc>
      </w:tr>
      <w:tr w:rsidR="00D77CFD" w:rsidRPr="008B1480" w:rsidTr="00D52422">
        <w:trPr>
          <w:trHeight w:val="895"/>
        </w:trPr>
        <w:tc>
          <w:tcPr>
            <w:tcW w:w="1489" w:type="dxa"/>
          </w:tcPr>
          <w:p w:rsidR="00D52422" w:rsidRPr="008B1480" w:rsidRDefault="00D52422" w:rsidP="00925765">
            <w:pPr>
              <w:spacing w:line="276" w:lineRule="auto"/>
              <w:rPr>
                <w:rFonts w:ascii="Arial" w:hAnsi="Arial" w:cs="Arial"/>
                <w:sz w:val="24"/>
                <w:szCs w:val="24"/>
              </w:rPr>
            </w:pPr>
            <w:r w:rsidRPr="008B1480">
              <w:rPr>
                <w:rFonts w:ascii="Arial" w:hAnsi="Arial" w:cs="Arial"/>
                <w:sz w:val="24"/>
                <w:szCs w:val="24"/>
              </w:rPr>
              <w:t>Dukes Mill Cottage, Cranford Road</w:t>
            </w:r>
            <w:r w:rsidR="005E40A9">
              <w:rPr>
                <w:rFonts w:ascii="Arial" w:hAnsi="Arial" w:cs="Arial"/>
                <w:sz w:val="24"/>
                <w:szCs w:val="24"/>
              </w:rPr>
              <w:t>.</w:t>
            </w:r>
          </w:p>
          <w:p w:rsidR="00D52422" w:rsidRPr="008B1480" w:rsidRDefault="00D52422" w:rsidP="00925765">
            <w:pPr>
              <w:spacing w:line="276" w:lineRule="auto"/>
              <w:rPr>
                <w:rFonts w:ascii="Arial" w:hAnsi="Arial" w:cs="Arial"/>
                <w:sz w:val="24"/>
                <w:szCs w:val="24"/>
              </w:rPr>
            </w:pPr>
          </w:p>
          <w:p w:rsidR="00D52422" w:rsidRPr="008B1480" w:rsidRDefault="00D52422" w:rsidP="00925765">
            <w:pPr>
              <w:spacing w:line="276" w:lineRule="auto"/>
              <w:rPr>
                <w:rFonts w:ascii="Arial" w:hAnsi="Arial" w:cs="Arial"/>
                <w:sz w:val="24"/>
                <w:szCs w:val="24"/>
              </w:rPr>
            </w:pPr>
          </w:p>
        </w:tc>
        <w:tc>
          <w:tcPr>
            <w:tcW w:w="1283" w:type="dxa"/>
          </w:tcPr>
          <w:p w:rsidR="00D52422" w:rsidRPr="008B1480" w:rsidRDefault="001B4606" w:rsidP="00925765">
            <w:pPr>
              <w:spacing w:line="276" w:lineRule="auto"/>
              <w:rPr>
                <w:rFonts w:ascii="Arial" w:hAnsi="Arial" w:cs="Arial"/>
                <w:sz w:val="24"/>
                <w:szCs w:val="24"/>
              </w:rPr>
            </w:pPr>
            <w:r w:rsidRPr="008B1480">
              <w:rPr>
                <w:rFonts w:ascii="Arial" w:hAnsi="Arial" w:cs="Arial"/>
                <w:sz w:val="24"/>
                <w:szCs w:val="24"/>
              </w:rPr>
              <w:t>F</w:t>
            </w:r>
          </w:p>
        </w:tc>
        <w:tc>
          <w:tcPr>
            <w:tcW w:w="1508" w:type="dxa"/>
          </w:tcPr>
          <w:p w:rsidR="00D52422" w:rsidRPr="008B1480" w:rsidRDefault="00D52422" w:rsidP="00925765">
            <w:pPr>
              <w:spacing w:line="276" w:lineRule="auto"/>
              <w:rPr>
                <w:rFonts w:ascii="Arial" w:hAnsi="Arial" w:cs="Arial"/>
                <w:sz w:val="24"/>
                <w:szCs w:val="24"/>
              </w:rPr>
            </w:pPr>
            <w:r w:rsidRPr="008B1480">
              <w:rPr>
                <w:rFonts w:ascii="Arial" w:hAnsi="Arial" w:cs="Arial"/>
                <w:sz w:val="24"/>
                <w:szCs w:val="24"/>
              </w:rPr>
              <w:t>Building is agricultural and included</w:t>
            </w:r>
            <w:r w:rsidR="00AA05EB">
              <w:rPr>
                <w:rFonts w:ascii="Arial" w:hAnsi="Arial" w:cs="Arial"/>
                <w:sz w:val="24"/>
                <w:szCs w:val="24"/>
              </w:rPr>
              <w:t xml:space="preserve"> within the settlement boundary.</w:t>
            </w:r>
          </w:p>
        </w:tc>
        <w:tc>
          <w:tcPr>
            <w:tcW w:w="1413" w:type="dxa"/>
          </w:tcPr>
          <w:p w:rsidR="00D52422" w:rsidRPr="008B1480" w:rsidRDefault="00D52422" w:rsidP="00925765">
            <w:pPr>
              <w:spacing w:line="276" w:lineRule="auto"/>
              <w:rPr>
                <w:rFonts w:ascii="Arial" w:hAnsi="Arial" w:cs="Arial"/>
                <w:sz w:val="24"/>
                <w:szCs w:val="24"/>
              </w:rPr>
            </w:pPr>
            <w:r w:rsidRPr="008B1480">
              <w:rPr>
                <w:rFonts w:ascii="Arial" w:hAnsi="Arial" w:cs="Arial"/>
                <w:sz w:val="24"/>
                <w:szCs w:val="24"/>
              </w:rPr>
              <w:t>Principle 1, 3(c)</w:t>
            </w:r>
            <w:r w:rsidR="00AA05EB">
              <w:rPr>
                <w:rFonts w:ascii="Arial" w:hAnsi="Arial" w:cs="Arial"/>
                <w:sz w:val="24"/>
                <w:szCs w:val="24"/>
              </w:rPr>
              <w:t>.</w:t>
            </w:r>
          </w:p>
        </w:tc>
        <w:tc>
          <w:tcPr>
            <w:tcW w:w="1942" w:type="dxa"/>
          </w:tcPr>
          <w:p w:rsidR="00D52422" w:rsidRPr="008B1480" w:rsidRDefault="00D52422" w:rsidP="00925765">
            <w:pPr>
              <w:spacing w:line="276" w:lineRule="auto"/>
              <w:rPr>
                <w:rFonts w:ascii="Arial" w:hAnsi="Arial" w:cs="Arial"/>
                <w:sz w:val="24"/>
                <w:szCs w:val="24"/>
              </w:rPr>
            </w:pPr>
            <w:r w:rsidRPr="008B1480">
              <w:rPr>
                <w:rFonts w:ascii="Arial" w:hAnsi="Arial" w:cs="Arial"/>
                <w:sz w:val="24"/>
                <w:szCs w:val="24"/>
              </w:rPr>
              <w:t>1) Review aerial photography</w:t>
            </w:r>
            <w:r w:rsidR="00AA05EB">
              <w:rPr>
                <w:rFonts w:ascii="Arial" w:hAnsi="Arial" w:cs="Arial"/>
                <w:sz w:val="24"/>
                <w:szCs w:val="24"/>
              </w:rPr>
              <w:t>.</w:t>
            </w:r>
          </w:p>
          <w:p w:rsidR="00D52422" w:rsidRPr="008B1480" w:rsidRDefault="00D52422" w:rsidP="00925765">
            <w:pPr>
              <w:spacing w:line="276" w:lineRule="auto"/>
              <w:rPr>
                <w:rFonts w:ascii="Arial" w:hAnsi="Arial" w:cs="Arial"/>
                <w:sz w:val="24"/>
                <w:szCs w:val="24"/>
              </w:rPr>
            </w:pPr>
            <w:r w:rsidRPr="008B1480">
              <w:rPr>
                <w:rFonts w:ascii="Arial" w:hAnsi="Arial" w:cs="Arial"/>
                <w:sz w:val="24"/>
                <w:szCs w:val="24"/>
              </w:rPr>
              <w:t>2) Review planning history</w:t>
            </w:r>
            <w:r w:rsidR="00AA05EB">
              <w:rPr>
                <w:rFonts w:ascii="Arial" w:hAnsi="Arial" w:cs="Arial"/>
                <w:sz w:val="24"/>
                <w:szCs w:val="24"/>
              </w:rPr>
              <w:t>.</w:t>
            </w:r>
          </w:p>
        </w:tc>
        <w:tc>
          <w:tcPr>
            <w:tcW w:w="1607" w:type="dxa"/>
          </w:tcPr>
          <w:p w:rsidR="00D52422" w:rsidRPr="008B1480" w:rsidRDefault="00D52422" w:rsidP="00925765">
            <w:pPr>
              <w:spacing w:line="276" w:lineRule="auto"/>
              <w:rPr>
                <w:rFonts w:ascii="Arial" w:hAnsi="Arial" w:cs="Arial"/>
                <w:sz w:val="24"/>
                <w:szCs w:val="24"/>
              </w:rPr>
            </w:pPr>
            <w:r w:rsidRPr="008B1480">
              <w:rPr>
                <w:rFonts w:ascii="Arial" w:hAnsi="Arial" w:cs="Arial"/>
                <w:sz w:val="24"/>
                <w:szCs w:val="24"/>
              </w:rPr>
              <w:t>1) Building present since before 2000, with a larger attached building previously present.</w:t>
            </w:r>
          </w:p>
          <w:p w:rsidR="00D52422" w:rsidRPr="008B1480" w:rsidRDefault="00D52422" w:rsidP="00925765">
            <w:pPr>
              <w:spacing w:line="276" w:lineRule="auto"/>
              <w:rPr>
                <w:rFonts w:ascii="Arial" w:hAnsi="Arial" w:cs="Arial"/>
                <w:sz w:val="24"/>
                <w:szCs w:val="24"/>
              </w:rPr>
            </w:pPr>
            <w:r w:rsidRPr="008B1480">
              <w:rPr>
                <w:rFonts w:ascii="Arial" w:hAnsi="Arial" w:cs="Arial"/>
                <w:sz w:val="24"/>
                <w:szCs w:val="24"/>
              </w:rPr>
              <w:lastRenderedPageBreak/>
              <w:t>2) No relevant planning permission.</w:t>
            </w:r>
          </w:p>
          <w:p w:rsidR="00D52422" w:rsidRPr="008B1480" w:rsidRDefault="00D52422" w:rsidP="00925765">
            <w:pPr>
              <w:spacing w:line="276" w:lineRule="auto"/>
              <w:rPr>
                <w:rFonts w:ascii="Arial" w:hAnsi="Arial" w:cs="Arial"/>
                <w:sz w:val="24"/>
                <w:szCs w:val="24"/>
              </w:rPr>
            </w:pPr>
          </w:p>
          <w:p w:rsidR="00D52422" w:rsidRPr="008B1480" w:rsidRDefault="00D52422"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D52422" w:rsidRPr="008B1480" w:rsidRDefault="00D52422" w:rsidP="004F521C">
            <w:pPr>
              <w:spacing w:line="276" w:lineRule="auto"/>
              <w:rPr>
                <w:rFonts w:ascii="Arial" w:hAnsi="Arial" w:cs="Arial"/>
                <w:sz w:val="24"/>
                <w:szCs w:val="24"/>
              </w:rPr>
            </w:pPr>
            <w:r w:rsidRPr="008B1480">
              <w:rPr>
                <w:rFonts w:ascii="Arial" w:hAnsi="Arial" w:cs="Arial"/>
                <w:sz w:val="24"/>
                <w:szCs w:val="24"/>
              </w:rPr>
              <w:t xml:space="preserve">Exclude building from settlement boundary as their function relates to open countryside </w:t>
            </w:r>
            <w:r w:rsidR="00770AEB" w:rsidRPr="008B1480">
              <w:rPr>
                <w:rFonts w:ascii="Arial" w:hAnsi="Arial" w:cs="Arial"/>
                <w:sz w:val="24"/>
                <w:szCs w:val="24"/>
              </w:rPr>
              <w:t>in accordance</w:t>
            </w:r>
            <w:r w:rsidRPr="008B1480">
              <w:rPr>
                <w:rFonts w:ascii="Arial" w:hAnsi="Arial" w:cs="Arial"/>
                <w:sz w:val="24"/>
                <w:szCs w:val="24"/>
              </w:rPr>
              <w:t xml:space="preserve"> with </w:t>
            </w:r>
            <w:r w:rsidR="004F521C">
              <w:rPr>
                <w:rFonts w:ascii="Arial" w:hAnsi="Arial" w:cs="Arial"/>
                <w:sz w:val="24"/>
                <w:szCs w:val="24"/>
              </w:rPr>
              <w:t>P</w:t>
            </w:r>
            <w:r w:rsidRPr="008B1480">
              <w:rPr>
                <w:rFonts w:ascii="Arial" w:hAnsi="Arial" w:cs="Arial"/>
                <w:sz w:val="24"/>
                <w:szCs w:val="24"/>
              </w:rPr>
              <w:t xml:space="preserve">rinciple 1 and </w:t>
            </w:r>
            <w:r w:rsidR="004F521C">
              <w:rPr>
                <w:rFonts w:ascii="Arial" w:hAnsi="Arial" w:cs="Arial"/>
                <w:sz w:val="24"/>
                <w:szCs w:val="24"/>
              </w:rPr>
              <w:t xml:space="preserve">Principle </w:t>
            </w:r>
            <w:r w:rsidRPr="008B1480">
              <w:rPr>
                <w:rFonts w:ascii="Arial" w:hAnsi="Arial" w:cs="Arial"/>
                <w:sz w:val="24"/>
                <w:szCs w:val="24"/>
              </w:rPr>
              <w:t>3(c).</w:t>
            </w:r>
          </w:p>
        </w:tc>
      </w:tr>
      <w:tr w:rsidR="00D77CFD" w:rsidRPr="008B1480" w:rsidTr="00D52422">
        <w:trPr>
          <w:trHeight w:val="895"/>
        </w:trPr>
        <w:tc>
          <w:tcPr>
            <w:tcW w:w="1489" w:type="dxa"/>
          </w:tcPr>
          <w:p w:rsidR="00D52422" w:rsidRPr="008B1480" w:rsidRDefault="00D52422" w:rsidP="00925765">
            <w:pPr>
              <w:spacing w:line="276" w:lineRule="auto"/>
              <w:rPr>
                <w:rFonts w:ascii="Arial" w:hAnsi="Arial" w:cs="Arial"/>
                <w:sz w:val="24"/>
                <w:szCs w:val="24"/>
              </w:rPr>
            </w:pPr>
            <w:r w:rsidRPr="008B1480">
              <w:rPr>
                <w:rFonts w:ascii="Arial" w:hAnsi="Arial" w:cs="Arial"/>
                <w:sz w:val="24"/>
                <w:szCs w:val="24"/>
              </w:rPr>
              <w:lastRenderedPageBreak/>
              <w:t>Agricultural buildings west of 1 and 2 Grafton Park Farm</w:t>
            </w:r>
            <w:r w:rsidR="005E40A9">
              <w:rPr>
                <w:rFonts w:ascii="Arial" w:hAnsi="Arial" w:cs="Arial"/>
                <w:sz w:val="24"/>
                <w:szCs w:val="24"/>
              </w:rPr>
              <w:t>.</w:t>
            </w:r>
          </w:p>
        </w:tc>
        <w:tc>
          <w:tcPr>
            <w:tcW w:w="1283" w:type="dxa"/>
          </w:tcPr>
          <w:p w:rsidR="00D52422" w:rsidRPr="008B1480" w:rsidRDefault="001B4606" w:rsidP="00925765">
            <w:pPr>
              <w:spacing w:line="276" w:lineRule="auto"/>
              <w:rPr>
                <w:rFonts w:ascii="Arial" w:hAnsi="Arial" w:cs="Arial"/>
                <w:sz w:val="24"/>
                <w:szCs w:val="24"/>
              </w:rPr>
            </w:pPr>
            <w:r w:rsidRPr="008B1480">
              <w:rPr>
                <w:rFonts w:ascii="Arial" w:hAnsi="Arial" w:cs="Arial"/>
                <w:sz w:val="24"/>
                <w:szCs w:val="24"/>
              </w:rPr>
              <w:t>G</w:t>
            </w:r>
          </w:p>
        </w:tc>
        <w:tc>
          <w:tcPr>
            <w:tcW w:w="1508" w:type="dxa"/>
          </w:tcPr>
          <w:p w:rsidR="00D52422" w:rsidRPr="008B1480" w:rsidRDefault="00D52422" w:rsidP="00925765">
            <w:pPr>
              <w:spacing w:line="276" w:lineRule="auto"/>
              <w:rPr>
                <w:rFonts w:ascii="Arial" w:hAnsi="Arial" w:cs="Arial"/>
                <w:sz w:val="24"/>
                <w:szCs w:val="24"/>
              </w:rPr>
            </w:pPr>
            <w:r w:rsidRPr="008B1480">
              <w:rPr>
                <w:rFonts w:ascii="Arial" w:hAnsi="Arial" w:cs="Arial"/>
                <w:sz w:val="24"/>
                <w:szCs w:val="24"/>
              </w:rPr>
              <w:t>Agricultural building included within the settlement building</w:t>
            </w:r>
            <w:r w:rsidR="00AA05EB">
              <w:rPr>
                <w:rFonts w:ascii="Arial" w:hAnsi="Arial" w:cs="Arial"/>
                <w:sz w:val="24"/>
                <w:szCs w:val="24"/>
              </w:rPr>
              <w:t>.</w:t>
            </w:r>
          </w:p>
        </w:tc>
        <w:tc>
          <w:tcPr>
            <w:tcW w:w="1413" w:type="dxa"/>
          </w:tcPr>
          <w:p w:rsidR="00D52422" w:rsidRPr="008B1480" w:rsidRDefault="00770AEB" w:rsidP="00925765">
            <w:pPr>
              <w:spacing w:line="276" w:lineRule="auto"/>
              <w:rPr>
                <w:rFonts w:ascii="Arial" w:hAnsi="Arial" w:cs="Arial"/>
                <w:sz w:val="24"/>
                <w:szCs w:val="24"/>
              </w:rPr>
            </w:pPr>
            <w:r w:rsidRPr="008B1480">
              <w:rPr>
                <w:rFonts w:ascii="Arial" w:hAnsi="Arial" w:cs="Arial"/>
                <w:sz w:val="24"/>
                <w:szCs w:val="24"/>
              </w:rPr>
              <w:t>Principle 1</w:t>
            </w:r>
            <w:r w:rsidR="00865786" w:rsidRPr="008B1480">
              <w:rPr>
                <w:rFonts w:ascii="Arial" w:hAnsi="Arial" w:cs="Arial"/>
                <w:sz w:val="24"/>
                <w:szCs w:val="24"/>
              </w:rPr>
              <w:t>, 3(c).</w:t>
            </w:r>
          </w:p>
        </w:tc>
        <w:tc>
          <w:tcPr>
            <w:tcW w:w="1942" w:type="dxa"/>
          </w:tcPr>
          <w:p w:rsidR="00865786" w:rsidRPr="008B1480" w:rsidRDefault="00865786" w:rsidP="00925765">
            <w:pPr>
              <w:spacing w:line="276" w:lineRule="auto"/>
              <w:rPr>
                <w:rFonts w:ascii="Arial" w:hAnsi="Arial" w:cs="Arial"/>
                <w:sz w:val="24"/>
                <w:szCs w:val="24"/>
              </w:rPr>
            </w:pPr>
            <w:r w:rsidRPr="008B1480">
              <w:rPr>
                <w:rFonts w:ascii="Arial" w:hAnsi="Arial" w:cs="Arial"/>
                <w:sz w:val="24"/>
                <w:szCs w:val="24"/>
              </w:rPr>
              <w:t>1) Review aerial photography</w:t>
            </w:r>
            <w:r w:rsidR="00AA05EB">
              <w:rPr>
                <w:rFonts w:ascii="Arial" w:hAnsi="Arial" w:cs="Arial"/>
                <w:sz w:val="24"/>
                <w:szCs w:val="24"/>
              </w:rPr>
              <w:t>.</w:t>
            </w:r>
          </w:p>
          <w:p w:rsidR="00D52422" w:rsidRPr="008B1480" w:rsidRDefault="00865786" w:rsidP="00925765">
            <w:pPr>
              <w:spacing w:line="276" w:lineRule="auto"/>
              <w:rPr>
                <w:rFonts w:ascii="Arial" w:hAnsi="Arial" w:cs="Arial"/>
                <w:sz w:val="24"/>
                <w:szCs w:val="24"/>
              </w:rPr>
            </w:pPr>
            <w:r w:rsidRPr="008B1480">
              <w:rPr>
                <w:rFonts w:ascii="Arial" w:hAnsi="Arial" w:cs="Arial"/>
                <w:sz w:val="24"/>
                <w:szCs w:val="24"/>
              </w:rPr>
              <w:t>2) Review planning history</w:t>
            </w:r>
            <w:r w:rsidR="00AA05EB">
              <w:rPr>
                <w:rFonts w:ascii="Arial" w:hAnsi="Arial" w:cs="Arial"/>
                <w:sz w:val="24"/>
                <w:szCs w:val="24"/>
              </w:rPr>
              <w:t>.</w:t>
            </w:r>
          </w:p>
        </w:tc>
        <w:tc>
          <w:tcPr>
            <w:tcW w:w="1607" w:type="dxa"/>
          </w:tcPr>
          <w:p w:rsidR="00D52422" w:rsidRPr="008B1480" w:rsidRDefault="00865786" w:rsidP="00925765">
            <w:pPr>
              <w:spacing w:line="276" w:lineRule="auto"/>
              <w:rPr>
                <w:rFonts w:ascii="Arial" w:hAnsi="Arial" w:cs="Arial"/>
                <w:sz w:val="24"/>
                <w:szCs w:val="24"/>
              </w:rPr>
            </w:pPr>
            <w:r w:rsidRPr="008B1480">
              <w:rPr>
                <w:rFonts w:ascii="Arial" w:hAnsi="Arial" w:cs="Arial"/>
                <w:sz w:val="24"/>
                <w:szCs w:val="24"/>
              </w:rPr>
              <w:t>1) Agricultural buildings present since before 2000.</w:t>
            </w:r>
          </w:p>
          <w:p w:rsidR="00865786" w:rsidRPr="008B1480" w:rsidRDefault="00865786" w:rsidP="00925765">
            <w:pPr>
              <w:spacing w:line="276" w:lineRule="auto"/>
              <w:rPr>
                <w:rFonts w:ascii="Arial" w:hAnsi="Arial" w:cs="Arial"/>
                <w:sz w:val="24"/>
                <w:szCs w:val="24"/>
              </w:rPr>
            </w:pPr>
          </w:p>
          <w:p w:rsidR="00865786" w:rsidRPr="008B1480" w:rsidRDefault="00865786" w:rsidP="00925765">
            <w:pPr>
              <w:spacing w:line="276" w:lineRule="auto"/>
              <w:rPr>
                <w:rFonts w:ascii="Arial" w:hAnsi="Arial" w:cs="Arial"/>
                <w:sz w:val="24"/>
                <w:szCs w:val="24"/>
              </w:rPr>
            </w:pPr>
            <w:r w:rsidRPr="008B1480">
              <w:rPr>
                <w:rFonts w:ascii="Arial" w:hAnsi="Arial" w:cs="Arial"/>
                <w:sz w:val="24"/>
                <w:szCs w:val="24"/>
              </w:rPr>
              <w:t>2) No relevant planning history.</w:t>
            </w:r>
          </w:p>
          <w:p w:rsidR="00865786" w:rsidRPr="008B1480" w:rsidRDefault="00865786" w:rsidP="00925765">
            <w:pPr>
              <w:spacing w:line="276" w:lineRule="auto"/>
              <w:rPr>
                <w:rFonts w:ascii="Arial" w:hAnsi="Arial" w:cs="Arial"/>
                <w:sz w:val="24"/>
                <w:szCs w:val="24"/>
              </w:rPr>
            </w:pPr>
          </w:p>
          <w:p w:rsidR="00865786" w:rsidRPr="008B1480" w:rsidRDefault="00865786"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865786" w:rsidRDefault="00DF23FE" w:rsidP="00925765">
            <w:pPr>
              <w:spacing w:line="276" w:lineRule="auto"/>
              <w:rPr>
                <w:rFonts w:ascii="Arial" w:hAnsi="Arial" w:cs="Arial"/>
                <w:sz w:val="24"/>
                <w:szCs w:val="24"/>
              </w:rPr>
            </w:pPr>
            <w:r w:rsidRPr="008B1480">
              <w:rPr>
                <w:rFonts w:ascii="Arial" w:hAnsi="Arial" w:cs="Arial"/>
                <w:sz w:val="24"/>
                <w:szCs w:val="24"/>
              </w:rPr>
              <w:t xml:space="preserve">Buildings and associated land have a use associated with the open countryside and should be excluded from </w:t>
            </w:r>
            <w:r w:rsidR="00770AEB" w:rsidRPr="008B1480">
              <w:rPr>
                <w:rFonts w:ascii="Arial" w:hAnsi="Arial" w:cs="Arial"/>
                <w:sz w:val="24"/>
                <w:szCs w:val="24"/>
              </w:rPr>
              <w:t>settlement boundary</w:t>
            </w:r>
            <w:r w:rsidRPr="008B1480">
              <w:rPr>
                <w:rFonts w:ascii="Arial" w:hAnsi="Arial" w:cs="Arial"/>
                <w:sz w:val="24"/>
                <w:szCs w:val="24"/>
              </w:rPr>
              <w:t xml:space="preserve"> in accordance with </w:t>
            </w:r>
            <w:r w:rsidR="009D6A9C">
              <w:rPr>
                <w:rFonts w:ascii="Arial" w:hAnsi="Arial" w:cs="Arial"/>
                <w:sz w:val="24"/>
                <w:szCs w:val="24"/>
              </w:rPr>
              <w:t>P</w:t>
            </w:r>
            <w:r w:rsidR="009D6A9C" w:rsidRPr="008B1480">
              <w:rPr>
                <w:rFonts w:ascii="Arial" w:hAnsi="Arial" w:cs="Arial"/>
                <w:sz w:val="24"/>
                <w:szCs w:val="24"/>
              </w:rPr>
              <w:t xml:space="preserve">rinciple 1 and </w:t>
            </w:r>
            <w:r w:rsidR="009D6A9C">
              <w:rPr>
                <w:rFonts w:ascii="Arial" w:hAnsi="Arial" w:cs="Arial"/>
                <w:sz w:val="24"/>
                <w:szCs w:val="24"/>
              </w:rPr>
              <w:t xml:space="preserve">Principle </w:t>
            </w:r>
            <w:r w:rsidR="009D6A9C" w:rsidRPr="008B1480">
              <w:rPr>
                <w:rFonts w:ascii="Arial" w:hAnsi="Arial" w:cs="Arial"/>
                <w:sz w:val="24"/>
                <w:szCs w:val="24"/>
              </w:rPr>
              <w:t>3(c).</w:t>
            </w:r>
          </w:p>
          <w:p w:rsidR="00215808" w:rsidRDefault="00215808" w:rsidP="00925765">
            <w:pPr>
              <w:spacing w:line="276" w:lineRule="auto"/>
              <w:rPr>
                <w:rFonts w:ascii="Arial" w:hAnsi="Arial" w:cs="Arial"/>
                <w:sz w:val="24"/>
                <w:szCs w:val="24"/>
              </w:rPr>
            </w:pPr>
          </w:p>
          <w:p w:rsidR="00215808" w:rsidRPr="008B1480" w:rsidRDefault="00215808" w:rsidP="00925765">
            <w:pPr>
              <w:spacing w:line="276" w:lineRule="auto"/>
              <w:rPr>
                <w:rFonts w:ascii="Arial" w:hAnsi="Arial" w:cs="Arial"/>
                <w:sz w:val="24"/>
                <w:szCs w:val="24"/>
              </w:rPr>
            </w:pPr>
          </w:p>
        </w:tc>
      </w:tr>
      <w:tr w:rsidR="00D77CFD" w:rsidRPr="008B1480" w:rsidTr="00D52422">
        <w:trPr>
          <w:trHeight w:val="895"/>
        </w:trPr>
        <w:tc>
          <w:tcPr>
            <w:tcW w:w="1489" w:type="dxa"/>
          </w:tcPr>
          <w:p w:rsidR="00D52422" w:rsidRPr="008B1480" w:rsidRDefault="00DF23FE" w:rsidP="00925765">
            <w:pPr>
              <w:spacing w:line="276" w:lineRule="auto"/>
              <w:rPr>
                <w:rFonts w:ascii="Arial" w:hAnsi="Arial" w:cs="Arial"/>
                <w:sz w:val="24"/>
                <w:szCs w:val="24"/>
              </w:rPr>
            </w:pPr>
            <w:r w:rsidRPr="008B1480">
              <w:rPr>
                <w:rFonts w:ascii="Arial" w:hAnsi="Arial" w:cs="Arial"/>
                <w:sz w:val="24"/>
                <w:szCs w:val="24"/>
              </w:rPr>
              <w:lastRenderedPageBreak/>
              <w:t xml:space="preserve">Land west of </w:t>
            </w:r>
            <w:r w:rsidR="00770AEB" w:rsidRPr="008B1480">
              <w:rPr>
                <w:rFonts w:ascii="Arial" w:hAnsi="Arial" w:cs="Arial"/>
                <w:sz w:val="24"/>
                <w:szCs w:val="24"/>
              </w:rPr>
              <w:t>Grafton Park</w:t>
            </w:r>
            <w:r w:rsidRPr="008B1480">
              <w:rPr>
                <w:rFonts w:ascii="Arial" w:hAnsi="Arial" w:cs="Arial"/>
                <w:sz w:val="24"/>
                <w:szCs w:val="24"/>
              </w:rPr>
              <w:t xml:space="preserve"> Farm</w:t>
            </w:r>
            <w:r w:rsidR="005E40A9">
              <w:rPr>
                <w:rFonts w:ascii="Arial" w:hAnsi="Arial" w:cs="Arial"/>
                <w:sz w:val="24"/>
                <w:szCs w:val="24"/>
              </w:rPr>
              <w:t>.</w:t>
            </w:r>
          </w:p>
        </w:tc>
        <w:tc>
          <w:tcPr>
            <w:tcW w:w="1283" w:type="dxa"/>
          </w:tcPr>
          <w:p w:rsidR="00D52422" w:rsidRPr="008B1480" w:rsidRDefault="001B4606" w:rsidP="00925765">
            <w:pPr>
              <w:spacing w:line="276" w:lineRule="auto"/>
              <w:rPr>
                <w:rFonts w:ascii="Arial" w:hAnsi="Arial" w:cs="Arial"/>
                <w:sz w:val="24"/>
                <w:szCs w:val="24"/>
              </w:rPr>
            </w:pPr>
            <w:r w:rsidRPr="008B1480">
              <w:rPr>
                <w:rFonts w:ascii="Arial" w:hAnsi="Arial" w:cs="Arial"/>
                <w:sz w:val="24"/>
                <w:szCs w:val="24"/>
              </w:rPr>
              <w:t>H</w:t>
            </w:r>
          </w:p>
        </w:tc>
        <w:tc>
          <w:tcPr>
            <w:tcW w:w="1508" w:type="dxa"/>
          </w:tcPr>
          <w:p w:rsidR="00D52422" w:rsidRPr="008B1480" w:rsidRDefault="00DF23FE" w:rsidP="00925765">
            <w:pPr>
              <w:spacing w:line="276" w:lineRule="auto"/>
              <w:rPr>
                <w:rFonts w:ascii="Arial" w:hAnsi="Arial" w:cs="Arial"/>
                <w:sz w:val="24"/>
                <w:szCs w:val="24"/>
              </w:rPr>
            </w:pPr>
            <w:r w:rsidRPr="008B1480">
              <w:rPr>
                <w:rFonts w:ascii="Arial" w:hAnsi="Arial" w:cs="Arial"/>
                <w:sz w:val="24"/>
                <w:szCs w:val="24"/>
              </w:rPr>
              <w:t>Land has an agricultural use and is included within the settlement boundary.</w:t>
            </w:r>
          </w:p>
        </w:tc>
        <w:tc>
          <w:tcPr>
            <w:tcW w:w="1413" w:type="dxa"/>
          </w:tcPr>
          <w:p w:rsidR="00D52422" w:rsidRPr="008B1480" w:rsidRDefault="00DF23FE" w:rsidP="00925765">
            <w:pPr>
              <w:spacing w:line="276" w:lineRule="auto"/>
              <w:rPr>
                <w:rFonts w:ascii="Arial" w:hAnsi="Arial" w:cs="Arial"/>
                <w:sz w:val="24"/>
                <w:szCs w:val="24"/>
              </w:rPr>
            </w:pPr>
            <w:r w:rsidRPr="008B1480">
              <w:rPr>
                <w:rFonts w:ascii="Arial" w:hAnsi="Arial" w:cs="Arial"/>
                <w:sz w:val="24"/>
                <w:szCs w:val="24"/>
              </w:rPr>
              <w:t>Principle 1, 3</w:t>
            </w:r>
            <w:r w:rsidR="00D77CFD" w:rsidRPr="008B1480">
              <w:rPr>
                <w:rFonts w:ascii="Arial" w:hAnsi="Arial" w:cs="Arial"/>
                <w:sz w:val="24"/>
                <w:szCs w:val="24"/>
              </w:rPr>
              <w:t>(d</w:t>
            </w:r>
            <w:r w:rsidRPr="008B1480">
              <w:rPr>
                <w:rFonts w:ascii="Arial" w:hAnsi="Arial" w:cs="Arial"/>
                <w:sz w:val="24"/>
                <w:szCs w:val="24"/>
              </w:rPr>
              <w:t>).</w:t>
            </w:r>
          </w:p>
        </w:tc>
        <w:tc>
          <w:tcPr>
            <w:tcW w:w="1942" w:type="dxa"/>
          </w:tcPr>
          <w:p w:rsidR="00D52422" w:rsidRPr="008B1480" w:rsidRDefault="00DF23FE" w:rsidP="00925765">
            <w:pPr>
              <w:spacing w:line="276" w:lineRule="auto"/>
              <w:rPr>
                <w:rFonts w:ascii="Arial" w:hAnsi="Arial" w:cs="Arial"/>
                <w:sz w:val="24"/>
                <w:szCs w:val="24"/>
              </w:rPr>
            </w:pPr>
            <w:r w:rsidRPr="008B1480">
              <w:rPr>
                <w:rFonts w:ascii="Arial" w:hAnsi="Arial" w:cs="Arial"/>
                <w:sz w:val="24"/>
                <w:szCs w:val="24"/>
              </w:rPr>
              <w:t>1) Review aerial photography</w:t>
            </w:r>
            <w:r w:rsidR="00AA05EB">
              <w:rPr>
                <w:rFonts w:ascii="Arial" w:hAnsi="Arial" w:cs="Arial"/>
                <w:sz w:val="24"/>
                <w:szCs w:val="24"/>
              </w:rPr>
              <w:t>.</w:t>
            </w:r>
          </w:p>
          <w:p w:rsidR="00DF23FE" w:rsidRPr="008B1480" w:rsidRDefault="00AA05EB" w:rsidP="00925765">
            <w:pPr>
              <w:spacing w:line="276" w:lineRule="auto"/>
              <w:rPr>
                <w:rFonts w:ascii="Arial" w:hAnsi="Arial" w:cs="Arial"/>
                <w:sz w:val="24"/>
                <w:szCs w:val="24"/>
              </w:rPr>
            </w:pPr>
            <w:r>
              <w:rPr>
                <w:rFonts w:ascii="Arial" w:hAnsi="Arial" w:cs="Arial"/>
                <w:sz w:val="24"/>
                <w:szCs w:val="24"/>
              </w:rPr>
              <w:t>2) R</w:t>
            </w:r>
            <w:r w:rsidR="00DF23FE" w:rsidRPr="008B1480">
              <w:rPr>
                <w:rFonts w:ascii="Arial" w:hAnsi="Arial" w:cs="Arial"/>
                <w:sz w:val="24"/>
                <w:szCs w:val="24"/>
              </w:rPr>
              <w:t>eview planning history</w:t>
            </w:r>
            <w:r>
              <w:rPr>
                <w:rFonts w:ascii="Arial" w:hAnsi="Arial" w:cs="Arial"/>
                <w:sz w:val="24"/>
                <w:szCs w:val="24"/>
              </w:rPr>
              <w:t>.</w:t>
            </w:r>
          </w:p>
        </w:tc>
        <w:tc>
          <w:tcPr>
            <w:tcW w:w="1607" w:type="dxa"/>
          </w:tcPr>
          <w:p w:rsidR="00D52422" w:rsidRPr="008B1480" w:rsidRDefault="00DF23FE" w:rsidP="00925765">
            <w:pPr>
              <w:spacing w:line="276" w:lineRule="auto"/>
              <w:rPr>
                <w:rFonts w:ascii="Arial" w:hAnsi="Arial" w:cs="Arial"/>
                <w:sz w:val="24"/>
                <w:szCs w:val="24"/>
              </w:rPr>
            </w:pPr>
            <w:r w:rsidRPr="008B1480">
              <w:rPr>
                <w:rFonts w:ascii="Arial" w:hAnsi="Arial" w:cs="Arial"/>
                <w:sz w:val="24"/>
                <w:szCs w:val="24"/>
              </w:rPr>
              <w:t xml:space="preserve">1) Aerial photography shows agricultural equipment on </w:t>
            </w:r>
            <w:r w:rsidR="00D77CFD" w:rsidRPr="008B1480">
              <w:rPr>
                <w:rFonts w:ascii="Arial" w:hAnsi="Arial" w:cs="Arial"/>
                <w:sz w:val="24"/>
                <w:szCs w:val="24"/>
              </w:rPr>
              <w:t xml:space="preserve">part of </w:t>
            </w:r>
            <w:r w:rsidRPr="008B1480">
              <w:rPr>
                <w:rFonts w:ascii="Arial" w:hAnsi="Arial" w:cs="Arial"/>
                <w:sz w:val="24"/>
                <w:szCs w:val="24"/>
              </w:rPr>
              <w:t xml:space="preserve">the land. </w:t>
            </w:r>
          </w:p>
          <w:p w:rsidR="00D77CFD" w:rsidRPr="008B1480" w:rsidRDefault="00D77CFD" w:rsidP="00925765">
            <w:pPr>
              <w:spacing w:line="276" w:lineRule="auto"/>
              <w:rPr>
                <w:rFonts w:ascii="Arial" w:hAnsi="Arial" w:cs="Arial"/>
                <w:sz w:val="24"/>
                <w:szCs w:val="24"/>
              </w:rPr>
            </w:pPr>
            <w:r w:rsidRPr="008B1480">
              <w:rPr>
                <w:rFonts w:ascii="Arial" w:hAnsi="Arial" w:cs="Arial"/>
                <w:sz w:val="24"/>
                <w:szCs w:val="24"/>
              </w:rPr>
              <w:t>2) No relevant planning history.</w:t>
            </w:r>
          </w:p>
          <w:p w:rsidR="00D77CFD" w:rsidRPr="008B1480" w:rsidRDefault="00D77CFD" w:rsidP="00925765">
            <w:pPr>
              <w:spacing w:line="276" w:lineRule="auto"/>
              <w:rPr>
                <w:rFonts w:ascii="Arial" w:hAnsi="Arial" w:cs="Arial"/>
                <w:sz w:val="24"/>
                <w:szCs w:val="24"/>
              </w:rPr>
            </w:pPr>
          </w:p>
          <w:p w:rsidR="00D77CFD" w:rsidRPr="008B1480" w:rsidRDefault="00D77CFD" w:rsidP="00925765">
            <w:pPr>
              <w:spacing w:line="276" w:lineRule="auto"/>
              <w:rPr>
                <w:rFonts w:ascii="Arial" w:hAnsi="Arial" w:cs="Arial"/>
                <w:sz w:val="24"/>
                <w:szCs w:val="24"/>
                <w:u w:val="single"/>
              </w:rPr>
            </w:pPr>
            <w:r w:rsidRPr="008B1480">
              <w:rPr>
                <w:rFonts w:ascii="Arial" w:hAnsi="Arial" w:cs="Arial"/>
                <w:sz w:val="24"/>
                <w:szCs w:val="24"/>
                <w:u w:val="single"/>
              </w:rPr>
              <w:t>Conclusion</w:t>
            </w:r>
          </w:p>
          <w:p w:rsidR="00D77CFD" w:rsidRPr="008B1480" w:rsidRDefault="00D77CFD" w:rsidP="009D6A9C">
            <w:pPr>
              <w:spacing w:line="276" w:lineRule="auto"/>
              <w:rPr>
                <w:rFonts w:ascii="Arial" w:hAnsi="Arial" w:cs="Arial"/>
                <w:sz w:val="24"/>
                <w:szCs w:val="24"/>
              </w:rPr>
            </w:pPr>
            <w:r w:rsidRPr="008B1480">
              <w:rPr>
                <w:rFonts w:ascii="Arial" w:hAnsi="Arial" w:cs="Arial"/>
                <w:sz w:val="24"/>
                <w:szCs w:val="24"/>
              </w:rPr>
              <w:t xml:space="preserve">The land which is under agricultural </w:t>
            </w:r>
            <w:r w:rsidR="00AD4FE4" w:rsidRPr="008B1480">
              <w:rPr>
                <w:rFonts w:ascii="Arial" w:hAnsi="Arial" w:cs="Arial"/>
                <w:sz w:val="24"/>
                <w:szCs w:val="24"/>
              </w:rPr>
              <w:t>use should</w:t>
            </w:r>
            <w:r w:rsidRPr="008B1480">
              <w:rPr>
                <w:rFonts w:ascii="Arial" w:hAnsi="Arial" w:cs="Arial"/>
                <w:sz w:val="24"/>
                <w:szCs w:val="24"/>
              </w:rPr>
              <w:t xml:space="preserve"> be removed from the settlement boundary, leaving a smaller area of curtilage associated with the farm house in accordance with </w:t>
            </w:r>
            <w:r w:rsidR="009D6A9C">
              <w:rPr>
                <w:rFonts w:ascii="Arial" w:hAnsi="Arial" w:cs="Arial"/>
                <w:sz w:val="24"/>
                <w:szCs w:val="24"/>
              </w:rPr>
              <w:t>P</w:t>
            </w:r>
            <w:r w:rsidR="009D6A9C" w:rsidRPr="008B1480">
              <w:rPr>
                <w:rFonts w:ascii="Arial" w:hAnsi="Arial" w:cs="Arial"/>
                <w:sz w:val="24"/>
                <w:szCs w:val="24"/>
              </w:rPr>
              <w:t xml:space="preserve">rinciple 1 and </w:t>
            </w:r>
            <w:r w:rsidR="009D6A9C">
              <w:rPr>
                <w:rFonts w:ascii="Arial" w:hAnsi="Arial" w:cs="Arial"/>
                <w:sz w:val="24"/>
                <w:szCs w:val="24"/>
              </w:rPr>
              <w:t xml:space="preserve">Principle </w:t>
            </w:r>
            <w:r w:rsidR="009D6A9C" w:rsidRPr="008B1480">
              <w:rPr>
                <w:rFonts w:ascii="Arial" w:hAnsi="Arial" w:cs="Arial"/>
                <w:sz w:val="24"/>
                <w:szCs w:val="24"/>
              </w:rPr>
              <w:t>3(</w:t>
            </w:r>
            <w:r w:rsidR="009D6A9C">
              <w:rPr>
                <w:rFonts w:ascii="Arial" w:hAnsi="Arial" w:cs="Arial"/>
                <w:sz w:val="24"/>
                <w:szCs w:val="24"/>
              </w:rPr>
              <w:t>d</w:t>
            </w:r>
            <w:r w:rsidR="009D6A9C" w:rsidRPr="008B1480">
              <w:rPr>
                <w:rFonts w:ascii="Arial" w:hAnsi="Arial" w:cs="Arial"/>
                <w:sz w:val="24"/>
                <w:szCs w:val="24"/>
              </w:rPr>
              <w:t>).</w:t>
            </w:r>
          </w:p>
        </w:tc>
      </w:tr>
      <w:tr w:rsidR="00D77CFD" w:rsidRPr="008B1480" w:rsidTr="00D52422">
        <w:trPr>
          <w:trHeight w:val="895"/>
        </w:trPr>
        <w:tc>
          <w:tcPr>
            <w:tcW w:w="1489" w:type="dxa"/>
          </w:tcPr>
          <w:p w:rsidR="00D52422" w:rsidRPr="008B1480" w:rsidRDefault="00D77CFD" w:rsidP="00925765">
            <w:pPr>
              <w:spacing w:line="276" w:lineRule="auto"/>
              <w:rPr>
                <w:rFonts w:ascii="Arial" w:hAnsi="Arial" w:cs="Arial"/>
                <w:sz w:val="24"/>
                <w:szCs w:val="24"/>
              </w:rPr>
            </w:pPr>
            <w:r w:rsidRPr="008B1480">
              <w:rPr>
                <w:rFonts w:ascii="Arial" w:hAnsi="Arial" w:cs="Arial"/>
                <w:sz w:val="24"/>
                <w:szCs w:val="24"/>
              </w:rPr>
              <w:t>Land west of the Old Rectory</w:t>
            </w:r>
            <w:r w:rsidR="005E40A9">
              <w:rPr>
                <w:rFonts w:ascii="Arial" w:hAnsi="Arial" w:cs="Arial"/>
                <w:sz w:val="24"/>
                <w:szCs w:val="24"/>
              </w:rPr>
              <w:t>.</w:t>
            </w:r>
          </w:p>
        </w:tc>
        <w:tc>
          <w:tcPr>
            <w:tcW w:w="1283" w:type="dxa"/>
          </w:tcPr>
          <w:p w:rsidR="00D52422" w:rsidRPr="008B1480" w:rsidRDefault="001B4606" w:rsidP="00925765">
            <w:pPr>
              <w:spacing w:line="276" w:lineRule="auto"/>
              <w:rPr>
                <w:rFonts w:ascii="Arial" w:hAnsi="Arial" w:cs="Arial"/>
                <w:sz w:val="24"/>
                <w:szCs w:val="24"/>
              </w:rPr>
            </w:pPr>
            <w:r w:rsidRPr="008B1480">
              <w:rPr>
                <w:rFonts w:ascii="Arial" w:hAnsi="Arial" w:cs="Arial"/>
                <w:sz w:val="24"/>
                <w:szCs w:val="24"/>
              </w:rPr>
              <w:t>I</w:t>
            </w:r>
          </w:p>
        </w:tc>
        <w:tc>
          <w:tcPr>
            <w:tcW w:w="1508" w:type="dxa"/>
          </w:tcPr>
          <w:p w:rsidR="00D52422" w:rsidRPr="008B1480" w:rsidRDefault="00D77CFD" w:rsidP="00925765">
            <w:pPr>
              <w:spacing w:line="276" w:lineRule="auto"/>
              <w:rPr>
                <w:rFonts w:ascii="Arial" w:hAnsi="Arial" w:cs="Arial"/>
                <w:sz w:val="24"/>
                <w:szCs w:val="24"/>
              </w:rPr>
            </w:pPr>
            <w:r w:rsidRPr="008B1480">
              <w:rPr>
                <w:rFonts w:ascii="Arial" w:hAnsi="Arial" w:cs="Arial"/>
                <w:sz w:val="24"/>
                <w:szCs w:val="24"/>
              </w:rPr>
              <w:t>Small area of garden excluded from the settlement boundary</w:t>
            </w:r>
            <w:r w:rsidR="00AA05EB">
              <w:rPr>
                <w:rFonts w:ascii="Arial" w:hAnsi="Arial" w:cs="Arial"/>
                <w:sz w:val="24"/>
                <w:szCs w:val="24"/>
              </w:rPr>
              <w:t>.</w:t>
            </w:r>
          </w:p>
        </w:tc>
        <w:tc>
          <w:tcPr>
            <w:tcW w:w="1413" w:type="dxa"/>
          </w:tcPr>
          <w:p w:rsidR="00D52422" w:rsidRPr="008B1480" w:rsidRDefault="00D77CFD" w:rsidP="00925765">
            <w:pPr>
              <w:spacing w:line="276" w:lineRule="auto"/>
              <w:rPr>
                <w:rFonts w:ascii="Arial" w:hAnsi="Arial" w:cs="Arial"/>
                <w:sz w:val="24"/>
                <w:szCs w:val="24"/>
              </w:rPr>
            </w:pPr>
            <w:r w:rsidRPr="008B1480">
              <w:rPr>
                <w:rFonts w:ascii="Arial" w:hAnsi="Arial" w:cs="Arial"/>
                <w:sz w:val="24"/>
                <w:szCs w:val="24"/>
              </w:rPr>
              <w:t>Principle 1, 2(c)</w:t>
            </w:r>
            <w:r w:rsidR="00AA05EB">
              <w:rPr>
                <w:rFonts w:ascii="Arial" w:hAnsi="Arial" w:cs="Arial"/>
                <w:sz w:val="24"/>
                <w:szCs w:val="24"/>
              </w:rPr>
              <w:t>.</w:t>
            </w:r>
          </w:p>
        </w:tc>
        <w:tc>
          <w:tcPr>
            <w:tcW w:w="1942" w:type="dxa"/>
          </w:tcPr>
          <w:p w:rsidR="00D52422" w:rsidRPr="008B1480" w:rsidRDefault="00D77CFD" w:rsidP="00925765">
            <w:pPr>
              <w:pStyle w:val="ListParagraph"/>
              <w:numPr>
                <w:ilvl w:val="0"/>
                <w:numId w:val="67"/>
              </w:numPr>
              <w:spacing w:line="276" w:lineRule="auto"/>
              <w:rPr>
                <w:rFonts w:ascii="Arial" w:hAnsi="Arial" w:cs="Arial"/>
                <w:sz w:val="24"/>
                <w:szCs w:val="24"/>
              </w:rPr>
            </w:pPr>
            <w:r w:rsidRPr="008B1480">
              <w:rPr>
                <w:rFonts w:ascii="Arial" w:hAnsi="Arial" w:cs="Arial"/>
                <w:sz w:val="24"/>
                <w:szCs w:val="24"/>
              </w:rPr>
              <w:t>Review aerial photography.</w:t>
            </w:r>
          </w:p>
        </w:tc>
        <w:tc>
          <w:tcPr>
            <w:tcW w:w="1607" w:type="dxa"/>
          </w:tcPr>
          <w:p w:rsidR="00D77CFD" w:rsidRPr="008B1480" w:rsidRDefault="00770AEB" w:rsidP="00925765">
            <w:pPr>
              <w:pStyle w:val="ListParagraph"/>
              <w:spacing w:line="276" w:lineRule="auto"/>
              <w:ind w:left="20"/>
              <w:rPr>
                <w:rFonts w:ascii="Arial" w:hAnsi="Arial" w:cs="Arial"/>
                <w:sz w:val="24"/>
                <w:szCs w:val="24"/>
              </w:rPr>
            </w:pPr>
            <w:r w:rsidRPr="008B1480">
              <w:rPr>
                <w:rFonts w:ascii="Arial" w:hAnsi="Arial" w:cs="Arial"/>
                <w:sz w:val="24"/>
                <w:szCs w:val="24"/>
              </w:rPr>
              <w:t xml:space="preserve">1) Site is included within the listed building curtilage. </w:t>
            </w:r>
            <w:r w:rsidR="001629DD" w:rsidRPr="008B1480">
              <w:rPr>
                <w:rFonts w:ascii="Arial" w:hAnsi="Arial" w:cs="Arial"/>
                <w:sz w:val="24"/>
                <w:szCs w:val="24"/>
              </w:rPr>
              <w:t>Aerial photography does not show a previous use of the land.</w:t>
            </w:r>
          </w:p>
          <w:p w:rsidR="001629DD" w:rsidRDefault="001629DD" w:rsidP="00925765">
            <w:pPr>
              <w:spacing w:line="276" w:lineRule="auto"/>
              <w:ind w:left="109"/>
              <w:rPr>
                <w:rFonts w:ascii="Arial" w:hAnsi="Arial" w:cs="Arial"/>
                <w:sz w:val="24"/>
                <w:szCs w:val="24"/>
              </w:rPr>
            </w:pPr>
          </w:p>
          <w:p w:rsidR="00215808" w:rsidRDefault="00215808" w:rsidP="00925765">
            <w:pPr>
              <w:spacing w:line="276" w:lineRule="auto"/>
              <w:ind w:left="109"/>
              <w:rPr>
                <w:rFonts w:ascii="Arial" w:hAnsi="Arial" w:cs="Arial"/>
                <w:sz w:val="24"/>
                <w:szCs w:val="24"/>
              </w:rPr>
            </w:pPr>
          </w:p>
          <w:p w:rsidR="00215808" w:rsidRDefault="00215808" w:rsidP="00925765">
            <w:pPr>
              <w:spacing w:line="276" w:lineRule="auto"/>
              <w:ind w:left="109"/>
              <w:rPr>
                <w:rFonts w:ascii="Arial" w:hAnsi="Arial" w:cs="Arial"/>
                <w:sz w:val="24"/>
                <w:szCs w:val="24"/>
              </w:rPr>
            </w:pPr>
          </w:p>
          <w:p w:rsidR="00215808" w:rsidRDefault="00215808" w:rsidP="00925765">
            <w:pPr>
              <w:spacing w:line="276" w:lineRule="auto"/>
              <w:ind w:left="109"/>
              <w:rPr>
                <w:rFonts w:ascii="Arial" w:hAnsi="Arial" w:cs="Arial"/>
                <w:sz w:val="24"/>
                <w:szCs w:val="24"/>
              </w:rPr>
            </w:pPr>
          </w:p>
          <w:p w:rsidR="00215808" w:rsidRDefault="00215808" w:rsidP="00925765">
            <w:pPr>
              <w:spacing w:line="276" w:lineRule="auto"/>
              <w:ind w:left="109"/>
              <w:rPr>
                <w:rFonts w:ascii="Arial" w:hAnsi="Arial" w:cs="Arial"/>
                <w:sz w:val="24"/>
                <w:szCs w:val="24"/>
              </w:rPr>
            </w:pPr>
          </w:p>
          <w:p w:rsidR="00215808" w:rsidRDefault="00215808" w:rsidP="00925765">
            <w:pPr>
              <w:spacing w:line="276" w:lineRule="auto"/>
              <w:ind w:left="109"/>
              <w:rPr>
                <w:rFonts w:ascii="Arial" w:hAnsi="Arial" w:cs="Arial"/>
                <w:sz w:val="24"/>
                <w:szCs w:val="24"/>
              </w:rPr>
            </w:pPr>
          </w:p>
          <w:p w:rsidR="001629DD" w:rsidRPr="008B1480" w:rsidRDefault="001629DD" w:rsidP="00925765">
            <w:pPr>
              <w:spacing w:line="276" w:lineRule="auto"/>
              <w:rPr>
                <w:rFonts w:ascii="Arial" w:hAnsi="Arial" w:cs="Arial"/>
                <w:sz w:val="24"/>
                <w:szCs w:val="24"/>
                <w:u w:val="single"/>
              </w:rPr>
            </w:pPr>
            <w:r w:rsidRPr="008B1480">
              <w:rPr>
                <w:rFonts w:ascii="Arial" w:hAnsi="Arial" w:cs="Arial"/>
                <w:sz w:val="24"/>
                <w:szCs w:val="24"/>
                <w:u w:val="single"/>
              </w:rPr>
              <w:lastRenderedPageBreak/>
              <w:t>Conclusion</w:t>
            </w:r>
          </w:p>
          <w:p w:rsidR="001629DD" w:rsidRPr="008B1480" w:rsidRDefault="001629DD" w:rsidP="009D6A9C">
            <w:pPr>
              <w:spacing w:line="276" w:lineRule="auto"/>
              <w:jc w:val="both"/>
              <w:rPr>
                <w:rFonts w:ascii="Arial" w:hAnsi="Arial" w:cs="Arial"/>
                <w:sz w:val="24"/>
                <w:szCs w:val="24"/>
              </w:rPr>
            </w:pPr>
            <w:r w:rsidRPr="008B1480">
              <w:rPr>
                <w:rFonts w:ascii="Arial" w:hAnsi="Arial" w:cs="Arial"/>
                <w:sz w:val="24"/>
                <w:szCs w:val="24"/>
              </w:rPr>
              <w:t xml:space="preserve">Include site within the settlement boundary in accordance with </w:t>
            </w:r>
            <w:r w:rsidR="009D6A9C">
              <w:rPr>
                <w:rFonts w:ascii="Arial" w:hAnsi="Arial" w:cs="Arial"/>
                <w:sz w:val="24"/>
                <w:szCs w:val="24"/>
              </w:rPr>
              <w:t>P</w:t>
            </w:r>
            <w:r w:rsidR="009D6A9C" w:rsidRPr="008B1480">
              <w:rPr>
                <w:rFonts w:ascii="Arial" w:hAnsi="Arial" w:cs="Arial"/>
                <w:sz w:val="24"/>
                <w:szCs w:val="24"/>
              </w:rPr>
              <w:t xml:space="preserve">rinciple 1 and </w:t>
            </w:r>
            <w:r w:rsidR="009D6A9C">
              <w:rPr>
                <w:rFonts w:ascii="Arial" w:hAnsi="Arial" w:cs="Arial"/>
                <w:sz w:val="24"/>
                <w:szCs w:val="24"/>
              </w:rPr>
              <w:t>Principle 2</w:t>
            </w:r>
            <w:r w:rsidR="009D6A9C" w:rsidRPr="008B1480">
              <w:rPr>
                <w:rFonts w:ascii="Arial" w:hAnsi="Arial" w:cs="Arial"/>
                <w:sz w:val="24"/>
                <w:szCs w:val="24"/>
              </w:rPr>
              <w:t>(c).</w:t>
            </w:r>
          </w:p>
        </w:tc>
      </w:tr>
    </w:tbl>
    <w:p w:rsidR="00EC3575" w:rsidRDefault="00EC3575"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Default="00215808" w:rsidP="00925765">
      <w:pPr>
        <w:rPr>
          <w:rFonts w:ascii="Arial" w:hAnsi="Arial" w:cs="Arial"/>
          <w:sz w:val="24"/>
          <w:szCs w:val="24"/>
        </w:rPr>
      </w:pPr>
    </w:p>
    <w:p w:rsidR="00215808" w:rsidRPr="008B1480" w:rsidRDefault="00215808" w:rsidP="00925765">
      <w:pPr>
        <w:rPr>
          <w:rFonts w:ascii="Arial" w:hAnsi="Arial" w:cs="Arial"/>
          <w:sz w:val="24"/>
          <w:szCs w:val="24"/>
        </w:rPr>
      </w:pPr>
    </w:p>
    <w:p w:rsidR="00B169CB" w:rsidRPr="008B1480" w:rsidRDefault="001B48B3" w:rsidP="00925765">
      <w:pPr>
        <w:rPr>
          <w:rFonts w:ascii="Arial" w:hAnsi="Arial" w:cs="Arial"/>
          <w:sz w:val="24"/>
          <w:szCs w:val="24"/>
        </w:rPr>
      </w:pPr>
      <w:r w:rsidRPr="008B1480">
        <w:rPr>
          <w:rFonts w:ascii="Arial" w:hAnsi="Arial" w:cs="Arial"/>
          <w:sz w:val="24"/>
          <w:szCs w:val="24"/>
        </w:rPr>
        <w:lastRenderedPageBreak/>
        <w:t>4</w:t>
      </w:r>
      <w:r w:rsidR="0003490D" w:rsidRPr="008B1480">
        <w:rPr>
          <w:rFonts w:ascii="Arial" w:hAnsi="Arial" w:cs="Arial"/>
          <w:sz w:val="24"/>
          <w:szCs w:val="24"/>
        </w:rPr>
        <w:t>.29</w:t>
      </w:r>
      <w:r w:rsidR="0003490D" w:rsidRPr="008B1480">
        <w:rPr>
          <w:rFonts w:ascii="Arial" w:hAnsi="Arial" w:cs="Arial"/>
          <w:sz w:val="24"/>
          <w:szCs w:val="24"/>
        </w:rPr>
        <w:tab/>
      </w:r>
      <w:r w:rsidR="00B169CB" w:rsidRPr="008B1480">
        <w:rPr>
          <w:rFonts w:ascii="Arial" w:hAnsi="Arial" w:cs="Arial"/>
          <w:sz w:val="24"/>
          <w:szCs w:val="24"/>
        </w:rPr>
        <w:t>CRANFORD ST ANDREW</w:t>
      </w:r>
      <w:r w:rsidR="00B653A9" w:rsidRPr="008B1480">
        <w:rPr>
          <w:rFonts w:ascii="Arial" w:hAnsi="Arial" w:cs="Arial"/>
          <w:sz w:val="24"/>
          <w:szCs w:val="24"/>
        </w:rPr>
        <w:t xml:space="preserve"> AND ST JOHN</w:t>
      </w:r>
    </w:p>
    <w:p w:rsidR="00B653A9" w:rsidRPr="008B1480" w:rsidRDefault="00703C7B" w:rsidP="00925765">
      <w:pPr>
        <w:rPr>
          <w:rFonts w:ascii="Arial" w:hAnsi="Arial" w:cs="Arial"/>
          <w:sz w:val="24"/>
          <w:szCs w:val="24"/>
        </w:rPr>
      </w:pPr>
      <w:r w:rsidRPr="008B1480">
        <w:rPr>
          <w:rFonts w:ascii="Arial" w:hAnsi="Arial" w:cs="Arial"/>
          <w:noProof/>
          <w:sz w:val="24"/>
          <w:szCs w:val="24"/>
          <w:lang w:eastAsia="en-GB"/>
        </w:rPr>
        <mc:AlternateContent>
          <mc:Choice Requires="wps">
            <w:drawing>
              <wp:anchor distT="0" distB="0" distL="114300" distR="114300" simplePos="0" relativeHeight="253126656" behindDoc="0" locked="0" layoutInCell="1" allowOverlap="1" wp14:anchorId="579EE739" wp14:editId="06196774">
                <wp:simplePos x="0" y="0"/>
                <wp:positionH relativeFrom="column">
                  <wp:posOffset>4731026</wp:posOffset>
                </wp:positionH>
                <wp:positionV relativeFrom="paragraph">
                  <wp:posOffset>2310572</wp:posOffset>
                </wp:positionV>
                <wp:extent cx="264160" cy="77553"/>
                <wp:effectExtent l="38100" t="114300" r="21590" b="113030"/>
                <wp:wrapNone/>
                <wp:docPr id="685" name="Right Arrow 685"/>
                <wp:cNvGraphicFramePr/>
                <a:graphic xmlns:a="http://schemas.openxmlformats.org/drawingml/2006/main">
                  <a:graphicData uri="http://schemas.microsoft.com/office/word/2010/wordprocessingShape">
                    <wps:wsp>
                      <wps:cNvSpPr/>
                      <wps:spPr>
                        <a:xfrm>
                          <a:off x="0" y="0"/>
                          <a:ext cx="264160" cy="77553"/>
                        </a:xfrm>
                        <a:prstGeom prst="rightArrow">
                          <a:avLst/>
                        </a:prstGeom>
                        <a:ln w="12700"/>
                        <a:scene3d>
                          <a:camera prst="orthographicFront">
                            <a:rot lat="0" lon="0" rev="126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85" o:spid="_x0000_s1026" type="#_x0000_t13" style="position:absolute;margin-left:372.5pt;margin-top:181.95pt;width:20.8pt;height:6.1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qztAIAALwFAAAOAAAAZHJzL2Uyb0RvYy54bWysVE1v2zAMvQ/YfxB0X52k+WiDOkXQosOA&#10;og3aDj2rshQbk0WNUuJkv36U7LhZl9OwHBTKJB/JJ5JX17vasK1CX4HN+fBswJmyEorKrnP+/eXu&#10;ywVnPghbCANW5XyvPL9efP501bi5GkEJplDICMT6eeNyXobg5lnmZalq4c/AKUtKDViLQFdcZwWK&#10;htBrk40Gg2nWABYOQSrv6ettq+SLhK+1kuFRa68CMzmn3EI6MZ1v8cwWV2K+RuHKSnZpiH/IohaV&#10;paA91K0Igm2w+guqriSCBx3OJNQZaF1JlWqgaoaDD9U8l8KpVAuR411Pk/9/sPJhu0JWFTmfXkw4&#10;s6KmR3qq1mVgS0RoWPxMJDXOz8n22a2wu3kSY8U7jXX8p1rYLhG774lVu8AkfRxNx8Mp0S9JNZtN&#10;JucRMnv3dejDVwU1i0LOMcZP4ROnYnvvQ+twMIwBjWUNtdxoNuie0Utl1XkRdZLqQNHBAYYSuje+&#10;Q7AhoSJQU4i2Iag3U+aothFxOoi/LscWKgWMaRE3jPLLeShRqVXgrKion0Jn3eeQRcZajpIU9ka1&#10;WT8pTYRHVlIeqdXVjUG2FdSkQlIVYdjBGUvW0U1XxvSOw1OOpnfqbKObSiPQOw5OOf4ZsfdIUYms&#10;3rmuLOApgOLHIV3d2tPbHtUcxTco9tRnxHni2Tt5V9FT3wsfVgJp4qg5aIuERzq0AXpX6CTOSsBf&#10;p75HexoE0nLW0ATn3P/cCFScmW+WRuRyOB7HkU+X8WQ2ogsea96ONXZT3wDxP6R95WQSo30wB1Ej&#10;1K+0bJYxKqmElRQ75zLg4XIT2s1C60qq5TKZ0Zg7Ee7ts5MRPLIam/hl9yrQdQ0aaE4e4DDtYv6h&#10;4Vvb6GlhuQmgqzQN77x2fNOKSFPVtXrcQcf3ZPW+dBe/AQAA//8DAFBLAwQUAAYACAAAACEAuEm/&#10;+eEAAAALAQAADwAAAGRycy9kb3ducmV2LnhtbEyPwU7DMBBE70j8g7VI3KhT2tptiFMVJA7coCCk&#10;3NzYjSPidYidNvD1LCc4zs5o9k2xnXzHTnaIbUAF81kGzGIdTIuNgrfXx5s1sJg0Gt0FtAq+bIRt&#10;eXlR6NyEM77Y0z41jEow5lqBS6nPOY+1s17HWegtkncMg9eJ5NBwM+gzlfuO32aZ4F63SB+c7u2D&#10;s/XHfvQKKrd8Wt1LiY5jtZPflX5+Hz+Vur6adnfAkp3SXxh+8QkdSmI6hBFNZJ0CuVzRlqRgIRYb&#10;YJSQayGAHegixRx4WfD/G8ofAAAA//8DAFBLAQItABQABgAIAAAAIQC2gziS/gAAAOEBAAATAAAA&#10;AAAAAAAAAAAAAAAAAABbQ29udGVudF9UeXBlc10ueG1sUEsBAi0AFAAGAAgAAAAhADj9If/WAAAA&#10;lAEAAAsAAAAAAAAAAAAAAAAALwEAAF9yZWxzLy5yZWxzUEsBAi0AFAAGAAgAAAAhAFucqrO0AgAA&#10;vAUAAA4AAAAAAAAAAAAAAAAALgIAAGRycy9lMm9Eb2MueG1sUEsBAi0AFAAGAAgAAAAhALhJv/nh&#10;AAAACwEAAA8AAAAAAAAAAAAAAAAADgUAAGRycy9kb3ducmV2LnhtbFBLBQYAAAAABAAEAPMAAAAc&#10;BgAAAAA=&#10;" adj="18429"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143040" behindDoc="0" locked="0" layoutInCell="1" allowOverlap="1" wp14:anchorId="17A27647" wp14:editId="4EA050EB">
                <wp:simplePos x="0" y="0"/>
                <wp:positionH relativeFrom="column">
                  <wp:posOffset>1224280</wp:posOffset>
                </wp:positionH>
                <wp:positionV relativeFrom="paragraph">
                  <wp:posOffset>3350895</wp:posOffset>
                </wp:positionV>
                <wp:extent cx="314325" cy="390525"/>
                <wp:effectExtent l="0" t="0" r="0" b="9525"/>
                <wp:wrapNone/>
                <wp:docPr id="698" name="Text Box 698"/>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703C7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8" o:spid="_x0000_s1220" type="#_x0000_t202" style="position:absolute;margin-left:96.4pt;margin-top:263.85pt;width:24.75pt;height:30.7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fyMAIAAGIEAAAOAAAAZHJzL2Uyb0RvYy54bWysVF1v2jAUfZ+0/2D5fYTw0ZWIULFWTJNQ&#10;WwmmPhvHJpFiX882JOzX79ohlLV9mvZi7leu77nnmPldq2pyFNZVoHOaDoaUCM2hqPQ+pz+3qy+3&#10;lDjPdMFq0CKnJ+Ho3eLzp3ljMjGCEupCWIJNtMsak9PSe5MlieOlUMwNwAiNSQlWMY+u3SeFZQ12&#10;V3UyGg5vkgZsYSxw4RxGH7okXcT+Ugrun6R0wpM6pzibj6eN5y6cyWLOsr1lpqz4eQz2D1MoVmm8&#10;9NLqgXlGDrZ610pV3IID6QccVAJSVlxEDIgmHb5BsymZERELLseZy5rc/2vLH4/PllRFTm9mSJVm&#10;CknaitaTb9CSEMMNNcZlWLgxWOpbTCDTfdxhMABvpVXhFyERzOOuT5f9hnYcg+N0Mh5NKeGYGs+G&#10;U7Sxe/L6sbHOfxegSDByapG+uFV2XDvflfYl4S4Nq6quI4W1/iuAPbuIiBo4fx1wdPMGy7e7NiJP&#10;Z5MezQ6KE4K00AnFGb6qcJQ1c/6ZWVQG4kK1+yc8ZA1NTuFsUVKC/f1RPNQjYZilpEGl5dT9OjAr&#10;KKl/aKRylk4mQZrRmUy/jtCx15nddUYf1D2gmFN8V4ZHM9T7ujelBfWCj2IZbsUU0xzvzqnvzXvf&#10;6R8fFRfLZSxCMRrm13pjeGgddhkWvW1fmDVnNjzS+Ai9Jln2hpSutmNhefAgq8hY2HS3VWQ6OCjk&#10;yPn50YWXcu3Hqte/hsUfAAAA//8DAFBLAwQUAAYACAAAACEAm9VJ6d4AAAALAQAADwAAAGRycy9k&#10;b3ducmV2LnhtbEyPwU7DMBBE70j8g7VI3KiNaWkT4lQIxBXUQitxc+NtEhGvo9htwt+znOA4O6OZ&#10;t8V68p044xDbQAZuZwoEUhVcS7WBj/eXmxWImCw52wVCA98YYV1eXhQ2d2GkDZ63qRZcQjG3BpqU&#10;+lzKWDXobZyFHom9Yxi8TSyHWrrBjlzuO6mVupfetsQLje3xqcHqa3vyBnavx8/9XL3Vz37Rj2FS&#10;knwmjbm+mh4fQCSc0l8YfvEZHUpmOoQTuSg61plm9GRgoZdLEJzQc30H4sCXVaZBloX8/0P5AwAA&#10;//8DAFBLAQItABQABgAIAAAAIQC2gziS/gAAAOEBAAATAAAAAAAAAAAAAAAAAAAAAABbQ29udGVu&#10;dF9UeXBlc10ueG1sUEsBAi0AFAAGAAgAAAAhADj9If/WAAAAlAEAAAsAAAAAAAAAAAAAAAAALwEA&#10;AF9yZWxzLy5yZWxzUEsBAi0AFAAGAAgAAAAhAAafJ/IwAgAAYgQAAA4AAAAAAAAAAAAAAAAALgIA&#10;AGRycy9lMm9Eb2MueG1sUEsBAi0AFAAGAAgAAAAhAJvVSeneAAAACwEAAA8AAAAAAAAAAAAAAAAA&#10;igQAAGRycy9kb3ducmV2LnhtbFBLBQYAAAAABAAEAPMAAACVBQAAAAA=&#10;" filled="f" stroked="f">
                <v:textbox>
                  <w:txbxContent>
                    <w:p w:rsidR="00904B10" w:rsidRPr="00E41BF0" w:rsidRDefault="00904B10" w:rsidP="00703C7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142016" behindDoc="0" locked="0" layoutInCell="1" allowOverlap="1" wp14:anchorId="774D1A04" wp14:editId="63EBF2B4">
                <wp:simplePos x="0" y="0"/>
                <wp:positionH relativeFrom="column">
                  <wp:posOffset>1421765</wp:posOffset>
                </wp:positionH>
                <wp:positionV relativeFrom="paragraph">
                  <wp:posOffset>3354705</wp:posOffset>
                </wp:positionV>
                <wp:extent cx="264160" cy="110490"/>
                <wp:effectExtent l="57150" t="95250" r="0" b="118110"/>
                <wp:wrapNone/>
                <wp:docPr id="697" name="Right Arrow 697"/>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97" o:spid="_x0000_s1026" type="#_x0000_t13" style="position:absolute;margin-left:111.95pt;margin-top:264.15pt;width:20.8pt;height:8.7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mrtQIAALwFAAAOAAAAZHJzL2Uyb0RvYy54bWysVMFu2zAMvQ/YPwi6r7azLG2DOkXQosOA&#10;og3aDj2rshQbk0WNUuJ0Xz9Kdtysy2lYDgplko/kE8mLy11r2Fahb8CWvDjJOVNWQtXYdcm/P918&#10;OuPMB2ErYcCqkr8qzy8XHz9cdG6uJlCDqRQyArF+3rmS1yG4eZZ5WatW+BNwypJSA7Yi0BXXWYWi&#10;I/TWZJM8n2UdYOUQpPKevl73Sr5I+ForGe619iowU3LKLaQT0/kSz2xxIeZrFK5u5JCG+IcsWtFY&#10;CjpCXYsg2Aabv6DaRiJ40OFEQpuB1o1UqQaqpsjfVfNYC6dSLUSOdyNN/v/ByrvtCllTlXx2fsqZ&#10;FS090kOzrgNbIkLH4mciqXN+TraPboXDzZMYK95pbOM/1cJ2idjXkVi1C0zSx8lsWsyIfkmqosin&#10;54n47M3ZoQ9fFbQsCiXHmECKn0gV21sfKCw57A1jRGNZR3iT03x4Ry+VVZ+rqJNUCIoBDjDUMDzy&#10;DYINCRWBukL0HUHNmVJHtSXEszz+YtkUsUdK8WJWxA2j9EoealRqFTirGuqnMFiPKWSRsZ6jJIVX&#10;o/qkH5QmwiMrKY3U6urKINsKalIhqYhQDHDGknV0040xo2NxzNGMToNtdFNpBEbH/JjjnxFHjxSV&#10;uBqd28YCHgOofuzT1b098XZQcxRfoHqlPiPKE83eyZuGXvpW+LASSBNHzUFbJNzToQ3Qs8IgcVYD&#10;/jr2PdrTIJCWs44muOT+50ag4sx8szQi58V0Gkc+XaZfTid0wUPNy6HGbtorIP4L2ldOJjHaB7MX&#10;NUL7TMtmGaOSSlhJsUsuA+4vV6HfLLSupFoukxmNuRPh1j46GcEjq7GHn3bPAt3Qn4Hm5A720y7m&#10;7/q9t42eFpabALpJw/DG68A3rYjUsUOnxx10eE9Wb0t38RsAAP//AwBQSwMEFAAGAAgAAAAhAB7R&#10;birgAAAACwEAAA8AAABkcnMvZG93bnJldi54bWxMj0FOwzAQRfdI3MEaJHbUiUtCCXGqgFQEFRsK&#10;B3DiSRwRj6PYbcPtMStYzszTn/fL7WJHdsLZD44kpKsEGFLr9EC9hM+P3c0GmA+KtBodoYRv9LCt&#10;Li9KVWh3pnc8HULPYgj5QkkwIUwF5741aJVfuQkp3jo3WxXiOPdcz+ocw+3IRZLk3KqB4gejJnwy&#10;2H4djlZC17zUXfps9/me/GP3FtLX2uykvL5a6gdgAZfwB8OvflSHKjo17kjas1GCEOv7iErIxGYN&#10;LBIizzJgTdzcZnfAq5L/71D9AAAA//8DAFBLAQItABQABgAIAAAAIQC2gziS/gAAAOEBAAATAAAA&#10;AAAAAAAAAAAAAAAAAABbQ29udGVudF9UeXBlc10ueG1sUEsBAi0AFAAGAAgAAAAhADj9If/WAAAA&#10;lAEAAAsAAAAAAAAAAAAAAAAALwEAAF9yZWxzLy5yZWxzUEsBAi0AFAAGAAgAAAAhAAo5yau1AgAA&#10;vAUAAA4AAAAAAAAAAAAAAAAALgIAAGRycy9lMm9Eb2MueG1sUEsBAi0AFAAGAAgAAAAhAB7Rbirg&#10;AAAACwEAAA8AAAAAAAAAAAAAAAAADw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139968" behindDoc="0" locked="0" layoutInCell="1" allowOverlap="1" wp14:anchorId="6DCAC8EA" wp14:editId="178ABDEF">
                <wp:simplePos x="0" y="0"/>
                <wp:positionH relativeFrom="column">
                  <wp:posOffset>1976258</wp:posOffset>
                </wp:positionH>
                <wp:positionV relativeFrom="paragraph">
                  <wp:posOffset>3743629</wp:posOffset>
                </wp:positionV>
                <wp:extent cx="264160" cy="110490"/>
                <wp:effectExtent l="0" t="133350" r="0" b="137160"/>
                <wp:wrapNone/>
                <wp:docPr id="696" name="Right Arrow 69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96" o:spid="_x0000_s1026" type="#_x0000_t13" style="position:absolute;margin-left:155.6pt;margin-top:294.75pt;width:20.8pt;height:8.7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5GtQIAALwFAAAOAAAAZHJzL2Uyb0RvYy54bWysVN9v0zAQfkfif7D8zpKU0rFq6VRtGkKa&#10;RrUN7dlz7CbC8Zmz27T89ZydNCujT4g+uOfc78/f3eXVrjVsq9A3YEtenOWcKSuhauy65N+fbj98&#10;5swHYSthwKqS75XnV4v37y47N1cTqMFUChkFsX7euZLXIbh5lnlZq1b4M3DKklIDtiLQFddZhaKj&#10;6K3JJnk+yzrAyiFI5T19vemVfJHia61k+Ka1V4GZklNtIZ2Yzpd4ZotLMV+jcHUjhzLEP1TRisZS&#10;0jHUjQiCbbD5K1TbSAQPOpxJaDPQupEq9UDdFPmbbh5r4VTqhcDxboTJ/7+w8n67QtZUJZ9dzDiz&#10;oqVHemjWdWBLROhY/Ewgdc7PyfbRrXC4eRJjxzuNbfynXtguAbsfgVW7wCR9nMymxYzgl6Qqinx6&#10;kYDPXp0d+vBFQcuiUHKMBaT8CVSxvfOB0pLDwTBmNJZ1FG9yng/v6KWy6mMVdZIaQTGEAww1DI98&#10;i2BDiopArBA9I4icqXRU25JPiVj0i21Txj5SyherImwYlVfyUKNSq8BZ1RCfwmA9lpBFxHqMkhT2&#10;RvVFPyhNgEdUUhmJ6uraINsKIqmQ1EQohnDGknV0040xo2NxytGMToNtdFNpBEbH/JTjnxlHj5SV&#10;sBqd28YCngpQ/TiUq3t7wu2o5yi+QLUnnhHkCWbv5G1DL30nfFgJpIkjctAWCd/o0AboWWGQOKsB&#10;f536Hu1pEEjLWUcTXHL/cyNQcWa+WhqRi2I6jSOfLtNP5xO64LHm5VhjN+01EP4F7SsnkxjtgzmI&#10;GqF9pmWzjFlJJayk3CWXAQ+X69BvFlpXUi2XyYzG3IlwZx+djMEjqpHDT7tngW7gZ6A5uYfDtIv5&#10;G773ttHTwnITQDdpGF5xHfCmFZEYOzA97qDje7J6XbqL3wAAAP//AwBQSwMEFAAGAAgAAAAhAKW1&#10;2ebgAAAACwEAAA8AAABkcnMvZG93bnJldi54bWxMj0FOwzAQRfdI3MEaJHbUcapEbYhTBaQiqLqh&#10;cAAnduKIeBzFbhtuz7CC5Wie/n+/3C1uZBczh8GjBLFKgBlsvR6wl/D5sX/YAAtRoVajRyPh2wTY&#10;Vbc3pSq0v+K7uZxizygEQ6Ek2BingvPQWuNUWPnJIP06PzsV6Zx7rmd1pXA38jRJcu7UgNRg1WSe&#10;rWm/TmcnoWte6068uEN+wPDUHaN4q+1eyvu7pX4EFs0S/2D41Sd1qMip8WfUgY0S1kKkhErINtsM&#10;GBHrLKUxjYQ8ybfAq5L/31D9AAAA//8DAFBLAQItABQABgAIAAAAIQC2gziS/gAAAOEBAAATAAAA&#10;AAAAAAAAAAAAAAAAAABbQ29udGVudF9UeXBlc10ueG1sUEsBAi0AFAAGAAgAAAAhADj9If/WAAAA&#10;lAEAAAsAAAAAAAAAAAAAAAAALwEAAF9yZWxzLy5yZWxzUEsBAi0AFAAGAAgAAAAhAKCajka1AgAA&#10;vAUAAA4AAAAAAAAAAAAAAAAALgIAAGRycy9lMm9Eb2MueG1sUEsBAi0AFAAGAAgAAAAhAKW12ebg&#10;AAAACwEAAA8AAAAAAAAAAAAAAAAADwUAAGRycy9kb3ducmV2LnhtbFBLBQYAAAAABAAEAPMAAAAc&#10;BgA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136896" behindDoc="0" locked="0" layoutInCell="1" allowOverlap="1" wp14:anchorId="40A5364B" wp14:editId="1D20A521">
                <wp:simplePos x="0" y="0"/>
                <wp:positionH relativeFrom="column">
                  <wp:posOffset>1816846</wp:posOffset>
                </wp:positionH>
                <wp:positionV relativeFrom="paragraph">
                  <wp:posOffset>3879270</wp:posOffset>
                </wp:positionV>
                <wp:extent cx="241935" cy="106045"/>
                <wp:effectExtent l="0" t="114300" r="5715" b="141605"/>
                <wp:wrapNone/>
                <wp:docPr id="692" name="Right Arrow 692"/>
                <wp:cNvGraphicFramePr/>
                <a:graphic xmlns:a="http://schemas.openxmlformats.org/drawingml/2006/main">
                  <a:graphicData uri="http://schemas.microsoft.com/office/word/2010/wordprocessingShape">
                    <wps:wsp>
                      <wps:cNvSpPr/>
                      <wps:spPr>
                        <a:xfrm>
                          <a:off x="0" y="0"/>
                          <a:ext cx="241935" cy="106045"/>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92" o:spid="_x0000_s1026" type="#_x0000_t13" style="position:absolute;margin-left:143.05pt;margin-top:305.45pt;width:19.05pt;height:8.3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IYtQIAALwFAAAOAAAAZHJzL2Uyb0RvYy54bWysVMFu2zAMvQ/YPwi6r7bTtF2DOkXQosOA&#10;ogvaDj2rshQbk0WNUuJkXz9Kdtysy2lYDgplko/kE8mr621r2Eahb8CWvDjJOVNWQtXYVcm/P999&#10;+syZD8JWwoBVJd8pz6/nHz9cdW6mJlCDqRQyArF+1rmS1yG4WZZ5WatW+BNwypJSA7Yi0BVXWYWi&#10;I/TWZJM8P886wMohSOU9fb3tlXye8LVWMnzT2qvATMkpt5BOTOdrPLP5lZitULi6kUMa4h+yaEVj&#10;KegIdSuCYGts/oJqG4ngQYcTCW0GWjdSpRqomiJ/V81TLZxKtRA53o00+f8HKx82S2RNVfLzywln&#10;VrT0SI/Nqg5sgQgdi5+JpM75Gdk+uSUON09irHirsY3/VAvbJmJ3I7FqG5ikj5NpcXl6xpkkVZGf&#10;59OziJm9OTv04YuClkWh5BgTSPETqWJz70PvsDeMEY1lHeFNLvLhHb1UVp1WUSepEBQDHGCoYXjk&#10;OwQbEioCdYXoO4KaM6WOalPyC2os+g0p9kgpXsyKuGGUXslDjUotA2dVQ/0UBusxhSwy1nOUpLAz&#10;qk/6UWkiPLKS0kitrm4Mso2gJhWSigjFAGcsWUc33RgzOhbHHM3oNNhGN5VGYHTMjzn+GXH0SFGJ&#10;q9G5bSzgMYDqxz5d3dvT0x7UHMVXqHbUZ0R5otk7edfQS98LH5YCaeJoNmmLhG90aAP0rDBInNWA&#10;v459j/Y0CKTlrKMJLrn/uRaoODNfLY3IZTGdxpFPl+kZvSpneKh5PdTYdXsDxH9B+8rJJEb7YPai&#10;RmhfaNksYlRSCSspdsllwP3lJvSbhdaVVItFMqMxdyLc2ycnI3hkNfbw8/ZFoBv6M9CcPMB+2sXs&#10;Xb/3ttHTwmIdQDdpGN54HfimFZGGauj0uIMO78nqbenOfwMAAP//AwBQSwMEFAAGAAgAAAAhADyl&#10;q4/hAAAACwEAAA8AAABkcnMvZG93bnJldi54bWxMj8FOwzAMhu9IvENkJG4sbRhlK00nqIR6QEJi&#10;DO2aNaap1iRVk26Fp8ec4Gj70+/vLzaz7dkJx9B5JyFdJMDQNV53rpWwe3++WQELUTmteu9QwhcG&#10;2JSXF4XKtT+7NzxtY8soxIVcSTAxDjnnoTFoVVj4AR3dPv1oVaRxbLke1ZnCbc9FkmTcqs7RB6MG&#10;rAw2x+1kJbxUd9/2qTbHqRLLD9xhvX+1tZTXV/PjA7CIc/yD4Vef1KEkp4OfnA6slyBWWUqohCxN&#10;1sCIuBVLAexAG3GfAS8L/r9D+QMAAP//AwBQSwECLQAUAAYACAAAACEAtoM4kv4AAADhAQAAEwAA&#10;AAAAAAAAAAAAAAAAAAAAW0NvbnRlbnRfVHlwZXNdLnhtbFBLAQItABQABgAIAAAAIQA4/SH/1gAA&#10;AJQBAAALAAAAAAAAAAAAAAAAAC8BAABfcmVscy8ucmVsc1BLAQItABQABgAIAAAAIQAONQIYtQIA&#10;ALwFAAAOAAAAAAAAAAAAAAAAAC4CAABkcnMvZTJvRG9jLnhtbFBLAQItABQABgAIAAAAIQA8pauP&#10;4QAAAAsBAAAPAAAAAAAAAAAAAAAAAA8FAABkcnMvZG93bnJldi54bWxQSwUGAAAAAAQABADzAAAA&#10;HQYAAAAA&#10;" adj="16866"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137920" behindDoc="0" locked="0" layoutInCell="1" allowOverlap="1" wp14:anchorId="086B9A37" wp14:editId="2307DE70">
                <wp:simplePos x="0" y="0"/>
                <wp:positionH relativeFrom="column">
                  <wp:posOffset>1908175</wp:posOffset>
                </wp:positionH>
                <wp:positionV relativeFrom="paragraph">
                  <wp:posOffset>3869690</wp:posOffset>
                </wp:positionV>
                <wp:extent cx="288290" cy="387350"/>
                <wp:effectExtent l="0" t="0" r="0" b="0"/>
                <wp:wrapNone/>
                <wp:docPr id="693" name="Text Box 693"/>
                <wp:cNvGraphicFramePr/>
                <a:graphic xmlns:a="http://schemas.openxmlformats.org/drawingml/2006/main">
                  <a:graphicData uri="http://schemas.microsoft.com/office/word/2010/wordprocessingShape">
                    <wps:wsp>
                      <wps:cNvSpPr txBox="1"/>
                      <wps:spPr>
                        <a:xfrm>
                          <a:off x="0" y="0"/>
                          <a:ext cx="288290" cy="387350"/>
                        </a:xfrm>
                        <a:prstGeom prst="rect">
                          <a:avLst/>
                        </a:prstGeom>
                        <a:noFill/>
                        <a:ln>
                          <a:noFill/>
                        </a:ln>
                        <a:effectLst/>
                      </wps:spPr>
                      <wps:txbx>
                        <w:txbxContent>
                          <w:p w:rsidR="00904B10" w:rsidRPr="00E41BF0" w:rsidRDefault="00904B10" w:rsidP="00703C7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3" o:spid="_x0000_s1221" type="#_x0000_t202" style="position:absolute;margin-left:150.25pt;margin-top:304.7pt;width:22.7pt;height:30.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MAIAAGIEAAAOAAAAZHJzL2Uyb0RvYy54bWysVF1v2jAUfZ+0/2D5vYTPFiJCxVoxTUJt&#10;JZj6bBybRIp9PduQsF+/a4dQ2u1p6ou5X7m+95xj5veNqshRWFeCzuig16dEaA55qfcZ/bld3Uwp&#10;cZ7pnFWgRUZPwtH7xdcv89qkYggFVLmwBJtol9Ymo4X3Jk0SxwuhmOuBERqTEqxiHl27T3LLauyu&#10;qmTY798mNdjcWODCOYw+tkm6iP2lFNw/S+mEJ1VGcTYfTxvPXTiTxZyle8tMUfLzGOw/plCs1Hjp&#10;pdUj84wcbPlXK1VyCw6k73FQCUhZchF3wG0G/Q/bbApmRNwFwXHmApP7vLb86fhiSZln9HY2okQz&#10;hSRtRePJN2hIiCFCtXEpFm4MlvoGE8h0F3cYDIs30qrwiysRzCPWpwu+oR3H4HA6Hc4wwzE1mt6N&#10;JhH/5O1jY53/LkCRYGTUIn0RVXZcO4+DYGlXEu7SsCqrKlJY6XcBLGwjImrg/HXYo503WL7ZNXHz&#10;wWzSbbOD/IRLWmiF4gxflTjKmjn/wiwqA6dHtftnPGQFdUbhbFFSgP39r3ioR8IwS0mNSsuo+3Vg&#10;VlBS/dBI5WwwHgdpRmc8uRuiY68zu+uMPqgHQDEP8F0ZHs1Q76vOlBbUKz6KZbgVU0xzvDujvjMf&#10;fKt/fFRcLJexCMVomF/rjeGhdcAyAL1tXpk1ZzY80vgEnSZZ+oGUtrZlYXnwIMvIWEC6RRXpCw4K&#10;ORJ5fnThpVz7sertr2HxBwAA//8DAFBLAwQUAAYACAAAACEAGmEzxd8AAAALAQAADwAAAGRycy9k&#10;b3ducmV2LnhtbEyPwU7DMAyG70h7h8hI3FgCazfaNZ0QiCuIwZB2yxqvrdY4VZOt5e0xJzja/vT7&#10;+4vN5DpxwSG0njTczRUIpMrblmoNnx8vtw8gQjRkTecJNXxjgE05uypMbv1I73jZxlpwCIXcaGhi&#10;7HMpQ9WgM2HueyS+Hf3gTORxqKUdzMjhrpP3Si2lMy3xh8b0+NRgddqenYbd63H/lai3+tml/egn&#10;JcllUuub6+lxDSLiFP9g+NVndSjZ6eDPZIPoNCyUShnVsFRZAoKJRZJmIA68WakEZFnI/x3KHwAA&#10;AP//AwBQSwECLQAUAAYACAAAACEAtoM4kv4AAADhAQAAEwAAAAAAAAAAAAAAAAAAAAAAW0NvbnRl&#10;bnRfVHlwZXNdLnhtbFBLAQItABQABgAIAAAAIQA4/SH/1gAAAJQBAAALAAAAAAAAAAAAAAAAAC8B&#10;AABfcmVscy8ucmVsc1BLAQItABQABgAIAAAAIQDAM/l/MAIAAGIEAAAOAAAAAAAAAAAAAAAAAC4C&#10;AABkcnMvZTJvRG9jLnhtbFBLAQItABQABgAIAAAAIQAaYTPF3wAAAAsBAAAPAAAAAAAAAAAAAAAA&#10;AIoEAABkcnMvZG93bnJldi54bWxQSwUGAAAAAAQABADzAAAAlgUAAAAA&#10;" filled="f" stroked="f">
                <v:textbox>
                  <w:txbxContent>
                    <w:p w:rsidR="00904B10" w:rsidRPr="00E41BF0" w:rsidRDefault="00904B10" w:rsidP="00703C7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w:t>
                      </w:r>
                    </w:p>
                  </w:txbxContent>
                </v:textbox>
              </v:shape>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133824" behindDoc="0" locked="0" layoutInCell="1" allowOverlap="1" wp14:anchorId="7FED39D6" wp14:editId="4AD0CE10">
                <wp:simplePos x="0" y="0"/>
                <wp:positionH relativeFrom="column">
                  <wp:posOffset>3236595</wp:posOffset>
                </wp:positionH>
                <wp:positionV relativeFrom="paragraph">
                  <wp:posOffset>3757930</wp:posOffset>
                </wp:positionV>
                <wp:extent cx="264160" cy="110490"/>
                <wp:effectExtent l="0" t="133350" r="0" b="137160"/>
                <wp:wrapNone/>
                <wp:docPr id="690" name="Right Arrow 69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6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90" o:spid="_x0000_s1026" type="#_x0000_t13" style="position:absolute;margin-left:254.85pt;margin-top:295.9pt;width:20.8pt;height:8.7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yswIAALwFAAAOAAAAZHJzL2Uyb0RvYy54bWysVMFu2zAMvQ/YPwi6r7azLF2DOkXQosOA&#10;ogvaDj2rshQbk0WNUuJkXz9Kdtysy2lYDgplko/kE8nLq11r2Fahb8CWvDjLOVNWQtXYdcm/P91+&#10;+MyZD8JWwoBVJd8rz68W799ddm6uJlCDqRQyArF+3rmS1yG4eZZ5WatW+DNwypJSA7Yi0BXXWYWi&#10;I/TWZJM8n2UdYOUQpPKevt70Sr5I+ForGb5p7VVgpuSUW0gnpvMlntniUszXKFzdyCEN8Q9ZtKKx&#10;FHSEuhFBsA02f0G1jUTwoMOZhDYDrRupUg1UTZG/qeaxFk6lWogc70aa/P+DlffbFbKmKvnsgvix&#10;oqVHemjWdWBLROhY/Ewkdc7PyfbRrXC4eRJjxTuNbfynWtguEbsfiVW7wCR9nMymxYzgJamKIp/2&#10;mNmrs0MfvihoWRRKjjGBFD+RKrZ3PlBYcjgYxojGso7wJuf58I5eKqs+VlEnqRAUAxxgqGF45FsE&#10;GxIqAnWF6DuCmjOljmpLTOTpF8umiD1SihezIm4YpVfyUKNSq8BZ1VA/hcF6TCGLjPUcJSnsjeqT&#10;flCaCI+spDRSq6trg2wrqEmFpCJCMcAZS9bRTTfGjI7FKUczOg220U2lERgd81OOf0YcPVJU4mp0&#10;bhsLeAqg+nFIV/f2xNtRzVF8gWpPfUaUJ5q9k7cNvfSd8GElkCaOmoO2SPhGhzZAzwqDxFkN+OvU&#10;92hPg0Bazjqa4JL7nxuBijPz1dKIXBTTaRz5dJl+Op/QBY81L8cau2mvgfgvaF85mcRoH8xB1Ajt&#10;My2bZYxKKmElxS65DHi4XId+s9C6kmq5TGY05k6EO/voZASPrMYefto9C3RDfwaak3s4TLuYv+n3&#10;3jZ6WlhuAugmDcMrrwPftCJSxw6dHnfQ8T1ZvS7dxW8AAAD//wMAUEsDBBQABgAIAAAAIQAME0J5&#10;4AAAAAsBAAAPAAAAZHJzL2Rvd25yZXYueG1sTI9BTsMwEEX3SNzBGiR21HZRQhPiVAGpCCo2tBzA&#10;SZw4Ih5HsduG2zOsYDejefrzfrFd3MjOZg6DRwVyJYAZbHw7YK/g87i72wALUWOrR49GwbcJsC2v&#10;rwqdt/6CH+Z8iD2jEAy5VmBjnHLOQ2ON02HlJ4N06/zsdKR17nk76wuFu5GvhUi50wPSB6sn82xN&#10;83U4OQVd/Vp18sXt0z2Gp+49yrfK7pS6vVmqR2DRLPEPhl99UoeSnGp/wjawUUEisgdCacgkdSAi&#10;SeQ9sFpBKrI18LLg/zuUPwAAAP//AwBQSwECLQAUAAYACAAAACEAtoM4kv4AAADhAQAAEwAAAAAA&#10;AAAAAAAAAAAAAAAAW0NvbnRlbnRfVHlwZXNdLnhtbFBLAQItABQABgAIAAAAIQA4/SH/1gAAAJQB&#10;AAALAAAAAAAAAAAAAAAAAC8BAABfcmVscy8ucmVsc1BLAQItABQABgAIAAAAIQDsX/IyswIAALwF&#10;AAAOAAAAAAAAAAAAAAAAAC4CAABkcnMvZTJvRG9jLnhtbFBLAQItABQABgAIAAAAIQAME0J54AAA&#10;AAsBAAAPAAAAAAAAAAAAAAAAAA0FAABkcnMvZG93bnJldi54bWxQSwUGAAAAAAQABADzAAAAGgYA&#10;AAAA&#10;" adj="17083" fillcolor="white [3201]" strokecolor="#4f81bd [3204]" strokeweight="1pt"/>
            </w:pict>
          </mc:Fallback>
        </mc:AlternateContent>
      </w:r>
      <w:r w:rsidRPr="008B1480">
        <w:rPr>
          <w:rFonts w:ascii="Arial" w:hAnsi="Arial" w:cs="Arial"/>
          <w:noProof/>
          <w:sz w:val="24"/>
          <w:szCs w:val="24"/>
          <w:lang w:eastAsia="en-GB"/>
        </w:rPr>
        <mc:AlternateContent>
          <mc:Choice Requires="wps">
            <w:drawing>
              <wp:anchor distT="0" distB="0" distL="114300" distR="114300" simplePos="0" relativeHeight="253134848" behindDoc="0" locked="0" layoutInCell="1" allowOverlap="1" wp14:anchorId="477E1773" wp14:editId="4B56763C">
                <wp:simplePos x="0" y="0"/>
                <wp:positionH relativeFrom="column">
                  <wp:posOffset>3260090</wp:posOffset>
                </wp:positionH>
                <wp:positionV relativeFrom="paragraph">
                  <wp:posOffset>3867785</wp:posOffset>
                </wp:positionV>
                <wp:extent cx="314325" cy="390525"/>
                <wp:effectExtent l="0" t="0" r="0" b="9525"/>
                <wp:wrapNone/>
                <wp:docPr id="691" name="Text Box 691"/>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1" o:spid="_x0000_s1222" type="#_x0000_t202" style="position:absolute;margin-left:256.7pt;margin-top:304.55pt;width:24.75pt;height:30.7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uWLwIAAGIEAAAOAAAAZHJzL2Uyb0RvYy54bWysVE2P2jAQvVfqf7B8LyF8dYkIK7orqkpo&#10;dyWo9mwcm0SKPa5tSOiv79ghLN32VPVi5ivjefOeWdy3qiYnYV0FOqfpYEiJ0ByKSh9y+n23/nRH&#10;ifNMF6wGLXJ6Fo7eLz9+WDQmEyMooS6EJdhEu6wxOS29N1mSOF4KxdwAjNCYlGAV8+jaQ1JY1mB3&#10;VSej4XCWNGALY4EL5zD62CXpMvaXUnD/LKUTntQ5xdl8PG089+FMlguWHSwzZcUvY7B/mEKxSuOl&#10;11aPzDNytNUfrVTFLTiQfsBBJSBlxUXEgGjS4Ts025IZEbHgcpy5rsn9v7b86fRiSVXkdDZPKdFM&#10;IUk70XryBVoSYrihxrgMC7cGS32LCWS6jzsMBuCttCr8IiSCedz1+brf0I5jcJxOxqMpJRxT4/lw&#10;ijZ2T94+Ntb5rwIUCUZOLdIXt8pOG+e70r4k3KVhXdV1pLDWvwWwZxcRUQOXrwOObt5g+XbfRuTp&#10;fNaj2UNxRpAWOqE4w9cVjrJhzr8wi8pAXKh2/4yHrKHJKVwsSkqwP/8WD/VIGGYpaVBpOXU/jswK&#10;SupvGqmcp5NJkGZ0JtPPI3TsbWZ/m9FH9QAoZiQLp4tmqPd1b0oL6hUfxSrciimmOd6dU9+bD77T&#10;Pz4qLlarWIRiNMxv9Nbw0DrsMix6174yay5seKTxCXpNsuwdKV1tx8Lq6EFWkbGw6W6ryHRwUMiR&#10;88ujCy/l1o9Vb38Ny18AAAD//wMAUEsDBBQABgAIAAAAIQAIHxKf3wAAAAsBAAAPAAAAZHJzL2Rv&#10;d25yZXYueG1sTI/BTsMwDIbvSLxDZCRuLOlYCy1NJwTiCtpgk7hljddWNE7VZGt5e8wJjrY//f7+&#10;cj27XpxxDJ0nDclCgUCqve2o0fDx/nJzDyJEQ9b0nlDDNwZYV5cXpSmsn2iD521sBIdQKIyGNsah&#10;kDLULToTFn5A4tvRj85EHsdG2tFMHO56uVQqk850xB9aM+BTi/XX9uQ07F6Pn/uVemueXTpMflaS&#10;XC61vr6aHx9ARJzjHwy/+qwOFTsd/IlsEL2GNLldMaohU3kCgok0W+YgDry5UxnIqpT/O1Q/AAAA&#10;//8DAFBLAQItABQABgAIAAAAIQC2gziS/gAAAOEBAAATAAAAAAAAAAAAAAAAAAAAAABbQ29udGVu&#10;dF9UeXBlc10ueG1sUEsBAi0AFAAGAAgAAAAhADj9If/WAAAAlAEAAAsAAAAAAAAAAAAAAAAALwEA&#10;AF9yZWxzLy5yZWxzUEsBAi0AFAAGAAgAAAAhAJW465YvAgAAYgQAAA4AAAAAAAAAAAAAAAAALgIA&#10;AGRycy9lMm9Eb2MueG1sUEsBAi0AFAAGAAgAAAAhAAgfEp/fAAAACwEAAA8AAAAAAAAAAAAAAAAA&#10;iQQAAGRycy9kb3ducmV2LnhtbFBLBQYAAAAABAAEAPMAAACVBQAAAAA=&#10;" filled="f" stroked="f">
                <v:textbo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w:t>
                      </w:r>
                    </w:p>
                  </w:txbxContent>
                </v:textbox>
              </v:shape>
            </w:pict>
          </mc:Fallback>
        </mc:AlternateContent>
      </w:r>
      <w:r w:rsidR="00B653A9" w:rsidRPr="008B1480">
        <w:rPr>
          <w:rFonts w:ascii="Arial" w:hAnsi="Arial" w:cs="Arial"/>
          <w:noProof/>
          <w:sz w:val="24"/>
          <w:szCs w:val="24"/>
          <w:lang w:eastAsia="en-GB"/>
        </w:rPr>
        <mc:AlternateContent>
          <mc:Choice Requires="wps">
            <w:drawing>
              <wp:anchor distT="0" distB="0" distL="114300" distR="114300" simplePos="0" relativeHeight="253130752" behindDoc="0" locked="0" layoutInCell="1" allowOverlap="1" wp14:anchorId="4F02C55F" wp14:editId="385AA4BB">
                <wp:simplePos x="0" y="0"/>
                <wp:positionH relativeFrom="column">
                  <wp:posOffset>4329430</wp:posOffset>
                </wp:positionH>
                <wp:positionV relativeFrom="paragraph">
                  <wp:posOffset>3370580</wp:posOffset>
                </wp:positionV>
                <wp:extent cx="264160" cy="110490"/>
                <wp:effectExtent l="0" t="133350" r="2540" b="137160"/>
                <wp:wrapNone/>
                <wp:docPr id="688" name="Right Arrow 68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7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88" o:spid="_x0000_s1026" type="#_x0000_t13" style="position:absolute;margin-left:340.9pt;margin-top:265.4pt;width:20.8pt;height:8.7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tntQIAALwFAAAOAAAAZHJzL2Uyb0RvYy54bWysVN9v2jAQfp+0/8Hy+xrCGG1RQ4VadZpU&#10;tah06rPr2CSa4/POhsD++p2dkLKOp2k8mHPu9+fv7up61xi2VehrsAXPz0acKSuhrO264N+f7z5d&#10;cOaDsKUwYFXB98rz6/nHD1etm6kxVGBKhYyCWD9rXcGrENwsy7ysVCP8GThlSakBGxHoiuusRNFS&#10;9MZk49FomrWApUOQynv6etsp+TzF11rJ8Ki1V4GZglNtIZ2Yztd4ZvMrMVujcFUt+zLEP1TRiNpS&#10;0iHUrQiCbbD+K1RTSwQPOpxJaDLQupYq9UDd5KN33awq4VTqhcDxboDJ/7+w8mG7RFaXBZ9e0FNZ&#10;0dAjPdXrKrAFIrQsfiaQWudnZLtyS+xvnsTY8U5jE/+pF7ZLwO4HYNUuMEkfx9NJPiX4JanyfDS5&#10;TMBnb84OffiqoGFRKDjGAlL+BKrY3vtAacnhYBgzGstaijc+H/Xv6KWy6nMZdZIaQdGHAwwV9I98&#10;h2BDiopArBAdI4icqXRU24KfE7HoF9umjF2klC9WRdgwKq/goUKlloGzsiY+hd56KCGLiHUYJSns&#10;jeqKflKaAI+opDIS1dWNQbYVRFIhqYmQ9+GMJevopmtjBsf8lKMZnHrb6KbSCAyOo1OOf2YcPFJW&#10;wmpwbmoLeCpA+eNQru7sCbejnqP4CuWeeEaQJ5i9k3c1vfS98GEpkCaOyEFbJDzSoQ3Qs0IvcVYB&#10;/jr1PdrTIJCWs5YmuOD+50ag4sx8szQil/lkEkc+XSZf6FU5w2PN67HGbpobIPxz2ldOJjHaB3MQ&#10;NULzQstmEbOSSlhJuQsuAx4uN6HbLLSupFoskhmNuRPh3q6cjMEjqpHDz7sXga7nZ6A5eYDDtIvZ&#10;O753ttHTwmITQNdpGN5w7fGmFZEY2zM97qDje7J6W7rz3wAAAP//AwBQSwMEFAAGAAgAAAAhANZR&#10;4DngAAAACwEAAA8AAABkcnMvZG93bnJldi54bWxMj0FPg0AQhe8m/ofNmHizC7QiQZYGTWq08WL1&#10;BywwsER2lrDbFv+948neZt68vPdNsV3sKE44+8GRgngVgUBqXDtQr+Drc3eXgfBBU6tHR6jgBz1s&#10;y+urQuetO9MHng6hFxxCPtcKTAhTLqVvDFrtV25C4lvnZqsDr3Mv21mfOdyOMomiVFo9EDcYPeGz&#10;web7cLQKuvq16uIXu0/35J+69xC/VWan1O3NUj2CCLiEfzP84TM6lMxUuyO1XowK0ixm9KDgfh3x&#10;wI6HZL0BUbOyyRKQZSEvfyh/AQAA//8DAFBLAQItABQABgAIAAAAIQC2gziS/gAAAOEBAAATAAAA&#10;AAAAAAAAAAAAAAAAAABbQ29udGVudF9UeXBlc10ueG1sUEsBAi0AFAAGAAgAAAAhADj9If/WAAAA&#10;lAEAAAsAAAAAAAAAAAAAAAAALwEAAF9yZWxzLy5yZWxzUEsBAi0AFAAGAAgAAAAhAG8yW2e1AgAA&#10;vAUAAA4AAAAAAAAAAAAAAAAALgIAAGRycy9lMm9Eb2MueG1sUEsBAi0AFAAGAAgAAAAhANZR4Dng&#10;AAAACwEAAA8AAAAAAAAAAAAAAAAADwUAAGRycy9kb3ducmV2LnhtbFBLBQYAAAAABAAEAPMAAAAc&#10;BgAAAAA=&#10;" adj="17083" fillcolor="white [3201]" strokecolor="#4f81bd [3204]" strokeweight="1pt"/>
            </w:pict>
          </mc:Fallback>
        </mc:AlternateContent>
      </w:r>
      <w:r w:rsidR="00B653A9" w:rsidRPr="008B1480">
        <w:rPr>
          <w:rFonts w:ascii="Arial" w:hAnsi="Arial" w:cs="Arial"/>
          <w:noProof/>
          <w:sz w:val="24"/>
          <w:szCs w:val="24"/>
          <w:lang w:eastAsia="en-GB"/>
        </w:rPr>
        <mc:AlternateContent>
          <mc:Choice Requires="wps">
            <w:drawing>
              <wp:anchor distT="0" distB="0" distL="114300" distR="114300" simplePos="0" relativeHeight="253131776" behindDoc="0" locked="0" layoutInCell="1" allowOverlap="1" wp14:anchorId="086E5DE6" wp14:editId="0D14EA5E">
                <wp:simplePos x="0" y="0"/>
                <wp:positionH relativeFrom="column">
                  <wp:posOffset>4386580</wp:posOffset>
                </wp:positionH>
                <wp:positionV relativeFrom="paragraph">
                  <wp:posOffset>3465278</wp:posOffset>
                </wp:positionV>
                <wp:extent cx="314325" cy="390525"/>
                <wp:effectExtent l="0" t="0" r="0" b="9525"/>
                <wp:wrapNone/>
                <wp:docPr id="689" name="Text Box 689"/>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9" o:spid="_x0000_s1223" type="#_x0000_t202" style="position:absolute;margin-left:345.4pt;margin-top:272.85pt;width:24.75pt;height:30.7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uMAIAAGIEAAAOAAAAZHJzL2Uyb0RvYy54bWysVF1v2jAUfZ+0/2D5fYTw0ZaIULFWTJNQ&#10;WwmmPhvHJpFiX882JOzX79ohlHZ7mvZi7leu77nnmPl9q2pyFNZVoHOaDoaUCM2hqPQ+pz+2qy93&#10;lDjPdMFq0CKnJ+Ho/eLzp3ljMjGCEupCWIJNtMsak9PSe5MlieOlUMwNwAiNSQlWMY+u3SeFZQ12&#10;V3UyGg5vkgZsYSxw4RxGH7skXcT+Ugrun6V0wpM6pzibj6eN5y6cyWLOsr1lpqz4eQz2D1MoVmm8&#10;9NLqkXlGDrb6o5WquAUH0g84qASkrLiIGBBNOvyAZlMyIyIWXI4zlzW5/9eWPx1fLKmKnN7czSjR&#10;TCFJW9F68hVaEmK4oca4DAs3Bkt9iwlkuo87DAbgrbQq/CIkgnnc9emy39COY3CcTsajKSUcU+PZ&#10;cIo2dk/ePjbW+W8CFAlGTi3SF7fKjmvnu9K+JNylYVXVdaSw1u8C2LOLiKiB89cBRzdvsHy7ayPy&#10;dHbbo9lBcUKQFjqhOMNXFY6yZs6/MIvKQFyodv+Mh6yhySmcLUpKsL/+Fg/1SBhmKWlQaTl1Pw/M&#10;Ckrq7xqpnKWTSZBmdCbT2xE69jqzu87og3oAFHOK78rwaIZ6X/emtKBe8VEsw62YYprj3Tn1vfng&#10;O/3jo+JiuYxFKEbD/FpvDA+twy7DorftK7PmzIZHGp+g1yTLPpDS1XYsLA8eZBUZC5vutopMBweF&#10;HDk/P7rwUq79WPX217D4DQAA//8DAFBLAwQUAAYACAAAACEAFNbza98AAAALAQAADwAAAGRycy9k&#10;b3ducmV2LnhtbEyPzU7DMBCE70h9B2uRuFGbkjQ0jVMhEFdQy4/Umxtvk6jxOordJrw9ywmOoxnN&#10;fFNsJteJCw6h9aThbq5AIFXetlRr+Hh/uX0AEaIhazpPqOEbA2zK2VVhcutH2uJlF2vBJRRyo6GJ&#10;sc+lDFWDzoS575HYO/rBmchyqKUdzMjlrpMLpZbSmZZ4oTE9PjVYnXZnp+Hz9bj/StRb/ezSfvST&#10;kuRWUuub6+lxDSLiFP/C8IvP6FAy08GfyQbRaViuFKNHDWmSZiA4kSXqHsSBLZUtQJaF/P+h/AEA&#10;AP//AwBQSwECLQAUAAYACAAAACEAtoM4kv4AAADhAQAAEwAAAAAAAAAAAAAAAAAAAAAAW0NvbnRl&#10;bnRfVHlwZXNdLnhtbFBLAQItABQABgAIAAAAIQA4/SH/1gAAAJQBAAALAAAAAAAAAAAAAAAAAC8B&#10;AABfcmVscy8ucmVsc1BLAQItABQABgAIAAAAIQCV+AVuMAIAAGIEAAAOAAAAAAAAAAAAAAAAAC4C&#10;AABkcnMvZTJvRG9jLnhtbFBLAQItABQABgAIAAAAIQAU1vNr3wAAAAsBAAAPAAAAAAAAAAAAAAAA&#10;AIoEAABkcnMvZG93bnJldi54bWxQSwUGAAAAAAQABADzAAAAlgUAAAAA&#10;" filled="f" stroked="f">
                <v:textbo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w:t>
                      </w:r>
                    </w:p>
                  </w:txbxContent>
                </v:textbox>
              </v:shape>
            </w:pict>
          </mc:Fallback>
        </mc:AlternateContent>
      </w:r>
      <w:r w:rsidR="00B653A9" w:rsidRPr="008B1480">
        <w:rPr>
          <w:rFonts w:ascii="Arial" w:hAnsi="Arial" w:cs="Arial"/>
          <w:noProof/>
          <w:sz w:val="24"/>
          <w:szCs w:val="24"/>
          <w:lang w:eastAsia="en-GB"/>
        </w:rPr>
        <mc:AlternateContent>
          <mc:Choice Requires="wps">
            <w:drawing>
              <wp:anchor distT="0" distB="0" distL="114300" distR="114300" simplePos="0" relativeHeight="253127680" behindDoc="0" locked="0" layoutInCell="1" allowOverlap="1" wp14:anchorId="766FD942" wp14:editId="3BEEB343">
                <wp:simplePos x="0" y="0"/>
                <wp:positionH relativeFrom="column">
                  <wp:posOffset>4874260</wp:posOffset>
                </wp:positionH>
                <wp:positionV relativeFrom="paragraph">
                  <wp:posOffset>2379345</wp:posOffset>
                </wp:positionV>
                <wp:extent cx="264160" cy="110490"/>
                <wp:effectExtent l="0" t="133350" r="0" b="137160"/>
                <wp:wrapNone/>
                <wp:docPr id="686" name="Right Arrow 68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50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86" o:spid="_x0000_s1026" type="#_x0000_t13" style="position:absolute;margin-left:383.8pt;margin-top:187.35pt;width:20.8pt;height:8.7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l0tQIAAL0FAAAOAAAAZHJzL2Uyb0RvYy54bWysVMFu2zAMvQ/YPwi6r7azNG2DOkXQosOA&#10;ogvaDj2rshQbk0WNUuJ0Xz9Kdtysy2lYDgplko/kE8nLq11r2Fahb8CWvDjJOVNWQtXYdcm/P91+&#10;OufMB2ErYcCqkr8qz68WHz9cdm6uJlCDqRQyArF+3rmS1yG4eZZ5WatW+BNwypJSA7Yi0BXXWYWi&#10;I/TWZJM8n2UdYOUQpPKevt70Sr5I+ForGb5p7VVgpuSUW0gnpvMlntniUszXKFzdyCEN8Q9ZtKKx&#10;FHSEuhFBsA02f0G1jUTwoMOJhDYDrRupUg1UTZG/q+axFk6lWogc70aa/P+DlffbFbKmKvnsfMaZ&#10;FS090kOzrgNbIkLH4mciqXN+TraPboXDzZMYK95pbOM/1cJ2idjXkVi1C0zSx8lsWsyIfkmqosin&#10;F4n47M3ZoQ9fFLQsCiXHmECKn0gV2zsfKCw57A1jRGNZR3iTs3x4Ry+VVZ+rqJNUCIoBDjDUMDzy&#10;LYINCRWBukL0HUHNmVJHtSXE0zz9Yt0UsodKAWNaRA6j/EoealRqFTirGmqoMFiPOWSRsp6kJIVX&#10;o/qsH5QmxiMtKY/U6+raINsK6lIhqYpQDHDGknV0040xo2NxzNGMToNtdFNpBkbH/JjjnxFHjxSV&#10;yBqd28YCHgOofuzT1b098XZQcxRfoHqlRiPOE8/eyduGnvpO+LASSCNH3UFrJHyjQxugd4VB4qwG&#10;/HXse7SnSSAtZx2NcMn9z41AxZn5amlGLorpNM58ukxPzyZ0wUPNy6HGbtprIP4LWlhOJjHaB7MX&#10;NUL7TNtmGaOSSlhJsUsuA+4v16FfLbSvpFoukxnNuRPhzj46GcEjq7GJn3bPAt3QoIEG5R724y7m&#10;7xq+t42eFpabALpJ0/DG68A37YjUsUOrxyV0eE9Wb1t38RsAAP//AwBQSwMEFAAGAAgAAAAhANIn&#10;olHgAAAACwEAAA8AAABkcnMvZG93bnJldi54bWxMj8FOg0AQhu8mvsNmTLzZBTTQIkuDJjXaeLH6&#10;AAsMLJGdJey2xbd3PNnjzHz55/uL7WJHccLZD44UxKsIBFLj2oF6BV+fu7s1CB80tXp0hAp+0MO2&#10;vL4qdN66M33g6RB6wSHkc63AhDDlUvrGoNV+5SYkvnVutjrwOPeynfWZw+0okyhKpdUD8QejJ3w2&#10;2HwfjlZBV79WXfxi9+me/FP3HuK3yuyUur1ZqkcQAZfwD8OfPqtDyU61O1LrxaggS7OUUQX32UMG&#10;gol1tElA1LzZJDHIspCXHcpfAAAA//8DAFBLAQItABQABgAIAAAAIQC2gziS/gAAAOEBAAATAAAA&#10;AAAAAAAAAAAAAAAAAABbQ29udGVudF9UeXBlc10ueG1sUEsBAi0AFAAGAAgAAAAhADj9If/WAAAA&#10;lAEAAAsAAAAAAAAAAAAAAAAALwEAAF9yZWxzLy5yZWxzUEsBAi0AFAAGAAgAAAAhAC6EuXS1AgAA&#10;vQUAAA4AAAAAAAAAAAAAAAAALgIAAGRycy9lMm9Eb2MueG1sUEsBAi0AFAAGAAgAAAAhANInolHg&#10;AAAACwEAAA8AAAAAAAAAAAAAAAAADwUAAGRycy9kb3ducmV2LnhtbFBLBQYAAAAABAAEAPMAAAAc&#10;BgAAAAA=&#10;" adj="17083" fillcolor="white [3201]" strokecolor="#4f81bd [3204]" strokeweight="1pt"/>
            </w:pict>
          </mc:Fallback>
        </mc:AlternateContent>
      </w:r>
      <w:r w:rsidR="00B653A9" w:rsidRPr="008B1480">
        <w:rPr>
          <w:rFonts w:ascii="Arial" w:hAnsi="Arial" w:cs="Arial"/>
          <w:noProof/>
          <w:sz w:val="24"/>
          <w:szCs w:val="24"/>
          <w:lang w:eastAsia="en-GB"/>
        </w:rPr>
        <mc:AlternateContent>
          <mc:Choice Requires="wps">
            <w:drawing>
              <wp:anchor distT="0" distB="0" distL="114300" distR="114300" simplePos="0" relativeHeight="253128704" behindDoc="0" locked="0" layoutInCell="1" allowOverlap="1" wp14:anchorId="4F5FD599" wp14:editId="2A923AA1">
                <wp:simplePos x="0" y="0"/>
                <wp:positionH relativeFrom="column">
                  <wp:posOffset>4882267</wp:posOffset>
                </wp:positionH>
                <wp:positionV relativeFrom="paragraph">
                  <wp:posOffset>1961515</wp:posOffset>
                </wp:positionV>
                <wp:extent cx="314325" cy="390525"/>
                <wp:effectExtent l="0" t="0" r="0" b="9525"/>
                <wp:wrapNone/>
                <wp:docPr id="687" name="Text Box 687"/>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224" type="#_x0000_t202" style="position:absolute;margin-left:384.45pt;margin-top:154.45pt;width:24.75pt;height:30.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OaMAIAAGIEAAAOAAAAZHJzL2Uyb0RvYy54bWysVF1v2jAUfZ+0/2D5fYTw0UJEqFgrpklV&#10;WwmmPhvHJpFiX882JOzX79ohlHZ7mvZi7leu77nnmMVdq2pyFNZVoHOaDoaUCM2hqPQ+pz+26y8z&#10;SpxnumA1aJHTk3D0bvn506IxmRhBCXUhLMEm2mWNyWnpvcmSxPFSKOYGYITGpASrmEfX7pPCsga7&#10;qzoZDYc3SQO2MBa4cA6jD12SLmN/KQX3z1I64UmdU5zNx9PGcxfOZLlg2d4yU1b8PAb7hykUqzRe&#10;emn1wDwjB1v90UpV3IID6QccVAJSVlxEDIgmHX5AsymZERELLseZy5rc/2vLn44vllRFTm9mt5Ro&#10;ppCkrWg9+QotCTHcUGNchoUbg6W+xQQy3ccdBgPwVloVfhESwTzu+nTZb2jHMThOJ+PRlBKOqfF8&#10;OEUbuydvHxvr/DcBigQjpxbpi1tlx0fnu9K+JNylYV3VdaSw1u8C2LOLiKiB89cBRzdvsHy7ayPy&#10;dD7r0eygOCFIC51QnOHrCkd5ZM6/MIvKQFyodv+Mh6yhySmcLUpKsL/+Fg/1SBhmKWlQaTl1Pw/M&#10;Ckrq7xqpnKeTSZBmdCbT2xE69jqzu87og7oHFHOK78rwaIZ6X/emtKBe8VGswq2YYprj3Tn1vXnv&#10;O/3jo+JitYpFKEbD/KPeGB5ah12GRW/bV2bNmQ2PND5Br0mWfSClq+1YWB08yCoyFjbdbRWZDg4K&#10;OXJ+fnThpVz7sertr2H5GwAA//8DAFBLAwQUAAYACAAAACEAger6O94AAAALAQAADwAAAGRycy9k&#10;b3ducmV2LnhtbEyPy07DMBBF90j8gzVI7KhdCG0a4lQIxJaKviR2bjxNIuJxFLtN+PtOV7Cbx9Gd&#10;M/lydK04Yx8aTxqmEwUCqfS2oUrDdvPxkIII0ZA1rSfU8IsBlsXtTW4y6wf6wvM6VoJDKGRGQx1j&#10;l0kZyhqdCRPfIfHu6HtnIrd9JW1vBg53rXxUaiadaYgv1KbDtxrLn/XJadh9Hr/3iVpV7+65G/yo&#10;JLmF1Pr+bnx9ARFxjH8wXPVZHQp2OvgT2SBaDfNZumBUw5O6Fkyk0zQBceDJXCUgi1z+/6G4AAAA&#10;//8DAFBLAQItABQABgAIAAAAIQC2gziS/gAAAOEBAAATAAAAAAAAAAAAAAAAAAAAAABbQ29udGVu&#10;dF9UeXBlc10ueG1sUEsBAi0AFAAGAAgAAAAhADj9If/WAAAAlAEAAAsAAAAAAAAAAAAAAAAALwEA&#10;AF9yZWxzLy5yZWxzUEsBAi0AFAAGAAgAAAAhAGEao5owAgAAYgQAAA4AAAAAAAAAAAAAAAAALgIA&#10;AGRycy9lMm9Eb2MueG1sUEsBAi0AFAAGAAgAAAAhAIHq+jveAAAACwEAAA8AAAAAAAAAAAAAAAAA&#10;igQAAGRycy9kb3ducmV2LnhtbFBLBQYAAAAABAAEAPMAAACVBQAAAAA=&#10;" filled="f" stroked="f">
                <v:textbo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w:t>
                      </w:r>
                    </w:p>
                  </w:txbxContent>
                </v:textbox>
              </v:shape>
            </w:pict>
          </mc:Fallback>
        </mc:AlternateContent>
      </w:r>
      <w:r w:rsidR="00B653A9" w:rsidRPr="008B1480">
        <w:rPr>
          <w:rFonts w:ascii="Arial" w:hAnsi="Arial" w:cs="Arial"/>
          <w:noProof/>
          <w:sz w:val="24"/>
          <w:szCs w:val="24"/>
          <w:lang w:eastAsia="en-GB"/>
        </w:rPr>
        <mc:AlternateContent>
          <mc:Choice Requires="wps">
            <w:drawing>
              <wp:anchor distT="0" distB="0" distL="114300" distR="114300" simplePos="0" relativeHeight="253124608" behindDoc="0" locked="0" layoutInCell="1" allowOverlap="1" wp14:anchorId="46E0097B" wp14:editId="1BD8891B">
                <wp:simplePos x="0" y="0"/>
                <wp:positionH relativeFrom="column">
                  <wp:posOffset>4140200</wp:posOffset>
                </wp:positionH>
                <wp:positionV relativeFrom="paragraph">
                  <wp:posOffset>1801495</wp:posOffset>
                </wp:positionV>
                <wp:extent cx="314325" cy="390525"/>
                <wp:effectExtent l="0" t="0" r="0" b="9525"/>
                <wp:wrapNone/>
                <wp:docPr id="684" name="Text Box 684"/>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4" o:spid="_x0000_s1225" type="#_x0000_t202" style="position:absolute;margin-left:326pt;margin-top:141.85pt;width:24.75pt;height:30.7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NMAIAAGIEAAAOAAAAZHJzL2Uyb0RvYy54bWysVF1v2jAUfZ/U/2D5vYTw0ZWIULFWTJNQ&#10;WwmmPhvHJpFiX882JOzX79ohlHV7mvZi7leu77nnmPlDq2pyFNZVoHOaDoaUCM2hqPQ+p9+3q9t7&#10;SpxnumA1aJHTk3D0YXHzad6YTIyghLoQlmAT7bLG5LT03mRJ4ngpFHMDMEJjUoJVzKNr90lhWYPd&#10;VZ2MhsO7pAFbGAtcOIfRpy5JF7G/lIL7Fymd8KTOKc7m42njuQtnspizbG+ZKSt+HoP9wxSKVRov&#10;vbR6Yp6Rg63+aKUqbsGB9AMOKgEpKy4iBkSTDj+g2ZTMiIgFl+PMZU3u/7Xlz8dXS6oip3f3E0o0&#10;U0jSVrSefIGWhBhuqDEuw8KNwVLfYgKZ7uMOgwF4K60KvwiJYB53fbrsN7TjGBynk/FoSgnH1Hg2&#10;nKKN3ZP3j411/qsARYKRU4v0xa2y49r5rrQvCXdpWFV1HSms9W8B7NlFRNTA+euAo5s3WL7dtRF5&#10;Opv1aHZQnBCkhU4ozvBVhaOsmfOvzKIyEBeq3b/gIWtocgpni5IS7M+/xUM9EoZZShpUWk7djwOz&#10;gpL6m0YqZ+lkEqQZncn08wgde53ZXWf0QT0CijnFd2V4NEO9r3tTWlBv+CiW4VZMMc3x7pz63nz0&#10;nf7xUXGxXMYiFKNhfq03hofWYZdh0dv2jVlzZsMjjc/Qa5JlH0jpajsWlgcPsoqMhU13W0Wmg4NC&#10;jpyfH114Kdd+rHr/a1j8AgAA//8DAFBLAwQUAAYACAAAACEAX5FzrOAAAAALAQAADwAAAGRycy9k&#10;b3ducmV2LnhtbEyPS0/DMBCE70j8B2uRuFG7adNHmk1VgbiCWh4SNzfeJlHjdRS7Tfj3mBMcRzOa&#10;+SbfjrYVV+p94xhhOlEgiEtnGq4Q3t+eH1YgfNBsdOuYEL7Jw7a4vcl1ZtzAe7oeQiViCftMI9Qh&#10;dJmUvqzJaj9xHXH0Tq63OkTZV9L0eojltpWJUgtpdcNxodYdPdZUng8Xi/Dxcvr6nKvX6smm3eBG&#10;JdmuJeL93bjbgAg0hr8w/OJHdCgi09Fd2HjRIizSJH4JCMlqtgQRE0s1TUEcEWbzNAFZ5PL/h+IH&#10;AAD//wMAUEsBAi0AFAAGAAgAAAAhALaDOJL+AAAA4QEAABMAAAAAAAAAAAAAAAAAAAAAAFtDb250&#10;ZW50X1R5cGVzXS54bWxQSwECLQAUAAYACAAAACEAOP0h/9YAAACUAQAACwAAAAAAAAAAAAAAAAAv&#10;AQAAX3JlbHMvLnJlbHNQSwECLQAUAAYACAAAACEA0bPxDTACAABiBAAADgAAAAAAAAAAAAAAAAAu&#10;AgAAZHJzL2Uyb0RvYy54bWxQSwECLQAUAAYACAAAACEAX5FzrOAAAAALAQAADwAAAAAAAAAAAAAA&#10;AACKBAAAZHJzL2Rvd25yZXYueG1sUEsFBgAAAAAEAAQA8wAAAJcFAAAAAA==&#10;" filled="f" stroked="f">
                <v:textbo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I</w:t>
                      </w:r>
                    </w:p>
                  </w:txbxContent>
                </v:textbox>
              </v:shape>
            </w:pict>
          </mc:Fallback>
        </mc:AlternateContent>
      </w:r>
      <w:r w:rsidR="00B653A9" w:rsidRPr="008B1480">
        <w:rPr>
          <w:rFonts w:ascii="Arial" w:hAnsi="Arial" w:cs="Arial"/>
          <w:noProof/>
          <w:sz w:val="24"/>
          <w:szCs w:val="24"/>
          <w:lang w:eastAsia="en-GB"/>
        </w:rPr>
        <mc:AlternateContent>
          <mc:Choice Requires="wps">
            <w:drawing>
              <wp:anchor distT="0" distB="0" distL="114300" distR="114300" simplePos="0" relativeHeight="253123584" behindDoc="0" locked="0" layoutInCell="1" allowOverlap="1" wp14:anchorId="5D1086FB" wp14:editId="5E173189">
                <wp:simplePos x="0" y="0"/>
                <wp:positionH relativeFrom="column">
                  <wp:posOffset>4124960</wp:posOffset>
                </wp:positionH>
                <wp:positionV relativeFrom="paragraph">
                  <wp:posOffset>2196465</wp:posOffset>
                </wp:positionV>
                <wp:extent cx="264160" cy="110490"/>
                <wp:effectExtent l="0" t="133350" r="2540" b="137160"/>
                <wp:wrapNone/>
                <wp:docPr id="683" name="Right Arrow 683"/>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6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83" o:spid="_x0000_s1026" type="#_x0000_t13" style="position:absolute;margin-left:324.8pt;margin-top:172.95pt;width:20.8pt;height:8.7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PStgIAAL0FAAAOAAAAZHJzL2Uyb0RvYy54bWysVMFu2zAMvQ/YPwi6r7bTLG2DOkXQosOA&#10;ogvaDj2rshQbk0WNUuJ0Xz9Kdtysy2lYDgplko/kE8nLq11r2Fahb8CWvDjJOVNWQtXYdcm/P91+&#10;OufMB2ErYcCqkr8qz68WHz9cdm6uJlCDqRQyArF+3rmS1yG4eZZ5WatW+BNwypJSA7Yi0BXXWYWi&#10;I/TWZJM8n2UdYOUQpPKevt70Sr5I+ForGb5p7VVgpuSUW0gnpvMlntniUszXKFzdyCEN8Q9ZtKKx&#10;FHSEuhFBsA02f0G1jUTwoMOJhDYDrRupUg1UTZG/q+axFk6lWogc70aa/P+DlffbFbKmKvns/JQz&#10;K1p6pIdmXQe2RISOxc9EUuf8nGwf3QqHmycxVrzT2MZ/qoXtErGvI7FqF5ikj5PZtJgR/ZJURZFP&#10;LxLx2ZuzQx++KGhZFEqOMYEUP5Eqtnc+UFhy2BvGiMayjvAmZ/nwjl4qq06rqJNUCIoBDjDUMDzy&#10;LYINCRWBukL0HUHNmVJHtSXE2Xkef7FuCtlDpYAxLSKHUX4lDzUqtQqcVQ01VBisxxyySFlPUpLC&#10;q1F91g9KE+ORlpRH6nV1bZBtBXWpkFRFKAY4Y8k6uunGmNGxOOZoRqfBNrqpNAOjY37M8c+Io0eK&#10;SmSNzm1jAY8BVD/26erenng7qDmKL1C9UqMR54ln7+RtQ099J3xYCaSRo+6gNRK+0aEN0LvCIHFW&#10;A/469j3a0ySQlrOORrjk/udGoOLMfLU0IxfFdBpnPl2mn88mdMFDzcuhxm7aayD+C1pYTiYx2gez&#10;FzVC+0zbZhmjkkpYSbFLLgPuL9ehXy20r6RaLpMZzbkT4c4+OhnBI6uxiZ92zwLd0KCBBuUe9uMu&#10;5u8avreNnhaWmwC6SdPwxuvAN+2I1LFDq8cldHhPVm9bd/EbAAD//wMAUEsDBBQABgAIAAAAIQA3&#10;N8Bk4AAAAAsBAAAPAAAAZHJzL2Rvd25yZXYueG1sTI9BTsMwEEX3SNzBGiR21ElTLBLiVAGpCCo2&#10;FA7gxJM4Ih5HsduG22NWdDkzT3/eL7eLHdkJZz84kpCuEmBIrdMD9RK+Pnd3D8B8UKTV6Agl/KCH&#10;bXV9VapCuzN94OkQehZDyBdKgglhKjj3rUGr/MpNSPHWudmqEMe553pW5xhuR75OEsGtGih+MGrC&#10;Z4Pt9+FoJXTNa92lL3Yv9uSfuveQvtVmJ+XtzVI/Agu4hH8Y/vSjOlTRqXFH0p6NEsQmFxGVkG3u&#10;c2CREHm6BtbEjcgy4FXJLztUvwAAAP//AwBQSwECLQAUAAYACAAAACEAtoM4kv4AAADhAQAAEwAA&#10;AAAAAAAAAAAAAAAAAAAAW0NvbnRlbnRfVHlwZXNdLnhtbFBLAQItABQABgAIAAAAIQA4/SH/1gAA&#10;AJQBAAALAAAAAAAAAAAAAAAAAC8BAABfcmVscy8ucmVsc1BLAQItABQABgAIAAAAIQCI0uPStgIA&#10;AL0FAAAOAAAAAAAAAAAAAAAAAC4CAABkcnMvZTJvRG9jLnhtbFBLAQItABQABgAIAAAAIQA3N8Bk&#10;4AAAAAsBAAAPAAAAAAAAAAAAAAAAABAFAABkcnMvZG93bnJldi54bWxQSwUGAAAAAAQABADzAAAA&#10;HQYAAAAA&#10;" adj="17083" fillcolor="white [3201]" strokecolor="#4f81bd [3204]" strokeweight="1pt"/>
            </w:pict>
          </mc:Fallback>
        </mc:AlternateContent>
      </w:r>
      <w:r w:rsidR="00B653A9" w:rsidRPr="008B1480">
        <w:rPr>
          <w:rFonts w:ascii="Arial" w:hAnsi="Arial" w:cs="Arial"/>
          <w:noProof/>
          <w:sz w:val="24"/>
          <w:szCs w:val="24"/>
          <w:lang w:eastAsia="en-GB"/>
        </w:rPr>
        <mc:AlternateContent>
          <mc:Choice Requires="wps">
            <w:drawing>
              <wp:anchor distT="0" distB="0" distL="114300" distR="114300" simplePos="0" relativeHeight="253120512" behindDoc="0" locked="0" layoutInCell="1" allowOverlap="1" wp14:anchorId="3AD43341" wp14:editId="79BF2053">
                <wp:simplePos x="0" y="0"/>
                <wp:positionH relativeFrom="column">
                  <wp:posOffset>1362710</wp:posOffset>
                </wp:positionH>
                <wp:positionV relativeFrom="paragraph">
                  <wp:posOffset>1686560</wp:posOffset>
                </wp:positionV>
                <wp:extent cx="264160" cy="110490"/>
                <wp:effectExtent l="0" t="114300" r="0" b="137160"/>
                <wp:wrapNone/>
                <wp:docPr id="680" name="Right Arrow 680"/>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48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80" o:spid="_x0000_s1026" type="#_x0000_t13" style="position:absolute;margin-left:107.3pt;margin-top:132.8pt;width:20.8pt;height:8.7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xtQIAALwFAAAOAAAAZHJzL2Uyb0RvYy54bWysVMFu2zAMvQ/YPwi6r7azLG2DOkXQosOA&#10;og3aDj2rshQbk0WNUuJ0Xz9Kdtysy2lYDgplko/kE8mLy11r2Fahb8CWvDjJOVNWQtXYdcm/P918&#10;OuPMB2ErYcCqkr8qzy8XHz9cdG6uJlCDqRQyArF+3rmS1yG4eZZ5WatW+BNwypJSA7Yi0BXXWYWi&#10;I/TWZJM8n2UdYOUQpPKevl73Sr5I+ForGe619iowU3LKLaQT0/kSz2xxIeZrFK5u5JCG+IcsWtFY&#10;CjpCXYsg2Aabv6DaRiJ40OFEQpuB1o1UqQaqpsjfVfNYC6dSLUSOdyNN/v/ByrvtCllTlXx2RvxY&#10;0dIjPTTrOrAlInQsfiaSOufnZPvoVjjcPImx4p3GNv5TLWyXiH0diVW7wCR9nMymxYzgJamKIp+e&#10;J8zszdmhD18VtCwKJceYQIqfSBXbWx8oLDnsDWNEY1lHeJPTfHhHL5VVn6uok1QIigEOMNQwPPIN&#10;gg0JFYG6QvQdQc2ZUke1Lfn0LI+/WDZF7JFSvJgVccMovZKHGpVaBc6qhvopDNZjCllkrOcoSeHV&#10;qD7pB6WJ8MhKSiO1uroyyLaCmlRIKiIUA5yxZB3ddGPM6FgcczSj02Ab3VQagdExP+b4Z8TRI0Ul&#10;rkbntrGAxwCqH/t0dW9PvB3UHMUXqF6pz4jyRLN38qahl74VPqwE0sRRc9AWCfd0aAP0rDBInNWA&#10;v459j/Y0CKTlrKMJLrn/uRGoODPfLI3IeTGdxpFPl+mX0wld8FDzcqixm/YKiP+C9pWTSYz2wexF&#10;jdA+07JZxqikElZS7JLLgPvLVeg3C60rqZbLZEZj7kS4tY9ORvDIauzhp92zQDf0Z6A5uYP9tIv5&#10;u37vbaOnheUmgG7SMLzxOvBNKyJ17NDpcQcd3pPV29Jd/AYAAP//AwBQSwMEFAAGAAgAAAAhALs+&#10;/KjeAAAACwEAAA8AAABkcnMvZG93bnJldi54bWxMj8FOwzAMhu9IvENkJG4sbWHRVJpOBWkIpl0Y&#10;PEDauk1F41RNtpW3x5zg9ln+9ftzsV3cKM44h8GThnSVgEBqfDtQr+HzY3e3ARGiodaMnlDDNwbY&#10;ltdXhclbf6F3PB9jL7iEQm402BinXMrQWHQmrPyExLvOz85EHudetrO5cLkbZZYkSjozEF+wZsJn&#10;i83X8eQ0dPVr1aUvbq/2FJ66Q0zfKrvT+vZmqR5BRFziXxh+9VkdSnaq/YnaIEYNWfqgOMqg1gyc&#10;yNYqA1EzbO4TkGUh//9Q/gAAAP//AwBQSwECLQAUAAYACAAAACEAtoM4kv4AAADhAQAAEwAAAAAA&#10;AAAAAAAAAAAAAAAAW0NvbnRlbnRfVHlwZXNdLnhtbFBLAQItABQABgAIAAAAIQA4/SH/1gAAAJQB&#10;AAALAAAAAAAAAAAAAAAAAC8BAABfcmVscy8ucmVsc1BLAQItABQABgAIAAAAIQB/bAfxtQIAALwF&#10;AAAOAAAAAAAAAAAAAAAAAC4CAABkcnMvZTJvRG9jLnhtbFBLAQItABQABgAIAAAAIQC7Pvyo3gAA&#10;AAsBAAAPAAAAAAAAAAAAAAAAAA8FAABkcnMvZG93bnJldi54bWxQSwUGAAAAAAQABADzAAAAGgYA&#10;AAAA&#10;" adj="17083" fillcolor="white [3201]" strokecolor="#4f81bd [3204]" strokeweight="1pt"/>
            </w:pict>
          </mc:Fallback>
        </mc:AlternateContent>
      </w:r>
      <w:r w:rsidR="00B653A9" w:rsidRPr="008B1480">
        <w:rPr>
          <w:rFonts w:ascii="Arial" w:hAnsi="Arial" w:cs="Arial"/>
          <w:noProof/>
          <w:sz w:val="24"/>
          <w:szCs w:val="24"/>
          <w:lang w:eastAsia="en-GB"/>
        </w:rPr>
        <mc:AlternateContent>
          <mc:Choice Requires="wps">
            <w:drawing>
              <wp:anchor distT="0" distB="0" distL="114300" distR="114300" simplePos="0" relativeHeight="253121536" behindDoc="0" locked="0" layoutInCell="1" allowOverlap="1" wp14:anchorId="3447F695" wp14:editId="47CB714B">
                <wp:simplePos x="0" y="0"/>
                <wp:positionH relativeFrom="column">
                  <wp:posOffset>1363980</wp:posOffset>
                </wp:positionH>
                <wp:positionV relativeFrom="paragraph">
                  <wp:posOffset>1800805</wp:posOffset>
                </wp:positionV>
                <wp:extent cx="314325" cy="390525"/>
                <wp:effectExtent l="0" t="0" r="0" b="9525"/>
                <wp:wrapNone/>
                <wp:docPr id="681" name="Text Box 681"/>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226" type="#_x0000_t202" style="position:absolute;margin-left:107.4pt;margin-top:141.8pt;width:24.75pt;height:30.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s6LgIAAGIEAAAOAAAAZHJzL2Uyb0RvYy54bWysVF1v2jAUfZ+0/2D5fYTPrkWEirVimoTa&#10;SjD12TgOiZT4erYhYb9+xw5Q1u1p2ou5X7m+555jZvdtXbGDsq4knfJBr8+Z0pKyUu9S/n2z/HTL&#10;mfNCZ6IirVJ+VI7fzz9+mDVmqoZUUJUpy9BEu2ljUl54b6ZJ4mShauF6ZJRGMidbCw/X7pLMigbd&#10;6yoZ9vs3SUM2M5akcg7Rxy7J57F/nivpn/PcKc+qlGM2H08bz204k/lMTHdWmKKUpzHEP0xRi1Lj&#10;0kurR+EF29vyj1Z1KS05yn1PUp1QnpdSRQxAM+i/Q7MuhFERC5bjzGVN7v+1lU+HF8vKLOU3twPO&#10;tKhB0ka1nn2hloUYNtQYN0Xh2qDUt0iA6XPcIRiAt7mtwy8gMeSx6+Nlv6GdRHA0GI+GE84kUqO7&#10;/gQ2uidvHxvr/FdFNQtGyi3oi1sVh5XzXem5JNylaVlWVaSw0r8F0LOLqKiB09cBRzdvsHy7bSNy&#10;6OiMZkvZESAtdUJxRi5LjLISzr8IC2UAF9Tun3HkFTUpp5PFWUH259/ioR6EIctZA6Wl3P3YC6s4&#10;q75pUHk3GI+DNKMznnwewrHXme11Ru/rB4KYQRami2ao99XZzC3Vr3gUi3ArUkJL3J1yfzYffKd/&#10;PCqpFotYBDEa4Vd6bWRoHXYZFr1pX4U1JzY8aHyisybF9B0pXW3HwmLvKS8jY2HT3VbBdHAg5Mj5&#10;6dGFl3Ltx6q3v4b5LwAAAP//AwBQSwMEFAAGAAgAAAAhAA1cx0DgAAAACwEAAA8AAABkcnMvZG93&#10;bnJldi54bWxMj0tPwzAQhO9I/AdrkbhRO49GJcSpEIgriPKQuLnxNomI11HsNuHfs5zobUc7mvmm&#10;2i5uECecQu9JQ7JSIJAab3tqNby/Pd1sQIRoyJrBE2r4wQDb+vKiMqX1M73iaRdbwSEUSqOhi3Es&#10;pQxNh86ElR+R+HfwkzOR5dRKO5mZw90gU6UK6UxP3NCZER86bL53R6fh4/nw9Zmrl/bRrcfZL0qS&#10;u5VaX18t93cgIi7x3wx/+IwONTPt/ZFsEIOGNMkZPfKxyQoQ7EiLPAOx15Dl6wRkXcnzDfUvAAAA&#10;//8DAFBLAQItABQABgAIAAAAIQC2gziS/gAAAOEBAAATAAAAAAAAAAAAAAAAAAAAAABbQ29udGVu&#10;dF9UeXBlc10ueG1sUEsBAi0AFAAGAAgAAAAhADj9If/WAAAAlAEAAAsAAAAAAAAAAAAAAAAALwEA&#10;AF9yZWxzLy5yZWxzUEsBAi0AFAAGAAgAAAAhANsk2zouAgAAYgQAAA4AAAAAAAAAAAAAAAAALgIA&#10;AGRycy9lMm9Eb2MueG1sUEsBAi0AFAAGAAgAAAAhAA1cx0DgAAAACwEAAA8AAAAAAAAAAAAAAAAA&#10;iAQAAGRycy9kb3ducmV2LnhtbFBLBQYAAAAABAAEAPMAAACVBQAAAAA=&#10;" filled="f" stroked="f">
                <v:textbo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w:t>
                      </w:r>
                    </w:p>
                  </w:txbxContent>
                </v:textbox>
              </v:shape>
            </w:pict>
          </mc:Fallback>
        </mc:AlternateContent>
      </w:r>
      <w:r w:rsidR="00B653A9" w:rsidRPr="008B1480">
        <w:rPr>
          <w:rFonts w:ascii="Arial" w:hAnsi="Arial" w:cs="Arial"/>
          <w:noProof/>
          <w:sz w:val="24"/>
          <w:szCs w:val="24"/>
          <w:lang w:eastAsia="en-GB"/>
        </w:rPr>
        <mc:AlternateContent>
          <mc:Choice Requires="wps">
            <w:drawing>
              <wp:anchor distT="0" distB="0" distL="114300" distR="114300" simplePos="0" relativeHeight="253117440" behindDoc="0" locked="0" layoutInCell="1" allowOverlap="1" wp14:anchorId="62C628CE" wp14:editId="67184984">
                <wp:simplePos x="0" y="0"/>
                <wp:positionH relativeFrom="column">
                  <wp:posOffset>2686050</wp:posOffset>
                </wp:positionH>
                <wp:positionV relativeFrom="paragraph">
                  <wp:posOffset>1163320</wp:posOffset>
                </wp:positionV>
                <wp:extent cx="264160" cy="110490"/>
                <wp:effectExtent l="38100" t="114300" r="2540" b="118110"/>
                <wp:wrapNone/>
                <wp:docPr id="678" name="Right Arrow 678"/>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32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78" o:spid="_x0000_s1026" type="#_x0000_t13" style="position:absolute;margin-left:211.5pt;margin-top:91.6pt;width:20.8pt;height:8.7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QIAAL0FAAAOAAAAZHJzL2Uyb0RvYy54bWysVN9v2jAQfp+0/8Hy+xpCGV1RQ4VadZpU&#10;tah06rPr2CSa4/POhsD++p2dkLKOp2k8mHPu9+fv7up61xi2VehrsAXPz0acKSuhrO264N+f7z59&#10;4cwHYUthwKqC75Xn1/OPH65aN1NjqMCUChkFsX7WuoJXIbhZlnlZqUb4M3DKklIDNiLQFddZiaKl&#10;6I3JxqPRNGsBS4cglff09bZT8nmKr7WS4VFrrwIzBafaQjoxna/xzOZXYrZG4apa9mWIf6iiEbWl&#10;pEOoWxEE22D9V6imlggedDiT0GSgdS1V6oG6yUfvullVwqnUC4Hj3QCT/39h5cN2iawuCz69oKey&#10;oqFHeqrXVWALRGhZ/Ewgtc7PyHblltjfPImx453GJv5TL2yXgN0PwKpdYJI+jqeTfErwS1Ll+Why&#10;mYDP3pwd+vBVQcOiUHCMBaT8CVSxvfeB0pLDwTBmNJa1FG98Merf0Utl1XkZdZIaQdGHAwwV9I98&#10;h2BDiopArBAdI4icqXRUW4p4TsyiX+ybUnahUsJYFoHDqL6ChwqVWgbOypoIFXrroYYsQtaBlKSw&#10;N6qr+klpQjzCkupIXFc3BtlWEEuFpC5C3oczlqyjm66NGRzzU45mcOpto5tKMzA4jk45/plx8EhZ&#10;CazBuakt4KkA5Y9DubqzJ9yOeo7iK5R7IhphnnD2Tt7V9NT3woelQBo5YgetkfBIhzZA7wq9xFkF&#10;+OvU92hPk0Bazloa4YL7nxuBijPzzdKMXOaTSZz5dJl8vhjTBY81r8cau2lugPDPaWE5mcRoH8xB&#10;1AjNC22bRcxKKmEl5S64DHi43IRutdC+kmqxSGY0506Ee7tyMgaPqEYSP+9eBLqeoIEG5QEO4y5m&#10;7wjf2UZPC4tNAF2naXjDtcebdkRibE/1uISO78nqbevOfwMAAP//AwBQSwMEFAAGAAgAAAAhAM5c&#10;y2rfAAAACwEAAA8AAABkcnMvZG93bnJldi54bWxMj81OwzAQhO9IvIO1SNyokzSKqjROFZCKoOJC&#10;6QM48eZHxOsodtvw9mxPcBzNaOabYrfYUVxw9oMjBfEqAoHUODNQp+D0tX/agPBBk9GjI1Twgx52&#10;5f1doXPjrvSJl2PoBJeQz7WCPoQpl9I3PVrtV25CYq91s9WB5dxJM+srl9tRJlGUSasH4oVeT/jS&#10;Y/N9PFsFbf1WtfGrPWQH8s/tR4jfq36v1OPDUm1BBFzCXxhu+IwOJTPV7kzGi1FBmqz5S2Bjs05A&#10;cCLN0gxEreA2DLIs5P8P5S8AAAD//wMAUEsBAi0AFAAGAAgAAAAhALaDOJL+AAAA4QEAABMAAAAA&#10;AAAAAAAAAAAAAAAAAFtDb250ZW50X1R5cGVzXS54bWxQSwECLQAUAAYACAAAACEAOP0h/9YAAACU&#10;AQAACwAAAAAAAAAAAAAAAAAvAQAAX3JlbHMvLnJlbHNQSwECLQAUAAYACAAAACEAfv/4bbUCAAC9&#10;BQAADgAAAAAAAAAAAAAAAAAuAgAAZHJzL2Uyb0RvYy54bWxQSwECLQAUAAYACAAAACEAzlzLat8A&#10;AAALAQAADwAAAAAAAAAAAAAAAAAPBQAAZHJzL2Rvd25yZXYueG1sUEsFBgAAAAAEAAQA8wAAABsG&#10;AAAAAA==&#10;" adj="17083" fillcolor="white [3201]" strokecolor="#4f81bd [3204]" strokeweight="1pt"/>
            </w:pict>
          </mc:Fallback>
        </mc:AlternateContent>
      </w:r>
      <w:r w:rsidR="00B653A9" w:rsidRPr="008B1480">
        <w:rPr>
          <w:rFonts w:ascii="Arial" w:hAnsi="Arial" w:cs="Arial"/>
          <w:noProof/>
          <w:sz w:val="24"/>
          <w:szCs w:val="24"/>
          <w:lang w:eastAsia="en-GB"/>
        </w:rPr>
        <mc:AlternateContent>
          <mc:Choice Requires="wps">
            <w:drawing>
              <wp:anchor distT="0" distB="0" distL="114300" distR="114300" simplePos="0" relativeHeight="253118464" behindDoc="0" locked="0" layoutInCell="1" allowOverlap="1" wp14:anchorId="29C92F43" wp14:editId="2626DCCE">
                <wp:simplePos x="0" y="0"/>
                <wp:positionH relativeFrom="column">
                  <wp:posOffset>2874010</wp:posOffset>
                </wp:positionH>
                <wp:positionV relativeFrom="paragraph">
                  <wp:posOffset>873760</wp:posOffset>
                </wp:positionV>
                <wp:extent cx="314325" cy="390525"/>
                <wp:effectExtent l="0" t="0" r="0" b="9525"/>
                <wp:wrapNone/>
                <wp:docPr id="679" name="Text Box 679"/>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9" o:spid="_x0000_s1227" type="#_x0000_t202" style="position:absolute;margin-left:226.3pt;margin-top:68.8pt;width:24.75pt;height:30.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PhLgIAAGIEAAAOAAAAZHJzL2Uyb0RvYy54bWysVN1v2yAQf5+0/wHxvjif7WLFqbJWmSZF&#10;baVk6jPBECMZjgGJnf31O3DcZt2epr2Q4+588Psgi7tW1+QknFdgCjoaDCkRhkOpzKGg33frT58p&#10;8YGZktVgREHPwtO75ccPi8bmYgwV1KVwBIcYnze2oFUINs8yzyuhmR+AFQaLEpxmAbfukJWONThd&#10;19l4OLzJGnCldcCF95h96Ip0meZLKXh4ktKLQOqC4t1CWl1a93HNlguWHxyzleKXa7B/uIVmyuCh&#10;r6MeWGDk6NQfo7TiDjzIMOCgM5BScZEwIJrR8B2abcWsSFiQHG9fafL/byx/PD07osqC3tzOKTFM&#10;o0g70QbyBVoSc8hQY32OjVuLraHFAird5z0mI/BWOh1/ERLBOnJ9fuU3juOYnIymk/GMEo6lyXw4&#10;wxinZ28fW+fDVwGaxKCgDuVLrLLTxoeutW+JZxlYq7pOEtbmtwTO7DIieeDydcTR3TdGod23CTky&#10;36PZQ3lGkA46o3jL1wqvsmE+PDOHzkBc6PbwhIusoSkoXCJKKnA//5aP/SgYVilp0GkF9T+OzAlK&#10;6m8GpZyPptNozbSZzm7HuHHXlf11xRz1PaCZR/iuLE9h7A91H0oH+gUfxSqeiiVmOJ5d0NCH96Hz&#10;Pz4qLlar1IRmtCxszNbyODpyGYnetS/M2YsaAWV8hN6TLH8nStfbqbA6BpAqKRaZ7lhFpeMGjZw0&#10;vzy6+FKu96nr7a9h+QsAAP//AwBQSwMEFAAGAAgAAAAhAJQ1O8HeAAAACwEAAA8AAABkcnMvZG93&#10;bnJldi54bWxMj0FPwzAMhe9I/IfISNxY0rIOWppOCMQVtMEmccsar61onKrJ1vLvMSe42X5Pz98r&#10;17PrxRnH0HnSkCwUCKTa244aDR/vLzf3IEI0ZE3vCTV8Y4B1dXlRmsL6iTZ43sZGcAiFwmhoYxwK&#10;KUPdojNh4Qck1o5+dCbyOjbSjmbicNfLVKmVdKYj/tCaAZ9arL+2J6dh93r83C/VW/PssmHys5Lk&#10;cqn19dX8+AAi4hz/zPCLz+hQMdPBn8gG0WtYZumKrSzc3vHAjkylCYgDX/I8AVmV8n+H6gcAAP//&#10;AwBQSwECLQAUAAYACAAAACEAtoM4kv4AAADhAQAAEwAAAAAAAAAAAAAAAAAAAAAAW0NvbnRlbnRf&#10;VHlwZXNdLnhtbFBLAQItABQABgAIAAAAIQA4/SH/1gAAAJQBAAALAAAAAAAAAAAAAAAAAC8BAABf&#10;cmVscy8ucmVsc1BLAQItABQABgAIAAAAIQAfEEPhLgIAAGIEAAAOAAAAAAAAAAAAAAAAAC4CAABk&#10;cnMvZTJvRG9jLnhtbFBLAQItABQABgAIAAAAIQCUNTvB3gAAAAsBAAAPAAAAAAAAAAAAAAAAAIgE&#10;AABkcnMvZG93bnJldi54bWxQSwUGAAAAAAQABADzAAAAkwUAAAAA&#10;" filled="f" stroked="f">
                <v:textbo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w:t>
                      </w:r>
                    </w:p>
                  </w:txbxContent>
                </v:textbox>
              </v:shape>
            </w:pict>
          </mc:Fallback>
        </mc:AlternateContent>
      </w:r>
      <w:r w:rsidR="00B653A9" w:rsidRPr="008B1480">
        <w:rPr>
          <w:rFonts w:ascii="Arial" w:hAnsi="Arial" w:cs="Arial"/>
          <w:noProof/>
          <w:sz w:val="24"/>
          <w:szCs w:val="24"/>
          <w:lang w:eastAsia="en-GB"/>
        </w:rPr>
        <mc:AlternateContent>
          <mc:Choice Requires="wps">
            <w:drawing>
              <wp:anchor distT="0" distB="0" distL="114300" distR="114300" simplePos="0" relativeHeight="253114368" behindDoc="0" locked="0" layoutInCell="1" allowOverlap="1" wp14:anchorId="3BF19EE8" wp14:editId="3F69FC7A">
                <wp:simplePos x="0" y="0"/>
                <wp:positionH relativeFrom="column">
                  <wp:posOffset>2247265</wp:posOffset>
                </wp:positionH>
                <wp:positionV relativeFrom="paragraph">
                  <wp:posOffset>870585</wp:posOffset>
                </wp:positionV>
                <wp:extent cx="264160" cy="110490"/>
                <wp:effectExtent l="19050" t="133350" r="0" b="137160"/>
                <wp:wrapNone/>
                <wp:docPr id="676" name="Right Arrow 676"/>
                <wp:cNvGraphicFramePr/>
                <a:graphic xmlns:a="http://schemas.openxmlformats.org/drawingml/2006/main">
                  <a:graphicData uri="http://schemas.microsoft.com/office/word/2010/wordprocessingShape">
                    <wps:wsp>
                      <wps:cNvSpPr/>
                      <wps:spPr>
                        <a:xfrm>
                          <a:off x="0" y="0"/>
                          <a:ext cx="264160" cy="110490"/>
                        </a:xfrm>
                        <a:prstGeom prst="rightArrow">
                          <a:avLst/>
                        </a:prstGeom>
                        <a:ln w="12700"/>
                        <a:scene3d>
                          <a:camera prst="orthographicFront">
                            <a:rot lat="0" lon="0" rev="14400000"/>
                          </a:camera>
                          <a:lightRig rig="threePt" dir="t"/>
                        </a:scene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76" o:spid="_x0000_s1026" type="#_x0000_t13" style="position:absolute;margin-left:176.95pt;margin-top:68.55pt;width:20.8pt;height:8.7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N0tQIAAL0FAAAOAAAAZHJzL2Uyb0RvYy54bWysVMFu2zAMvQ/YPwi6r7azLF2DOkXQosOA&#10;ogvaDj2rshQbk0WNUuJkXz9Kdtysy2lYDgplko/kE8nLq11r2Fahb8CWvDjLOVNWQtXYdcm/P91+&#10;+MyZD8JWwoBVJd8rz68W799ddm6uJlCDqRQyArF+3rmS1yG4eZZ5WatW+DNwypJSA7Yi0BXXWYWi&#10;I/TWZJM8n2UdYOUQpPKevt70Sr5I+ForGb5p7VVgpuSUW0gnpvMlntniUszXKFzdyCEN8Q9ZtKKx&#10;FHSEuhFBsA02f0G1jUTwoMOZhDYDrRupUg1UTZG/qeaxFk6lWogc70aa/P+DlffbFbKmKvnsfMaZ&#10;FS090kOzrgNbIkLH4mciqXN+TraPboXDzZMYK95pbOM/1cJ2idj9SKzaBSbp42Q2LWZEvyRVUeTT&#10;i0R89urs0IcvCloWhZJjTCDFT6SK7Z0PFJYcDoYxorGsI7zJeT68o5fKqo9V1EkqBMUABxhqGB75&#10;FsGGhIpAXSH6jqDmTKmj2hLidJrHX6ybQvZQKWBMi8hhlF/JQ41KrQJnVUMNFQbrMYcsUtaTlKSw&#10;N6rP+kFpYjzSkvJIva6uDbKtoC4VkqoIxQBnLFlHN90YMzoWpxzN6DTYRjeVZmB0zE85/hlx9EhR&#10;iazRuW0s4CmA6schXd3bE29HNUfxBao9NRpxnnj2Tt429NR3woeVQBo56g5aI+EbHdoAvSsMEmc1&#10;4K9T36M9TQJpOetohEvuf24EKs7MV0szchEfkmY+Xaafzid0wWPNy7HGbtprIP4LWlhOJjHaB3MQ&#10;NUL7TNtmGaOSSlhJsUsuAx4u16FfLbSvpFoukxnNuRPhzj46GcEjq7GJn3bPAt3QoIEG5R4O4y7m&#10;bxq+t42eFpabALpJ0/DK68A37YjUsUOrxyV0fE9Wr1t38RsAAP//AwBQSwMEFAAGAAgAAAAhAGtt&#10;mKHgAAAACwEAAA8AAABkcnMvZG93bnJldi54bWxMj0FOwzAQRfdI3MEaJHbUCcGlDXGqgFREKza0&#10;HMCJnTgiHkex24bbM6xgOfOf/rwpNrMb2NlMofcoIV0kwAw2XvfYSfg8bu9WwEJUqNXg0Uj4NgE2&#10;5fVVoXLtL/hhzofYMSrBkCsJNsYx5zw01jgVFn40SFnrJ6cijVPH9aQuVO4Gfp8kS+5Uj3TBqtG8&#10;WNN8HU5OQlu/VW366vbLPYbn9j2mu8pupby9masnYNHM8Q+GX31Sh5Kcan9CHdggIRPZmlAKsscU&#10;GBHZWghgNW3EgwBeFvz/D+UPAAAA//8DAFBLAQItABQABgAIAAAAIQC2gziS/gAAAOEBAAATAAAA&#10;AAAAAAAAAAAAAAAAAABbQ29udGVudF9UeXBlc10ueG1sUEsBAi0AFAAGAAgAAAAhADj9If/WAAAA&#10;lAEAAAsAAAAAAAAAAAAAAAAALwEAAF9yZWxzLy5yZWxzUEsBAi0AFAAGAAgAAAAhAAFtA3S1AgAA&#10;vQUAAA4AAAAAAAAAAAAAAAAALgIAAGRycy9lMm9Eb2MueG1sUEsBAi0AFAAGAAgAAAAhAGttmKHg&#10;AAAACwEAAA8AAAAAAAAAAAAAAAAADwUAAGRycy9kb3ducmV2LnhtbFBLBQYAAAAABAAEAPMAAAAc&#10;BgAAAAA=&#10;" adj="17083" fillcolor="white [3201]" strokecolor="#4f81bd [3204]" strokeweight="1pt"/>
            </w:pict>
          </mc:Fallback>
        </mc:AlternateContent>
      </w:r>
      <w:r w:rsidR="00B653A9" w:rsidRPr="008B1480">
        <w:rPr>
          <w:rFonts w:ascii="Arial" w:hAnsi="Arial" w:cs="Arial"/>
          <w:noProof/>
          <w:sz w:val="24"/>
          <w:szCs w:val="24"/>
          <w:lang w:eastAsia="en-GB"/>
        </w:rPr>
        <mc:AlternateContent>
          <mc:Choice Requires="wps">
            <w:drawing>
              <wp:anchor distT="0" distB="0" distL="114300" distR="114300" simplePos="0" relativeHeight="253115392" behindDoc="0" locked="0" layoutInCell="1" allowOverlap="1" wp14:anchorId="6007B820" wp14:editId="232F7B5E">
                <wp:simplePos x="0" y="0"/>
                <wp:positionH relativeFrom="column">
                  <wp:posOffset>2339975</wp:posOffset>
                </wp:positionH>
                <wp:positionV relativeFrom="paragraph">
                  <wp:posOffset>480060</wp:posOffset>
                </wp:positionV>
                <wp:extent cx="314325" cy="390525"/>
                <wp:effectExtent l="0" t="0" r="0" b="9525"/>
                <wp:wrapNone/>
                <wp:docPr id="677" name="Text Box 677"/>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7" o:spid="_x0000_s1228" type="#_x0000_t202" style="position:absolute;margin-left:184.25pt;margin-top:37.8pt;width:24.75pt;height:30.7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qMAIAAGIEAAAOAAAAZHJzL2Uyb0RvYy54bWysVF1v2jAUfZ+0/2D5fSQEaNeIULFWTJNQ&#10;WwmmPhvHJpFiX882JOzX79ohlHV7mvZi7leu77nnmPl9pxpyFNbVoAs6HqWUCM2hrPW+oN+3q0+f&#10;KXGe6ZI1oEVBT8LR+8XHD/PW5CKDCppSWIJNtMtbU9DKe5MnieOVUMyNwAiNSQlWMY+u3SelZS12&#10;V02SpelN0oItjQUunMPoY5+ki9hfSsH9s5ROeNIUFGfz8bTx3IUzWcxZvrfMVDU/j8H+YQrFao2X&#10;Xlo9Ms/IwdZ/tFI1t+BA+hEHlYCUNRcRA6IZp+/QbCpmRMSCy3Hmsib3/9ryp+OLJXVZ0JvbW0o0&#10;U0jSVnSefIGOhBhuqDUux8KNwVLfYQKZHuIOgwF4J60KvwiJYB53fbrsN7TjGJyMp5NsRgnH1OQu&#10;naGN3ZO3j411/qsARYJRUIv0xa2y49r5vnQoCXdpWNVNEyls9G8B7NlHRNTA+euAo583WL7bdRF5&#10;lmYDmh2UJwRpoReKM3xV4yhr5vwLs6gMxIVq9894yAbagsLZoqQC+/Nv8VCPhGGWkhaVVlD348Cs&#10;oKT5ppHKu/F0GqQZnensNkPHXmd21xl9UA+AYh7juzI8mqHeN4MpLahXfBTLcCummOZ4d0H9YD74&#10;Xv/4qLhYLmMRitEwv9Ybw0PrsMuw6G33yqw5s+GRxicYNMnyd6T0tT0Ly4MHWUfGwqb7rSLTwUEh&#10;R87Pjy68lGs/Vr39NSx+AQAA//8DAFBLAwQUAAYACAAAACEAT/7hS94AAAAKAQAADwAAAGRycy9k&#10;b3ducmV2LnhtbEyPwU7DMBBE70j8g7VI3Kgd2qQhxKkQiCuIQitxc+NtEhGvo9htwt+znOC42qeZ&#10;N+Vmdr044xg6TxqShQKBVHvbUaPh4/35JgcRoiFrek+o4RsDbKrLi9IU1k/0hudtbASHUCiMhjbG&#10;oZAy1C06ExZ+QOLf0Y/ORD7HRtrRTBzuenmrVCad6YgbWjPgY4v11/bkNOxejp/7lXptnlw6TH5W&#10;ktyd1Pr6an64BxFxjn8w/OqzOlTsdPAnskH0GpZZnjKqYZ1mIBhYJTmPOzC5XCcgq1L+n1D9AAAA&#10;//8DAFBLAQItABQABgAIAAAAIQC2gziS/gAAAOEBAAATAAAAAAAAAAAAAAAAAAAAAABbQ29udGVu&#10;dF9UeXBlc10ueG1sUEsBAi0AFAAGAAgAAAAhADj9If/WAAAAlAEAAAsAAAAAAAAAAAAAAAAALwEA&#10;AF9yZWxzLy5yZWxzUEsBAi0AFAAGAAgAAAAhACi78eowAgAAYgQAAA4AAAAAAAAAAAAAAAAALgIA&#10;AGRycy9lMm9Eb2MueG1sUEsBAi0AFAAGAAgAAAAhAE/+4UveAAAACgEAAA8AAAAAAAAAAAAAAAAA&#10;igQAAGRycy9kb3ducmV2LnhtbFBLBQYAAAAABAAEAPMAAACVBQAAAAA=&#10;" filled="f" stroked="f">
                <v:textbox>
                  <w:txbxContent>
                    <w:p w:rsidR="00904B10" w:rsidRPr="00E41BF0" w:rsidRDefault="00904B10" w:rsidP="00B653A9">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w:t>
                      </w:r>
                    </w:p>
                  </w:txbxContent>
                </v:textbox>
              </v:shape>
            </w:pict>
          </mc:Fallback>
        </mc:AlternateContent>
      </w:r>
      <w:r w:rsidR="00B653A9" w:rsidRPr="008B1480">
        <w:rPr>
          <w:rFonts w:ascii="Arial" w:hAnsi="Arial" w:cs="Arial"/>
          <w:noProof/>
          <w:sz w:val="24"/>
          <w:szCs w:val="24"/>
          <w:lang w:eastAsia="en-GB"/>
        </w:rPr>
        <w:drawing>
          <wp:inline distT="0" distB="0" distL="0" distR="0" wp14:anchorId="6F9C9385" wp14:editId="64D4555E">
            <wp:extent cx="5731510" cy="3981450"/>
            <wp:effectExtent l="0" t="0" r="254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NFORD ST ANDREW &amp; jOHN PE Boundary 220815.jpg"/>
                    <pic:cNvPicPr/>
                  </pic:nvPicPr>
                  <pic:blipFill>
                    <a:blip r:embed="rId44">
                      <a:extLst>
                        <a:ext uri="{28A0092B-C50C-407E-A947-70E740481C1C}">
                          <a14:useLocalDpi xmlns:a14="http://schemas.microsoft.com/office/drawing/2010/main" val="0"/>
                        </a:ext>
                      </a:extLst>
                    </a:blip>
                    <a:stretch>
                      <a:fillRect/>
                    </a:stretch>
                  </pic:blipFill>
                  <pic:spPr>
                    <a:xfrm>
                      <a:off x="0" y="0"/>
                      <a:ext cx="5731510" cy="3981450"/>
                    </a:xfrm>
                    <a:prstGeom prst="rect">
                      <a:avLst/>
                    </a:prstGeom>
                  </pic:spPr>
                </pic:pic>
              </a:graphicData>
            </a:graphic>
          </wp:inline>
        </w:drawing>
      </w:r>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866"/>
        <w:gridCol w:w="1407"/>
        <w:gridCol w:w="1422"/>
        <w:gridCol w:w="1833"/>
        <w:gridCol w:w="2124"/>
      </w:tblGrid>
      <w:tr w:rsidR="005369EE" w:rsidRPr="008B1480" w:rsidTr="00703C7B">
        <w:tc>
          <w:tcPr>
            <w:tcW w:w="699" w:type="pct"/>
            <w:shd w:val="clear" w:color="auto" w:fill="auto"/>
          </w:tcPr>
          <w:p w:rsidR="005369EE" w:rsidRPr="008B1480" w:rsidRDefault="005369EE" w:rsidP="00925765">
            <w:pPr>
              <w:jc w:val="both"/>
              <w:rPr>
                <w:rFonts w:ascii="Arial" w:hAnsi="Arial" w:cs="Arial"/>
                <w:sz w:val="24"/>
                <w:szCs w:val="24"/>
              </w:rPr>
            </w:pPr>
            <w:r w:rsidRPr="008B1480">
              <w:rPr>
                <w:rFonts w:ascii="Arial" w:hAnsi="Arial" w:cs="Arial"/>
                <w:sz w:val="24"/>
                <w:szCs w:val="24"/>
              </w:rPr>
              <w:t>Map Reference</w:t>
            </w:r>
          </w:p>
        </w:tc>
        <w:tc>
          <w:tcPr>
            <w:tcW w:w="487" w:type="pct"/>
            <w:shd w:val="clear" w:color="auto" w:fill="auto"/>
          </w:tcPr>
          <w:p w:rsidR="005369EE" w:rsidRPr="008B1480" w:rsidRDefault="005369EE" w:rsidP="00925765">
            <w:pPr>
              <w:jc w:val="both"/>
              <w:rPr>
                <w:rFonts w:ascii="Arial" w:hAnsi="Arial" w:cs="Arial"/>
                <w:sz w:val="24"/>
                <w:szCs w:val="24"/>
              </w:rPr>
            </w:pPr>
            <w:r w:rsidRPr="008B1480">
              <w:rPr>
                <w:rFonts w:ascii="Arial" w:hAnsi="Arial" w:cs="Arial"/>
                <w:sz w:val="24"/>
                <w:szCs w:val="24"/>
              </w:rPr>
              <w:t>Site Ref:</w:t>
            </w:r>
          </w:p>
        </w:tc>
        <w:tc>
          <w:tcPr>
            <w:tcW w:w="791" w:type="pct"/>
            <w:shd w:val="clear" w:color="auto" w:fill="auto"/>
          </w:tcPr>
          <w:p w:rsidR="005369EE" w:rsidRPr="008B1480" w:rsidRDefault="005369EE" w:rsidP="00925765">
            <w:pPr>
              <w:jc w:val="both"/>
              <w:rPr>
                <w:rFonts w:ascii="Arial" w:hAnsi="Arial" w:cs="Arial"/>
                <w:sz w:val="24"/>
                <w:szCs w:val="24"/>
              </w:rPr>
            </w:pPr>
            <w:r w:rsidRPr="008B1480">
              <w:rPr>
                <w:rFonts w:ascii="Arial" w:hAnsi="Arial" w:cs="Arial"/>
                <w:sz w:val="24"/>
                <w:szCs w:val="24"/>
              </w:rPr>
              <w:t>Issue</w:t>
            </w:r>
          </w:p>
        </w:tc>
        <w:tc>
          <w:tcPr>
            <w:tcW w:w="799" w:type="pct"/>
            <w:shd w:val="clear" w:color="auto" w:fill="auto"/>
          </w:tcPr>
          <w:p w:rsidR="005369EE" w:rsidRPr="008B1480" w:rsidRDefault="005369EE" w:rsidP="00925765">
            <w:pPr>
              <w:jc w:val="both"/>
              <w:rPr>
                <w:rFonts w:ascii="Arial" w:hAnsi="Arial" w:cs="Arial"/>
                <w:sz w:val="24"/>
                <w:szCs w:val="24"/>
              </w:rPr>
            </w:pPr>
            <w:r w:rsidRPr="008B1480">
              <w:rPr>
                <w:rFonts w:ascii="Arial" w:hAnsi="Arial" w:cs="Arial"/>
                <w:sz w:val="24"/>
                <w:szCs w:val="24"/>
              </w:rPr>
              <w:t>Relevant Criteria</w:t>
            </w:r>
          </w:p>
        </w:tc>
        <w:tc>
          <w:tcPr>
            <w:tcW w:w="1030" w:type="pct"/>
            <w:shd w:val="clear" w:color="auto" w:fill="auto"/>
          </w:tcPr>
          <w:p w:rsidR="005369EE" w:rsidRPr="008B1480" w:rsidRDefault="005369EE" w:rsidP="00925765">
            <w:pPr>
              <w:jc w:val="both"/>
              <w:rPr>
                <w:rFonts w:ascii="Arial" w:hAnsi="Arial" w:cs="Arial"/>
                <w:sz w:val="24"/>
                <w:szCs w:val="24"/>
              </w:rPr>
            </w:pPr>
            <w:r w:rsidRPr="008B1480">
              <w:rPr>
                <w:rFonts w:ascii="Arial" w:hAnsi="Arial" w:cs="Arial"/>
                <w:sz w:val="24"/>
                <w:szCs w:val="24"/>
              </w:rPr>
              <w:t>Further Investigation Required</w:t>
            </w:r>
          </w:p>
        </w:tc>
        <w:tc>
          <w:tcPr>
            <w:tcW w:w="1194" w:type="pct"/>
            <w:shd w:val="clear" w:color="auto" w:fill="auto"/>
          </w:tcPr>
          <w:p w:rsidR="005369EE" w:rsidRPr="008B1480" w:rsidRDefault="005369EE" w:rsidP="00925765">
            <w:pPr>
              <w:jc w:val="both"/>
              <w:rPr>
                <w:rFonts w:ascii="Arial" w:hAnsi="Arial" w:cs="Arial"/>
                <w:sz w:val="24"/>
                <w:szCs w:val="24"/>
              </w:rPr>
            </w:pPr>
            <w:r w:rsidRPr="008B1480">
              <w:rPr>
                <w:rFonts w:ascii="Arial" w:hAnsi="Arial" w:cs="Arial"/>
                <w:sz w:val="24"/>
                <w:szCs w:val="24"/>
              </w:rPr>
              <w:t>Findings/ Conclusions</w:t>
            </w:r>
          </w:p>
        </w:tc>
      </w:tr>
      <w:tr w:rsidR="005369EE" w:rsidRPr="008B1480" w:rsidTr="00703C7B">
        <w:trPr>
          <w:trHeight w:val="422"/>
        </w:trPr>
        <w:tc>
          <w:tcPr>
            <w:tcW w:w="699" w:type="pct"/>
            <w:shd w:val="clear" w:color="auto" w:fill="auto"/>
          </w:tcPr>
          <w:p w:rsidR="005369EE" w:rsidRPr="008B1480" w:rsidRDefault="005369EE" w:rsidP="00925765">
            <w:pPr>
              <w:rPr>
                <w:rFonts w:ascii="Arial" w:hAnsi="Arial" w:cs="Arial"/>
                <w:sz w:val="24"/>
                <w:szCs w:val="24"/>
              </w:rPr>
            </w:pPr>
            <w:r w:rsidRPr="008B1480">
              <w:rPr>
                <w:rFonts w:ascii="Arial" w:hAnsi="Arial" w:cs="Arial"/>
                <w:sz w:val="24"/>
                <w:szCs w:val="24"/>
              </w:rPr>
              <w:t>Highway verge and part of adjacent Top Dysons and part of Grafton Road incl</w:t>
            </w:r>
            <w:r w:rsidR="005E40A9">
              <w:rPr>
                <w:rFonts w:ascii="Arial" w:hAnsi="Arial" w:cs="Arial"/>
                <w:sz w:val="24"/>
                <w:szCs w:val="24"/>
              </w:rPr>
              <w:t>uded within settlement boundary.</w:t>
            </w:r>
          </w:p>
        </w:tc>
        <w:tc>
          <w:tcPr>
            <w:tcW w:w="487" w:type="pct"/>
            <w:shd w:val="clear" w:color="auto" w:fill="auto"/>
          </w:tcPr>
          <w:p w:rsidR="005369EE" w:rsidRPr="008B1480" w:rsidRDefault="005369EE" w:rsidP="00925765">
            <w:pPr>
              <w:rPr>
                <w:rFonts w:ascii="Arial" w:hAnsi="Arial" w:cs="Arial"/>
                <w:sz w:val="24"/>
                <w:szCs w:val="24"/>
              </w:rPr>
            </w:pPr>
            <w:r w:rsidRPr="008B1480">
              <w:rPr>
                <w:rFonts w:ascii="Arial" w:hAnsi="Arial" w:cs="Arial"/>
                <w:sz w:val="24"/>
                <w:szCs w:val="24"/>
              </w:rPr>
              <w:t>A</w:t>
            </w:r>
          </w:p>
        </w:tc>
        <w:tc>
          <w:tcPr>
            <w:tcW w:w="791" w:type="pct"/>
            <w:shd w:val="clear" w:color="auto" w:fill="auto"/>
          </w:tcPr>
          <w:p w:rsidR="005369EE" w:rsidRPr="008B1480" w:rsidRDefault="005369EE" w:rsidP="00925765">
            <w:pPr>
              <w:rPr>
                <w:rFonts w:ascii="Arial" w:hAnsi="Arial" w:cs="Arial"/>
                <w:sz w:val="24"/>
                <w:szCs w:val="24"/>
              </w:rPr>
            </w:pPr>
            <w:r w:rsidRPr="008B1480">
              <w:rPr>
                <w:rFonts w:ascii="Arial" w:hAnsi="Arial" w:cs="Arial"/>
                <w:sz w:val="24"/>
                <w:szCs w:val="24"/>
              </w:rPr>
              <w:t>Verge and highway included within settlement boundary.</w:t>
            </w:r>
          </w:p>
        </w:tc>
        <w:tc>
          <w:tcPr>
            <w:tcW w:w="799" w:type="pct"/>
            <w:shd w:val="clear" w:color="auto" w:fill="auto"/>
          </w:tcPr>
          <w:p w:rsidR="005369EE" w:rsidRPr="008B1480" w:rsidRDefault="005369EE" w:rsidP="00925765">
            <w:pPr>
              <w:rPr>
                <w:rFonts w:ascii="Arial" w:hAnsi="Arial" w:cs="Arial"/>
                <w:sz w:val="24"/>
                <w:szCs w:val="24"/>
              </w:rPr>
            </w:pPr>
            <w:r w:rsidRPr="008B1480">
              <w:rPr>
                <w:rFonts w:ascii="Arial" w:hAnsi="Arial" w:cs="Arial"/>
                <w:sz w:val="24"/>
                <w:szCs w:val="24"/>
              </w:rPr>
              <w:t>Principle 1</w:t>
            </w:r>
            <w:r w:rsidR="00AA05EB">
              <w:rPr>
                <w:rFonts w:ascii="Arial" w:hAnsi="Arial" w:cs="Arial"/>
                <w:sz w:val="24"/>
                <w:szCs w:val="24"/>
              </w:rPr>
              <w:t>.</w:t>
            </w:r>
          </w:p>
        </w:tc>
        <w:tc>
          <w:tcPr>
            <w:tcW w:w="1030" w:type="pct"/>
            <w:shd w:val="clear" w:color="auto" w:fill="auto"/>
          </w:tcPr>
          <w:p w:rsidR="005369EE" w:rsidRPr="008B1480" w:rsidRDefault="005923C7" w:rsidP="00925765">
            <w:pPr>
              <w:spacing w:after="0"/>
              <w:rPr>
                <w:rFonts w:ascii="Arial" w:hAnsi="Arial" w:cs="Arial"/>
                <w:sz w:val="24"/>
                <w:szCs w:val="24"/>
              </w:rPr>
            </w:pPr>
            <w:r w:rsidRPr="008B1480">
              <w:rPr>
                <w:rFonts w:ascii="Arial" w:hAnsi="Arial" w:cs="Arial"/>
                <w:sz w:val="24"/>
                <w:szCs w:val="24"/>
              </w:rPr>
              <w:t>1) Review</w:t>
            </w:r>
            <w:r w:rsidR="005369EE" w:rsidRPr="008B1480">
              <w:rPr>
                <w:rFonts w:ascii="Arial" w:hAnsi="Arial" w:cs="Arial"/>
                <w:sz w:val="24"/>
                <w:szCs w:val="24"/>
              </w:rPr>
              <w:t xml:space="preserve"> aerial photography</w:t>
            </w:r>
            <w:r w:rsidR="00AA05EB">
              <w:rPr>
                <w:rFonts w:ascii="Arial" w:hAnsi="Arial" w:cs="Arial"/>
                <w:sz w:val="24"/>
                <w:szCs w:val="24"/>
              </w:rPr>
              <w:t>.</w:t>
            </w:r>
          </w:p>
        </w:tc>
        <w:tc>
          <w:tcPr>
            <w:tcW w:w="1194" w:type="pct"/>
            <w:shd w:val="clear" w:color="auto" w:fill="auto"/>
          </w:tcPr>
          <w:p w:rsidR="005369EE" w:rsidRPr="008B1480" w:rsidRDefault="00785E4B" w:rsidP="00925765">
            <w:pPr>
              <w:spacing w:after="0"/>
              <w:jc w:val="both"/>
              <w:rPr>
                <w:rFonts w:ascii="Arial" w:hAnsi="Arial" w:cs="Arial"/>
                <w:sz w:val="24"/>
                <w:szCs w:val="24"/>
              </w:rPr>
            </w:pPr>
            <w:r w:rsidRPr="008B1480">
              <w:rPr>
                <w:rFonts w:ascii="Arial" w:hAnsi="Arial" w:cs="Arial"/>
                <w:sz w:val="24"/>
                <w:szCs w:val="24"/>
              </w:rPr>
              <w:t xml:space="preserve">1) </w:t>
            </w:r>
            <w:r w:rsidR="005369EE" w:rsidRPr="008B1480">
              <w:rPr>
                <w:rFonts w:ascii="Arial" w:hAnsi="Arial" w:cs="Arial"/>
                <w:sz w:val="24"/>
                <w:szCs w:val="24"/>
              </w:rPr>
              <w:t xml:space="preserve">Land south of verge and highway is rural in character and </w:t>
            </w:r>
            <w:r w:rsidR="00770AEB" w:rsidRPr="008B1480">
              <w:rPr>
                <w:rFonts w:ascii="Arial" w:hAnsi="Arial" w:cs="Arial"/>
                <w:sz w:val="24"/>
                <w:szCs w:val="24"/>
              </w:rPr>
              <w:t>undeveloped;</w:t>
            </w:r>
            <w:r w:rsidR="005369EE" w:rsidRPr="008B1480">
              <w:rPr>
                <w:rFonts w:ascii="Arial" w:hAnsi="Arial" w:cs="Arial"/>
                <w:sz w:val="24"/>
                <w:szCs w:val="24"/>
              </w:rPr>
              <w:t xml:space="preserve"> as a result, the boundary can be drawn to the north of the highway to maintain a tighter settlement boundary in accordance with Principle 1.</w:t>
            </w:r>
          </w:p>
        </w:tc>
      </w:tr>
      <w:tr w:rsidR="005369EE" w:rsidRPr="008B1480" w:rsidTr="00703C7B">
        <w:trPr>
          <w:trHeight w:val="422"/>
        </w:trPr>
        <w:tc>
          <w:tcPr>
            <w:tcW w:w="699" w:type="pct"/>
            <w:shd w:val="clear" w:color="auto" w:fill="auto"/>
          </w:tcPr>
          <w:p w:rsidR="005369EE" w:rsidRPr="008B1480" w:rsidRDefault="005369EE" w:rsidP="00925765">
            <w:pPr>
              <w:rPr>
                <w:rFonts w:ascii="Arial" w:hAnsi="Arial" w:cs="Arial"/>
                <w:sz w:val="24"/>
                <w:szCs w:val="24"/>
              </w:rPr>
            </w:pPr>
            <w:r w:rsidRPr="008B1480">
              <w:rPr>
                <w:rFonts w:ascii="Arial" w:hAnsi="Arial" w:cs="Arial"/>
                <w:sz w:val="24"/>
                <w:szCs w:val="24"/>
              </w:rPr>
              <w:lastRenderedPageBreak/>
              <w:t>Land north of 21 St Andrews Lane</w:t>
            </w:r>
            <w:r w:rsidR="005E40A9">
              <w:rPr>
                <w:rFonts w:ascii="Arial" w:hAnsi="Arial" w:cs="Arial"/>
                <w:sz w:val="24"/>
                <w:szCs w:val="24"/>
              </w:rPr>
              <w:t>.</w:t>
            </w:r>
          </w:p>
        </w:tc>
        <w:tc>
          <w:tcPr>
            <w:tcW w:w="487" w:type="pct"/>
            <w:shd w:val="clear" w:color="auto" w:fill="auto"/>
          </w:tcPr>
          <w:p w:rsidR="005369EE" w:rsidRPr="008B1480" w:rsidRDefault="005369EE" w:rsidP="00925765">
            <w:pPr>
              <w:rPr>
                <w:rFonts w:ascii="Arial" w:hAnsi="Arial" w:cs="Arial"/>
                <w:sz w:val="24"/>
                <w:szCs w:val="24"/>
              </w:rPr>
            </w:pPr>
            <w:r w:rsidRPr="008B1480">
              <w:rPr>
                <w:rFonts w:ascii="Arial" w:hAnsi="Arial" w:cs="Arial"/>
                <w:sz w:val="24"/>
                <w:szCs w:val="24"/>
              </w:rPr>
              <w:t>B</w:t>
            </w:r>
          </w:p>
        </w:tc>
        <w:tc>
          <w:tcPr>
            <w:tcW w:w="791" w:type="pct"/>
            <w:shd w:val="clear" w:color="auto" w:fill="auto"/>
          </w:tcPr>
          <w:p w:rsidR="005369EE" w:rsidRPr="008B1480" w:rsidRDefault="005369EE" w:rsidP="00925765">
            <w:pPr>
              <w:rPr>
                <w:rFonts w:ascii="Arial" w:hAnsi="Arial" w:cs="Arial"/>
                <w:sz w:val="24"/>
                <w:szCs w:val="24"/>
              </w:rPr>
            </w:pPr>
            <w:r w:rsidRPr="008B1480">
              <w:rPr>
                <w:rFonts w:ascii="Arial" w:hAnsi="Arial" w:cs="Arial"/>
                <w:sz w:val="24"/>
                <w:szCs w:val="24"/>
              </w:rPr>
              <w:t>Large area of garden located within settlement boundary</w:t>
            </w:r>
            <w:r w:rsidR="00AA05EB">
              <w:rPr>
                <w:rFonts w:ascii="Arial" w:hAnsi="Arial" w:cs="Arial"/>
                <w:sz w:val="24"/>
                <w:szCs w:val="24"/>
              </w:rPr>
              <w:t>.</w:t>
            </w:r>
          </w:p>
        </w:tc>
        <w:tc>
          <w:tcPr>
            <w:tcW w:w="799" w:type="pct"/>
            <w:shd w:val="clear" w:color="auto" w:fill="auto"/>
          </w:tcPr>
          <w:p w:rsidR="005369EE" w:rsidRPr="008B1480" w:rsidRDefault="005369EE" w:rsidP="00925765">
            <w:pPr>
              <w:rPr>
                <w:rFonts w:ascii="Arial" w:hAnsi="Arial" w:cs="Arial"/>
                <w:sz w:val="24"/>
                <w:szCs w:val="24"/>
              </w:rPr>
            </w:pPr>
            <w:r w:rsidRPr="008B1480">
              <w:rPr>
                <w:rFonts w:ascii="Arial" w:hAnsi="Arial" w:cs="Arial"/>
                <w:sz w:val="24"/>
                <w:szCs w:val="24"/>
              </w:rPr>
              <w:t>Principle 1, 3(d) and (e)</w:t>
            </w:r>
            <w:r w:rsidR="00AA05EB">
              <w:rPr>
                <w:rFonts w:ascii="Arial" w:hAnsi="Arial" w:cs="Arial"/>
                <w:sz w:val="24"/>
                <w:szCs w:val="24"/>
              </w:rPr>
              <w:t>.</w:t>
            </w:r>
          </w:p>
        </w:tc>
        <w:tc>
          <w:tcPr>
            <w:tcW w:w="1030" w:type="pct"/>
            <w:shd w:val="clear" w:color="auto" w:fill="auto"/>
          </w:tcPr>
          <w:p w:rsidR="005369EE" w:rsidRPr="008B1480" w:rsidRDefault="00785E4B" w:rsidP="00925765">
            <w:pPr>
              <w:spacing w:after="0"/>
              <w:rPr>
                <w:rFonts w:ascii="Arial" w:hAnsi="Arial" w:cs="Arial"/>
                <w:sz w:val="24"/>
                <w:szCs w:val="24"/>
              </w:rPr>
            </w:pPr>
            <w:r w:rsidRPr="008B1480">
              <w:rPr>
                <w:rFonts w:ascii="Arial" w:hAnsi="Arial" w:cs="Arial"/>
                <w:sz w:val="24"/>
                <w:szCs w:val="24"/>
              </w:rPr>
              <w:t xml:space="preserve">1) </w:t>
            </w:r>
            <w:r w:rsidR="00AA05EB">
              <w:rPr>
                <w:rFonts w:ascii="Arial" w:hAnsi="Arial" w:cs="Arial"/>
                <w:sz w:val="24"/>
                <w:szCs w:val="24"/>
              </w:rPr>
              <w:t xml:space="preserve">Review </w:t>
            </w:r>
            <w:r w:rsidR="005923C7">
              <w:rPr>
                <w:rFonts w:ascii="Arial" w:hAnsi="Arial" w:cs="Arial"/>
                <w:sz w:val="24"/>
                <w:szCs w:val="24"/>
              </w:rPr>
              <w:t>a</w:t>
            </w:r>
            <w:r w:rsidR="00AA05EB">
              <w:rPr>
                <w:rFonts w:ascii="Arial" w:hAnsi="Arial" w:cs="Arial"/>
                <w:sz w:val="24"/>
                <w:szCs w:val="24"/>
              </w:rPr>
              <w:t xml:space="preserve">erial </w:t>
            </w:r>
            <w:r w:rsidR="005923C7">
              <w:rPr>
                <w:rFonts w:ascii="Arial" w:hAnsi="Arial" w:cs="Arial"/>
                <w:sz w:val="24"/>
                <w:szCs w:val="24"/>
              </w:rPr>
              <w:t>p</w:t>
            </w:r>
            <w:r w:rsidR="00AA05EB">
              <w:rPr>
                <w:rFonts w:ascii="Arial" w:hAnsi="Arial" w:cs="Arial"/>
                <w:sz w:val="24"/>
                <w:szCs w:val="24"/>
              </w:rPr>
              <w:t>hotography.</w:t>
            </w:r>
          </w:p>
          <w:p w:rsidR="005369EE" w:rsidRPr="008B1480" w:rsidRDefault="00785E4B" w:rsidP="00925765">
            <w:pPr>
              <w:spacing w:after="0"/>
              <w:rPr>
                <w:rFonts w:ascii="Arial" w:hAnsi="Arial" w:cs="Arial"/>
                <w:sz w:val="24"/>
                <w:szCs w:val="24"/>
              </w:rPr>
            </w:pPr>
            <w:r w:rsidRPr="008B1480">
              <w:rPr>
                <w:rFonts w:ascii="Arial" w:hAnsi="Arial" w:cs="Arial"/>
                <w:sz w:val="24"/>
                <w:szCs w:val="24"/>
              </w:rPr>
              <w:t xml:space="preserve">2) </w:t>
            </w:r>
            <w:r w:rsidR="005369EE" w:rsidRPr="008B1480">
              <w:rPr>
                <w:rFonts w:ascii="Arial" w:hAnsi="Arial" w:cs="Arial"/>
                <w:sz w:val="24"/>
                <w:szCs w:val="24"/>
              </w:rPr>
              <w:t>Review planning history</w:t>
            </w:r>
            <w:r w:rsidR="00AA05EB">
              <w:rPr>
                <w:rFonts w:ascii="Arial" w:hAnsi="Arial" w:cs="Arial"/>
                <w:sz w:val="24"/>
                <w:szCs w:val="24"/>
              </w:rPr>
              <w:t>.</w:t>
            </w:r>
          </w:p>
        </w:tc>
        <w:tc>
          <w:tcPr>
            <w:tcW w:w="1194" w:type="pct"/>
            <w:shd w:val="clear" w:color="auto" w:fill="auto"/>
          </w:tcPr>
          <w:p w:rsidR="005369EE" w:rsidRPr="008B1480" w:rsidRDefault="00785E4B"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1) </w:t>
            </w:r>
            <w:r w:rsidR="005369EE" w:rsidRPr="008B1480">
              <w:rPr>
                <w:rFonts w:ascii="Arial" w:hAnsi="Arial" w:cs="Arial"/>
                <w:color w:val="000000"/>
                <w:sz w:val="24"/>
                <w:szCs w:val="24"/>
              </w:rPr>
              <w:t>Large area of garden has a visual relationship with open countryside to the north, and inclusion within the settlement boundary could lead to development which harms the linear layout of the settlement.</w:t>
            </w:r>
          </w:p>
          <w:p w:rsidR="00785E4B" w:rsidRPr="008B1480" w:rsidRDefault="00785E4B" w:rsidP="00925765">
            <w:pPr>
              <w:spacing w:after="0"/>
              <w:jc w:val="both"/>
              <w:rPr>
                <w:rFonts w:ascii="Arial" w:hAnsi="Arial" w:cs="Arial"/>
                <w:color w:val="000000"/>
                <w:sz w:val="24"/>
                <w:szCs w:val="24"/>
              </w:rPr>
            </w:pPr>
          </w:p>
          <w:p w:rsidR="005369EE" w:rsidRPr="008B1480" w:rsidRDefault="00785E4B"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2) </w:t>
            </w:r>
            <w:r w:rsidR="005369EE" w:rsidRPr="008B1480">
              <w:rPr>
                <w:rFonts w:ascii="Arial" w:hAnsi="Arial" w:cs="Arial"/>
                <w:color w:val="000000"/>
                <w:sz w:val="24"/>
                <w:szCs w:val="24"/>
              </w:rPr>
              <w:t>No extant planning permission for the site exists.</w:t>
            </w:r>
          </w:p>
          <w:p w:rsidR="00785E4B" w:rsidRPr="008B1480" w:rsidRDefault="00785E4B" w:rsidP="00925765">
            <w:pPr>
              <w:jc w:val="both"/>
              <w:rPr>
                <w:rFonts w:ascii="Arial" w:hAnsi="Arial" w:cs="Arial"/>
                <w:color w:val="000000"/>
                <w:sz w:val="24"/>
                <w:szCs w:val="24"/>
              </w:rPr>
            </w:pPr>
          </w:p>
          <w:p w:rsidR="005369EE" w:rsidRPr="008B1480" w:rsidRDefault="00C10CED"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5369EE" w:rsidRPr="008B1480" w:rsidRDefault="005369EE" w:rsidP="00925765">
            <w:pPr>
              <w:jc w:val="both"/>
              <w:rPr>
                <w:rFonts w:ascii="Arial" w:hAnsi="Arial" w:cs="Arial"/>
                <w:color w:val="000000"/>
                <w:sz w:val="24"/>
                <w:szCs w:val="24"/>
              </w:rPr>
            </w:pPr>
            <w:r w:rsidRPr="008B1480">
              <w:rPr>
                <w:rFonts w:ascii="Arial" w:hAnsi="Arial" w:cs="Arial"/>
                <w:color w:val="000000"/>
                <w:sz w:val="24"/>
                <w:szCs w:val="24"/>
              </w:rPr>
              <w:t>Exclude land from settlement boundary to provide a tighter boundary which protects the character of the settlement and its visual appearance in accordance with principles 1, 3(d) and 3(e).</w:t>
            </w:r>
          </w:p>
        </w:tc>
      </w:tr>
      <w:tr w:rsidR="005369EE" w:rsidRPr="008B1480" w:rsidTr="00703C7B">
        <w:trPr>
          <w:trHeight w:val="10196"/>
        </w:trPr>
        <w:tc>
          <w:tcPr>
            <w:tcW w:w="699" w:type="pct"/>
            <w:shd w:val="clear" w:color="auto" w:fill="auto"/>
          </w:tcPr>
          <w:p w:rsidR="005369EE" w:rsidRPr="008B1480" w:rsidRDefault="005369EE" w:rsidP="00925765">
            <w:pPr>
              <w:rPr>
                <w:rFonts w:ascii="Arial" w:hAnsi="Arial" w:cs="Arial"/>
                <w:sz w:val="24"/>
                <w:szCs w:val="24"/>
              </w:rPr>
            </w:pPr>
            <w:r w:rsidRPr="008B1480">
              <w:rPr>
                <w:rFonts w:ascii="Arial" w:hAnsi="Arial" w:cs="Arial"/>
                <w:sz w:val="24"/>
                <w:szCs w:val="24"/>
              </w:rPr>
              <w:lastRenderedPageBreak/>
              <w:t>Land north of 12 St Andrews Lane and east of 31 St Andrews Lane.</w:t>
            </w:r>
          </w:p>
          <w:p w:rsidR="005369EE" w:rsidRPr="008B1480" w:rsidRDefault="005369EE" w:rsidP="00925765">
            <w:pPr>
              <w:rPr>
                <w:rFonts w:ascii="Arial" w:hAnsi="Arial" w:cs="Arial"/>
                <w:sz w:val="24"/>
                <w:szCs w:val="24"/>
              </w:rPr>
            </w:pPr>
          </w:p>
          <w:p w:rsidR="005369EE" w:rsidRPr="008B1480" w:rsidRDefault="005369EE" w:rsidP="00925765">
            <w:pPr>
              <w:rPr>
                <w:rFonts w:ascii="Arial" w:hAnsi="Arial" w:cs="Arial"/>
                <w:sz w:val="24"/>
                <w:szCs w:val="24"/>
              </w:rPr>
            </w:pPr>
          </w:p>
        </w:tc>
        <w:tc>
          <w:tcPr>
            <w:tcW w:w="487" w:type="pct"/>
            <w:shd w:val="clear" w:color="auto" w:fill="auto"/>
          </w:tcPr>
          <w:p w:rsidR="005369EE" w:rsidRPr="008B1480" w:rsidRDefault="005369EE" w:rsidP="00925765">
            <w:pPr>
              <w:rPr>
                <w:rFonts w:ascii="Arial" w:hAnsi="Arial" w:cs="Arial"/>
                <w:sz w:val="24"/>
                <w:szCs w:val="24"/>
              </w:rPr>
            </w:pPr>
            <w:r w:rsidRPr="008B1480">
              <w:rPr>
                <w:rFonts w:ascii="Arial" w:hAnsi="Arial" w:cs="Arial"/>
                <w:sz w:val="24"/>
                <w:szCs w:val="24"/>
              </w:rPr>
              <w:t>C</w:t>
            </w:r>
          </w:p>
        </w:tc>
        <w:tc>
          <w:tcPr>
            <w:tcW w:w="791" w:type="pct"/>
            <w:shd w:val="clear" w:color="auto" w:fill="auto"/>
          </w:tcPr>
          <w:p w:rsidR="005369EE" w:rsidRPr="008B1480" w:rsidRDefault="005369EE" w:rsidP="00925765">
            <w:pPr>
              <w:rPr>
                <w:rFonts w:ascii="Arial" w:hAnsi="Arial" w:cs="Arial"/>
                <w:sz w:val="24"/>
                <w:szCs w:val="24"/>
              </w:rPr>
            </w:pPr>
            <w:r w:rsidRPr="008B1480">
              <w:rPr>
                <w:rFonts w:ascii="Arial" w:hAnsi="Arial" w:cs="Arial"/>
                <w:sz w:val="24"/>
                <w:szCs w:val="24"/>
              </w:rPr>
              <w:t>Large area of garden located within settlement boundary</w:t>
            </w:r>
            <w:r w:rsidR="00AA05EB">
              <w:rPr>
                <w:rFonts w:ascii="Arial" w:hAnsi="Arial" w:cs="Arial"/>
                <w:sz w:val="24"/>
                <w:szCs w:val="24"/>
              </w:rPr>
              <w:t>.</w:t>
            </w:r>
          </w:p>
        </w:tc>
        <w:tc>
          <w:tcPr>
            <w:tcW w:w="799" w:type="pct"/>
            <w:shd w:val="clear" w:color="auto" w:fill="auto"/>
          </w:tcPr>
          <w:p w:rsidR="005369EE" w:rsidRPr="008B1480" w:rsidRDefault="005369EE" w:rsidP="00925765">
            <w:pPr>
              <w:rPr>
                <w:rFonts w:ascii="Arial" w:hAnsi="Arial" w:cs="Arial"/>
                <w:sz w:val="24"/>
                <w:szCs w:val="24"/>
              </w:rPr>
            </w:pPr>
          </w:p>
        </w:tc>
        <w:tc>
          <w:tcPr>
            <w:tcW w:w="1030" w:type="pct"/>
            <w:shd w:val="clear" w:color="auto" w:fill="auto"/>
          </w:tcPr>
          <w:p w:rsidR="005369EE" w:rsidRPr="008B1480" w:rsidRDefault="00AA05EB" w:rsidP="00925765">
            <w:pPr>
              <w:numPr>
                <w:ilvl w:val="0"/>
                <w:numId w:val="61"/>
              </w:numPr>
              <w:spacing w:after="0"/>
              <w:rPr>
                <w:rFonts w:ascii="Arial" w:hAnsi="Arial" w:cs="Arial"/>
                <w:sz w:val="24"/>
                <w:szCs w:val="24"/>
              </w:rPr>
            </w:pPr>
            <w:r>
              <w:rPr>
                <w:rFonts w:ascii="Arial" w:hAnsi="Arial" w:cs="Arial"/>
                <w:sz w:val="24"/>
                <w:szCs w:val="24"/>
              </w:rPr>
              <w:t xml:space="preserve">Review </w:t>
            </w:r>
            <w:r w:rsidR="005923C7">
              <w:rPr>
                <w:rFonts w:ascii="Arial" w:hAnsi="Arial" w:cs="Arial"/>
                <w:sz w:val="24"/>
                <w:szCs w:val="24"/>
              </w:rPr>
              <w:t>a</w:t>
            </w:r>
            <w:r>
              <w:rPr>
                <w:rFonts w:ascii="Arial" w:hAnsi="Arial" w:cs="Arial"/>
                <w:sz w:val="24"/>
                <w:szCs w:val="24"/>
              </w:rPr>
              <w:t xml:space="preserve">erial </w:t>
            </w:r>
            <w:r w:rsidR="005923C7">
              <w:rPr>
                <w:rFonts w:ascii="Arial" w:hAnsi="Arial" w:cs="Arial"/>
                <w:sz w:val="24"/>
                <w:szCs w:val="24"/>
              </w:rPr>
              <w:t>p</w:t>
            </w:r>
            <w:r>
              <w:rPr>
                <w:rFonts w:ascii="Arial" w:hAnsi="Arial" w:cs="Arial"/>
                <w:sz w:val="24"/>
                <w:szCs w:val="24"/>
              </w:rPr>
              <w:t>hotography.</w:t>
            </w:r>
          </w:p>
          <w:p w:rsidR="005369EE" w:rsidRPr="008B1480" w:rsidRDefault="005369EE" w:rsidP="00925765">
            <w:pPr>
              <w:numPr>
                <w:ilvl w:val="0"/>
                <w:numId w:val="61"/>
              </w:numPr>
              <w:spacing w:after="0"/>
              <w:rPr>
                <w:rFonts w:ascii="Arial" w:hAnsi="Arial" w:cs="Arial"/>
                <w:sz w:val="24"/>
                <w:szCs w:val="24"/>
              </w:rPr>
            </w:pPr>
            <w:r w:rsidRPr="008B1480">
              <w:rPr>
                <w:rFonts w:ascii="Arial" w:hAnsi="Arial" w:cs="Arial"/>
                <w:sz w:val="24"/>
                <w:szCs w:val="24"/>
              </w:rPr>
              <w:t>Review planning history</w:t>
            </w:r>
            <w:r w:rsidR="00AA05EB">
              <w:rPr>
                <w:rFonts w:ascii="Arial" w:hAnsi="Arial" w:cs="Arial"/>
                <w:sz w:val="24"/>
                <w:szCs w:val="24"/>
              </w:rPr>
              <w:t>.</w:t>
            </w:r>
          </w:p>
          <w:p w:rsidR="005369EE" w:rsidRPr="008B1480" w:rsidRDefault="005369EE" w:rsidP="00925765">
            <w:pPr>
              <w:rPr>
                <w:rFonts w:ascii="Arial" w:hAnsi="Arial" w:cs="Arial"/>
                <w:sz w:val="24"/>
                <w:szCs w:val="24"/>
              </w:rPr>
            </w:pPr>
          </w:p>
        </w:tc>
        <w:tc>
          <w:tcPr>
            <w:tcW w:w="1194" w:type="pct"/>
            <w:shd w:val="clear" w:color="auto" w:fill="auto"/>
          </w:tcPr>
          <w:p w:rsidR="005369EE" w:rsidRPr="008B1480" w:rsidRDefault="00785E4B"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1) </w:t>
            </w:r>
            <w:r w:rsidR="005369EE" w:rsidRPr="008B1480">
              <w:rPr>
                <w:rFonts w:ascii="Arial" w:hAnsi="Arial" w:cs="Arial"/>
                <w:color w:val="000000"/>
                <w:sz w:val="24"/>
                <w:szCs w:val="24"/>
              </w:rPr>
              <w:t>Large area of garden has a visual relationship with open countryside to the north and east, and inclusion within the settlement boundary could lead to development which harms the linear layout of the settlement.</w:t>
            </w:r>
          </w:p>
          <w:p w:rsidR="00785E4B" w:rsidRPr="008B1480" w:rsidRDefault="00785E4B" w:rsidP="00925765">
            <w:pPr>
              <w:spacing w:after="0"/>
              <w:jc w:val="both"/>
              <w:rPr>
                <w:rFonts w:ascii="Arial" w:hAnsi="Arial" w:cs="Arial"/>
                <w:sz w:val="24"/>
                <w:szCs w:val="24"/>
              </w:rPr>
            </w:pPr>
          </w:p>
          <w:p w:rsidR="005369EE" w:rsidRPr="008B1480" w:rsidRDefault="00785E4B" w:rsidP="00925765">
            <w:pPr>
              <w:spacing w:after="0"/>
              <w:jc w:val="both"/>
              <w:rPr>
                <w:rFonts w:ascii="Arial" w:hAnsi="Arial" w:cs="Arial"/>
                <w:sz w:val="24"/>
                <w:szCs w:val="24"/>
              </w:rPr>
            </w:pPr>
            <w:r w:rsidRPr="008B1480">
              <w:rPr>
                <w:rFonts w:ascii="Arial" w:hAnsi="Arial" w:cs="Arial"/>
                <w:sz w:val="24"/>
                <w:szCs w:val="24"/>
              </w:rPr>
              <w:t xml:space="preserve">2) </w:t>
            </w:r>
            <w:r w:rsidR="005369EE" w:rsidRPr="008B1480">
              <w:rPr>
                <w:rFonts w:ascii="Arial" w:hAnsi="Arial" w:cs="Arial"/>
                <w:sz w:val="24"/>
                <w:szCs w:val="24"/>
              </w:rPr>
              <w:t>Land is designated as LB curtilage serving 12 St Andrews Lane.</w:t>
            </w:r>
          </w:p>
          <w:p w:rsidR="005369EE" w:rsidRPr="008B1480" w:rsidRDefault="005369EE" w:rsidP="00925765">
            <w:pPr>
              <w:jc w:val="both"/>
              <w:rPr>
                <w:rFonts w:ascii="Arial" w:hAnsi="Arial" w:cs="Arial"/>
                <w:sz w:val="24"/>
                <w:szCs w:val="24"/>
              </w:rPr>
            </w:pPr>
          </w:p>
          <w:p w:rsidR="005369EE" w:rsidRPr="008B1480" w:rsidRDefault="00C10CED"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5369EE" w:rsidRPr="008B1480" w:rsidRDefault="005369EE" w:rsidP="00925765">
            <w:pPr>
              <w:jc w:val="both"/>
              <w:rPr>
                <w:rFonts w:ascii="Arial" w:hAnsi="Arial" w:cs="Arial"/>
                <w:sz w:val="24"/>
                <w:szCs w:val="24"/>
              </w:rPr>
            </w:pPr>
            <w:r w:rsidRPr="008B1480">
              <w:rPr>
                <w:rFonts w:ascii="Arial" w:hAnsi="Arial" w:cs="Arial"/>
                <w:color w:val="000000"/>
                <w:sz w:val="24"/>
                <w:szCs w:val="24"/>
              </w:rPr>
              <w:t>Exclude land from settlement boundary to provide a tighter boundary which protects the character of the settlement and its visual appearance in accordance with principles 1, 3(d) and 3(e).</w:t>
            </w:r>
          </w:p>
        </w:tc>
      </w:tr>
      <w:tr w:rsidR="00364274" w:rsidRPr="008B1480" w:rsidTr="00703C7B">
        <w:trPr>
          <w:trHeight w:val="2123"/>
        </w:trPr>
        <w:tc>
          <w:tcPr>
            <w:tcW w:w="699" w:type="pct"/>
            <w:shd w:val="clear" w:color="auto" w:fill="auto"/>
          </w:tcPr>
          <w:p w:rsidR="00364274" w:rsidRPr="008B1480" w:rsidRDefault="00B267EB" w:rsidP="00925765">
            <w:pPr>
              <w:rPr>
                <w:rFonts w:ascii="Arial" w:hAnsi="Arial" w:cs="Arial"/>
                <w:sz w:val="24"/>
                <w:szCs w:val="24"/>
              </w:rPr>
            </w:pPr>
            <w:r w:rsidRPr="008B1480">
              <w:rPr>
                <w:rFonts w:ascii="Arial" w:hAnsi="Arial" w:cs="Arial"/>
                <w:noProof/>
                <w:sz w:val="24"/>
                <w:szCs w:val="24"/>
                <w:lang w:eastAsia="en-GB"/>
              </w:rPr>
              <w:lastRenderedPageBreak/>
              <mc:AlternateContent>
                <mc:Choice Requires="wps">
                  <w:drawing>
                    <wp:anchor distT="0" distB="0" distL="114300" distR="114300" simplePos="0" relativeHeight="252709888" behindDoc="0" locked="0" layoutInCell="1" allowOverlap="1" wp14:anchorId="6FAA2B45" wp14:editId="6E4AF032">
                      <wp:simplePos x="0" y="0"/>
                      <wp:positionH relativeFrom="column">
                        <wp:posOffset>2654935</wp:posOffset>
                      </wp:positionH>
                      <wp:positionV relativeFrom="paragraph">
                        <wp:posOffset>2752090</wp:posOffset>
                      </wp:positionV>
                      <wp:extent cx="314325" cy="390525"/>
                      <wp:effectExtent l="0" t="0" r="0" b="9525"/>
                      <wp:wrapNone/>
                      <wp:docPr id="493" name="Text Box 493"/>
                      <wp:cNvGraphicFramePr/>
                      <a:graphic xmlns:a="http://schemas.openxmlformats.org/drawingml/2006/main">
                        <a:graphicData uri="http://schemas.microsoft.com/office/word/2010/wordprocessingShape">
                          <wps:wsp>
                            <wps:cNvSpPr txBox="1"/>
                            <wps:spPr>
                              <a:xfrm>
                                <a:off x="0" y="0"/>
                                <a:ext cx="314325" cy="390525"/>
                              </a:xfrm>
                              <a:prstGeom prst="rect">
                                <a:avLst/>
                              </a:prstGeom>
                              <a:noFill/>
                              <a:ln>
                                <a:noFill/>
                              </a:ln>
                              <a:effectLst/>
                            </wps:spPr>
                            <wps:txbx>
                              <w:txbxContent>
                                <w:p w:rsidR="00904B10" w:rsidRPr="00E41BF0" w:rsidRDefault="00904B10" w:rsidP="00B267E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3" o:spid="_x0000_s1229" type="#_x0000_t202" style="position:absolute;margin-left:209.05pt;margin-top:216.7pt;width:24.75pt;height:30.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HWLgIAAGIEAAAOAAAAZHJzL2Uyb0RvYy54bWysVE2P2jAQvVfqf7B8LwlfbYkIK7orqkpo&#10;dyWo9mwcm0SyPa5tSOiv79gBlm57qnox85XxvHnPzO86rchRON+AKelwkFMiDIeqMfuSft+uPnym&#10;xAdmKqbAiJKehKd3i/fv5q0txAhqUJVwBJsYX7S2pHUItsgyz2uhmR+AFQaTEpxmAV23zyrHWuyu&#10;VTbK849ZC66yDrjwHqMPfZIuUn8pBQ9PUnoRiCopzhbS6dK5i2e2mLNi75itG34eg/3DFJo1Bi+9&#10;tnpggZGDa/5opRvuwIMMAw46AykbLhIGRDPM36DZ1MyKhAWX4+11Tf7/teWPx2dHmqqkk9mYEsM0&#10;krQVXSBfoCMxhhtqrS+wcGOxNHSYQKYvcY/BCLyTTsdfhEQwj7s+Xfcb23EMjoeT8WhKCcfUeJZP&#10;0cbu2evH1vnwVYAm0SipQ/rSVtlx7UNfeimJdxlYNUolCpX5LYA9+4hIGjh/HXH080YrdLsuIR/l&#10;V5Q7qE4I0kEvFG/5qsFR1syHZ+ZQGYgL1R6e8JAK2pLC2aKkBvfzb/FYj4RhlpIWlVZS/+PAnKBE&#10;fTNI5Ww4mURpJmcy/TRCx91mdrcZc9D3gGIe4ruyPJmxPqiLKR3oF3wUy3grppjheHdJw8W8D73+&#10;8VFxsVymIhSjZWFtNpbH1nGXcdHb7oU5e2YjII2PcNEkK96Q0tf2LCwPAWSTGIub7reKTEcHhZw4&#10;Pz+6+FJu/VT1+tew+AUAAP//AwBQSwMEFAAGAAgAAAAhAD8BcQHfAAAACwEAAA8AAABkcnMvZG93&#10;bnJldi54bWxMj8FOwzAMhu9IvENkJG4sKQtlLU0nBOIK2mCTuGWt11Y0TtVka3l7zAluv+VPvz8X&#10;69n14oxj6DwZSBYKBFLl644aAx/vLzcrECFaqm3vCQ18Y4B1eXlR2Lz2E23wvI2N4BIKuTXQxjjk&#10;UoaqRWfDwg9IvDv60dnI49jIerQTl7te3iqVSmc74gutHfCpxepre3IGdq/Hz71Wb82zuxsmPytJ&#10;LpPGXF/Njw8gIs7xD4ZffVaHkp0O/kR1EL0BnawSRjkslxoEEzq9T0EcOGQ6A1kW8v8P5Q8AAAD/&#10;/wMAUEsBAi0AFAAGAAgAAAAhALaDOJL+AAAA4QEAABMAAAAAAAAAAAAAAAAAAAAAAFtDb250ZW50&#10;X1R5cGVzXS54bWxQSwECLQAUAAYACAAAACEAOP0h/9YAAACUAQAACwAAAAAAAAAAAAAAAAAvAQAA&#10;X3JlbHMvLnJlbHNQSwECLQAUAAYACAAAACEAGCUx1i4CAABiBAAADgAAAAAAAAAAAAAAAAAuAgAA&#10;ZHJzL2Uyb0RvYy54bWxQSwECLQAUAAYACAAAACEAPwFxAd8AAAALAQAADwAAAAAAAAAAAAAAAACI&#10;BAAAZHJzL2Rvd25yZXYueG1sUEsFBgAAAAAEAAQA8wAAAJQFAAAAAA==&#10;" filled="f" stroked="f">
                      <v:textbox>
                        <w:txbxContent>
                          <w:p w:rsidR="00904B10" w:rsidRPr="00E41BF0" w:rsidRDefault="00904B10" w:rsidP="00B267EB">
                            <w:pPr>
                              <w:rPr>
                                <w:b/>
                                <w:sz w:val="36"/>
                                <w:szCs w:val="3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r w:rsidR="00364274" w:rsidRPr="008B1480">
              <w:rPr>
                <w:rFonts w:ascii="Arial" w:hAnsi="Arial" w:cs="Arial"/>
                <w:sz w:val="24"/>
                <w:szCs w:val="24"/>
              </w:rPr>
              <w:t xml:space="preserve">The Top House, </w:t>
            </w:r>
          </w:p>
          <w:p w:rsidR="00364274" w:rsidRPr="008B1480" w:rsidRDefault="00364274" w:rsidP="00925765">
            <w:pPr>
              <w:rPr>
                <w:rFonts w:ascii="Arial" w:hAnsi="Arial" w:cs="Arial"/>
                <w:sz w:val="24"/>
                <w:szCs w:val="24"/>
              </w:rPr>
            </w:pPr>
            <w:r w:rsidRPr="008B1480">
              <w:rPr>
                <w:rFonts w:ascii="Arial" w:hAnsi="Arial" w:cs="Arial"/>
                <w:sz w:val="24"/>
                <w:szCs w:val="24"/>
              </w:rPr>
              <w:t>Grafton Road</w:t>
            </w:r>
            <w:r w:rsidR="005E40A9">
              <w:rPr>
                <w:rFonts w:ascii="Arial" w:hAnsi="Arial" w:cs="Arial"/>
                <w:sz w:val="24"/>
                <w:szCs w:val="24"/>
              </w:rPr>
              <w:t>.</w:t>
            </w:r>
          </w:p>
        </w:tc>
        <w:tc>
          <w:tcPr>
            <w:tcW w:w="487"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D</w:t>
            </w:r>
          </w:p>
        </w:tc>
        <w:tc>
          <w:tcPr>
            <w:tcW w:w="791"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Large garden area outside of settlement boundary. This land is also curtilage listed.</w:t>
            </w:r>
          </w:p>
        </w:tc>
        <w:tc>
          <w:tcPr>
            <w:tcW w:w="799"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Principle 1, 2 (c), 3(d), 3(e).</w:t>
            </w:r>
          </w:p>
        </w:tc>
        <w:tc>
          <w:tcPr>
            <w:tcW w:w="1030" w:type="pct"/>
            <w:shd w:val="clear" w:color="auto" w:fill="auto"/>
          </w:tcPr>
          <w:p w:rsidR="00364274" w:rsidRPr="008B1480" w:rsidRDefault="00AD6D2B" w:rsidP="00925765">
            <w:pPr>
              <w:spacing w:after="0"/>
              <w:rPr>
                <w:rFonts w:ascii="Arial" w:hAnsi="Arial" w:cs="Arial"/>
                <w:sz w:val="24"/>
                <w:szCs w:val="24"/>
              </w:rPr>
            </w:pPr>
            <w:r w:rsidRPr="008B1480">
              <w:rPr>
                <w:rFonts w:ascii="Arial" w:hAnsi="Arial" w:cs="Arial"/>
                <w:sz w:val="24"/>
                <w:szCs w:val="24"/>
              </w:rPr>
              <w:t xml:space="preserve">1) </w:t>
            </w:r>
            <w:r w:rsidR="00770AEB" w:rsidRPr="008B1480">
              <w:rPr>
                <w:rFonts w:ascii="Arial" w:hAnsi="Arial" w:cs="Arial"/>
                <w:sz w:val="24"/>
                <w:szCs w:val="24"/>
              </w:rPr>
              <w:t>Review aerial</w:t>
            </w:r>
            <w:r w:rsidR="00364274" w:rsidRPr="008B1480">
              <w:rPr>
                <w:rFonts w:ascii="Arial" w:hAnsi="Arial" w:cs="Arial"/>
                <w:sz w:val="24"/>
                <w:szCs w:val="24"/>
              </w:rPr>
              <w:t xml:space="preserve"> photography.</w:t>
            </w:r>
          </w:p>
          <w:p w:rsidR="00364274" w:rsidRPr="008B1480" w:rsidRDefault="00AD6D2B" w:rsidP="00925765">
            <w:pPr>
              <w:spacing w:after="0"/>
              <w:rPr>
                <w:rFonts w:ascii="Arial" w:hAnsi="Arial" w:cs="Arial"/>
                <w:sz w:val="24"/>
                <w:szCs w:val="24"/>
              </w:rPr>
            </w:pPr>
            <w:r w:rsidRPr="008B1480">
              <w:rPr>
                <w:rFonts w:ascii="Arial" w:hAnsi="Arial" w:cs="Arial"/>
                <w:sz w:val="24"/>
                <w:szCs w:val="24"/>
              </w:rPr>
              <w:t xml:space="preserve">2) </w:t>
            </w:r>
            <w:r w:rsidR="00364274" w:rsidRPr="008B1480">
              <w:rPr>
                <w:rFonts w:ascii="Arial" w:hAnsi="Arial" w:cs="Arial"/>
                <w:sz w:val="24"/>
                <w:szCs w:val="24"/>
              </w:rPr>
              <w:t>Review planning history</w:t>
            </w:r>
          </w:p>
        </w:tc>
        <w:tc>
          <w:tcPr>
            <w:tcW w:w="1194" w:type="pct"/>
            <w:shd w:val="clear" w:color="auto" w:fill="auto"/>
          </w:tcPr>
          <w:p w:rsidR="00364274" w:rsidRPr="008B1480" w:rsidRDefault="00AD6D2B"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1) </w:t>
            </w:r>
            <w:r w:rsidR="00364274" w:rsidRPr="008B1480">
              <w:rPr>
                <w:rFonts w:ascii="Arial" w:hAnsi="Arial" w:cs="Arial"/>
                <w:color w:val="000000"/>
                <w:sz w:val="24"/>
                <w:szCs w:val="24"/>
              </w:rPr>
              <w:t>Property has significant sized garden which includes a swimming pool which has been present or more than 10 years.</w:t>
            </w:r>
          </w:p>
          <w:p w:rsidR="00364274" w:rsidRPr="008B1480" w:rsidRDefault="00AD6D2B"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2) </w:t>
            </w:r>
            <w:r w:rsidR="00364274" w:rsidRPr="008B1480">
              <w:rPr>
                <w:rFonts w:ascii="Arial" w:hAnsi="Arial" w:cs="Arial"/>
                <w:color w:val="000000"/>
                <w:sz w:val="24"/>
                <w:szCs w:val="24"/>
              </w:rPr>
              <w:t>Land identified as curtilage listed, associated with The Old Granary.</w:t>
            </w:r>
          </w:p>
          <w:p w:rsidR="00364274" w:rsidRPr="008B1480" w:rsidRDefault="00364274" w:rsidP="00925765">
            <w:pPr>
              <w:ind w:left="720"/>
              <w:jc w:val="both"/>
              <w:rPr>
                <w:rFonts w:ascii="Arial" w:hAnsi="Arial" w:cs="Arial"/>
                <w:color w:val="000000"/>
                <w:sz w:val="24"/>
                <w:szCs w:val="24"/>
              </w:rPr>
            </w:pPr>
          </w:p>
          <w:p w:rsidR="00925765" w:rsidRPr="008B1480" w:rsidRDefault="00925765" w:rsidP="00925765">
            <w:pPr>
              <w:ind w:left="720"/>
              <w:jc w:val="both"/>
              <w:rPr>
                <w:rFonts w:ascii="Arial" w:hAnsi="Arial" w:cs="Arial"/>
                <w:color w:val="000000"/>
                <w:sz w:val="24"/>
                <w:szCs w:val="24"/>
              </w:rPr>
            </w:pPr>
          </w:p>
          <w:p w:rsidR="00925765" w:rsidRPr="008B1480" w:rsidRDefault="00925765" w:rsidP="00925765">
            <w:pPr>
              <w:ind w:left="720"/>
              <w:jc w:val="both"/>
              <w:rPr>
                <w:rFonts w:ascii="Arial" w:hAnsi="Arial" w:cs="Arial"/>
                <w:color w:val="000000"/>
                <w:sz w:val="24"/>
                <w:szCs w:val="24"/>
              </w:rPr>
            </w:pPr>
          </w:p>
          <w:p w:rsidR="00364274" w:rsidRPr="008B1480" w:rsidRDefault="00364274"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364274" w:rsidRPr="008B1480" w:rsidRDefault="00364274" w:rsidP="00925765">
            <w:pPr>
              <w:jc w:val="both"/>
              <w:rPr>
                <w:rFonts w:ascii="Arial" w:hAnsi="Arial" w:cs="Arial"/>
                <w:color w:val="000000"/>
                <w:sz w:val="24"/>
                <w:szCs w:val="24"/>
              </w:rPr>
            </w:pPr>
            <w:r w:rsidRPr="008B1480">
              <w:rPr>
                <w:rFonts w:ascii="Arial" w:hAnsi="Arial" w:cs="Arial"/>
                <w:color w:val="000000"/>
                <w:sz w:val="24"/>
                <w:szCs w:val="24"/>
              </w:rPr>
              <w:t>Part of the garden area closely associated with the dwellings The Old Granary, The Top House, and the swimming pool can be included within the settlement boundary, excluding larger areas of the garden which could harm the character and structure of the settlement if included within the boundary. This would accord with principles 1, 2(c), 3(d) and 3(e).</w:t>
            </w:r>
          </w:p>
        </w:tc>
      </w:tr>
      <w:tr w:rsidR="00364274" w:rsidRPr="008B1480" w:rsidTr="00703C7B">
        <w:trPr>
          <w:trHeight w:val="3381"/>
        </w:trPr>
        <w:tc>
          <w:tcPr>
            <w:tcW w:w="699"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lastRenderedPageBreak/>
              <w:t>Land south and east of Mill Barn, and 2 – 10 High Street.</w:t>
            </w:r>
          </w:p>
        </w:tc>
        <w:tc>
          <w:tcPr>
            <w:tcW w:w="487"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E</w:t>
            </w:r>
          </w:p>
        </w:tc>
        <w:tc>
          <w:tcPr>
            <w:tcW w:w="791"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Land included within the settlement boundary currently forms part of a paddock/meadow; part of the garden serving Mill Barn should be excluded as it is visually open in appearance and  consent KET/2012/0271 for a new dwelling has now expired.</w:t>
            </w:r>
          </w:p>
        </w:tc>
        <w:tc>
          <w:tcPr>
            <w:tcW w:w="799"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 xml:space="preserve">Principle 1, 3(d) </w:t>
            </w:r>
            <w:r w:rsidRPr="008B1480">
              <w:rPr>
                <w:rFonts w:ascii="Arial" w:hAnsi="Arial" w:cs="Arial"/>
                <w:color w:val="000000"/>
                <w:sz w:val="24"/>
                <w:szCs w:val="24"/>
              </w:rPr>
              <w:t>and 3(e).</w:t>
            </w:r>
          </w:p>
        </w:tc>
        <w:tc>
          <w:tcPr>
            <w:tcW w:w="1030" w:type="pct"/>
            <w:shd w:val="clear" w:color="auto" w:fill="auto"/>
          </w:tcPr>
          <w:p w:rsidR="00364274" w:rsidRPr="008B1480" w:rsidRDefault="00AD6D2B" w:rsidP="00925765">
            <w:pPr>
              <w:spacing w:after="0"/>
              <w:rPr>
                <w:rFonts w:ascii="Arial" w:hAnsi="Arial" w:cs="Arial"/>
                <w:sz w:val="24"/>
                <w:szCs w:val="24"/>
              </w:rPr>
            </w:pPr>
            <w:r w:rsidRPr="008B1480">
              <w:rPr>
                <w:rFonts w:ascii="Arial" w:hAnsi="Arial" w:cs="Arial"/>
                <w:sz w:val="24"/>
                <w:szCs w:val="24"/>
              </w:rPr>
              <w:t xml:space="preserve">1) </w:t>
            </w:r>
            <w:r w:rsidR="00364274" w:rsidRPr="008B1480">
              <w:rPr>
                <w:rFonts w:ascii="Arial" w:hAnsi="Arial" w:cs="Arial"/>
                <w:sz w:val="24"/>
                <w:szCs w:val="24"/>
              </w:rPr>
              <w:t>Review aerial photography</w:t>
            </w:r>
            <w:r w:rsidR="00AA05EB">
              <w:rPr>
                <w:rFonts w:ascii="Arial" w:hAnsi="Arial" w:cs="Arial"/>
                <w:sz w:val="24"/>
                <w:szCs w:val="24"/>
              </w:rPr>
              <w:t>.</w:t>
            </w:r>
          </w:p>
          <w:p w:rsidR="00364274" w:rsidRPr="008B1480" w:rsidRDefault="00AD6D2B" w:rsidP="00925765">
            <w:pPr>
              <w:spacing w:after="0"/>
              <w:rPr>
                <w:rFonts w:ascii="Arial" w:hAnsi="Arial" w:cs="Arial"/>
                <w:sz w:val="24"/>
                <w:szCs w:val="24"/>
              </w:rPr>
            </w:pPr>
            <w:r w:rsidRPr="008B1480">
              <w:rPr>
                <w:rFonts w:ascii="Arial" w:hAnsi="Arial" w:cs="Arial"/>
                <w:sz w:val="24"/>
                <w:szCs w:val="24"/>
              </w:rPr>
              <w:t xml:space="preserve">2) </w:t>
            </w:r>
            <w:r w:rsidR="00364274" w:rsidRPr="008B1480">
              <w:rPr>
                <w:rFonts w:ascii="Arial" w:hAnsi="Arial" w:cs="Arial"/>
                <w:sz w:val="24"/>
                <w:szCs w:val="24"/>
              </w:rPr>
              <w:t>Review planning history</w:t>
            </w:r>
            <w:r w:rsidR="00AA05EB">
              <w:rPr>
                <w:rFonts w:ascii="Arial" w:hAnsi="Arial" w:cs="Arial"/>
                <w:sz w:val="24"/>
                <w:szCs w:val="24"/>
              </w:rPr>
              <w:t>.</w:t>
            </w:r>
          </w:p>
        </w:tc>
        <w:tc>
          <w:tcPr>
            <w:tcW w:w="1194" w:type="pct"/>
            <w:shd w:val="clear" w:color="auto" w:fill="auto"/>
          </w:tcPr>
          <w:p w:rsidR="00364274" w:rsidRPr="008B1480" w:rsidRDefault="00925765" w:rsidP="00925765">
            <w:pPr>
              <w:spacing w:after="0"/>
              <w:jc w:val="both"/>
              <w:rPr>
                <w:rFonts w:ascii="Arial" w:hAnsi="Arial" w:cs="Arial"/>
                <w:color w:val="000000"/>
                <w:sz w:val="24"/>
                <w:szCs w:val="24"/>
              </w:rPr>
            </w:pPr>
            <w:r w:rsidRPr="008B1480">
              <w:rPr>
                <w:rFonts w:ascii="Arial" w:hAnsi="Arial" w:cs="Arial"/>
                <w:color w:val="000000"/>
                <w:sz w:val="24"/>
                <w:szCs w:val="24"/>
              </w:rPr>
              <w:t>1) Aerial</w:t>
            </w:r>
            <w:r w:rsidR="00364274" w:rsidRPr="008B1480">
              <w:rPr>
                <w:rFonts w:ascii="Arial" w:hAnsi="Arial" w:cs="Arial"/>
                <w:color w:val="000000"/>
                <w:sz w:val="24"/>
                <w:szCs w:val="24"/>
              </w:rPr>
              <w:t xml:space="preserve"> photography shows land as part of a wider curtilage and separate field parcel.</w:t>
            </w:r>
          </w:p>
          <w:p w:rsidR="00364274" w:rsidRPr="008B1480" w:rsidRDefault="00AD6D2B"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2) </w:t>
            </w:r>
            <w:r w:rsidR="00364274" w:rsidRPr="008B1480">
              <w:rPr>
                <w:rFonts w:ascii="Arial" w:hAnsi="Arial" w:cs="Arial"/>
                <w:color w:val="000000"/>
                <w:sz w:val="24"/>
                <w:szCs w:val="24"/>
              </w:rPr>
              <w:t>KET/2015/0215 provides extant consent for new dwelling, but does not include woodland wedge currently located within the settlement boundary.</w:t>
            </w:r>
          </w:p>
          <w:p w:rsidR="00925765" w:rsidRPr="008B1480" w:rsidRDefault="00925765" w:rsidP="00925765">
            <w:pPr>
              <w:spacing w:after="0"/>
              <w:jc w:val="both"/>
              <w:rPr>
                <w:rFonts w:ascii="Arial" w:hAnsi="Arial" w:cs="Arial"/>
                <w:color w:val="000000"/>
                <w:sz w:val="24"/>
                <w:szCs w:val="24"/>
                <w:u w:val="single"/>
              </w:rPr>
            </w:pPr>
          </w:p>
          <w:p w:rsidR="00364274" w:rsidRPr="008B1480" w:rsidRDefault="00C10CED"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364274" w:rsidRDefault="00364274" w:rsidP="00925765">
            <w:pPr>
              <w:jc w:val="both"/>
              <w:rPr>
                <w:rFonts w:ascii="Arial" w:hAnsi="Arial" w:cs="Arial"/>
                <w:color w:val="000000"/>
                <w:sz w:val="24"/>
                <w:szCs w:val="24"/>
              </w:rPr>
            </w:pPr>
            <w:r w:rsidRPr="008B1480">
              <w:rPr>
                <w:rFonts w:ascii="Arial" w:hAnsi="Arial" w:cs="Arial"/>
                <w:color w:val="000000"/>
                <w:sz w:val="24"/>
                <w:szCs w:val="24"/>
              </w:rPr>
              <w:t>Woodland wedge relates to open countryside located to the south, as does the small field parcel, which left undeveloped would protect the linear character of the settlement. These two areas of land should be excluded from the settlement boundary for this reason in accordance with principles 1 and 3(d) and 3(e).</w:t>
            </w:r>
          </w:p>
          <w:p w:rsidR="00215808" w:rsidRPr="008B1480" w:rsidRDefault="00215808" w:rsidP="00925765">
            <w:pPr>
              <w:jc w:val="both"/>
              <w:rPr>
                <w:rFonts w:ascii="Arial" w:hAnsi="Arial" w:cs="Arial"/>
                <w:color w:val="000000"/>
                <w:sz w:val="24"/>
                <w:szCs w:val="24"/>
              </w:rPr>
            </w:pPr>
          </w:p>
        </w:tc>
      </w:tr>
      <w:tr w:rsidR="00364274" w:rsidRPr="008B1480" w:rsidTr="00703C7B">
        <w:trPr>
          <w:trHeight w:val="563"/>
        </w:trPr>
        <w:tc>
          <w:tcPr>
            <w:tcW w:w="699"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lastRenderedPageBreak/>
              <w:t>Garden land serving 38 – 34a High Street, 40 Hill Rise, through to 50 High Street</w:t>
            </w:r>
            <w:r w:rsidR="00770AEB" w:rsidRPr="008B1480">
              <w:rPr>
                <w:rFonts w:ascii="Arial" w:hAnsi="Arial" w:cs="Arial"/>
                <w:sz w:val="24"/>
                <w:szCs w:val="24"/>
              </w:rPr>
              <w:t>.</w:t>
            </w:r>
          </w:p>
        </w:tc>
        <w:tc>
          <w:tcPr>
            <w:tcW w:w="487"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F</w:t>
            </w:r>
          </w:p>
        </w:tc>
        <w:tc>
          <w:tcPr>
            <w:tcW w:w="791"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Part of garden land not located within settlement boundary.</w:t>
            </w:r>
          </w:p>
        </w:tc>
        <w:tc>
          <w:tcPr>
            <w:tcW w:w="799"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Principle 1, 2(c)</w:t>
            </w:r>
            <w:r w:rsidR="00AA05EB">
              <w:rPr>
                <w:rFonts w:ascii="Arial" w:hAnsi="Arial" w:cs="Arial"/>
                <w:sz w:val="24"/>
                <w:szCs w:val="24"/>
              </w:rPr>
              <w:t>.</w:t>
            </w:r>
          </w:p>
        </w:tc>
        <w:tc>
          <w:tcPr>
            <w:tcW w:w="1030" w:type="pct"/>
            <w:shd w:val="clear" w:color="auto" w:fill="auto"/>
          </w:tcPr>
          <w:p w:rsidR="00364274" w:rsidRPr="008B1480" w:rsidRDefault="00AD6D2B" w:rsidP="00925765">
            <w:pPr>
              <w:spacing w:after="0"/>
              <w:rPr>
                <w:rFonts w:ascii="Arial" w:hAnsi="Arial" w:cs="Arial"/>
                <w:sz w:val="24"/>
                <w:szCs w:val="24"/>
              </w:rPr>
            </w:pPr>
            <w:r w:rsidRPr="008B1480">
              <w:rPr>
                <w:rFonts w:ascii="Arial" w:hAnsi="Arial" w:cs="Arial"/>
                <w:sz w:val="24"/>
                <w:szCs w:val="24"/>
              </w:rPr>
              <w:t xml:space="preserve">1) </w:t>
            </w:r>
            <w:r w:rsidR="00364274" w:rsidRPr="008B1480">
              <w:rPr>
                <w:rFonts w:ascii="Arial" w:hAnsi="Arial" w:cs="Arial"/>
                <w:sz w:val="24"/>
                <w:szCs w:val="24"/>
              </w:rPr>
              <w:t>Review aerial photography</w:t>
            </w:r>
            <w:r w:rsidR="00AA05EB">
              <w:rPr>
                <w:rFonts w:ascii="Arial" w:hAnsi="Arial" w:cs="Arial"/>
                <w:sz w:val="24"/>
                <w:szCs w:val="24"/>
              </w:rPr>
              <w:t>.</w:t>
            </w:r>
          </w:p>
          <w:p w:rsidR="00364274" w:rsidRPr="008B1480" w:rsidRDefault="00AD6D2B" w:rsidP="00925765">
            <w:pPr>
              <w:spacing w:after="0"/>
              <w:rPr>
                <w:rFonts w:ascii="Arial" w:hAnsi="Arial" w:cs="Arial"/>
                <w:sz w:val="24"/>
                <w:szCs w:val="24"/>
              </w:rPr>
            </w:pPr>
            <w:r w:rsidRPr="008B1480">
              <w:rPr>
                <w:rFonts w:ascii="Arial" w:hAnsi="Arial" w:cs="Arial"/>
                <w:sz w:val="24"/>
                <w:szCs w:val="24"/>
              </w:rPr>
              <w:t xml:space="preserve">2) </w:t>
            </w:r>
            <w:r w:rsidR="00364274" w:rsidRPr="008B1480">
              <w:rPr>
                <w:rFonts w:ascii="Arial" w:hAnsi="Arial" w:cs="Arial"/>
                <w:sz w:val="24"/>
                <w:szCs w:val="24"/>
              </w:rPr>
              <w:t>Review planning history</w:t>
            </w:r>
            <w:r w:rsidR="00AA05EB">
              <w:rPr>
                <w:rFonts w:ascii="Arial" w:hAnsi="Arial" w:cs="Arial"/>
                <w:sz w:val="24"/>
                <w:szCs w:val="24"/>
              </w:rPr>
              <w:t>.</w:t>
            </w:r>
          </w:p>
        </w:tc>
        <w:tc>
          <w:tcPr>
            <w:tcW w:w="1194" w:type="pct"/>
            <w:shd w:val="clear" w:color="auto" w:fill="auto"/>
          </w:tcPr>
          <w:p w:rsidR="00364274" w:rsidRPr="008B1480" w:rsidRDefault="00AD6D2B"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1) </w:t>
            </w:r>
            <w:r w:rsidR="00364274" w:rsidRPr="008B1480">
              <w:rPr>
                <w:rFonts w:ascii="Arial" w:hAnsi="Arial" w:cs="Arial"/>
                <w:color w:val="000000"/>
                <w:sz w:val="24"/>
                <w:szCs w:val="24"/>
              </w:rPr>
              <w:t>The gardens are not excessive in size (particularly 38 – 34A High Street) and the existing boundary only excludes a small area of garden to each property on High Street. Their inclusion within the settlement boundary is not considered to harm the structure of the settlement, and follows existing boundary features which delineate at from the surrounding open countryside.</w:t>
            </w:r>
          </w:p>
          <w:p w:rsidR="00364274" w:rsidRPr="008B1480" w:rsidRDefault="00AD6D2B"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2) </w:t>
            </w:r>
            <w:r w:rsidR="00364274" w:rsidRPr="008B1480">
              <w:rPr>
                <w:rFonts w:ascii="Arial" w:hAnsi="Arial" w:cs="Arial"/>
                <w:color w:val="000000"/>
                <w:sz w:val="24"/>
                <w:szCs w:val="24"/>
              </w:rPr>
              <w:t>Historic planning permissions for new dwellings along High Street (e.g. KET/2001/0196) extend to the revised settlement boundary.</w:t>
            </w:r>
          </w:p>
          <w:p w:rsidR="00364274" w:rsidRPr="008B1480" w:rsidRDefault="00364274" w:rsidP="00925765">
            <w:pPr>
              <w:jc w:val="both"/>
              <w:rPr>
                <w:rFonts w:ascii="Arial" w:hAnsi="Arial" w:cs="Arial"/>
                <w:color w:val="000000"/>
                <w:sz w:val="24"/>
                <w:szCs w:val="24"/>
              </w:rPr>
            </w:pPr>
          </w:p>
          <w:p w:rsidR="00364274" w:rsidRPr="008B1480" w:rsidRDefault="00364274"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364274" w:rsidRPr="008B1480" w:rsidRDefault="00364274" w:rsidP="009D6A9C">
            <w:pPr>
              <w:jc w:val="both"/>
              <w:rPr>
                <w:rFonts w:ascii="Arial" w:hAnsi="Arial" w:cs="Arial"/>
                <w:color w:val="000000"/>
                <w:sz w:val="24"/>
                <w:szCs w:val="24"/>
              </w:rPr>
            </w:pPr>
            <w:r w:rsidRPr="008B1480">
              <w:rPr>
                <w:rFonts w:ascii="Arial" w:hAnsi="Arial" w:cs="Arial"/>
                <w:color w:val="000000"/>
                <w:sz w:val="24"/>
                <w:szCs w:val="24"/>
              </w:rPr>
              <w:t xml:space="preserve">It is recommended to extend the existing settlement boundary slightly </w:t>
            </w:r>
            <w:r w:rsidRPr="008B1480">
              <w:rPr>
                <w:rFonts w:ascii="Arial" w:hAnsi="Arial" w:cs="Arial"/>
                <w:color w:val="000000"/>
                <w:sz w:val="24"/>
                <w:szCs w:val="24"/>
              </w:rPr>
              <w:lastRenderedPageBreak/>
              <w:t xml:space="preserve">to incorporate established garden areas serving existing properties, some of which have very small garden areas. This will not harm the linear </w:t>
            </w:r>
            <w:r w:rsidR="00770AEB" w:rsidRPr="008B1480">
              <w:rPr>
                <w:rFonts w:ascii="Arial" w:hAnsi="Arial" w:cs="Arial"/>
                <w:color w:val="000000"/>
                <w:sz w:val="24"/>
                <w:szCs w:val="24"/>
              </w:rPr>
              <w:t>character of</w:t>
            </w:r>
            <w:r w:rsidRPr="008B1480">
              <w:rPr>
                <w:rFonts w:ascii="Arial" w:hAnsi="Arial" w:cs="Arial"/>
                <w:color w:val="000000"/>
                <w:sz w:val="24"/>
                <w:szCs w:val="24"/>
              </w:rPr>
              <w:t xml:space="preserve"> the settlement and accords with </w:t>
            </w:r>
            <w:r w:rsidR="009D6A9C">
              <w:rPr>
                <w:rFonts w:ascii="Arial" w:hAnsi="Arial" w:cs="Arial"/>
                <w:sz w:val="24"/>
                <w:szCs w:val="24"/>
              </w:rPr>
              <w:t>P</w:t>
            </w:r>
            <w:r w:rsidR="009D6A9C" w:rsidRPr="008B1480">
              <w:rPr>
                <w:rFonts w:ascii="Arial" w:hAnsi="Arial" w:cs="Arial"/>
                <w:sz w:val="24"/>
                <w:szCs w:val="24"/>
              </w:rPr>
              <w:t xml:space="preserve">rinciple 1 and </w:t>
            </w:r>
            <w:r w:rsidR="009D6A9C">
              <w:rPr>
                <w:rFonts w:ascii="Arial" w:hAnsi="Arial" w:cs="Arial"/>
                <w:sz w:val="24"/>
                <w:szCs w:val="24"/>
              </w:rPr>
              <w:t>Principle 2</w:t>
            </w:r>
            <w:r w:rsidR="009D6A9C" w:rsidRPr="008B1480">
              <w:rPr>
                <w:rFonts w:ascii="Arial" w:hAnsi="Arial" w:cs="Arial"/>
                <w:sz w:val="24"/>
                <w:szCs w:val="24"/>
              </w:rPr>
              <w:t>(c).</w:t>
            </w:r>
          </w:p>
        </w:tc>
      </w:tr>
      <w:tr w:rsidR="00364274" w:rsidRPr="008B1480" w:rsidTr="00703C7B">
        <w:trPr>
          <w:trHeight w:val="1118"/>
        </w:trPr>
        <w:tc>
          <w:tcPr>
            <w:tcW w:w="699"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lastRenderedPageBreak/>
              <w:t>Land east of 54 High Street.</w:t>
            </w:r>
          </w:p>
        </w:tc>
        <w:tc>
          <w:tcPr>
            <w:tcW w:w="487"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G</w:t>
            </w:r>
          </w:p>
        </w:tc>
        <w:tc>
          <w:tcPr>
            <w:tcW w:w="791"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Land is woodland and falls outside of permitted curtilage and relates to open countryside to the south.</w:t>
            </w:r>
          </w:p>
        </w:tc>
        <w:tc>
          <w:tcPr>
            <w:tcW w:w="799"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Principle 1, 3(d)</w:t>
            </w:r>
            <w:r w:rsidR="00AA05EB">
              <w:rPr>
                <w:rFonts w:ascii="Arial" w:hAnsi="Arial" w:cs="Arial"/>
                <w:sz w:val="24"/>
                <w:szCs w:val="24"/>
              </w:rPr>
              <w:t>.</w:t>
            </w:r>
          </w:p>
        </w:tc>
        <w:tc>
          <w:tcPr>
            <w:tcW w:w="1030" w:type="pct"/>
            <w:shd w:val="clear" w:color="auto" w:fill="auto"/>
          </w:tcPr>
          <w:p w:rsidR="00364274" w:rsidRPr="008B1480" w:rsidRDefault="00AD6D2B" w:rsidP="00925765">
            <w:pPr>
              <w:spacing w:after="0"/>
              <w:rPr>
                <w:rFonts w:ascii="Arial" w:hAnsi="Arial" w:cs="Arial"/>
                <w:sz w:val="24"/>
                <w:szCs w:val="24"/>
              </w:rPr>
            </w:pPr>
            <w:r w:rsidRPr="008B1480">
              <w:rPr>
                <w:rFonts w:ascii="Arial" w:hAnsi="Arial" w:cs="Arial"/>
                <w:sz w:val="24"/>
                <w:szCs w:val="24"/>
              </w:rPr>
              <w:t xml:space="preserve">1) </w:t>
            </w:r>
            <w:r w:rsidR="00364274" w:rsidRPr="008B1480">
              <w:rPr>
                <w:rFonts w:ascii="Arial" w:hAnsi="Arial" w:cs="Arial"/>
                <w:sz w:val="24"/>
                <w:szCs w:val="24"/>
              </w:rPr>
              <w:t>Review aerial photography</w:t>
            </w:r>
            <w:r w:rsidR="00AA05EB">
              <w:rPr>
                <w:rFonts w:ascii="Arial" w:hAnsi="Arial" w:cs="Arial"/>
                <w:sz w:val="24"/>
                <w:szCs w:val="24"/>
              </w:rPr>
              <w:t>.</w:t>
            </w:r>
          </w:p>
          <w:p w:rsidR="00364274" w:rsidRPr="008B1480" w:rsidRDefault="00AD6D2B" w:rsidP="00925765">
            <w:pPr>
              <w:spacing w:after="0"/>
              <w:rPr>
                <w:rFonts w:ascii="Arial" w:hAnsi="Arial" w:cs="Arial"/>
                <w:sz w:val="24"/>
                <w:szCs w:val="24"/>
              </w:rPr>
            </w:pPr>
            <w:r w:rsidRPr="008B1480">
              <w:rPr>
                <w:rFonts w:ascii="Arial" w:hAnsi="Arial" w:cs="Arial"/>
                <w:sz w:val="24"/>
                <w:szCs w:val="24"/>
              </w:rPr>
              <w:t xml:space="preserve">2) </w:t>
            </w:r>
            <w:r w:rsidR="00364274" w:rsidRPr="008B1480">
              <w:rPr>
                <w:rFonts w:ascii="Arial" w:hAnsi="Arial" w:cs="Arial"/>
                <w:sz w:val="24"/>
                <w:szCs w:val="24"/>
              </w:rPr>
              <w:t>Review planning history</w:t>
            </w:r>
            <w:r w:rsidR="00AA05EB">
              <w:rPr>
                <w:rFonts w:ascii="Arial" w:hAnsi="Arial" w:cs="Arial"/>
                <w:sz w:val="24"/>
                <w:szCs w:val="24"/>
              </w:rPr>
              <w:t>.</w:t>
            </w:r>
          </w:p>
        </w:tc>
        <w:tc>
          <w:tcPr>
            <w:tcW w:w="1194" w:type="pct"/>
            <w:shd w:val="clear" w:color="auto" w:fill="auto"/>
          </w:tcPr>
          <w:p w:rsidR="00364274" w:rsidRPr="008B1480" w:rsidRDefault="00AD6D2B"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1) </w:t>
            </w:r>
            <w:r w:rsidR="00364274" w:rsidRPr="008B1480">
              <w:rPr>
                <w:rFonts w:ascii="Arial" w:hAnsi="Arial" w:cs="Arial"/>
                <w:color w:val="000000"/>
                <w:sz w:val="24"/>
                <w:szCs w:val="24"/>
              </w:rPr>
              <w:t>Site continuously been used for woodland.</w:t>
            </w:r>
          </w:p>
          <w:p w:rsidR="00364274" w:rsidRPr="008B1480" w:rsidRDefault="00AD6D2B" w:rsidP="00925765">
            <w:pPr>
              <w:spacing w:after="0"/>
              <w:jc w:val="both"/>
              <w:rPr>
                <w:rFonts w:ascii="Arial" w:hAnsi="Arial" w:cs="Arial"/>
                <w:color w:val="000000"/>
                <w:sz w:val="24"/>
                <w:szCs w:val="24"/>
              </w:rPr>
            </w:pPr>
            <w:r w:rsidRPr="008B1480">
              <w:rPr>
                <w:rFonts w:ascii="Arial" w:hAnsi="Arial" w:cs="Arial"/>
                <w:color w:val="000000"/>
                <w:sz w:val="24"/>
                <w:szCs w:val="24"/>
              </w:rPr>
              <w:t xml:space="preserve">2) </w:t>
            </w:r>
            <w:r w:rsidR="00364274" w:rsidRPr="008B1480">
              <w:rPr>
                <w:rFonts w:ascii="Arial" w:hAnsi="Arial" w:cs="Arial"/>
                <w:color w:val="000000"/>
                <w:sz w:val="24"/>
                <w:szCs w:val="24"/>
              </w:rPr>
              <w:t>No permission granted for residential use.</w:t>
            </w:r>
          </w:p>
          <w:p w:rsidR="00364274" w:rsidRPr="008B1480" w:rsidRDefault="00364274" w:rsidP="00925765">
            <w:pPr>
              <w:jc w:val="both"/>
              <w:rPr>
                <w:rFonts w:ascii="Arial" w:hAnsi="Arial" w:cs="Arial"/>
                <w:color w:val="000000"/>
                <w:sz w:val="24"/>
                <w:szCs w:val="24"/>
              </w:rPr>
            </w:pPr>
          </w:p>
          <w:p w:rsidR="00364274" w:rsidRPr="008B1480" w:rsidRDefault="00364274"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364274" w:rsidRPr="008B1480" w:rsidRDefault="00364274" w:rsidP="00925765">
            <w:pPr>
              <w:jc w:val="both"/>
              <w:rPr>
                <w:rFonts w:ascii="Arial" w:hAnsi="Arial" w:cs="Arial"/>
                <w:color w:val="000000"/>
                <w:sz w:val="24"/>
                <w:szCs w:val="24"/>
              </w:rPr>
            </w:pPr>
            <w:r w:rsidRPr="008B1480">
              <w:rPr>
                <w:rFonts w:ascii="Arial" w:hAnsi="Arial" w:cs="Arial"/>
                <w:color w:val="000000"/>
                <w:sz w:val="24"/>
                <w:szCs w:val="24"/>
              </w:rPr>
              <w:t xml:space="preserve">Exclude land from settlement boundary as relates to open countryside, in accordance with </w:t>
            </w:r>
          </w:p>
        </w:tc>
      </w:tr>
      <w:tr w:rsidR="00364274" w:rsidRPr="008B1480" w:rsidTr="00703C7B">
        <w:trPr>
          <w:trHeight w:val="1117"/>
        </w:trPr>
        <w:tc>
          <w:tcPr>
            <w:tcW w:w="699"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 xml:space="preserve">Land East </w:t>
            </w:r>
            <w:r w:rsidR="00120B0A" w:rsidRPr="008B1480">
              <w:rPr>
                <w:rFonts w:ascii="Arial" w:hAnsi="Arial" w:cs="Arial"/>
                <w:sz w:val="24"/>
                <w:szCs w:val="24"/>
              </w:rPr>
              <w:t xml:space="preserve">and West </w:t>
            </w:r>
            <w:r w:rsidRPr="008B1480">
              <w:rPr>
                <w:rFonts w:ascii="Arial" w:hAnsi="Arial" w:cs="Arial"/>
                <w:sz w:val="24"/>
                <w:szCs w:val="24"/>
              </w:rPr>
              <w:t>of Teal House</w:t>
            </w:r>
            <w:r w:rsidR="005E40A9">
              <w:rPr>
                <w:rFonts w:ascii="Arial" w:hAnsi="Arial" w:cs="Arial"/>
                <w:sz w:val="24"/>
                <w:szCs w:val="24"/>
              </w:rPr>
              <w:t>.</w:t>
            </w:r>
          </w:p>
        </w:tc>
        <w:tc>
          <w:tcPr>
            <w:tcW w:w="487"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H</w:t>
            </w:r>
          </w:p>
        </w:tc>
        <w:tc>
          <w:tcPr>
            <w:tcW w:w="791"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Part of field within settlement boundary</w:t>
            </w:r>
            <w:r w:rsidR="00AA05EB">
              <w:rPr>
                <w:rFonts w:ascii="Arial" w:hAnsi="Arial" w:cs="Arial"/>
                <w:sz w:val="24"/>
                <w:szCs w:val="24"/>
              </w:rPr>
              <w:t>.</w:t>
            </w:r>
          </w:p>
        </w:tc>
        <w:tc>
          <w:tcPr>
            <w:tcW w:w="799"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Principle 1</w:t>
            </w:r>
            <w:r w:rsidR="00AA05EB">
              <w:rPr>
                <w:rFonts w:ascii="Arial" w:hAnsi="Arial" w:cs="Arial"/>
                <w:sz w:val="24"/>
                <w:szCs w:val="24"/>
              </w:rPr>
              <w:t>.</w:t>
            </w:r>
          </w:p>
        </w:tc>
        <w:tc>
          <w:tcPr>
            <w:tcW w:w="1030" w:type="pct"/>
            <w:shd w:val="clear" w:color="auto" w:fill="auto"/>
          </w:tcPr>
          <w:p w:rsidR="00364274" w:rsidRPr="008B1480" w:rsidRDefault="00AD6D2B" w:rsidP="00925765">
            <w:pPr>
              <w:spacing w:after="0"/>
              <w:rPr>
                <w:rFonts w:ascii="Arial" w:hAnsi="Arial" w:cs="Arial"/>
                <w:sz w:val="24"/>
                <w:szCs w:val="24"/>
              </w:rPr>
            </w:pPr>
            <w:r w:rsidRPr="008B1480">
              <w:rPr>
                <w:rFonts w:ascii="Arial" w:hAnsi="Arial" w:cs="Arial"/>
                <w:sz w:val="24"/>
                <w:szCs w:val="24"/>
              </w:rPr>
              <w:t xml:space="preserve">1) </w:t>
            </w:r>
            <w:r w:rsidR="00364274" w:rsidRPr="008B1480">
              <w:rPr>
                <w:rFonts w:ascii="Arial" w:hAnsi="Arial" w:cs="Arial"/>
                <w:sz w:val="24"/>
                <w:szCs w:val="24"/>
              </w:rPr>
              <w:t>Review aerial photography</w:t>
            </w:r>
            <w:r w:rsidR="00AA05EB">
              <w:rPr>
                <w:rFonts w:ascii="Arial" w:hAnsi="Arial" w:cs="Arial"/>
                <w:sz w:val="24"/>
                <w:szCs w:val="24"/>
              </w:rPr>
              <w:t>.</w:t>
            </w:r>
          </w:p>
          <w:p w:rsidR="00364274" w:rsidRPr="008B1480" w:rsidRDefault="00AD6D2B" w:rsidP="00925765">
            <w:pPr>
              <w:spacing w:after="0"/>
              <w:rPr>
                <w:rFonts w:ascii="Arial" w:hAnsi="Arial" w:cs="Arial"/>
                <w:sz w:val="24"/>
                <w:szCs w:val="24"/>
              </w:rPr>
            </w:pPr>
            <w:r w:rsidRPr="008B1480">
              <w:rPr>
                <w:rFonts w:ascii="Arial" w:hAnsi="Arial" w:cs="Arial"/>
                <w:sz w:val="24"/>
                <w:szCs w:val="24"/>
              </w:rPr>
              <w:t xml:space="preserve">2) </w:t>
            </w:r>
            <w:r w:rsidR="00364274" w:rsidRPr="008B1480">
              <w:rPr>
                <w:rFonts w:ascii="Arial" w:hAnsi="Arial" w:cs="Arial"/>
                <w:sz w:val="24"/>
                <w:szCs w:val="24"/>
              </w:rPr>
              <w:t>Review planning history</w:t>
            </w:r>
            <w:r w:rsidR="00AA05EB">
              <w:rPr>
                <w:rFonts w:ascii="Arial" w:hAnsi="Arial" w:cs="Arial"/>
                <w:sz w:val="24"/>
                <w:szCs w:val="24"/>
              </w:rPr>
              <w:t>.</w:t>
            </w:r>
          </w:p>
        </w:tc>
        <w:tc>
          <w:tcPr>
            <w:tcW w:w="1194" w:type="pct"/>
            <w:shd w:val="clear" w:color="auto" w:fill="auto"/>
          </w:tcPr>
          <w:p w:rsidR="00364274" w:rsidRPr="008B1480" w:rsidRDefault="00364274" w:rsidP="00925765">
            <w:pPr>
              <w:jc w:val="both"/>
              <w:rPr>
                <w:rFonts w:ascii="Arial" w:hAnsi="Arial" w:cs="Arial"/>
                <w:color w:val="000000"/>
                <w:sz w:val="24"/>
                <w:szCs w:val="24"/>
              </w:rPr>
            </w:pPr>
            <w:r w:rsidRPr="008B1480">
              <w:rPr>
                <w:rFonts w:ascii="Arial" w:hAnsi="Arial" w:cs="Arial"/>
                <w:color w:val="000000"/>
                <w:sz w:val="24"/>
                <w:szCs w:val="24"/>
              </w:rPr>
              <w:t xml:space="preserve">1) </w:t>
            </w:r>
            <w:r w:rsidR="00120B0A" w:rsidRPr="008B1480">
              <w:rPr>
                <w:rFonts w:ascii="Arial" w:hAnsi="Arial" w:cs="Arial"/>
                <w:color w:val="000000"/>
                <w:sz w:val="24"/>
                <w:szCs w:val="24"/>
              </w:rPr>
              <w:t>P</w:t>
            </w:r>
            <w:r w:rsidRPr="008B1480">
              <w:rPr>
                <w:rFonts w:ascii="Arial" w:hAnsi="Arial" w:cs="Arial"/>
                <w:color w:val="000000"/>
                <w:sz w:val="24"/>
                <w:szCs w:val="24"/>
              </w:rPr>
              <w:t>art of settlement boundary is not drawn tightly to curtilage boundary, and also cuts in to land west of Teal House.</w:t>
            </w:r>
          </w:p>
          <w:p w:rsidR="00364274" w:rsidRPr="008B1480" w:rsidRDefault="00AA05EB" w:rsidP="00925765">
            <w:pPr>
              <w:jc w:val="both"/>
              <w:rPr>
                <w:rFonts w:ascii="Arial" w:hAnsi="Arial" w:cs="Arial"/>
                <w:color w:val="000000"/>
                <w:sz w:val="24"/>
                <w:szCs w:val="24"/>
              </w:rPr>
            </w:pPr>
            <w:r>
              <w:rPr>
                <w:rFonts w:ascii="Arial" w:hAnsi="Arial" w:cs="Arial"/>
                <w:color w:val="000000"/>
                <w:sz w:val="24"/>
                <w:szCs w:val="24"/>
              </w:rPr>
              <w:t>2) N</w:t>
            </w:r>
            <w:r w:rsidR="00364274" w:rsidRPr="008B1480">
              <w:rPr>
                <w:rFonts w:ascii="Arial" w:hAnsi="Arial" w:cs="Arial"/>
                <w:color w:val="000000"/>
                <w:sz w:val="24"/>
                <w:szCs w:val="24"/>
              </w:rPr>
              <w:t xml:space="preserve">o planning history for land east of Teal </w:t>
            </w:r>
            <w:r w:rsidR="00364274" w:rsidRPr="008B1480">
              <w:rPr>
                <w:rFonts w:ascii="Arial" w:hAnsi="Arial" w:cs="Arial"/>
                <w:color w:val="000000"/>
                <w:sz w:val="24"/>
                <w:szCs w:val="24"/>
              </w:rPr>
              <w:lastRenderedPageBreak/>
              <w:t>House. Extant consent granted for residential dwelling on land west (KET/2012/0810) expires 11</w:t>
            </w:r>
            <w:r w:rsidR="00364274" w:rsidRPr="008B1480">
              <w:rPr>
                <w:rFonts w:ascii="Arial" w:hAnsi="Arial" w:cs="Arial"/>
                <w:color w:val="000000"/>
                <w:sz w:val="24"/>
                <w:szCs w:val="24"/>
                <w:vertAlign w:val="superscript"/>
              </w:rPr>
              <w:t>th</w:t>
            </w:r>
            <w:r w:rsidR="00364274" w:rsidRPr="008B1480">
              <w:rPr>
                <w:rFonts w:ascii="Arial" w:hAnsi="Arial" w:cs="Arial"/>
                <w:color w:val="000000"/>
                <w:sz w:val="24"/>
                <w:szCs w:val="24"/>
              </w:rPr>
              <w:t xml:space="preserve"> April 2016.</w:t>
            </w:r>
          </w:p>
          <w:p w:rsidR="00C10CED" w:rsidRPr="008B1480" w:rsidRDefault="00C10CED" w:rsidP="00925765">
            <w:pPr>
              <w:jc w:val="both"/>
              <w:rPr>
                <w:rFonts w:ascii="Arial" w:hAnsi="Arial" w:cs="Arial"/>
                <w:color w:val="000000"/>
                <w:sz w:val="24"/>
                <w:szCs w:val="24"/>
              </w:rPr>
            </w:pPr>
          </w:p>
          <w:p w:rsidR="00364274" w:rsidRPr="008B1480" w:rsidRDefault="00364274"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364274" w:rsidRPr="008B1480" w:rsidRDefault="00364274" w:rsidP="00925765">
            <w:pPr>
              <w:jc w:val="both"/>
              <w:rPr>
                <w:rFonts w:ascii="Arial" w:hAnsi="Arial" w:cs="Arial"/>
                <w:color w:val="000000"/>
                <w:sz w:val="24"/>
                <w:szCs w:val="24"/>
              </w:rPr>
            </w:pPr>
            <w:r w:rsidRPr="008B1480">
              <w:rPr>
                <w:rFonts w:ascii="Arial" w:hAnsi="Arial" w:cs="Arial"/>
                <w:color w:val="000000"/>
                <w:sz w:val="24"/>
                <w:szCs w:val="24"/>
              </w:rPr>
              <w:t>Amend settlement boundary to include approved residential site to west and exclude agricultural land to east.</w:t>
            </w:r>
          </w:p>
        </w:tc>
      </w:tr>
      <w:tr w:rsidR="00364274" w:rsidRPr="008B1480" w:rsidTr="00703C7B">
        <w:trPr>
          <w:trHeight w:val="3457"/>
        </w:trPr>
        <w:tc>
          <w:tcPr>
            <w:tcW w:w="699" w:type="pct"/>
            <w:shd w:val="clear" w:color="auto" w:fill="auto"/>
          </w:tcPr>
          <w:p w:rsidR="00364274" w:rsidRPr="008B1480" w:rsidRDefault="00770AEB" w:rsidP="00925765">
            <w:pPr>
              <w:rPr>
                <w:rFonts w:ascii="Arial" w:hAnsi="Arial" w:cs="Arial"/>
                <w:sz w:val="24"/>
                <w:szCs w:val="24"/>
              </w:rPr>
            </w:pPr>
            <w:r w:rsidRPr="008B1480">
              <w:rPr>
                <w:rFonts w:ascii="Arial" w:hAnsi="Arial" w:cs="Arial"/>
                <w:sz w:val="24"/>
                <w:szCs w:val="24"/>
              </w:rPr>
              <w:lastRenderedPageBreak/>
              <w:t>Cemetery</w:t>
            </w:r>
            <w:r w:rsidR="00364274" w:rsidRPr="008B1480">
              <w:rPr>
                <w:rFonts w:ascii="Arial" w:hAnsi="Arial" w:cs="Arial"/>
                <w:sz w:val="24"/>
                <w:szCs w:val="24"/>
              </w:rPr>
              <w:t xml:space="preserve"> land surrounding St Johns Church, Church Lane.</w:t>
            </w:r>
          </w:p>
        </w:tc>
        <w:tc>
          <w:tcPr>
            <w:tcW w:w="487"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I</w:t>
            </w:r>
          </w:p>
        </w:tc>
        <w:tc>
          <w:tcPr>
            <w:tcW w:w="791" w:type="pct"/>
            <w:shd w:val="clear" w:color="auto" w:fill="auto"/>
          </w:tcPr>
          <w:p w:rsidR="00364274" w:rsidRPr="008B1480" w:rsidRDefault="00770AEB" w:rsidP="00925765">
            <w:pPr>
              <w:rPr>
                <w:rFonts w:ascii="Arial" w:hAnsi="Arial" w:cs="Arial"/>
                <w:sz w:val="24"/>
                <w:szCs w:val="24"/>
              </w:rPr>
            </w:pPr>
            <w:r w:rsidRPr="008B1480">
              <w:rPr>
                <w:rFonts w:ascii="Arial" w:hAnsi="Arial" w:cs="Arial"/>
                <w:sz w:val="24"/>
                <w:szCs w:val="24"/>
              </w:rPr>
              <w:t>Cemetery</w:t>
            </w:r>
            <w:r w:rsidR="00364274" w:rsidRPr="008B1480">
              <w:rPr>
                <w:rFonts w:ascii="Arial" w:hAnsi="Arial" w:cs="Arial"/>
                <w:sz w:val="24"/>
                <w:szCs w:val="24"/>
              </w:rPr>
              <w:t xml:space="preserve"> is a public open space on the edge of the settlement and is currently included within the settlement boundary.</w:t>
            </w:r>
          </w:p>
        </w:tc>
        <w:tc>
          <w:tcPr>
            <w:tcW w:w="799" w:type="pct"/>
            <w:shd w:val="clear" w:color="auto" w:fill="auto"/>
          </w:tcPr>
          <w:p w:rsidR="00364274" w:rsidRPr="008B1480" w:rsidRDefault="00364274" w:rsidP="00925765">
            <w:pPr>
              <w:rPr>
                <w:rFonts w:ascii="Arial" w:hAnsi="Arial" w:cs="Arial"/>
                <w:sz w:val="24"/>
                <w:szCs w:val="24"/>
              </w:rPr>
            </w:pPr>
            <w:r w:rsidRPr="008B1480">
              <w:rPr>
                <w:rFonts w:ascii="Arial" w:hAnsi="Arial" w:cs="Arial"/>
                <w:sz w:val="24"/>
                <w:szCs w:val="24"/>
              </w:rPr>
              <w:t>Principle 1, 3(a)</w:t>
            </w:r>
            <w:r w:rsidR="00AA05EB">
              <w:rPr>
                <w:rFonts w:ascii="Arial" w:hAnsi="Arial" w:cs="Arial"/>
                <w:sz w:val="24"/>
                <w:szCs w:val="24"/>
              </w:rPr>
              <w:t>.</w:t>
            </w:r>
          </w:p>
        </w:tc>
        <w:tc>
          <w:tcPr>
            <w:tcW w:w="1030" w:type="pct"/>
            <w:shd w:val="clear" w:color="auto" w:fill="auto"/>
          </w:tcPr>
          <w:p w:rsidR="00364274" w:rsidRPr="008B1480" w:rsidRDefault="00AD6D2B" w:rsidP="00925765">
            <w:pPr>
              <w:spacing w:after="0"/>
              <w:rPr>
                <w:rFonts w:ascii="Arial" w:hAnsi="Arial" w:cs="Arial"/>
                <w:sz w:val="24"/>
                <w:szCs w:val="24"/>
              </w:rPr>
            </w:pPr>
            <w:r w:rsidRPr="008B1480">
              <w:rPr>
                <w:rFonts w:ascii="Arial" w:hAnsi="Arial" w:cs="Arial"/>
                <w:sz w:val="24"/>
                <w:szCs w:val="24"/>
              </w:rPr>
              <w:t xml:space="preserve">1) </w:t>
            </w:r>
            <w:r w:rsidR="00364274" w:rsidRPr="008B1480">
              <w:rPr>
                <w:rFonts w:ascii="Arial" w:hAnsi="Arial" w:cs="Arial"/>
                <w:sz w:val="24"/>
                <w:szCs w:val="24"/>
              </w:rPr>
              <w:t>Review aerial photography</w:t>
            </w:r>
            <w:r w:rsidR="00AA05EB">
              <w:rPr>
                <w:rFonts w:ascii="Arial" w:hAnsi="Arial" w:cs="Arial"/>
                <w:sz w:val="24"/>
                <w:szCs w:val="24"/>
              </w:rPr>
              <w:t>.</w:t>
            </w:r>
          </w:p>
        </w:tc>
        <w:tc>
          <w:tcPr>
            <w:tcW w:w="1194" w:type="pct"/>
            <w:shd w:val="clear" w:color="auto" w:fill="auto"/>
          </w:tcPr>
          <w:p w:rsidR="00364274" w:rsidRPr="008B1480" w:rsidRDefault="00364274" w:rsidP="00925765">
            <w:pPr>
              <w:spacing w:after="0"/>
              <w:jc w:val="both"/>
              <w:rPr>
                <w:rFonts w:ascii="Arial" w:hAnsi="Arial" w:cs="Arial"/>
                <w:color w:val="000000"/>
                <w:sz w:val="24"/>
                <w:szCs w:val="24"/>
                <w:u w:val="single"/>
              </w:rPr>
            </w:pPr>
            <w:r w:rsidRPr="008B1480">
              <w:rPr>
                <w:rFonts w:ascii="Arial" w:hAnsi="Arial" w:cs="Arial"/>
                <w:color w:val="000000"/>
                <w:sz w:val="24"/>
                <w:szCs w:val="24"/>
                <w:u w:val="single"/>
              </w:rPr>
              <w:t>Conclusion</w:t>
            </w:r>
          </w:p>
          <w:p w:rsidR="00364274" w:rsidRPr="008B1480" w:rsidRDefault="00364274" w:rsidP="00925765">
            <w:pPr>
              <w:jc w:val="both"/>
              <w:rPr>
                <w:rFonts w:ascii="Arial" w:hAnsi="Arial" w:cs="Arial"/>
                <w:color w:val="000000"/>
                <w:sz w:val="24"/>
                <w:szCs w:val="24"/>
              </w:rPr>
            </w:pPr>
            <w:r w:rsidRPr="008B1480">
              <w:rPr>
                <w:rFonts w:ascii="Arial" w:hAnsi="Arial" w:cs="Arial"/>
                <w:color w:val="000000"/>
                <w:sz w:val="24"/>
                <w:szCs w:val="24"/>
              </w:rPr>
              <w:t>Exclu</w:t>
            </w:r>
            <w:r w:rsidR="00AD6D2B" w:rsidRPr="008B1480">
              <w:rPr>
                <w:rFonts w:ascii="Arial" w:hAnsi="Arial" w:cs="Arial"/>
                <w:color w:val="000000"/>
                <w:sz w:val="24"/>
                <w:szCs w:val="24"/>
              </w:rPr>
              <w:t xml:space="preserve">de </w:t>
            </w:r>
            <w:r w:rsidR="00770AEB" w:rsidRPr="008B1480">
              <w:rPr>
                <w:rFonts w:ascii="Arial" w:hAnsi="Arial" w:cs="Arial"/>
                <w:color w:val="000000"/>
                <w:sz w:val="24"/>
                <w:szCs w:val="24"/>
              </w:rPr>
              <w:t>cemetery</w:t>
            </w:r>
            <w:r w:rsidRPr="008B1480">
              <w:rPr>
                <w:rFonts w:ascii="Arial" w:hAnsi="Arial" w:cs="Arial"/>
                <w:color w:val="000000"/>
                <w:sz w:val="24"/>
                <w:szCs w:val="24"/>
              </w:rPr>
              <w:t xml:space="preserve"> in accordance with </w:t>
            </w:r>
            <w:r w:rsidR="009D6A9C">
              <w:rPr>
                <w:rFonts w:ascii="Arial" w:hAnsi="Arial" w:cs="Arial"/>
                <w:sz w:val="24"/>
                <w:szCs w:val="24"/>
              </w:rPr>
              <w:t>P</w:t>
            </w:r>
            <w:r w:rsidR="009D6A9C" w:rsidRPr="008B1480">
              <w:rPr>
                <w:rFonts w:ascii="Arial" w:hAnsi="Arial" w:cs="Arial"/>
                <w:sz w:val="24"/>
                <w:szCs w:val="24"/>
              </w:rPr>
              <w:t xml:space="preserve">rinciple 1 and </w:t>
            </w:r>
            <w:r w:rsidR="009D6A9C">
              <w:rPr>
                <w:rFonts w:ascii="Arial" w:hAnsi="Arial" w:cs="Arial"/>
                <w:sz w:val="24"/>
                <w:szCs w:val="24"/>
              </w:rPr>
              <w:t>Principle 3(a</w:t>
            </w:r>
            <w:r w:rsidR="009D6A9C" w:rsidRPr="008B1480">
              <w:rPr>
                <w:rFonts w:ascii="Arial" w:hAnsi="Arial" w:cs="Arial"/>
                <w:sz w:val="24"/>
                <w:szCs w:val="24"/>
              </w:rPr>
              <w:t>).</w:t>
            </w:r>
          </w:p>
        </w:tc>
      </w:tr>
    </w:tbl>
    <w:p w:rsidR="0003490D" w:rsidRPr="008B1480" w:rsidRDefault="0003490D" w:rsidP="00925765">
      <w:pPr>
        <w:rPr>
          <w:rFonts w:ascii="Arial" w:hAnsi="Arial" w:cs="Arial"/>
          <w:sz w:val="24"/>
          <w:szCs w:val="24"/>
        </w:rPr>
      </w:pPr>
    </w:p>
    <w:p w:rsidR="00364274" w:rsidRPr="008B1480" w:rsidRDefault="0003490D" w:rsidP="00925765">
      <w:pPr>
        <w:jc w:val="center"/>
        <w:rPr>
          <w:rFonts w:ascii="Arial" w:hAnsi="Arial" w:cs="Arial"/>
          <w:sz w:val="24"/>
          <w:szCs w:val="24"/>
        </w:rPr>
      </w:pPr>
      <w:r w:rsidRPr="008B1480">
        <w:rPr>
          <w:rFonts w:ascii="Arial" w:hAnsi="Arial" w:cs="Arial"/>
          <w:sz w:val="24"/>
          <w:szCs w:val="24"/>
        </w:rPr>
        <w:t>- END -</w:t>
      </w:r>
    </w:p>
    <w:sectPr w:rsidR="00364274" w:rsidRPr="008B1480" w:rsidSect="00C14C54">
      <w:footerReference w:type="default" r:id="rId45"/>
      <w:footerReference w:type="first" r:id="rId4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B10" w:rsidRDefault="00904B10" w:rsidP="00E26084">
      <w:pPr>
        <w:spacing w:after="0" w:line="240" w:lineRule="auto"/>
      </w:pPr>
      <w:r>
        <w:separator/>
      </w:r>
    </w:p>
  </w:endnote>
  <w:endnote w:type="continuationSeparator" w:id="0">
    <w:p w:rsidR="00904B10" w:rsidRDefault="00904B10" w:rsidP="00E26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B10" w:rsidRDefault="00904B10">
    <w:pPr>
      <w:pStyle w:val="Footer"/>
      <w:pBdr>
        <w:top w:val="single" w:sz="4" w:space="1" w:color="D9D9D9" w:themeColor="background1" w:themeShade="D9"/>
      </w:pBdr>
      <w:rPr>
        <w:b/>
        <w:bCs/>
      </w:rPr>
    </w:pPr>
    <w:r>
      <w:tab/>
    </w:r>
    <w:r>
      <w:tab/>
    </w:r>
  </w:p>
  <w:p w:rsidR="00904B10" w:rsidRDefault="00904B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856688"/>
      <w:docPartObj>
        <w:docPartGallery w:val="Page Numbers (Bottom of Page)"/>
        <w:docPartUnique/>
      </w:docPartObj>
    </w:sdtPr>
    <w:sdtEndPr>
      <w:rPr>
        <w:color w:val="808080" w:themeColor="background1" w:themeShade="80"/>
        <w:spacing w:val="60"/>
      </w:rPr>
    </w:sdtEndPr>
    <w:sdtContent>
      <w:p w:rsidR="00904B10" w:rsidRDefault="00904B10" w:rsidP="00C14C54">
        <w:pPr>
          <w:pStyle w:val="Footer"/>
          <w:pBdr>
            <w:top w:val="single" w:sz="4" w:space="1" w:color="D9D9D9" w:themeColor="background1" w:themeShade="D9"/>
          </w:pBdr>
          <w:ind w:left="3407" w:firstLine="4513"/>
          <w:rPr>
            <w:b/>
            <w:bCs/>
          </w:rPr>
        </w:pPr>
        <w:r>
          <w:fldChar w:fldCharType="begin"/>
        </w:r>
        <w:r>
          <w:instrText xml:space="preserve"> PAGE   \* MERGEFORMAT </w:instrText>
        </w:r>
        <w:r>
          <w:fldChar w:fldCharType="separate"/>
        </w:r>
        <w:r w:rsidRPr="00C14C54">
          <w:rPr>
            <w:b/>
            <w:bCs/>
            <w:noProof/>
          </w:rPr>
          <w:t>1</w:t>
        </w:r>
        <w:r>
          <w:rPr>
            <w:b/>
            <w:bCs/>
            <w:noProof/>
          </w:rPr>
          <w:fldChar w:fldCharType="end"/>
        </w:r>
        <w:r>
          <w:rPr>
            <w:b/>
            <w:bCs/>
          </w:rPr>
          <w:t xml:space="preserve"> | </w:t>
        </w:r>
        <w:r>
          <w:rPr>
            <w:color w:val="808080" w:themeColor="background1" w:themeShade="80"/>
            <w:spacing w:val="60"/>
          </w:rPr>
          <w:t>Page</w:t>
        </w:r>
      </w:p>
    </w:sdtContent>
  </w:sdt>
  <w:p w:rsidR="00904B10" w:rsidRPr="00C14C54" w:rsidRDefault="00904B10" w:rsidP="00C14C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B10" w:rsidRDefault="00904B10">
    <w:pPr>
      <w:pStyle w:val="Footer"/>
      <w:pBdr>
        <w:top w:val="single" w:sz="4" w:space="1" w:color="D9D9D9" w:themeColor="background1" w:themeShade="D9"/>
      </w:pBdr>
      <w:rPr>
        <w:b/>
        <w:bCs/>
      </w:rPr>
    </w:pPr>
    <w:r>
      <w:tab/>
    </w:r>
    <w:r>
      <w:tab/>
    </w:r>
    <w:sdt>
      <w:sdtPr>
        <w:id w:val="-429894030"/>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E93176" w:rsidRPr="00E93176">
          <w:rPr>
            <w:b/>
            <w:bCs/>
            <w:noProof/>
          </w:rPr>
          <w:t>32</w:t>
        </w:r>
        <w:r>
          <w:rPr>
            <w:b/>
            <w:bCs/>
            <w:noProof/>
          </w:rPr>
          <w:fldChar w:fldCharType="end"/>
        </w:r>
        <w:r>
          <w:rPr>
            <w:b/>
            <w:bCs/>
          </w:rPr>
          <w:t xml:space="preserve"> | </w:t>
        </w:r>
        <w:r>
          <w:rPr>
            <w:color w:val="808080" w:themeColor="background1" w:themeShade="80"/>
            <w:spacing w:val="60"/>
          </w:rPr>
          <w:t>Page</w:t>
        </w:r>
      </w:sdtContent>
    </w:sdt>
  </w:p>
  <w:p w:rsidR="00904B10" w:rsidRDefault="00904B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88133"/>
      <w:docPartObj>
        <w:docPartGallery w:val="Page Numbers (Bottom of Page)"/>
        <w:docPartUnique/>
      </w:docPartObj>
    </w:sdtPr>
    <w:sdtEndPr>
      <w:rPr>
        <w:color w:val="808080" w:themeColor="background1" w:themeShade="80"/>
        <w:spacing w:val="60"/>
      </w:rPr>
    </w:sdtEndPr>
    <w:sdtContent>
      <w:p w:rsidR="00904B10" w:rsidRDefault="00904B10" w:rsidP="00C14C54">
        <w:pPr>
          <w:pStyle w:val="Footer"/>
          <w:pBdr>
            <w:top w:val="single" w:sz="4" w:space="1" w:color="D9D9D9" w:themeColor="background1" w:themeShade="D9"/>
          </w:pBdr>
          <w:ind w:left="3407" w:firstLine="4513"/>
          <w:rPr>
            <w:b/>
            <w:bCs/>
          </w:rPr>
        </w:pPr>
        <w:r>
          <w:fldChar w:fldCharType="begin"/>
        </w:r>
        <w:r>
          <w:instrText xml:space="preserve"> PAGE   \* MERGEFORMAT </w:instrText>
        </w:r>
        <w:r>
          <w:fldChar w:fldCharType="separate"/>
        </w:r>
        <w:r w:rsidR="00E93176" w:rsidRPr="00E93176">
          <w:rPr>
            <w:b/>
            <w:bCs/>
            <w:noProof/>
          </w:rPr>
          <w:t>1</w:t>
        </w:r>
        <w:r>
          <w:rPr>
            <w:b/>
            <w:bCs/>
            <w:noProof/>
          </w:rPr>
          <w:fldChar w:fldCharType="end"/>
        </w:r>
        <w:r>
          <w:rPr>
            <w:b/>
            <w:bCs/>
          </w:rPr>
          <w:t xml:space="preserve"> | </w:t>
        </w:r>
        <w:r>
          <w:rPr>
            <w:color w:val="808080" w:themeColor="background1" w:themeShade="80"/>
            <w:spacing w:val="60"/>
          </w:rPr>
          <w:t>Page</w:t>
        </w:r>
      </w:p>
    </w:sdtContent>
  </w:sdt>
  <w:p w:rsidR="00904B10" w:rsidRPr="00C14C54" w:rsidRDefault="00904B10" w:rsidP="00C14C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B10" w:rsidRDefault="00904B10" w:rsidP="00E26084">
      <w:pPr>
        <w:spacing w:after="0" w:line="240" w:lineRule="auto"/>
      </w:pPr>
      <w:r>
        <w:separator/>
      </w:r>
    </w:p>
  </w:footnote>
  <w:footnote w:type="continuationSeparator" w:id="0">
    <w:p w:rsidR="00904B10" w:rsidRDefault="00904B10" w:rsidP="00E260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593"/>
    <w:multiLevelType w:val="hybridMultilevel"/>
    <w:tmpl w:val="8968BE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6C3DF2"/>
    <w:multiLevelType w:val="multilevel"/>
    <w:tmpl w:val="287A3426"/>
    <w:lvl w:ilvl="0">
      <w:start w:val="1"/>
      <w:numFmt w:val="decimal"/>
      <w:lvlText w:val="%1."/>
      <w:lvlJc w:val="left"/>
      <w:pPr>
        <w:ind w:left="1095" w:hanging="735"/>
      </w:pPr>
      <w:rPr>
        <w:rFonts w:hint="default"/>
      </w:rPr>
    </w:lvl>
    <w:lvl w:ilvl="1">
      <w:start w:val="2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1C05B27"/>
    <w:multiLevelType w:val="hybridMultilevel"/>
    <w:tmpl w:val="D9D2C8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1EB4FDE"/>
    <w:multiLevelType w:val="multilevel"/>
    <w:tmpl w:val="B7BC29CC"/>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160" w:hanging="1800"/>
      </w:pPr>
      <w:rPr>
        <w:rFonts w:hint="default"/>
        <w:u w:val="single"/>
      </w:rPr>
    </w:lvl>
  </w:abstractNum>
  <w:abstractNum w:abstractNumId="4">
    <w:nsid w:val="0331284C"/>
    <w:multiLevelType w:val="hybridMultilevel"/>
    <w:tmpl w:val="F8DE08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3AB6C9B"/>
    <w:multiLevelType w:val="hybridMultilevel"/>
    <w:tmpl w:val="1DDA8190"/>
    <w:lvl w:ilvl="0" w:tplc="7F18562A">
      <w:start w:val="1"/>
      <w:numFmt w:val="decimal"/>
      <w:lvlText w:val="%1)"/>
      <w:lvlJc w:val="left"/>
      <w:pPr>
        <w:ind w:left="304" w:hanging="360"/>
      </w:pPr>
      <w:rPr>
        <w:rFonts w:hint="default"/>
      </w:rPr>
    </w:lvl>
    <w:lvl w:ilvl="1" w:tplc="08090019" w:tentative="1">
      <w:start w:val="1"/>
      <w:numFmt w:val="lowerLetter"/>
      <w:lvlText w:val="%2."/>
      <w:lvlJc w:val="left"/>
      <w:pPr>
        <w:ind w:left="1024" w:hanging="360"/>
      </w:pPr>
    </w:lvl>
    <w:lvl w:ilvl="2" w:tplc="0809001B" w:tentative="1">
      <w:start w:val="1"/>
      <w:numFmt w:val="lowerRoman"/>
      <w:lvlText w:val="%3."/>
      <w:lvlJc w:val="right"/>
      <w:pPr>
        <w:ind w:left="1744" w:hanging="180"/>
      </w:pPr>
    </w:lvl>
    <w:lvl w:ilvl="3" w:tplc="0809000F" w:tentative="1">
      <w:start w:val="1"/>
      <w:numFmt w:val="decimal"/>
      <w:lvlText w:val="%4."/>
      <w:lvlJc w:val="left"/>
      <w:pPr>
        <w:ind w:left="2464" w:hanging="360"/>
      </w:pPr>
    </w:lvl>
    <w:lvl w:ilvl="4" w:tplc="08090019" w:tentative="1">
      <w:start w:val="1"/>
      <w:numFmt w:val="lowerLetter"/>
      <w:lvlText w:val="%5."/>
      <w:lvlJc w:val="left"/>
      <w:pPr>
        <w:ind w:left="3184" w:hanging="360"/>
      </w:pPr>
    </w:lvl>
    <w:lvl w:ilvl="5" w:tplc="0809001B" w:tentative="1">
      <w:start w:val="1"/>
      <w:numFmt w:val="lowerRoman"/>
      <w:lvlText w:val="%6."/>
      <w:lvlJc w:val="right"/>
      <w:pPr>
        <w:ind w:left="3904" w:hanging="180"/>
      </w:pPr>
    </w:lvl>
    <w:lvl w:ilvl="6" w:tplc="0809000F" w:tentative="1">
      <w:start w:val="1"/>
      <w:numFmt w:val="decimal"/>
      <w:lvlText w:val="%7."/>
      <w:lvlJc w:val="left"/>
      <w:pPr>
        <w:ind w:left="4624" w:hanging="360"/>
      </w:pPr>
    </w:lvl>
    <w:lvl w:ilvl="7" w:tplc="08090019" w:tentative="1">
      <w:start w:val="1"/>
      <w:numFmt w:val="lowerLetter"/>
      <w:lvlText w:val="%8."/>
      <w:lvlJc w:val="left"/>
      <w:pPr>
        <w:ind w:left="5344" w:hanging="360"/>
      </w:pPr>
    </w:lvl>
    <w:lvl w:ilvl="8" w:tplc="0809001B" w:tentative="1">
      <w:start w:val="1"/>
      <w:numFmt w:val="lowerRoman"/>
      <w:lvlText w:val="%9."/>
      <w:lvlJc w:val="right"/>
      <w:pPr>
        <w:ind w:left="6064" w:hanging="180"/>
      </w:pPr>
    </w:lvl>
  </w:abstractNum>
  <w:abstractNum w:abstractNumId="6">
    <w:nsid w:val="04B8447B"/>
    <w:multiLevelType w:val="hybridMultilevel"/>
    <w:tmpl w:val="99446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4D80C79"/>
    <w:multiLevelType w:val="hybridMultilevel"/>
    <w:tmpl w:val="1FFE9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64069CD"/>
    <w:multiLevelType w:val="hybridMultilevel"/>
    <w:tmpl w:val="E138C1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184129"/>
    <w:multiLevelType w:val="hybridMultilevel"/>
    <w:tmpl w:val="8C0AF7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86D7AF2"/>
    <w:multiLevelType w:val="hybridMultilevel"/>
    <w:tmpl w:val="7E424D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2A2B64"/>
    <w:multiLevelType w:val="hybridMultilevel"/>
    <w:tmpl w:val="7CD8F4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7D1EEB"/>
    <w:multiLevelType w:val="hybridMultilevel"/>
    <w:tmpl w:val="BAFABA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AD011FD"/>
    <w:multiLevelType w:val="hybridMultilevel"/>
    <w:tmpl w:val="9920F8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AFE6738"/>
    <w:multiLevelType w:val="hybridMultilevel"/>
    <w:tmpl w:val="6DBE93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BCC5148"/>
    <w:multiLevelType w:val="hybridMultilevel"/>
    <w:tmpl w:val="82B867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BD40211"/>
    <w:multiLevelType w:val="hybridMultilevel"/>
    <w:tmpl w:val="8C9CC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C1C4F8D"/>
    <w:multiLevelType w:val="hybridMultilevel"/>
    <w:tmpl w:val="37E828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E1E35EC"/>
    <w:multiLevelType w:val="hybridMultilevel"/>
    <w:tmpl w:val="9B4631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E563E23"/>
    <w:multiLevelType w:val="hybridMultilevel"/>
    <w:tmpl w:val="1C902818"/>
    <w:lvl w:ilvl="0" w:tplc="2EA8390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0">
    <w:nsid w:val="0EBD1E2F"/>
    <w:multiLevelType w:val="hybridMultilevel"/>
    <w:tmpl w:val="30D6FA28"/>
    <w:lvl w:ilvl="0" w:tplc="EFC629E4">
      <w:start w:val="1"/>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101C295B"/>
    <w:multiLevelType w:val="hybridMultilevel"/>
    <w:tmpl w:val="EC588F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2017700"/>
    <w:multiLevelType w:val="hybridMultilevel"/>
    <w:tmpl w:val="856E485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125B5636"/>
    <w:multiLevelType w:val="multilevel"/>
    <w:tmpl w:val="D22EF05A"/>
    <w:lvl w:ilvl="0">
      <w:start w:val="1"/>
      <w:numFmt w:val="decimal"/>
      <w:lvlText w:val="%1."/>
      <w:lvlJc w:val="left"/>
      <w:pPr>
        <w:ind w:left="720" w:hanging="360"/>
      </w:pPr>
      <w:rPr>
        <w:rFonts w:hint="default"/>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129F059E"/>
    <w:multiLevelType w:val="hybridMultilevel"/>
    <w:tmpl w:val="28800B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3111BAA"/>
    <w:multiLevelType w:val="hybridMultilevel"/>
    <w:tmpl w:val="8ABE3AC6"/>
    <w:lvl w:ilvl="0" w:tplc="EFC629E4">
      <w:start w:val="1"/>
      <w:numFmt w:val="bullet"/>
      <w:lvlText w:val="-"/>
      <w:lvlJc w:val="left"/>
      <w:pPr>
        <w:ind w:left="1800" w:hanging="360"/>
      </w:pPr>
      <w:rPr>
        <w:rFonts w:ascii="Arial" w:eastAsiaTheme="minorHAnsi"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nsid w:val="152025AE"/>
    <w:multiLevelType w:val="hybridMultilevel"/>
    <w:tmpl w:val="8BE683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52A19A8"/>
    <w:multiLevelType w:val="hybridMultilevel"/>
    <w:tmpl w:val="D01EC9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5410641"/>
    <w:multiLevelType w:val="hybridMultilevel"/>
    <w:tmpl w:val="0F988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58E0C56"/>
    <w:multiLevelType w:val="hybridMultilevel"/>
    <w:tmpl w:val="CBFAB9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63D5D19"/>
    <w:multiLevelType w:val="hybridMultilevel"/>
    <w:tmpl w:val="EA463A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68D6620"/>
    <w:multiLevelType w:val="hybridMultilevel"/>
    <w:tmpl w:val="8C7030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6E33597"/>
    <w:multiLevelType w:val="hybridMultilevel"/>
    <w:tmpl w:val="3A702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8220691"/>
    <w:multiLevelType w:val="hybridMultilevel"/>
    <w:tmpl w:val="9646A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89A0D4B"/>
    <w:multiLevelType w:val="hybridMultilevel"/>
    <w:tmpl w:val="1812F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9730526"/>
    <w:multiLevelType w:val="hybridMultilevel"/>
    <w:tmpl w:val="6E3ED8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A513A32"/>
    <w:multiLevelType w:val="hybridMultilevel"/>
    <w:tmpl w:val="34A858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1B860ECA"/>
    <w:multiLevelType w:val="hybridMultilevel"/>
    <w:tmpl w:val="7F1CCC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CFA6CE4"/>
    <w:multiLevelType w:val="hybridMultilevel"/>
    <w:tmpl w:val="883AAC78"/>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DD80EB3"/>
    <w:multiLevelType w:val="hybridMultilevel"/>
    <w:tmpl w:val="6B4A90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1DF921DC"/>
    <w:multiLevelType w:val="hybridMultilevel"/>
    <w:tmpl w:val="6978B7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1E195EB5"/>
    <w:multiLevelType w:val="hybridMultilevel"/>
    <w:tmpl w:val="8C9CC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1E1F33C1"/>
    <w:multiLevelType w:val="hybridMultilevel"/>
    <w:tmpl w:val="7C52B5DC"/>
    <w:lvl w:ilvl="0" w:tplc="8C1EE2F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3">
    <w:nsid w:val="1F023D9A"/>
    <w:multiLevelType w:val="hybridMultilevel"/>
    <w:tmpl w:val="030C27F0"/>
    <w:lvl w:ilvl="0" w:tplc="EFC629E4">
      <w:start w:val="1"/>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0255DFB"/>
    <w:multiLevelType w:val="hybridMultilevel"/>
    <w:tmpl w:val="C30E6A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11B3338"/>
    <w:multiLevelType w:val="hybridMultilevel"/>
    <w:tmpl w:val="F31E6B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1AC79FD"/>
    <w:multiLevelType w:val="hybridMultilevel"/>
    <w:tmpl w:val="4A0896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2317573"/>
    <w:multiLevelType w:val="hybridMultilevel"/>
    <w:tmpl w:val="04186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28B67F9"/>
    <w:multiLevelType w:val="hybridMultilevel"/>
    <w:tmpl w:val="66403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2EA1702"/>
    <w:multiLevelType w:val="hybridMultilevel"/>
    <w:tmpl w:val="99446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3745A45"/>
    <w:multiLevelType w:val="hybridMultilevel"/>
    <w:tmpl w:val="0FA44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3E8330A"/>
    <w:multiLevelType w:val="hybridMultilevel"/>
    <w:tmpl w:val="0E8C91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247D130B"/>
    <w:multiLevelType w:val="hybridMultilevel"/>
    <w:tmpl w:val="54269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251546A9"/>
    <w:multiLevelType w:val="multilevel"/>
    <w:tmpl w:val="17187A3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4">
    <w:nsid w:val="25754205"/>
    <w:multiLevelType w:val="hybridMultilevel"/>
    <w:tmpl w:val="8C9CC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257A68CE"/>
    <w:multiLevelType w:val="hybridMultilevel"/>
    <w:tmpl w:val="57584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26315636"/>
    <w:multiLevelType w:val="multilevel"/>
    <w:tmpl w:val="4852BF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279C3543"/>
    <w:multiLevelType w:val="hybridMultilevel"/>
    <w:tmpl w:val="5A4A3FCA"/>
    <w:lvl w:ilvl="0" w:tplc="7C02E59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8">
    <w:nsid w:val="28F566A6"/>
    <w:multiLevelType w:val="hybridMultilevel"/>
    <w:tmpl w:val="EE8ACA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29096CFD"/>
    <w:multiLevelType w:val="hybridMultilevel"/>
    <w:tmpl w:val="80BE8E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2915425D"/>
    <w:multiLevelType w:val="hybridMultilevel"/>
    <w:tmpl w:val="760899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2A997BC4"/>
    <w:multiLevelType w:val="hybridMultilevel"/>
    <w:tmpl w:val="F118B892"/>
    <w:lvl w:ilvl="0" w:tplc="FC18E850">
      <w:start w:val="1"/>
      <w:numFmt w:val="decimal"/>
      <w:lvlText w:val="%1."/>
      <w:lvlJc w:val="left"/>
      <w:pPr>
        <w:ind w:left="677" w:hanging="360"/>
      </w:pPr>
      <w:rPr>
        <w:rFonts w:hint="default"/>
        <w:u w:val="none"/>
      </w:r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62">
    <w:nsid w:val="2ADE34C5"/>
    <w:multiLevelType w:val="hybridMultilevel"/>
    <w:tmpl w:val="82709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2B21463B"/>
    <w:multiLevelType w:val="hybridMultilevel"/>
    <w:tmpl w:val="8DF2E2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2B7E3CAB"/>
    <w:multiLevelType w:val="hybridMultilevel"/>
    <w:tmpl w:val="CBA4D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2BFA5F6E"/>
    <w:multiLevelType w:val="hybridMultilevel"/>
    <w:tmpl w:val="6AD01E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2E24441E"/>
    <w:multiLevelType w:val="hybridMultilevel"/>
    <w:tmpl w:val="6F7C5D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291ECD"/>
    <w:multiLevelType w:val="hybridMultilevel"/>
    <w:tmpl w:val="B25ABC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2FAE59E9"/>
    <w:multiLevelType w:val="hybridMultilevel"/>
    <w:tmpl w:val="3880D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3278543E"/>
    <w:multiLevelType w:val="hybridMultilevel"/>
    <w:tmpl w:val="B89478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33383006"/>
    <w:multiLevelType w:val="hybridMultilevel"/>
    <w:tmpl w:val="3466BC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33632112"/>
    <w:multiLevelType w:val="hybridMultilevel"/>
    <w:tmpl w:val="92C2A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349D233C"/>
    <w:multiLevelType w:val="hybridMultilevel"/>
    <w:tmpl w:val="F6002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35466A2B"/>
    <w:multiLevelType w:val="hybridMultilevel"/>
    <w:tmpl w:val="DB943CD2"/>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36534A8C"/>
    <w:multiLevelType w:val="hybridMultilevel"/>
    <w:tmpl w:val="0C4C04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36AA5BAA"/>
    <w:multiLevelType w:val="hybridMultilevel"/>
    <w:tmpl w:val="315640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37987052"/>
    <w:multiLevelType w:val="hybridMultilevel"/>
    <w:tmpl w:val="D3305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39E5373D"/>
    <w:multiLevelType w:val="hybridMultilevel"/>
    <w:tmpl w:val="C59C8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3AF17346"/>
    <w:multiLevelType w:val="hybridMultilevel"/>
    <w:tmpl w:val="1B5E2A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3B4751F3"/>
    <w:multiLevelType w:val="hybridMultilevel"/>
    <w:tmpl w:val="3A7034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3DC319FE"/>
    <w:multiLevelType w:val="hybridMultilevel"/>
    <w:tmpl w:val="A14A3D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3EB31F1E"/>
    <w:multiLevelType w:val="hybridMultilevel"/>
    <w:tmpl w:val="1FFE9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3FE15E4B"/>
    <w:multiLevelType w:val="hybridMultilevel"/>
    <w:tmpl w:val="FB8CD932"/>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4038542E"/>
    <w:multiLevelType w:val="hybridMultilevel"/>
    <w:tmpl w:val="8968BE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41A5297D"/>
    <w:multiLevelType w:val="hybridMultilevel"/>
    <w:tmpl w:val="026ADC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41E361A1"/>
    <w:multiLevelType w:val="hybridMultilevel"/>
    <w:tmpl w:val="2E9455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42160239"/>
    <w:multiLevelType w:val="hybridMultilevel"/>
    <w:tmpl w:val="B9186F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42190DEB"/>
    <w:multiLevelType w:val="hybridMultilevel"/>
    <w:tmpl w:val="10BEA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42E0441D"/>
    <w:multiLevelType w:val="hybridMultilevel"/>
    <w:tmpl w:val="5A90B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32060BA"/>
    <w:multiLevelType w:val="hybridMultilevel"/>
    <w:tmpl w:val="70D28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43251950"/>
    <w:multiLevelType w:val="hybridMultilevel"/>
    <w:tmpl w:val="46D4AD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43BD6023"/>
    <w:multiLevelType w:val="hybridMultilevel"/>
    <w:tmpl w:val="A7085D06"/>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44082E2D"/>
    <w:multiLevelType w:val="hybridMultilevel"/>
    <w:tmpl w:val="69DC93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44A2480F"/>
    <w:multiLevelType w:val="hybridMultilevel"/>
    <w:tmpl w:val="284E7D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46403573"/>
    <w:multiLevelType w:val="hybridMultilevel"/>
    <w:tmpl w:val="175EF4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48D85873"/>
    <w:multiLevelType w:val="hybridMultilevel"/>
    <w:tmpl w:val="0BAE7A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49E63CF4"/>
    <w:multiLevelType w:val="hybridMultilevel"/>
    <w:tmpl w:val="FBE89B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4B680DC4"/>
    <w:multiLevelType w:val="hybridMultilevel"/>
    <w:tmpl w:val="6A9A14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4D2A0167"/>
    <w:multiLevelType w:val="hybridMultilevel"/>
    <w:tmpl w:val="CA387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4D69760B"/>
    <w:multiLevelType w:val="hybridMultilevel"/>
    <w:tmpl w:val="1FFE9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52EA3222"/>
    <w:multiLevelType w:val="hybridMultilevel"/>
    <w:tmpl w:val="0F3CC9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533D0E84"/>
    <w:multiLevelType w:val="multilevel"/>
    <w:tmpl w:val="4852BF3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nsid w:val="538155A9"/>
    <w:multiLevelType w:val="hybridMultilevel"/>
    <w:tmpl w:val="D4264FDE"/>
    <w:lvl w:ilvl="0" w:tplc="C850240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3">
    <w:nsid w:val="54435A98"/>
    <w:multiLevelType w:val="hybridMultilevel"/>
    <w:tmpl w:val="EB7A48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55FE4089"/>
    <w:multiLevelType w:val="hybridMultilevel"/>
    <w:tmpl w:val="BB9A7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56B93E0D"/>
    <w:multiLevelType w:val="hybridMultilevel"/>
    <w:tmpl w:val="1C902818"/>
    <w:lvl w:ilvl="0" w:tplc="2EA8390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6">
    <w:nsid w:val="57505699"/>
    <w:multiLevelType w:val="hybridMultilevel"/>
    <w:tmpl w:val="383245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584C15D8"/>
    <w:multiLevelType w:val="multilevel"/>
    <w:tmpl w:val="C366CAA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8">
    <w:nsid w:val="59042E8F"/>
    <w:multiLevelType w:val="hybridMultilevel"/>
    <w:tmpl w:val="81120A3A"/>
    <w:lvl w:ilvl="0" w:tplc="3F6440C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9">
    <w:nsid w:val="5B453306"/>
    <w:multiLevelType w:val="hybridMultilevel"/>
    <w:tmpl w:val="4B6E0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5C6D0212"/>
    <w:multiLevelType w:val="hybridMultilevel"/>
    <w:tmpl w:val="289EB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5D750ACC"/>
    <w:multiLevelType w:val="hybridMultilevel"/>
    <w:tmpl w:val="F31C3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61AB3128"/>
    <w:multiLevelType w:val="hybridMultilevel"/>
    <w:tmpl w:val="6D9099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62325F20"/>
    <w:multiLevelType w:val="hybridMultilevel"/>
    <w:tmpl w:val="7BE477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631016C8"/>
    <w:multiLevelType w:val="hybridMultilevel"/>
    <w:tmpl w:val="1C52F4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649A2EF4"/>
    <w:multiLevelType w:val="hybridMultilevel"/>
    <w:tmpl w:val="C74AFF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64C770A8"/>
    <w:multiLevelType w:val="hybridMultilevel"/>
    <w:tmpl w:val="429A71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64FC5FA4"/>
    <w:multiLevelType w:val="hybridMultilevel"/>
    <w:tmpl w:val="5C4431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65BF1A02"/>
    <w:multiLevelType w:val="hybridMultilevel"/>
    <w:tmpl w:val="E5128960"/>
    <w:lvl w:ilvl="0" w:tplc="FF42108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9">
    <w:nsid w:val="65DF64BE"/>
    <w:multiLevelType w:val="hybridMultilevel"/>
    <w:tmpl w:val="423AF9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68A71E06"/>
    <w:multiLevelType w:val="hybridMultilevel"/>
    <w:tmpl w:val="F118B892"/>
    <w:lvl w:ilvl="0" w:tplc="FC18E850">
      <w:start w:val="1"/>
      <w:numFmt w:val="decimal"/>
      <w:lvlText w:val="%1."/>
      <w:lvlJc w:val="left"/>
      <w:pPr>
        <w:ind w:left="677" w:hanging="360"/>
      </w:pPr>
      <w:rPr>
        <w:rFonts w:hint="default"/>
        <w:u w:val="none"/>
      </w:r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121">
    <w:nsid w:val="6A191BFC"/>
    <w:multiLevelType w:val="hybridMultilevel"/>
    <w:tmpl w:val="2B3015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6B9C099A"/>
    <w:multiLevelType w:val="hybridMultilevel"/>
    <w:tmpl w:val="134CB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6BA72BD2"/>
    <w:multiLevelType w:val="hybridMultilevel"/>
    <w:tmpl w:val="EC1C99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6D9C380E"/>
    <w:multiLevelType w:val="hybridMultilevel"/>
    <w:tmpl w:val="1D165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6E0D278F"/>
    <w:multiLevelType w:val="hybridMultilevel"/>
    <w:tmpl w:val="93B2A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6E406E74"/>
    <w:multiLevelType w:val="hybridMultilevel"/>
    <w:tmpl w:val="7C4E3A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6EB441EC"/>
    <w:multiLevelType w:val="hybridMultilevel"/>
    <w:tmpl w:val="BAA4A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6F38017D"/>
    <w:multiLevelType w:val="hybridMultilevel"/>
    <w:tmpl w:val="8E62D8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704260DC"/>
    <w:multiLevelType w:val="hybridMultilevel"/>
    <w:tmpl w:val="89E0E0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70E417B7"/>
    <w:multiLevelType w:val="hybridMultilevel"/>
    <w:tmpl w:val="243ECB88"/>
    <w:lvl w:ilvl="0" w:tplc="06EE4BD8">
      <w:start w:val="1"/>
      <w:numFmt w:val="decimal"/>
      <w:lvlText w:val="%1."/>
      <w:lvlJc w:val="left"/>
      <w:pPr>
        <w:ind w:left="737" w:hanging="360"/>
      </w:pPr>
      <w:rPr>
        <w:rFonts w:hint="default"/>
      </w:rPr>
    </w:lvl>
    <w:lvl w:ilvl="1" w:tplc="08090019" w:tentative="1">
      <w:start w:val="1"/>
      <w:numFmt w:val="lowerLetter"/>
      <w:lvlText w:val="%2."/>
      <w:lvlJc w:val="left"/>
      <w:pPr>
        <w:ind w:left="1457" w:hanging="360"/>
      </w:pPr>
    </w:lvl>
    <w:lvl w:ilvl="2" w:tplc="0809001B" w:tentative="1">
      <w:start w:val="1"/>
      <w:numFmt w:val="lowerRoman"/>
      <w:lvlText w:val="%3."/>
      <w:lvlJc w:val="right"/>
      <w:pPr>
        <w:ind w:left="2177" w:hanging="180"/>
      </w:pPr>
    </w:lvl>
    <w:lvl w:ilvl="3" w:tplc="0809000F" w:tentative="1">
      <w:start w:val="1"/>
      <w:numFmt w:val="decimal"/>
      <w:lvlText w:val="%4."/>
      <w:lvlJc w:val="left"/>
      <w:pPr>
        <w:ind w:left="2897" w:hanging="360"/>
      </w:pPr>
    </w:lvl>
    <w:lvl w:ilvl="4" w:tplc="08090019" w:tentative="1">
      <w:start w:val="1"/>
      <w:numFmt w:val="lowerLetter"/>
      <w:lvlText w:val="%5."/>
      <w:lvlJc w:val="left"/>
      <w:pPr>
        <w:ind w:left="3617" w:hanging="360"/>
      </w:pPr>
    </w:lvl>
    <w:lvl w:ilvl="5" w:tplc="0809001B" w:tentative="1">
      <w:start w:val="1"/>
      <w:numFmt w:val="lowerRoman"/>
      <w:lvlText w:val="%6."/>
      <w:lvlJc w:val="right"/>
      <w:pPr>
        <w:ind w:left="4337" w:hanging="180"/>
      </w:pPr>
    </w:lvl>
    <w:lvl w:ilvl="6" w:tplc="0809000F" w:tentative="1">
      <w:start w:val="1"/>
      <w:numFmt w:val="decimal"/>
      <w:lvlText w:val="%7."/>
      <w:lvlJc w:val="left"/>
      <w:pPr>
        <w:ind w:left="5057" w:hanging="360"/>
      </w:pPr>
    </w:lvl>
    <w:lvl w:ilvl="7" w:tplc="08090019" w:tentative="1">
      <w:start w:val="1"/>
      <w:numFmt w:val="lowerLetter"/>
      <w:lvlText w:val="%8."/>
      <w:lvlJc w:val="left"/>
      <w:pPr>
        <w:ind w:left="5777" w:hanging="360"/>
      </w:pPr>
    </w:lvl>
    <w:lvl w:ilvl="8" w:tplc="0809001B" w:tentative="1">
      <w:start w:val="1"/>
      <w:numFmt w:val="lowerRoman"/>
      <w:lvlText w:val="%9."/>
      <w:lvlJc w:val="right"/>
      <w:pPr>
        <w:ind w:left="6497" w:hanging="180"/>
      </w:pPr>
    </w:lvl>
  </w:abstractNum>
  <w:abstractNum w:abstractNumId="131">
    <w:nsid w:val="712158DC"/>
    <w:multiLevelType w:val="hybridMultilevel"/>
    <w:tmpl w:val="56A6B0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714006E6"/>
    <w:multiLevelType w:val="hybridMultilevel"/>
    <w:tmpl w:val="D7A695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715349E8"/>
    <w:multiLevelType w:val="hybridMultilevel"/>
    <w:tmpl w:val="A7CA99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73585339"/>
    <w:multiLevelType w:val="hybridMultilevel"/>
    <w:tmpl w:val="ACD26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73F71E4E"/>
    <w:multiLevelType w:val="hybridMultilevel"/>
    <w:tmpl w:val="44A4D1A2"/>
    <w:lvl w:ilvl="0" w:tplc="50D43428">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7460499C"/>
    <w:multiLevelType w:val="hybridMultilevel"/>
    <w:tmpl w:val="65563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74652642"/>
    <w:multiLevelType w:val="hybridMultilevel"/>
    <w:tmpl w:val="F87679F0"/>
    <w:lvl w:ilvl="0" w:tplc="EE3AC688">
      <w:start w:val="1"/>
      <w:numFmt w:val="decimal"/>
      <w:lvlText w:val="%1."/>
      <w:lvlJc w:val="left"/>
      <w:pPr>
        <w:ind w:left="677" w:hanging="360"/>
      </w:pPr>
      <w:rPr>
        <w:rFonts w:hint="default"/>
        <w:u w:val="none"/>
      </w:r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138">
    <w:nsid w:val="746766C9"/>
    <w:multiLevelType w:val="hybridMultilevel"/>
    <w:tmpl w:val="7772D1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764C0C35"/>
    <w:multiLevelType w:val="hybridMultilevel"/>
    <w:tmpl w:val="F6EAF3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76586B7A"/>
    <w:multiLevelType w:val="hybridMultilevel"/>
    <w:tmpl w:val="6B6A1F6A"/>
    <w:lvl w:ilvl="0" w:tplc="DF22B7D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1">
    <w:nsid w:val="78105B16"/>
    <w:multiLevelType w:val="hybridMultilevel"/>
    <w:tmpl w:val="71125FCC"/>
    <w:lvl w:ilvl="0" w:tplc="152234CA">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79D94ECA"/>
    <w:multiLevelType w:val="hybridMultilevel"/>
    <w:tmpl w:val="3EC454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7B5B2FE5"/>
    <w:multiLevelType w:val="hybridMultilevel"/>
    <w:tmpl w:val="5A0295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7BB355ED"/>
    <w:multiLevelType w:val="hybridMultilevel"/>
    <w:tmpl w:val="439AEA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7BDC02D0"/>
    <w:multiLevelType w:val="hybridMultilevel"/>
    <w:tmpl w:val="82E04A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nsid w:val="7C0C2262"/>
    <w:multiLevelType w:val="hybridMultilevel"/>
    <w:tmpl w:val="D0BE93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7D0F793C"/>
    <w:multiLevelType w:val="hybridMultilevel"/>
    <w:tmpl w:val="6D3279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nsid w:val="7D242476"/>
    <w:multiLevelType w:val="hybridMultilevel"/>
    <w:tmpl w:val="455C43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nsid w:val="7EC11740"/>
    <w:multiLevelType w:val="hybridMultilevel"/>
    <w:tmpl w:val="6DEC57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nsid w:val="7EDC1603"/>
    <w:multiLevelType w:val="hybridMultilevel"/>
    <w:tmpl w:val="409061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nsid w:val="7F4E2ADF"/>
    <w:multiLevelType w:val="hybridMultilevel"/>
    <w:tmpl w:val="4B4C19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2"/>
  </w:num>
  <w:num w:numId="2">
    <w:abstractNumId w:val="57"/>
  </w:num>
  <w:num w:numId="3">
    <w:abstractNumId w:val="108"/>
  </w:num>
  <w:num w:numId="4">
    <w:abstractNumId w:val="126"/>
  </w:num>
  <w:num w:numId="5">
    <w:abstractNumId w:val="18"/>
  </w:num>
  <w:num w:numId="6">
    <w:abstractNumId w:val="103"/>
  </w:num>
  <w:num w:numId="7">
    <w:abstractNumId w:val="29"/>
  </w:num>
  <w:num w:numId="8">
    <w:abstractNumId w:val="118"/>
  </w:num>
  <w:num w:numId="9">
    <w:abstractNumId w:val="2"/>
  </w:num>
  <w:num w:numId="10">
    <w:abstractNumId w:val="92"/>
  </w:num>
  <w:num w:numId="11">
    <w:abstractNumId w:val="78"/>
  </w:num>
  <w:num w:numId="12">
    <w:abstractNumId w:val="58"/>
  </w:num>
  <w:num w:numId="13">
    <w:abstractNumId w:val="60"/>
  </w:num>
  <w:num w:numId="14">
    <w:abstractNumId w:val="66"/>
  </w:num>
  <w:num w:numId="15">
    <w:abstractNumId w:val="4"/>
  </w:num>
  <w:num w:numId="16">
    <w:abstractNumId w:val="113"/>
  </w:num>
  <w:num w:numId="17">
    <w:abstractNumId w:val="17"/>
  </w:num>
  <w:num w:numId="18">
    <w:abstractNumId w:val="142"/>
  </w:num>
  <w:num w:numId="19">
    <w:abstractNumId w:val="116"/>
  </w:num>
  <w:num w:numId="20">
    <w:abstractNumId w:val="106"/>
  </w:num>
  <w:num w:numId="21">
    <w:abstractNumId w:val="19"/>
  </w:num>
  <w:num w:numId="22">
    <w:abstractNumId w:val="105"/>
  </w:num>
  <w:num w:numId="23">
    <w:abstractNumId w:val="69"/>
  </w:num>
  <w:num w:numId="24">
    <w:abstractNumId w:val="31"/>
  </w:num>
  <w:num w:numId="25">
    <w:abstractNumId w:val="138"/>
  </w:num>
  <w:num w:numId="26">
    <w:abstractNumId w:val="115"/>
  </w:num>
  <w:num w:numId="27">
    <w:abstractNumId w:val="11"/>
  </w:num>
  <w:num w:numId="28">
    <w:abstractNumId w:val="51"/>
  </w:num>
  <w:num w:numId="29">
    <w:abstractNumId w:val="8"/>
  </w:num>
  <w:num w:numId="30">
    <w:abstractNumId w:val="59"/>
  </w:num>
  <w:num w:numId="31">
    <w:abstractNumId w:val="67"/>
  </w:num>
  <w:num w:numId="32">
    <w:abstractNumId w:val="83"/>
  </w:num>
  <w:num w:numId="33">
    <w:abstractNumId w:val="0"/>
  </w:num>
  <w:num w:numId="34">
    <w:abstractNumId w:val="129"/>
  </w:num>
  <w:num w:numId="35">
    <w:abstractNumId w:val="117"/>
  </w:num>
  <w:num w:numId="36">
    <w:abstractNumId w:val="144"/>
  </w:num>
  <w:num w:numId="37">
    <w:abstractNumId w:val="151"/>
  </w:num>
  <w:num w:numId="38">
    <w:abstractNumId w:val="132"/>
  </w:num>
  <w:num w:numId="39">
    <w:abstractNumId w:val="24"/>
  </w:num>
  <w:num w:numId="40">
    <w:abstractNumId w:val="5"/>
  </w:num>
  <w:num w:numId="41">
    <w:abstractNumId w:val="75"/>
  </w:num>
  <w:num w:numId="42">
    <w:abstractNumId w:val="63"/>
  </w:num>
  <w:num w:numId="43">
    <w:abstractNumId w:val="70"/>
  </w:num>
  <w:num w:numId="44">
    <w:abstractNumId w:val="13"/>
  </w:num>
  <w:num w:numId="45">
    <w:abstractNumId w:val="46"/>
  </w:num>
  <w:num w:numId="46">
    <w:abstractNumId w:val="149"/>
  </w:num>
  <w:num w:numId="47">
    <w:abstractNumId w:val="140"/>
  </w:num>
  <w:num w:numId="48">
    <w:abstractNumId w:val="143"/>
  </w:num>
  <w:num w:numId="49">
    <w:abstractNumId w:val="74"/>
  </w:num>
  <w:num w:numId="50">
    <w:abstractNumId w:val="40"/>
  </w:num>
  <w:num w:numId="51">
    <w:abstractNumId w:val="90"/>
  </w:num>
  <w:num w:numId="52">
    <w:abstractNumId w:val="100"/>
  </w:num>
  <w:num w:numId="53">
    <w:abstractNumId w:val="121"/>
  </w:num>
  <w:num w:numId="54">
    <w:abstractNumId w:val="27"/>
  </w:num>
  <w:num w:numId="55">
    <w:abstractNumId w:val="84"/>
  </w:num>
  <w:num w:numId="56">
    <w:abstractNumId w:val="80"/>
  </w:num>
  <w:num w:numId="57">
    <w:abstractNumId w:val="65"/>
  </w:num>
  <w:num w:numId="58">
    <w:abstractNumId w:val="134"/>
  </w:num>
  <w:num w:numId="59">
    <w:abstractNumId w:val="9"/>
  </w:num>
  <w:num w:numId="60">
    <w:abstractNumId w:val="45"/>
  </w:num>
  <w:num w:numId="61">
    <w:abstractNumId w:val="21"/>
  </w:num>
  <w:num w:numId="62">
    <w:abstractNumId w:val="37"/>
  </w:num>
  <w:num w:numId="63">
    <w:abstractNumId w:val="131"/>
  </w:num>
  <w:num w:numId="64">
    <w:abstractNumId w:val="36"/>
  </w:num>
  <w:num w:numId="65">
    <w:abstractNumId w:val="26"/>
  </w:num>
  <w:num w:numId="66">
    <w:abstractNumId w:val="133"/>
  </w:num>
  <w:num w:numId="67">
    <w:abstractNumId w:val="96"/>
  </w:num>
  <w:num w:numId="68">
    <w:abstractNumId w:val="25"/>
  </w:num>
  <w:num w:numId="69">
    <w:abstractNumId w:val="53"/>
  </w:num>
  <w:num w:numId="70">
    <w:abstractNumId w:val="107"/>
  </w:num>
  <w:num w:numId="71">
    <w:abstractNumId w:val="56"/>
  </w:num>
  <w:num w:numId="72">
    <w:abstractNumId w:val="101"/>
  </w:num>
  <w:num w:numId="73">
    <w:abstractNumId w:val="43"/>
  </w:num>
  <w:num w:numId="74">
    <w:abstractNumId w:val="20"/>
  </w:num>
  <w:num w:numId="75">
    <w:abstractNumId w:val="41"/>
  </w:num>
  <w:num w:numId="76">
    <w:abstractNumId w:val="122"/>
  </w:num>
  <w:num w:numId="77">
    <w:abstractNumId w:val="54"/>
  </w:num>
  <w:num w:numId="78">
    <w:abstractNumId w:val="16"/>
  </w:num>
  <w:num w:numId="79">
    <w:abstractNumId w:val="141"/>
  </w:num>
  <w:num w:numId="80">
    <w:abstractNumId w:val="136"/>
  </w:num>
  <w:num w:numId="81">
    <w:abstractNumId w:val="32"/>
  </w:num>
  <w:num w:numId="82">
    <w:abstractNumId w:val="38"/>
  </w:num>
  <w:num w:numId="83">
    <w:abstractNumId w:val="73"/>
  </w:num>
  <w:num w:numId="84">
    <w:abstractNumId w:val="61"/>
  </w:num>
  <w:num w:numId="85">
    <w:abstractNumId w:val="137"/>
  </w:num>
  <w:num w:numId="86">
    <w:abstractNumId w:val="28"/>
  </w:num>
  <w:num w:numId="87">
    <w:abstractNumId w:val="124"/>
  </w:num>
  <w:num w:numId="88">
    <w:abstractNumId w:val="120"/>
  </w:num>
  <w:num w:numId="89">
    <w:abstractNumId w:val="109"/>
  </w:num>
  <w:num w:numId="90">
    <w:abstractNumId w:val="87"/>
  </w:num>
  <w:num w:numId="91">
    <w:abstractNumId w:val="82"/>
  </w:num>
  <w:num w:numId="92">
    <w:abstractNumId w:val="91"/>
  </w:num>
  <w:num w:numId="93">
    <w:abstractNumId w:val="62"/>
  </w:num>
  <w:num w:numId="94">
    <w:abstractNumId w:val="94"/>
  </w:num>
  <w:num w:numId="95">
    <w:abstractNumId w:val="15"/>
  </w:num>
  <w:num w:numId="96">
    <w:abstractNumId w:val="119"/>
  </w:num>
  <w:num w:numId="97">
    <w:abstractNumId w:val="34"/>
  </w:num>
  <w:num w:numId="98">
    <w:abstractNumId w:val="68"/>
  </w:num>
  <w:num w:numId="99">
    <w:abstractNumId w:val="52"/>
  </w:num>
  <w:num w:numId="100">
    <w:abstractNumId w:val="50"/>
  </w:num>
  <w:num w:numId="101">
    <w:abstractNumId w:val="35"/>
  </w:num>
  <w:num w:numId="102">
    <w:abstractNumId w:val="104"/>
  </w:num>
  <w:num w:numId="103">
    <w:abstractNumId w:val="55"/>
  </w:num>
  <w:num w:numId="104">
    <w:abstractNumId w:val="47"/>
  </w:num>
  <w:num w:numId="105">
    <w:abstractNumId w:val="130"/>
  </w:num>
  <w:num w:numId="106">
    <w:abstractNumId w:val="71"/>
  </w:num>
  <w:num w:numId="107">
    <w:abstractNumId w:val="99"/>
  </w:num>
  <w:num w:numId="108">
    <w:abstractNumId w:val="81"/>
  </w:num>
  <w:num w:numId="109">
    <w:abstractNumId w:val="7"/>
  </w:num>
  <w:num w:numId="110">
    <w:abstractNumId w:val="1"/>
  </w:num>
  <w:num w:numId="111">
    <w:abstractNumId w:val="125"/>
  </w:num>
  <w:num w:numId="112">
    <w:abstractNumId w:val="42"/>
  </w:num>
  <w:num w:numId="113">
    <w:abstractNumId w:val="111"/>
  </w:num>
  <w:num w:numId="114">
    <w:abstractNumId w:val="6"/>
  </w:num>
  <w:num w:numId="115">
    <w:abstractNumId w:val="76"/>
  </w:num>
  <w:num w:numId="116">
    <w:abstractNumId w:val="48"/>
  </w:num>
  <w:num w:numId="117">
    <w:abstractNumId w:val="86"/>
  </w:num>
  <w:num w:numId="118">
    <w:abstractNumId w:val="72"/>
  </w:num>
  <w:num w:numId="119">
    <w:abstractNumId w:val="49"/>
  </w:num>
  <w:num w:numId="120">
    <w:abstractNumId w:val="33"/>
  </w:num>
  <w:num w:numId="121">
    <w:abstractNumId w:val="77"/>
  </w:num>
  <w:num w:numId="122">
    <w:abstractNumId w:val="127"/>
  </w:num>
  <w:num w:numId="123">
    <w:abstractNumId w:val="23"/>
  </w:num>
  <w:num w:numId="124">
    <w:abstractNumId w:val="3"/>
  </w:num>
  <w:num w:numId="125">
    <w:abstractNumId w:val="98"/>
  </w:num>
  <w:num w:numId="126">
    <w:abstractNumId w:val="110"/>
  </w:num>
  <w:num w:numId="127">
    <w:abstractNumId w:val="88"/>
  </w:num>
  <w:num w:numId="128">
    <w:abstractNumId w:val="89"/>
  </w:num>
  <w:num w:numId="129">
    <w:abstractNumId w:val="64"/>
  </w:num>
  <w:num w:numId="130">
    <w:abstractNumId w:val="30"/>
  </w:num>
  <w:num w:numId="131">
    <w:abstractNumId w:val="148"/>
  </w:num>
  <w:num w:numId="132">
    <w:abstractNumId w:val="44"/>
  </w:num>
  <w:num w:numId="133">
    <w:abstractNumId w:val="112"/>
  </w:num>
  <w:num w:numId="134">
    <w:abstractNumId w:val="114"/>
  </w:num>
  <w:num w:numId="135">
    <w:abstractNumId w:val="12"/>
  </w:num>
  <w:num w:numId="136">
    <w:abstractNumId w:val="147"/>
  </w:num>
  <w:num w:numId="137">
    <w:abstractNumId w:val="10"/>
  </w:num>
  <w:num w:numId="138">
    <w:abstractNumId w:val="93"/>
  </w:num>
  <w:num w:numId="139">
    <w:abstractNumId w:val="128"/>
  </w:num>
  <w:num w:numId="140">
    <w:abstractNumId w:val="22"/>
  </w:num>
  <w:num w:numId="141">
    <w:abstractNumId w:val="39"/>
  </w:num>
  <w:num w:numId="142">
    <w:abstractNumId w:val="85"/>
  </w:num>
  <w:num w:numId="143">
    <w:abstractNumId w:val="150"/>
  </w:num>
  <w:num w:numId="144">
    <w:abstractNumId w:val="135"/>
  </w:num>
  <w:num w:numId="145">
    <w:abstractNumId w:val="146"/>
  </w:num>
  <w:num w:numId="146">
    <w:abstractNumId w:val="97"/>
  </w:num>
  <w:num w:numId="147">
    <w:abstractNumId w:val="79"/>
  </w:num>
  <w:num w:numId="148">
    <w:abstractNumId w:val="145"/>
  </w:num>
  <w:num w:numId="149">
    <w:abstractNumId w:val="139"/>
  </w:num>
  <w:num w:numId="150">
    <w:abstractNumId w:val="14"/>
  </w:num>
  <w:num w:numId="151">
    <w:abstractNumId w:val="95"/>
  </w:num>
  <w:num w:numId="152">
    <w:abstractNumId w:val="12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7E5"/>
    <w:rsid w:val="000073D5"/>
    <w:rsid w:val="00016039"/>
    <w:rsid w:val="000224AB"/>
    <w:rsid w:val="00024330"/>
    <w:rsid w:val="000273B8"/>
    <w:rsid w:val="0003490D"/>
    <w:rsid w:val="00037A15"/>
    <w:rsid w:val="00040664"/>
    <w:rsid w:val="0004072F"/>
    <w:rsid w:val="00042583"/>
    <w:rsid w:val="00044EB5"/>
    <w:rsid w:val="00054843"/>
    <w:rsid w:val="00062C54"/>
    <w:rsid w:val="00070F16"/>
    <w:rsid w:val="00071C4D"/>
    <w:rsid w:val="00073CF5"/>
    <w:rsid w:val="000827C2"/>
    <w:rsid w:val="000843AC"/>
    <w:rsid w:val="000871BF"/>
    <w:rsid w:val="0009193E"/>
    <w:rsid w:val="00092C18"/>
    <w:rsid w:val="00096CF8"/>
    <w:rsid w:val="000B0E91"/>
    <w:rsid w:val="000B451D"/>
    <w:rsid w:val="000C2363"/>
    <w:rsid w:val="000C30BA"/>
    <w:rsid w:val="000C48D1"/>
    <w:rsid w:val="000D049D"/>
    <w:rsid w:val="000D164D"/>
    <w:rsid w:val="000E030D"/>
    <w:rsid w:val="000E20CF"/>
    <w:rsid w:val="000E599B"/>
    <w:rsid w:val="000E5B02"/>
    <w:rsid w:val="000E65F9"/>
    <w:rsid w:val="00101B96"/>
    <w:rsid w:val="00107AC4"/>
    <w:rsid w:val="00107C66"/>
    <w:rsid w:val="00111AA7"/>
    <w:rsid w:val="00112CA0"/>
    <w:rsid w:val="00114CCF"/>
    <w:rsid w:val="00120B0A"/>
    <w:rsid w:val="00121A04"/>
    <w:rsid w:val="00124AFC"/>
    <w:rsid w:val="001300F7"/>
    <w:rsid w:val="0013673F"/>
    <w:rsid w:val="0014284A"/>
    <w:rsid w:val="001437D0"/>
    <w:rsid w:val="0014543E"/>
    <w:rsid w:val="0015210A"/>
    <w:rsid w:val="00157504"/>
    <w:rsid w:val="001629DD"/>
    <w:rsid w:val="00166360"/>
    <w:rsid w:val="00172B16"/>
    <w:rsid w:val="0018204E"/>
    <w:rsid w:val="00183CAB"/>
    <w:rsid w:val="00184BD1"/>
    <w:rsid w:val="00187F9E"/>
    <w:rsid w:val="00190FF6"/>
    <w:rsid w:val="001972E1"/>
    <w:rsid w:val="001A1208"/>
    <w:rsid w:val="001A5D59"/>
    <w:rsid w:val="001A6716"/>
    <w:rsid w:val="001A6AF6"/>
    <w:rsid w:val="001A79FD"/>
    <w:rsid w:val="001B01B7"/>
    <w:rsid w:val="001B212E"/>
    <w:rsid w:val="001B4606"/>
    <w:rsid w:val="001B48AC"/>
    <w:rsid w:val="001B48B3"/>
    <w:rsid w:val="001B5F1D"/>
    <w:rsid w:val="001C0BB8"/>
    <w:rsid w:val="001C73F9"/>
    <w:rsid w:val="001D5D5F"/>
    <w:rsid w:val="001E139F"/>
    <w:rsid w:val="001E2A6F"/>
    <w:rsid w:val="001E3D83"/>
    <w:rsid w:val="001F475C"/>
    <w:rsid w:val="001F7430"/>
    <w:rsid w:val="00206EB8"/>
    <w:rsid w:val="0021037E"/>
    <w:rsid w:val="002108A2"/>
    <w:rsid w:val="002115C7"/>
    <w:rsid w:val="00215698"/>
    <w:rsid w:val="00215808"/>
    <w:rsid w:val="002168DC"/>
    <w:rsid w:val="00220D94"/>
    <w:rsid w:val="00223635"/>
    <w:rsid w:val="00231507"/>
    <w:rsid w:val="002362CE"/>
    <w:rsid w:val="00243572"/>
    <w:rsid w:val="0026171D"/>
    <w:rsid w:val="00273419"/>
    <w:rsid w:val="00274F7C"/>
    <w:rsid w:val="00275903"/>
    <w:rsid w:val="00275E02"/>
    <w:rsid w:val="00285AF5"/>
    <w:rsid w:val="002940AD"/>
    <w:rsid w:val="002A1DA4"/>
    <w:rsid w:val="002A2C26"/>
    <w:rsid w:val="002A37BB"/>
    <w:rsid w:val="002B0349"/>
    <w:rsid w:val="002B13E8"/>
    <w:rsid w:val="002B3589"/>
    <w:rsid w:val="002B37BB"/>
    <w:rsid w:val="002C1039"/>
    <w:rsid w:val="002C6DD2"/>
    <w:rsid w:val="002C710E"/>
    <w:rsid w:val="002D61A9"/>
    <w:rsid w:val="002E0864"/>
    <w:rsid w:val="002E48D2"/>
    <w:rsid w:val="002E5331"/>
    <w:rsid w:val="002F2736"/>
    <w:rsid w:val="002F2E53"/>
    <w:rsid w:val="00310A29"/>
    <w:rsid w:val="00311B39"/>
    <w:rsid w:val="00314858"/>
    <w:rsid w:val="003168A0"/>
    <w:rsid w:val="0031796E"/>
    <w:rsid w:val="00323E5A"/>
    <w:rsid w:val="0032515F"/>
    <w:rsid w:val="00334A19"/>
    <w:rsid w:val="00343726"/>
    <w:rsid w:val="003505F6"/>
    <w:rsid w:val="003506A1"/>
    <w:rsid w:val="003553F0"/>
    <w:rsid w:val="0036023D"/>
    <w:rsid w:val="00362EDB"/>
    <w:rsid w:val="00364274"/>
    <w:rsid w:val="00364BA5"/>
    <w:rsid w:val="00367DAB"/>
    <w:rsid w:val="003703AA"/>
    <w:rsid w:val="00372292"/>
    <w:rsid w:val="003724E0"/>
    <w:rsid w:val="00373AEF"/>
    <w:rsid w:val="00375CF0"/>
    <w:rsid w:val="00383BD2"/>
    <w:rsid w:val="00384DB6"/>
    <w:rsid w:val="00386B43"/>
    <w:rsid w:val="00391E27"/>
    <w:rsid w:val="00394363"/>
    <w:rsid w:val="003964A1"/>
    <w:rsid w:val="003A0A2B"/>
    <w:rsid w:val="003A230D"/>
    <w:rsid w:val="003A43A7"/>
    <w:rsid w:val="003B1E0C"/>
    <w:rsid w:val="003C7EFA"/>
    <w:rsid w:val="003D155C"/>
    <w:rsid w:val="003D2C80"/>
    <w:rsid w:val="003D2DAA"/>
    <w:rsid w:val="003D326D"/>
    <w:rsid w:val="003E08ED"/>
    <w:rsid w:val="003E264D"/>
    <w:rsid w:val="00401698"/>
    <w:rsid w:val="004045D8"/>
    <w:rsid w:val="00410FF3"/>
    <w:rsid w:val="00411BA4"/>
    <w:rsid w:val="0041432D"/>
    <w:rsid w:val="004157CF"/>
    <w:rsid w:val="004210AB"/>
    <w:rsid w:val="00422221"/>
    <w:rsid w:val="00422C33"/>
    <w:rsid w:val="00426CD6"/>
    <w:rsid w:val="0043287B"/>
    <w:rsid w:val="004344A5"/>
    <w:rsid w:val="004345E9"/>
    <w:rsid w:val="0045046E"/>
    <w:rsid w:val="004550D4"/>
    <w:rsid w:val="0046122D"/>
    <w:rsid w:val="004636CE"/>
    <w:rsid w:val="00492B5A"/>
    <w:rsid w:val="00495F26"/>
    <w:rsid w:val="004A0F88"/>
    <w:rsid w:val="004A5794"/>
    <w:rsid w:val="004A5C3F"/>
    <w:rsid w:val="004B3220"/>
    <w:rsid w:val="004B3BA9"/>
    <w:rsid w:val="004B6F47"/>
    <w:rsid w:val="004C1EA9"/>
    <w:rsid w:val="004C658D"/>
    <w:rsid w:val="004D07AA"/>
    <w:rsid w:val="004D2F54"/>
    <w:rsid w:val="004D58A8"/>
    <w:rsid w:val="004D633A"/>
    <w:rsid w:val="004D7C3F"/>
    <w:rsid w:val="004E6505"/>
    <w:rsid w:val="004F22BB"/>
    <w:rsid w:val="004F4296"/>
    <w:rsid w:val="004F521C"/>
    <w:rsid w:val="004F7E4A"/>
    <w:rsid w:val="00500006"/>
    <w:rsid w:val="005009F2"/>
    <w:rsid w:val="00505922"/>
    <w:rsid w:val="00517CF5"/>
    <w:rsid w:val="00521CFB"/>
    <w:rsid w:val="00522868"/>
    <w:rsid w:val="00523EDE"/>
    <w:rsid w:val="00523F01"/>
    <w:rsid w:val="00532F29"/>
    <w:rsid w:val="005353CF"/>
    <w:rsid w:val="005355E9"/>
    <w:rsid w:val="00535FD3"/>
    <w:rsid w:val="005369EE"/>
    <w:rsid w:val="005401B1"/>
    <w:rsid w:val="005430C6"/>
    <w:rsid w:val="00546E05"/>
    <w:rsid w:val="00550A5A"/>
    <w:rsid w:val="00551EF0"/>
    <w:rsid w:val="005520AC"/>
    <w:rsid w:val="00554CB4"/>
    <w:rsid w:val="00560BE4"/>
    <w:rsid w:val="00561229"/>
    <w:rsid w:val="00565F01"/>
    <w:rsid w:val="00565FC9"/>
    <w:rsid w:val="00570017"/>
    <w:rsid w:val="00570052"/>
    <w:rsid w:val="00570B90"/>
    <w:rsid w:val="005725F9"/>
    <w:rsid w:val="0057330C"/>
    <w:rsid w:val="005743BC"/>
    <w:rsid w:val="005876E5"/>
    <w:rsid w:val="005923C7"/>
    <w:rsid w:val="00592992"/>
    <w:rsid w:val="00592B71"/>
    <w:rsid w:val="0059423B"/>
    <w:rsid w:val="005954F1"/>
    <w:rsid w:val="00595E64"/>
    <w:rsid w:val="005A64D4"/>
    <w:rsid w:val="005B0DB2"/>
    <w:rsid w:val="005B0FFF"/>
    <w:rsid w:val="005B100E"/>
    <w:rsid w:val="005B451F"/>
    <w:rsid w:val="005B4579"/>
    <w:rsid w:val="005B53D4"/>
    <w:rsid w:val="005B7BD9"/>
    <w:rsid w:val="005C0745"/>
    <w:rsid w:val="005C1B47"/>
    <w:rsid w:val="005D1719"/>
    <w:rsid w:val="005D26F1"/>
    <w:rsid w:val="005D68BC"/>
    <w:rsid w:val="005D6A01"/>
    <w:rsid w:val="005D79AE"/>
    <w:rsid w:val="005E3392"/>
    <w:rsid w:val="005E40A9"/>
    <w:rsid w:val="005E419D"/>
    <w:rsid w:val="005E4255"/>
    <w:rsid w:val="005E7E47"/>
    <w:rsid w:val="006252A3"/>
    <w:rsid w:val="00627E7B"/>
    <w:rsid w:val="006307E8"/>
    <w:rsid w:val="00631E77"/>
    <w:rsid w:val="00634C44"/>
    <w:rsid w:val="00641645"/>
    <w:rsid w:val="006419DD"/>
    <w:rsid w:val="00646843"/>
    <w:rsid w:val="00647258"/>
    <w:rsid w:val="00647E76"/>
    <w:rsid w:val="006540AC"/>
    <w:rsid w:val="00654BE0"/>
    <w:rsid w:val="00660A16"/>
    <w:rsid w:val="00681B49"/>
    <w:rsid w:val="006831FE"/>
    <w:rsid w:val="00684E9E"/>
    <w:rsid w:val="00685F3E"/>
    <w:rsid w:val="006924FD"/>
    <w:rsid w:val="006976DB"/>
    <w:rsid w:val="006B50CB"/>
    <w:rsid w:val="006B7362"/>
    <w:rsid w:val="006B7407"/>
    <w:rsid w:val="006C4D8B"/>
    <w:rsid w:val="006D22C7"/>
    <w:rsid w:val="006D6446"/>
    <w:rsid w:val="006D7531"/>
    <w:rsid w:val="006F75A2"/>
    <w:rsid w:val="00703C7B"/>
    <w:rsid w:val="007042D1"/>
    <w:rsid w:val="007053ED"/>
    <w:rsid w:val="00711ABD"/>
    <w:rsid w:val="007162E9"/>
    <w:rsid w:val="00720362"/>
    <w:rsid w:val="0072118F"/>
    <w:rsid w:val="00722E91"/>
    <w:rsid w:val="00730B61"/>
    <w:rsid w:val="00730DD4"/>
    <w:rsid w:val="007371BB"/>
    <w:rsid w:val="00741F9F"/>
    <w:rsid w:val="00744BA5"/>
    <w:rsid w:val="0074785C"/>
    <w:rsid w:val="007568B6"/>
    <w:rsid w:val="00760F4E"/>
    <w:rsid w:val="00763DE3"/>
    <w:rsid w:val="00765BF3"/>
    <w:rsid w:val="00770AEB"/>
    <w:rsid w:val="0077300D"/>
    <w:rsid w:val="00773D4C"/>
    <w:rsid w:val="00775F70"/>
    <w:rsid w:val="007770B9"/>
    <w:rsid w:val="00777210"/>
    <w:rsid w:val="00785E4B"/>
    <w:rsid w:val="007973B1"/>
    <w:rsid w:val="0079790A"/>
    <w:rsid w:val="007A17B7"/>
    <w:rsid w:val="007A28C6"/>
    <w:rsid w:val="007A31A4"/>
    <w:rsid w:val="007A4853"/>
    <w:rsid w:val="007A707D"/>
    <w:rsid w:val="007B0202"/>
    <w:rsid w:val="007B1BD6"/>
    <w:rsid w:val="007B23D7"/>
    <w:rsid w:val="007B4053"/>
    <w:rsid w:val="007B6D03"/>
    <w:rsid w:val="007C0555"/>
    <w:rsid w:val="007C058B"/>
    <w:rsid w:val="007C6A92"/>
    <w:rsid w:val="007D3B0D"/>
    <w:rsid w:val="007E0E7F"/>
    <w:rsid w:val="007E323A"/>
    <w:rsid w:val="007E51DC"/>
    <w:rsid w:val="007F0EF6"/>
    <w:rsid w:val="007F1805"/>
    <w:rsid w:val="007F3158"/>
    <w:rsid w:val="007F3FD8"/>
    <w:rsid w:val="00801124"/>
    <w:rsid w:val="00802AB2"/>
    <w:rsid w:val="00804893"/>
    <w:rsid w:val="008056EA"/>
    <w:rsid w:val="00806CD7"/>
    <w:rsid w:val="00815DF4"/>
    <w:rsid w:val="008178B6"/>
    <w:rsid w:val="00821991"/>
    <w:rsid w:val="008331DC"/>
    <w:rsid w:val="00836589"/>
    <w:rsid w:val="00843F50"/>
    <w:rsid w:val="00845E2B"/>
    <w:rsid w:val="00851CE0"/>
    <w:rsid w:val="00853F65"/>
    <w:rsid w:val="00860D17"/>
    <w:rsid w:val="00865786"/>
    <w:rsid w:val="008717C8"/>
    <w:rsid w:val="00871AB1"/>
    <w:rsid w:val="00882106"/>
    <w:rsid w:val="00886E7F"/>
    <w:rsid w:val="0089019D"/>
    <w:rsid w:val="0089093C"/>
    <w:rsid w:val="00893E93"/>
    <w:rsid w:val="00894262"/>
    <w:rsid w:val="00895D54"/>
    <w:rsid w:val="008961A1"/>
    <w:rsid w:val="008A6926"/>
    <w:rsid w:val="008B1480"/>
    <w:rsid w:val="008B20B6"/>
    <w:rsid w:val="008B780B"/>
    <w:rsid w:val="008C1937"/>
    <w:rsid w:val="008C551F"/>
    <w:rsid w:val="008D281C"/>
    <w:rsid w:val="008D4873"/>
    <w:rsid w:val="008D76F2"/>
    <w:rsid w:val="008E05EC"/>
    <w:rsid w:val="008E26B8"/>
    <w:rsid w:val="008E3DAA"/>
    <w:rsid w:val="008F0140"/>
    <w:rsid w:val="008F103A"/>
    <w:rsid w:val="0090176B"/>
    <w:rsid w:val="00904B10"/>
    <w:rsid w:val="00911880"/>
    <w:rsid w:val="00920579"/>
    <w:rsid w:val="00925213"/>
    <w:rsid w:val="00925765"/>
    <w:rsid w:val="0092700A"/>
    <w:rsid w:val="00947860"/>
    <w:rsid w:val="00953136"/>
    <w:rsid w:val="00956E6C"/>
    <w:rsid w:val="00957B0C"/>
    <w:rsid w:val="00963CDC"/>
    <w:rsid w:val="00965BC4"/>
    <w:rsid w:val="00973C85"/>
    <w:rsid w:val="00973D79"/>
    <w:rsid w:val="009848DD"/>
    <w:rsid w:val="00984D22"/>
    <w:rsid w:val="00985193"/>
    <w:rsid w:val="009879C1"/>
    <w:rsid w:val="009960F7"/>
    <w:rsid w:val="00996C64"/>
    <w:rsid w:val="009971FD"/>
    <w:rsid w:val="009A04C1"/>
    <w:rsid w:val="009A2A37"/>
    <w:rsid w:val="009A68FB"/>
    <w:rsid w:val="009C5D97"/>
    <w:rsid w:val="009C6715"/>
    <w:rsid w:val="009D67FE"/>
    <w:rsid w:val="009D6A9C"/>
    <w:rsid w:val="009D7C2E"/>
    <w:rsid w:val="009E02DB"/>
    <w:rsid w:val="009E0989"/>
    <w:rsid w:val="009E14EA"/>
    <w:rsid w:val="009E4334"/>
    <w:rsid w:val="009F1357"/>
    <w:rsid w:val="00A041F5"/>
    <w:rsid w:val="00A048D6"/>
    <w:rsid w:val="00A067FD"/>
    <w:rsid w:val="00A0798B"/>
    <w:rsid w:val="00A17629"/>
    <w:rsid w:val="00A2084C"/>
    <w:rsid w:val="00A228E9"/>
    <w:rsid w:val="00A30ABC"/>
    <w:rsid w:val="00A4086E"/>
    <w:rsid w:val="00A42662"/>
    <w:rsid w:val="00A57546"/>
    <w:rsid w:val="00A5776B"/>
    <w:rsid w:val="00A665C7"/>
    <w:rsid w:val="00A805BC"/>
    <w:rsid w:val="00A80718"/>
    <w:rsid w:val="00A83E2B"/>
    <w:rsid w:val="00A8602F"/>
    <w:rsid w:val="00AA02FD"/>
    <w:rsid w:val="00AA05EB"/>
    <w:rsid w:val="00AA14B6"/>
    <w:rsid w:val="00AA4323"/>
    <w:rsid w:val="00AB3663"/>
    <w:rsid w:val="00AB3D45"/>
    <w:rsid w:val="00AB598C"/>
    <w:rsid w:val="00AB6B09"/>
    <w:rsid w:val="00AB7B9C"/>
    <w:rsid w:val="00AC0E84"/>
    <w:rsid w:val="00AC784A"/>
    <w:rsid w:val="00AC7D27"/>
    <w:rsid w:val="00AD4A81"/>
    <w:rsid w:val="00AD4FE4"/>
    <w:rsid w:val="00AD6D2B"/>
    <w:rsid w:val="00AE05BC"/>
    <w:rsid w:val="00AE41A4"/>
    <w:rsid w:val="00AE541F"/>
    <w:rsid w:val="00AF0344"/>
    <w:rsid w:val="00AF172B"/>
    <w:rsid w:val="00AF2452"/>
    <w:rsid w:val="00AF60B6"/>
    <w:rsid w:val="00B00E98"/>
    <w:rsid w:val="00B04897"/>
    <w:rsid w:val="00B06B00"/>
    <w:rsid w:val="00B11E5E"/>
    <w:rsid w:val="00B169CB"/>
    <w:rsid w:val="00B2323D"/>
    <w:rsid w:val="00B2672E"/>
    <w:rsid w:val="00B267EB"/>
    <w:rsid w:val="00B41C8F"/>
    <w:rsid w:val="00B441D7"/>
    <w:rsid w:val="00B51BC1"/>
    <w:rsid w:val="00B52685"/>
    <w:rsid w:val="00B52D78"/>
    <w:rsid w:val="00B52FD1"/>
    <w:rsid w:val="00B546DB"/>
    <w:rsid w:val="00B55699"/>
    <w:rsid w:val="00B653A9"/>
    <w:rsid w:val="00B75FED"/>
    <w:rsid w:val="00B877D8"/>
    <w:rsid w:val="00B91C0A"/>
    <w:rsid w:val="00B945E2"/>
    <w:rsid w:val="00B97AEF"/>
    <w:rsid w:val="00BA2D07"/>
    <w:rsid w:val="00BA4650"/>
    <w:rsid w:val="00BA6F23"/>
    <w:rsid w:val="00BA70C7"/>
    <w:rsid w:val="00BB0AED"/>
    <w:rsid w:val="00BB17CC"/>
    <w:rsid w:val="00BB7BE0"/>
    <w:rsid w:val="00BC1F3A"/>
    <w:rsid w:val="00BC3D69"/>
    <w:rsid w:val="00BD3D67"/>
    <w:rsid w:val="00BD5F66"/>
    <w:rsid w:val="00BD76B2"/>
    <w:rsid w:val="00BE03F3"/>
    <w:rsid w:val="00BE14E2"/>
    <w:rsid w:val="00BE1F95"/>
    <w:rsid w:val="00BE54D9"/>
    <w:rsid w:val="00BE6112"/>
    <w:rsid w:val="00BE70E0"/>
    <w:rsid w:val="00BF1A48"/>
    <w:rsid w:val="00BF46D9"/>
    <w:rsid w:val="00BF7158"/>
    <w:rsid w:val="00C0249C"/>
    <w:rsid w:val="00C06E38"/>
    <w:rsid w:val="00C10CED"/>
    <w:rsid w:val="00C126B3"/>
    <w:rsid w:val="00C13335"/>
    <w:rsid w:val="00C13A61"/>
    <w:rsid w:val="00C1492B"/>
    <w:rsid w:val="00C14C54"/>
    <w:rsid w:val="00C15311"/>
    <w:rsid w:val="00C208EC"/>
    <w:rsid w:val="00C245C9"/>
    <w:rsid w:val="00C24DA1"/>
    <w:rsid w:val="00C2710A"/>
    <w:rsid w:val="00C30E16"/>
    <w:rsid w:val="00C32831"/>
    <w:rsid w:val="00C3678A"/>
    <w:rsid w:val="00C73EF9"/>
    <w:rsid w:val="00C75955"/>
    <w:rsid w:val="00C76CCB"/>
    <w:rsid w:val="00C81E8E"/>
    <w:rsid w:val="00C82893"/>
    <w:rsid w:val="00C83D57"/>
    <w:rsid w:val="00C864E0"/>
    <w:rsid w:val="00C91135"/>
    <w:rsid w:val="00CA0FAA"/>
    <w:rsid w:val="00CA13FA"/>
    <w:rsid w:val="00CA4027"/>
    <w:rsid w:val="00CA4DD8"/>
    <w:rsid w:val="00CA5675"/>
    <w:rsid w:val="00CB14FB"/>
    <w:rsid w:val="00CB3CD2"/>
    <w:rsid w:val="00CB4220"/>
    <w:rsid w:val="00CB4728"/>
    <w:rsid w:val="00CC075D"/>
    <w:rsid w:val="00CC18D3"/>
    <w:rsid w:val="00CC19F7"/>
    <w:rsid w:val="00CC1EC2"/>
    <w:rsid w:val="00CC3256"/>
    <w:rsid w:val="00CD2E92"/>
    <w:rsid w:val="00CE2D1E"/>
    <w:rsid w:val="00CE301D"/>
    <w:rsid w:val="00CE7274"/>
    <w:rsid w:val="00D01F4E"/>
    <w:rsid w:val="00D0453B"/>
    <w:rsid w:val="00D13970"/>
    <w:rsid w:val="00D17B82"/>
    <w:rsid w:val="00D24591"/>
    <w:rsid w:val="00D25B3B"/>
    <w:rsid w:val="00D2688A"/>
    <w:rsid w:val="00D27C72"/>
    <w:rsid w:val="00D36328"/>
    <w:rsid w:val="00D371DF"/>
    <w:rsid w:val="00D466E6"/>
    <w:rsid w:val="00D470A4"/>
    <w:rsid w:val="00D47250"/>
    <w:rsid w:val="00D476D5"/>
    <w:rsid w:val="00D52422"/>
    <w:rsid w:val="00D62DE0"/>
    <w:rsid w:val="00D66A99"/>
    <w:rsid w:val="00D67519"/>
    <w:rsid w:val="00D70119"/>
    <w:rsid w:val="00D70981"/>
    <w:rsid w:val="00D77CFD"/>
    <w:rsid w:val="00D81287"/>
    <w:rsid w:val="00D86F37"/>
    <w:rsid w:val="00D877E6"/>
    <w:rsid w:val="00D950C2"/>
    <w:rsid w:val="00DA1ED7"/>
    <w:rsid w:val="00DA3745"/>
    <w:rsid w:val="00DB1483"/>
    <w:rsid w:val="00DB1B7B"/>
    <w:rsid w:val="00DB5D6C"/>
    <w:rsid w:val="00DB5E4E"/>
    <w:rsid w:val="00DD02C8"/>
    <w:rsid w:val="00DD159E"/>
    <w:rsid w:val="00DD1F5C"/>
    <w:rsid w:val="00DD4B65"/>
    <w:rsid w:val="00DE4AB6"/>
    <w:rsid w:val="00DE4BD8"/>
    <w:rsid w:val="00DE6879"/>
    <w:rsid w:val="00DE723E"/>
    <w:rsid w:val="00DF23FE"/>
    <w:rsid w:val="00DF3077"/>
    <w:rsid w:val="00DF3263"/>
    <w:rsid w:val="00DF34C2"/>
    <w:rsid w:val="00DF5ADF"/>
    <w:rsid w:val="00E07971"/>
    <w:rsid w:val="00E10B92"/>
    <w:rsid w:val="00E13E96"/>
    <w:rsid w:val="00E16318"/>
    <w:rsid w:val="00E230F5"/>
    <w:rsid w:val="00E26084"/>
    <w:rsid w:val="00E30C29"/>
    <w:rsid w:val="00E32821"/>
    <w:rsid w:val="00E40085"/>
    <w:rsid w:val="00E405FF"/>
    <w:rsid w:val="00E41BF0"/>
    <w:rsid w:val="00E4323E"/>
    <w:rsid w:val="00E43736"/>
    <w:rsid w:val="00E45197"/>
    <w:rsid w:val="00E45FDD"/>
    <w:rsid w:val="00E513A3"/>
    <w:rsid w:val="00E55648"/>
    <w:rsid w:val="00E612BB"/>
    <w:rsid w:val="00E63DCC"/>
    <w:rsid w:val="00E67B2D"/>
    <w:rsid w:val="00E764D0"/>
    <w:rsid w:val="00E76ACB"/>
    <w:rsid w:val="00E76E34"/>
    <w:rsid w:val="00E843C4"/>
    <w:rsid w:val="00E91745"/>
    <w:rsid w:val="00E91D14"/>
    <w:rsid w:val="00E91EA7"/>
    <w:rsid w:val="00E93176"/>
    <w:rsid w:val="00EA26A9"/>
    <w:rsid w:val="00EA337C"/>
    <w:rsid w:val="00EA4FDA"/>
    <w:rsid w:val="00EA57BE"/>
    <w:rsid w:val="00EB65FD"/>
    <w:rsid w:val="00EB789B"/>
    <w:rsid w:val="00EC3378"/>
    <w:rsid w:val="00EC3575"/>
    <w:rsid w:val="00EC389A"/>
    <w:rsid w:val="00EC4E2F"/>
    <w:rsid w:val="00EC6761"/>
    <w:rsid w:val="00EC67BF"/>
    <w:rsid w:val="00EE016A"/>
    <w:rsid w:val="00EE11F5"/>
    <w:rsid w:val="00EE5948"/>
    <w:rsid w:val="00EF4ABC"/>
    <w:rsid w:val="00EF593B"/>
    <w:rsid w:val="00EF6D48"/>
    <w:rsid w:val="00F00DA6"/>
    <w:rsid w:val="00F106AF"/>
    <w:rsid w:val="00F10EB7"/>
    <w:rsid w:val="00F11E10"/>
    <w:rsid w:val="00F16F26"/>
    <w:rsid w:val="00F22816"/>
    <w:rsid w:val="00F23CDE"/>
    <w:rsid w:val="00F318C3"/>
    <w:rsid w:val="00F32A3E"/>
    <w:rsid w:val="00F42B92"/>
    <w:rsid w:val="00F4392E"/>
    <w:rsid w:val="00F440D5"/>
    <w:rsid w:val="00F5358D"/>
    <w:rsid w:val="00F55964"/>
    <w:rsid w:val="00F566D2"/>
    <w:rsid w:val="00F567E5"/>
    <w:rsid w:val="00F57CFE"/>
    <w:rsid w:val="00F61179"/>
    <w:rsid w:val="00F627CB"/>
    <w:rsid w:val="00F630BF"/>
    <w:rsid w:val="00F63878"/>
    <w:rsid w:val="00F65FD0"/>
    <w:rsid w:val="00F67E31"/>
    <w:rsid w:val="00F72C50"/>
    <w:rsid w:val="00F76FE6"/>
    <w:rsid w:val="00F77FF5"/>
    <w:rsid w:val="00F80428"/>
    <w:rsid w:val="00F8069B"/>
    <w:rsid w:val="00F81E99"/>
    <w:rsid w:val="00F91241"/>
    <w:rsid w:val="00F9462E"/>
    <w:rsid w:val="00FA3C38"/>
    <w:rsid w:val="00FB218D"/>
    <w:rsid w:val="00FB60C9"/>
    <w:rsid w:val="00FB7F86"/>
    <w:rsid w:val="00FC4DDA"/>
    <w:rsid w:val="00FD48ED"/>
    <w:rsid w:val="00FD74EE"/>
    <w:rsid w:val="00FE0D38"/>
    <w:rsid w:val="00FE11D1"/>
    <w:rsid w:val="00FE382B"/>
    <w:rsid w:val="00FE38E0"/>
    <w:rsid w:val="00FE4052"/>
    <w:rsid w:val="00FE6E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7E5"/>
    <w:rPr>
      <w:rFonts w:ascii="Tahoma" w:hAnsi="Tahoma" w:cs="Tahoma"/>
      <w:sz w:val="16"/>
      <w:szCs w:val="16"/>
    </w:rPr>
  </w:style>
  <w:style w:type="paragraph" w:styleId="Caption">
    <w:name w:val="caption"/>
    <w:basedOn w:val="Normal"/>
    <w:next w:val="Normal"/>
    <w:uiPriority w:val="35"/>
    <w:unhideWhenUsed/>
    <w:qFormat/>
    <w:rsid w:val="00B945E2"/>
    <w:pPr>
      <w:spacing w:line="240" w:lineRule="auto"/>
    </w:pPr>
    <w:rPr>
      <w:b/>
      <w:bCs/>
      <w:color w:val="4F81BD" w:themeColor="accent1"/>
      <w:sz w:val="18"/>
      <w:szCs w:val="18"/>
    </w:rPr>
  </w:style>
  <w:style w:type="paragraph" w:styleId="ListParagraph">
    <w:name w:val="List Paragraph"/>
    <w:basedOn w:val="Normal"/>
    <w:uiPriority w:val="34"/>
    <w:qFormat/>
    <w:rsid w:val="004C658D"/>
    <w:pPr>
      <w:ind w:left="720"/>
      <w:contextualSpacing/>
    </w:pPr>
  </w:style>
  <w:style w:type="table" w:styleId="TableGrid">
    <w:name w:val="Table Grid"/>
    <w:basedOn w:val="TableNormal"/>
    <w:uiPriority w:val="59"/>
    <w:rsid w:val="00FD7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0F16"/>
    <w:pPr>
      <w:spacing w:after="0" w:line="240" w:lineRule="auto"/>
    </w:pPr>
  </w:style>
  <w:style w:type="paragraph" w:styleId="Header">
    <w:name w:val="header"/>
    <w:basedOn w:val="Normal"/>
    <w:link w:val="HeaderChar"/>
    <w:uiPriority w:val="99"/>
    <w:unhideWhenUsed/>
    <w:rsid w:val="00E26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084"/>
  </w:style>
  <w:style w:type="paragraph" w:styleId="Footer">
    <w:name w:val="footer"/>
    <w:basedOn w:val="Normal"/>
    <w:link w:val="FooterChar"/>
    <w:uiPriority w:val="99"/>
    <w:unhideWhenUsed/>
    <w:rsid w:val="00E26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084"/>
  </w:style>
  <w:style w:type="character" w:styleId="CommentReference">
    <w:name w:val="annotation reference"/>
    <w:basedOn w:val="DefaultParagraphFont"/>
    <w:uiPriority w:val="99"/>
    <w:semiHidden/>
    <w:unhideWhenUsed/>
    <w:rsid w:val="004D633A"/>
    <w:rPr>
      <w:sz w:val="16"/>
      <w:szCs w:val="16"/>
    </w:rPr>
  </w:style>
  <w:style w:type="paragraph" w:styleId="CommentText">
    <w:name w:val="annotation text"/>
    <w:basedOn w:val="Normal"/>
    <w:link w:val="CommentTextChar"/>
    <w:uiPriority w:val="99"/>
    <w:semiHidden/>
    <w:unhideWhenUsed/>
    <w:rsid w:val="004D633A"/>
    <w:pPr>
      <w:spacing w:line="240" w:lineRule="auto"/>
    </w:pPr>
    <w:rPr>
      <w:sz w:val="20"/>
      <w:szCs w:val="20"/>
    </w:rPr>
  </w:style>
  <w:style w:type="character" w:customStyle="1" w:styleId="CommentTextChar">
    <w:name w:val="Comment Text Char"/>
    <w:basedOn w:val="DefaultParagraphFont"/>
    <w:link w:val="CommentText"/>
    <w:uiPriority w:val="99"/>
    <w:semiHidden/>
    <w:rsid w:val="004D633A"/>
    <w:rPr>
      <w:sz w:val="20"/>
      <w:szCs w:val="20"/>
    </w:rPr>
  </w:style>
  <w:style w:type="paragraph" w:styleId="CommentSubject">
    <w:name w:val="annotation subject"/>
    <w:basedOn w:val="CommentText"/>
    <w:next w:val="CommentText"/>
    <w:link w:val="CommentSubjectChar"/>
    <w:uiPriority w:val="99"/>
    <w:semiHidden/>
    <w:unhideWhenUsed/>
    <w:rsid w:val="004D633A"/>
    <w:rPr>
      <w:b/>
      <w:bCs/>
    </w:rPr>
  </w:style>
  <w:style w:type="character" w:customStyle="1" w:styleId="CommentSubjectChar">
    <w:name w:val="Comment Subject Char"/>
    <w:basedOn w:val="CommentTextChar"/>
    <w:link w:val="CommentSubject"/>
    <w:uiPriority w:val="99"/>
    <w:semiHidden/>
    <w:rsid w:val="004D633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7E5"/>
    <w:rPr>
      <w:rFonts w:ascii="Tahoma" w:hAnsi="Tahoma" w:cs="Tahoma"/>
      <w:sz w:val="16"/>
      <w:szCs w:val="16"/>
    </w:rPr>
  </w:style>
  <w:style w:type="paragraph" w:styleId="Caption">
    <w:name w:val="caption"/>
    <w:basedOn w:val="Normal"/>
    <w:next w:val="Normal"/>
    <w:uiPriority w:val="35"/>
    <w:unhideWhenUsed/>
    <w:qFormat/>
    <w:rsid w:val="00B945E2"/>
    <w:pPr>
      <w:spacing w:line="240" w:lineRule="auto"/>
    </w:pPr>
    <w:rPr>
      <w:b/>
      <w:bCs/>
      <w:color w:val="4F81BD" w:themeColor="accent1"/>
      <w:sz w:val="18"/>
      <w:szCs w:val="18"/>
    </w:rPr>
  </w:style>
  <w:style w:type="paragraph" w:styleId="ListParagraph">
    <w:name w:val="List Paragraph"/>
    <w:basedOn w:val="Normal"/>
    <w:uiPriority w:val="34"/>
    <w:qFormat/>
    <w:rsid w:val="004C658D"/>
    <w:pPr>
      <w:ind w:left="720"/>
      <w:contextualSpacing/>
    </w:pPr>
  </w:style>
  <w:style w:type="table" w:styleId="TableGrid">
    <w:name w:val="Table Grid"/>
    <w:basedOn w:val="TableNormal"/>
    <w:uiPriority w:val="59"/>
    <w:rsid w:val="00FD7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0F16"/>
    <w:pPr>
      <w:spacing w:after="0" w:line="240" w:lineRule="auto"/>
    </w:pPr>
  </w:style>
  <w:style w:type="paragraph" w:styleId="Header">
    <w:name w:val="header"/>
    <w:basedOn w:val="Normal"/>
    <w:link w:val="HeaderChar"/>
    <w:uiPriority w:val="99"/>
    <w:unhideWhenUsed/>
    <w:rsid w:val="00E26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084"/>
  </w:style>
  <w:style w:type="paragraph" w:styleId="Footer">
    <w:name w:val="footer"/>
    <w:basedOn w:val="Normal"/>
    <w:link w:val="FooterChar"/>
    <w:uiPriority w:val="99"/>
    <w:unhideWhenUsed/>
    <w:rsid w:val="00E26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084"/>
  </w:style>
  <w:style w:type="character" w:styleId="CommentReference">
    <w:name w:val="annotation reference"/>
    <w:basedOn w:val="DefaultParagraphFont"/>
    <w:uiPriority w:val="99"/>
    <w:semiHidden/>
    <w:unhideWhenUsed/>
    <w:rsid w:val="004D633A"/>
    <w:rPr>
      <w:sz w:val="16"/>
      <w:szCs w:val="16"/>
    </w:rPr>
  </w:style>
  <w:style w:type="paragraph" w:styleId="CommentText">
    <w:name w:val="annotation text"/>
    <w:basedOn w:val="Normal"/>
    <w:link w:val="CommentTextChar"/>
    <w:uiPriority w:val="99"/>
    <w:semiHidden/>
    <w:unhideWhenUsed/>
    <w:rsid w:val="004D633A"/>
    <w:pPr>
      <w:spacing w:line="240" w:lineRule="auto"/>
    </w:pPr>
    <w:rPr>
      <w:sz w:val="20"/>
      <w:szCs w:val="20"/>
    </w:rPr>
  </w:style>
  <w:style w:type="character" w:customStyle="1" w:styleId="CommentTextChar">
    <w:name w:val="Comment Text Char"/>
    <w:basedOn w:val="DefaultParagraphFont"/>
    <w:link w:val="CommentText"/>
    <w:uiPriority w:val="99"/>
    <w:semiHidden/>
    <w:rsid w:val="004D633A"/>
    <w:rPr>
      <w:sz w:val="20"/>
      <w:szCs w:val="20"/>
    </w:rPr>
  </w:style>
  <w:style w:type="paragraph" w:styleId="CommentSubject">
    <w:name w:val="annotation subject"/>
    <w:basedOn w:val="CommentText"/>
    <w:next w:val="CommentText"/>
    <w:link w:val="CommentSubjectChar"/>
    <w:uiPriority w:val="99"/>
    <w:semiHidden/>
    <w:unhideWhenUsed/>
    <w:rsid w:val="004D633A"/>
    <w:rPr>
      <w:b/>
      <w:bCs/>
    </w:rPr>
  </w:style>
  <w:style w:type="character" w:customStyle="1" w:styleId="CommentSubjectChar">
    <w:name w:val="Comment Subject Char"/>
    <w:basedOn w:val="CommentTextChar"/>
    <w:link w:val="CommentSubject"/>
    <w:uiPriority w:val="99"/>
    <w:semiHidden/>
    <w:rsid w:val="004D63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5831">
      <w:bodyDiv w:val="1"/>
      <w:marLeft w:val="0"/>
      <w:marRight w:val="0"/>
      <w:marTop w:val="0"/>
      <w:marBottom w:val="0"/>
      <w:divBdr>
        <w:top w:val="none" w:sz="0" w:space="0" w:color="auto"/>
        <w:left w:val="none" w:sz="0" w:space="0" w:color="auto"/>
        <w:bottom w:val="none" w:sz="0" w:space="0" w:color="auto"/>
        <w:right w:val="none" w:sz="0" w:space="0" w:color="auto"/>
      </w:divBdr>
      <w:divsChild>
        <w:div w:id="628171288">
          <w:marLeft w:val="0"/>
          <w:marRight w:val="0"/>
          <w:marTop w:val="0"/>
          <w:marBottom w:val="0"/>
          <w:divBdr>
            <w:top w:val="none" w:sz="0" w:space="0" w:color="auto"/>
            <w:left w:val="none" w:sz="0" w:space="0" w:color="auto"/>
            <w:bottom w:val="none" w:sz="0" w:space="0" w:color="auto"/>
            <w:right w:val="none" w:sz="0" w:space="0" w:color="auto"/>
          </w:divBdr>
          <w:divsChild>
            <w:div w:id="697658540">
              <w:marLeft w:val="0"/>
              <w:marRight w:val="0"/>
              <w:marTop w:val="150"/>
              <w:marBottom w:val="0"/>
              <w:divBdr>
                <w:top w:val="none" w:sz="0" w:space="0" w:color="auto"/>
                <w:left w:val="none" w:sz="0" w:space="0" w:color="auto"/>
                <w:bottom w:val="none" w:sz="0" w:space="0" w:color="auto"/>
                <w:right w:val="none" w:sz="0" w:space="0" w:color="auto"/>
              </w:divBdr>
              <w:divsChild>
                <w:div w:id="530386899">
                  <w:marLeft w:val="3300"/>
                  <w:marRight w:val="0"/>
                  <w:marTop w:val="0"/>
                  <w:marBottom w:val="0"/>
                  <w:divBdr>
                    <w:top w:val="none" w:sz="0" w:space="0" w:color="auto"/>
                    <w:left w:val="none" w:sz="0" w:space="0" w:color="auto"/>
                    <w:bottom w:val="none" w:sz="0" w:space="0" w:color="auto"/>
                    <w:right w:val="none" w:sz="0" w:space="0" w:color="auto"/>
                  </w:divBdr>
                  <w:divsChild>
                    <w:div w:id="946503199">
                      <w:marLeft w:val="0"/>
                      <w:marRight w:val="0"/>
                      <w:marTop w:val="0"/>
                      <w:marBottom w:val="0"/>
                      <w:divBdr>
                        <w:top w:val="single" w:sz="6" w:space="7" w:color="A8A8A8"/>
                        <w:left w:val="single" w:sz="2" w:space="14" w:color="A8A8A8"/>
                        <w:bottom w:val="single" w:sz="6" w:space="7" w:color="A8A8A8"/>
                        <w:right w:val="single" w:sz="2" w:space="14" w:color="A8A8A8"/>
                      </w:divBdr>
                      <w:divsChild>
                        <w:div w:id="53697500">
                          <w:marLeft w:val="0"/>
                          <w:marRight w:val="0"/>
                          <w:marTop w:val="0"/>
                          <w:marBottom w:val="0"/>
                          <w:divBdr>
                            <w:top w:val="none" w:sz="0" w:space="0" w:color="auto"/>
                            <w:left w:val="none" w:sz="0" w:space="0" w:color="auto"/>
                            <w:bottom w:val="none" w:sz="0" w:space="0" w:color="auto"/>
                            <w:right w:val="none" w:sz="0" w:space="0" w:color="auto"/>
                          </w:divBdr>
                          <w:divsChild>
                            <w:div w:id="1202477826">
                              <w:marLeft w:val="0"/>
                              <w:marRight w:val="0"/>
                              <w:marTop w:val="0"/>
                              <w:marBottom w:val="0"/>
                              <w:divBdr>
                                <w:top w:val="none" w:sz="0" w:space="0" w:color="auto"/>
                                <w:left w:val="none" w:sz="0" w:space="0" w:color="auto"/>
                                <w:bottom w:val="none" w:sz="0" w:space="0" w:color="auto"/>
                                <w:right w:val="none" w:sz="0" w:space="0" w:color="auto"/>
                              </w:divBdr>
                              <w:divsChild>
                                <w:div w:id="1615868136">
                                  <w:marLeft w:val="0"/>
                                  <w:marRight w:val="0"/>
                                  <w:marTop w:val="0"/>
                                  <w:marBottom w:val="0"/>
                                  <w:divBdr>
                                    <w:top w:val="none" w:sz="0" w:space="0" w:color="auto"/>
                                    <w:left w:val="none" w:sz="0" w:space="0" w:color="auto"/>
                                    <w:bottom w:val="none" w:sz="0" w:space="0" w:color="auto"/>
                                    <w:right w:val="none" w:sz="0" w:space="0" w:color="auto"/>
                                  </w:divBdr>
                                  <w:divsChild>
                                    <w:div w:id="80376782">
                                      <w:marLeft w:val="0"/>
                                      <w:marRight w:val="0"/>
                                      <w:marTop w:val="0"/>
                                      <w:marBottom w:val="0"/>
                                      <w:divBdr>
                                        <w:top w:val="none" w:sz="0" w:space="0" w:color="auto"/>
                                        <w:left w:val="none" w:sz="0" w:space="0" w:color="auto"/>
                                        <w:bottom w:val="none" w:sz="0" w:space="0" w:color="auto"/>
                                        <w:right w:val="none" w:sz="0" w:space="0" w:color="auto"/>
                                      </w:divBdr>
                                      <w:divsChild>
                                        <w:div w:id="440951405">
                                          <w:marLeft w:val="0"/>
                                          <w:marRight w:val="0"/>
                                          <w:marTop w:val="480"/>
                                          <w:marBottom w:val="480"/>
                                          <w:divBdr>
                                            <w:top w:val="none" w:sz="0" w:space="0" w:color="auto"/>
                                            <w:left w:val="none" w:sz="0" w:space="0" w:color="auto"/>
                                            <w:bottom w:val="none" w:sz="0" w:space="0" w:color="auto"/>
                                            <w:right w:val="none" w:sz="0" w:space="0" w:color="auto"/>
                                          </w:divBdr>
                                          <w:divsChild>
                                            <w:div w:id="1117332216">
                                              <w:marLeft w:val="0"/>
                                              <w:marRight w:val="0"/>
                                              <w:marTop w:val="0"/>
                                              <w:marBottom w:val="0"/>
                                              <w:divBdr>
                                                <w:top w:val="none" w:sz="0" w:space="0" w:color="auto"/>
                                                <w:left w:val="none" w:sz="0" w:space="0" w:color="auto"/>
                                                <w:bottom w:val="none" w:sz="0" w:space="0" w:color="auto"/>
                                                <w:right w:val="none" w:sz="0" w:space="0" w:color="auto"/>
                                              </w:divBdr>
                                              <w:divsChild>
                                                <w:div w:id="1238323547">
                                                  <w:marLeft w:val="0"/>
                                                  <w:marRight w:val="0"/>
                                                  <w:marTop w:val="0"/>
                                                  <w:marBottom w:val="192"/>
                                                  <w:divBdr>
                                                    <w:top w:val="none" w:sz="0" w:space="0" w:color="auto"/>
                                                    <w:left w:val="single" w:sz="6" w:space="0" w:color="E2E241"/>
                                                    <w:bottom w:val="single" w:sz="6" w:space="0" w:color="E2E241"/>
                                                    <w:right w:val="single" w:sz="6" w:space="0" w:color="E2E241"/>
                                                  </w:divBdr>
                                                </w:div>
                                              </w:divsChild>
                                            </w:div>
                                          </w:divsChild>
                                        </w:div>
                                      </w:divsChild>
                                    </w:div>
                                  </w:divsChild>
                                </w:div>
                              </w:divsChild>
                            </w:div>
                          </w:divsChild>
                        </w:div>
                      </w:divsChild>
                    </w:div>
                  </w:divsChild>
                </w:div>
              </w:divsChild>
            </w:div>
          </w:divsChild>
        </w:div>
      </w:divsChild>
    </w:div>
    <w:div w:id="805515189">
      <w:bodyDiv w:val="1"/>
      <w:marLeft w:val="0"/>
      <w:marRight w:val="0"/>
      <w:marTop w:val="0"/>
      <w:marBottom w:val="0"/>
      <w:divBdr>
        <w:top w:val="none" w:sz="0" w:space="0" w:color="auto"/>
        <w:left w:val="none" w:sz="0" w:space="0" w:color="auto"/>
        <w:bottom w:val="none" w:sz="0" w:space="0" w:color="auto"/>
        <w:right w:val="none" w:sz="0" w:space="0" w:color="auto"/>
      </w:divBdr>
      <w:divsChild>
        <w:div w:id="940335562">
          <w:marLeft w:val="0"/>
          <w:marRight w:val="0"/>
          <w:marTop w:val="0"/>
          <w:marBottom w:val="0"/>
          <w:divBdr>
            <w:top w:val="none" w:sz="0" w:space="0" w:color="auto"/>
            <w:left w:val="none" w:sz="0" w:space="0" w:color="auto"/>
            <w:bottom w:val="none" w:sz="0" w:space="0" w:color="auto"/>
            <w:right w:val="none" w:sz="0" w:space="0" w:color="auto"/>
          </w:divBdr>
          <w:divsChild>
            <w:div w:id="848526813">
              <w:marLeft w:val="0"/>
              <w:marRight w:val="0"/>
              <w:marTop w:val="150"/>
              <w:marBottom w:val="0"/>
              <w:divBdr>
                <w:top w:val="none" w:sz="0" w:space="0" w:color="auto"/>
                <w:left w:val="none" w:sz="0" w:space="0" w:color="auto"/>
                <w:bottom w:val="none" w:sz="0" w:space="0" w:color="auto"/>
                <w:right w:val="none" w:sz="0" w:space="0" w:color="auto"/>
              </w:divBdr>
              <w:divsChild>
                <w:div w:id="1699353589">
                  <w:marLeft w:val="3300"/>
                  <w:marRight w:val="0"/>
                  <w:marTop w:val="0"/>
                  <w:marBottom w:val="0"/>
                  <w:divBdr>
                    <w:top w:val="none" w:sz="0" w:space="0" w:color="auto"/>
                    <w:left w:val="none" w:sz="0" w:space="0" w:color="auto"/>
                    <w:bottom w:val="none" w:sz="0" w:space="0" w:color="auto"/>
                    <w:right w:val="none" w:sz="0" w:space="0" w:color="auto"/>
                  </w:divBdr>
                  <w:divsChild>
                    <w:div w:id="1112280955">
                      <w:marLeft w:val="0"/>
                      <w:marRight w:val="0"/>
                      <w:marTop w:val="0"/>
                      <w:marBottom w:val="0"/>
                      <w:divBdr>
                        <w:top w:val="single" w:sz="6" w:space="7" w:color="A8A8A8"/>
                        <w:left w:val="single" w:sz="2" w:space="14" w:color="A8A8A8"/>
                        <w:bottom w:val="single" w:sz="6" w:space="7" w:color="A8A8A8"/>
                        <w:right w:val="single" w:sz="2" w:space="14" w:color="A8A8A8"/>
                      </w:divBdr>
                      <w:divsChild>
                        <w:div w:id="2013288526">
                          <w:marLeft w:val="0"/>
                          <w:marRight w:val="0"/>
                          <w:marTop w:val="0"/>
                          <w:marBottom w:val="0"/>
                          <w:divBdr>
                            <w:top w:val="none" w:sz="0" w:space="0" w:color="auto"/>
                            <w:left w:val="none" w:sz="0" w:space="0" w:color="auto"/>
                            <w:bottom w:val="none" w:sz="0" w:space="0" w:color="auto"/>
                            <w:right w:val="none" w:sz="0" w:space="0" w:color="auto"/>
                          </w:divBdr>
                          <w:divsChild>
                            <w:div w:id="1372457197">
                              <w:marLeft w:val="0"/>
                              <w:marRight w:val="0"/>
                              <w:marTop w:val="0"/>
                              <w:marBottom w:val="0"/>
                              <w:divBdr>
                                <w:top w:val="none" w:sz="0" w:space="0" w:color="auto"/>
                                <w:left w:val="none" w:sz="0" w:space="0" w:color="auto"/>
                                <w:bottom w:val="none" w:sz="0" w:space="0" w:color="auto"/>
                                <w:right w:val="none" w:sz="0" w:space="0" w:color="auto"/>
                              </w:divBdr>
                              <w:divsChild>
                                <w:div w:id="1604612126">
                                  <w:marLeft w:val="0"/>
                                  <w:marRight w:val="0"/>
                                  <w:marTop w:val="0"/>
                                  <w:marBottom w:val="0"/>
                                  <w:divBdr>
                                    <w:top w:val="none" w:sz="0" w:space="0" w:color="auto"/>
                                    <w:left w:val="none" w:sz="0" w:space="0" w:color="auto"/>
                                    <w:bottom w:val="none" w:sz="0" w:space="0" w:color="auto"/>
                                    <w:right w:val="none" w:sz="0" w:space="0" w:color="auto"/>
                                  </w:divBdr>
                                  <w:divsChild>
                                    <w:div w:id="1466387670">
                                      <w:marLeft w:val="0"/>
                                      <w:marRight w:val="0"/>
                                      <w:marTop w:val="0"/>
                                      <w:marBottom w:val="0"/>
                                      <w:divBdr>
                                        <w:top w:val="none" w:sz="0" w:space="0" w:color="auto"/>
                                        <w:left w:val="none" w:sz="0" w:space="0" w:color="auto"/>
                                        <w:bottom w:val="none" w:sz="0" w:space="0" w:color="auto"/>
                                        <w:right w:val="none" w:sz="0" w:space="0" w:color="auto"/>
                                      </w:divBdr>
                                      <w:divsChild>
                                        <w:div w:id="2079742684">
                                          <w:marLeft w:val="0"/>
                                          <w:marRight w:val="0"/>
                                          <w:marTop w:val="480"/>
                                          <w:marBottom w:val="480"/>
                                          <w:divBdr>
                                            <w:top w:val="none" w:sz="0" w:space="0" w:color="auto"/>
                                            <w:left w:val="none" w:sz="0" w:space="0" w:color="auto"/>
                                            <w:bottom w:val="none" w:sz="0" w:space="0" w:color="auto"/>
                                            <w:right w:val="none" w:sz="0" w:space="0" w:color="auto"/>
                                          </w:divBdr>
                                          <w:divsChild>
                                            <w:div w:id="324866332">
                                              <w:marLeft w:val="0"/>
                                              <w:marRight w:val="0"/>
                                              <w:marTop w:val="0"/>
                                              <w:marBottom w:val="0"/>
                                              <w:divBdr>
                                                <w:top w:val="none" w:sz="0" w:space="0" w:color="auto"/>
                                                <w:left w:val="none" w:sz="0" w:space="0" w:color="auto"/>
                                                <w:bottom w:val="none" w:sz="0" w:space="0" w:color="auto"/>
                                                <w:right w:val="none" w:sz="0" w:space="0" w:color="auto"/>
                                              </w:divBdr>
                                              <w:divsChild>
                                                <w:div w:id="1867059245">
                                                  <w:marLeft w:val="0"/>
                                                  <w:marRight w:val="0"/>
                                                  <w:marTop w:val="0"/>
                                                  <w:marBottom w:val="0"/>
                                                  <w:divBdr>
                                                    <w:top w:val="none" w:sz="0" w:space="0" w:color="auto"/>
                                                    <w:left w:val="none" w:sz="0" w:space="0" w:color="auto"/>
                                                    <w:bottom w:val="none" w:sz="0" w:space="0" w:color="auto"/>
                                                    <w:right w:val="none" w:sz="0" w:space="0" w:color="auto"/>
                                                  </w:divBdr>
                                                  <w:divsChild>
                                                    <w:div w:id="69739358">
                                                      <w:marLeft w:val="0"/>
                                                      <w:marRight w:val="0"/>
                                                      <w:marTop w:val="0"/>
                                                      <w:marBottom w:val="0"/>
                                                      <w:divBdr>
                                                        <w:top w:val="none" w:sz="0" w:space="0" w:color="auto"/>
                                                        <w:left w:val="none" w:sz="0" w:space="0" w:color="auto"/>
                                                        <w:bottom w:val="none" w:sz="0" w:space="0" w:color="auto"/>
                                                        <w:right w:val="none" w:sz="0" w:space="0" w:color="auto"/>
                                                      </w:divBdr>
                                                      <w:divsChild>
                                                        <w:div w:id="1899778928">
                                                          <w:marLeft w:val="0"/>
                                                          <w:marRight w:val="0"/>
                                                          <w:marTop w:val="0"/>
                                                          <w:marBottom w:val="0"/>
                                                          <w:divBdr>
                                                            <w:top w:val="none" w:sz="0" w:space="0" w:color="auto"/>
                                                            <w:left w:val="none" w:sz="0" w:space="0" w:color="auto"/>
                                                            <w:bottom w:val="single" w:sz="6" w:space="4" w:color="auto"/>
                                                            <w:right w:val="none" w:sz="0" w:space="0" w:color="auto"/>
                                                          </w:divBdr>
                                                          <w:divsChild>
                                                            <w:div w:id="1661275864">
                                                              <w:marLeft w:val="0"/>
                                                              <w:marRight w:val="0"/>
                                                              <w:marTop w:val="0"/>
                                                              <w:marBottom w:val="0"/>
                                                              <w:divBdr>
                                                                <w:top w:val="none" w:sz="0" w:space="0" w:color="auto"/>
                                                                <w:left w:val="none" w:sz="0" w:space="0" w:color="auto"/>
                                                                <w:bottom w:val="single" w:sz="6" w:space="2" w:color="DCDCDC"/>
                                                                <w:right w:val="none" w:sz="0" w:space="0" w:color="auto"/>
                                                              </w:divBdr>
                                                              <w:divsChild>
                                                                <w:div w:id="878324411">
                                                                  <w:marLeft w:val="750"/>
                                                                  <w:marRight w:val="75"/>
                                                                  <w:marTop w:val="150"/>
                                                                  <w:marBottom w:val="0"/>
                                                                  <w:divBdr>
                                                                    <w:top w:val="none" w:sz="0" w:space="0" w:color="auto"/>
                                                                    <w:left w:val="none" w:sz="0" w:space="0" w:color="auto"/>
                                                                    <w:bottom w:val="none" w:sz="0" w:space="0" w:color="auto"/>
                                                                    <w:right w:val="none" w:sz="0" w:space="0" w:color="auto"/>
                                                                  </w:divBdr>
                                                                  <w:divsChild>
                                                                    <w:div w:id="492911641">
                                                                      <w:marLeft w:val="0"/>
                                                                      <w:marRight w:val="0"/>
                                                                      <w:marTop w:val="0"/>
                                                                      <w:marBottom w:val="0"/>
                                                                      <w:divBdr>
                                                                        <w:top w:val="none" w:sz="0" w:space="0" w:color="auto"/>
                                                                        <w:left w:val="none" w:sz="0" w:space="0" w:color="auto"/>
                                                                        <w:bottom w:val="none" w:sz="0" w:space="0" w:color="auto"/>
                                                                        <w:right w:val="none" w:sz="0" w:space="0" w:color="auto"/>
                                                                      </w:divBdr>
                                                                      <w:divsChild>
                                                                        <w:div w:id="929587868">
                                                                          <w:marLeft w:val="0"/>
                                                                          <w:marRight w:val="0"/>
                                                                          <w:marTop w:val="0"/>
                                                                          <w:marBottom w:val="0"/>
                                                                          <w:divBdr>
                                                                            <w:top w:val="none" w:sz="0" w:space="0" w:color="auto"/>
                                                                            <w:left w:val="none" w:sz="0" w:space="0" w:color="auto"/>
                                                                            <w:bottom w:val="none" w:sz="0" w:space="0" w:color="auto"/>
                                                                            <w:right w:val="none" w:sz="0" w:space="0" w:color="auto"/>
                                                                          </w:divBdr>
                                                                          <w:divsChild>
                                                                            <w:div w:id="264076485">
                                                                              <w:marLeft w:val="0"/>
                                                                              <w:marRight w:val="0"/>
                                                                              <w:marTop w:val="0"/>
                                                                              <w:marBottom w:val="75"/>
                                                                              <w:divBdr>
                                                                                <w:top w:val="none" w:sz="0" w:space="0" w:color="auto"/>
                                                                                <w:left w:val="none" w:sz="0" w:space="0" w:color="auto"/>
                                                                                <w:bottom w:val="none" w:sz="0" w:space="0" w:color="auto"/>
                                                                                <w:right w:val="none" w:sz="0" w:space="0" w:color="auto"/>
                                                                              </w:divBdr>
                                                                              <w:divsChild>
                                                                                <w:div w:id="1529375085">
                                                                                  <w:marLeft w:val="300"/>
                                                                                  <w:marRight w:val="0"/>
                                                                                  <w:marTop w:val="75"/>
                                                                                  <w:marBottom w:val="0"/>
                                                                                  <w:divBdr>
                                                                                    <w:top w:val="none" w:sz="0" w:space="0" w:color="auto"/>
                                                                                    <w:left w:val="none" w:sz="0" w:space="0" w:color="auto"/>
                                                                                    <w:bottom w:val="none" w:sz="0" w:space="0" w:color="auto"/>
                                                                                    <w:right w:val="none" w:sz="0" w:space="0" w:color="auto"/>
                                                                                  </w:divBdr>
                                                                                  <w:divsChild>
                                                                                    <w:div w:id="15586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138656">
      <w:bodyDiv w:val="1"/>
      <w:marLeft w:val="0"/>
      <w:marRight w:val="0"/>
      <w:marTop w:val="0"/>
      <w:marBottom w:val="0"/>
      <w:divBdr>
        <w:top w:val="none" w:sz="0" w:space="0" w:color="auto"/>
        <w:left w:val="none" w:sz="0" w:space="0" w:color="auto"/>
        <w:bottom w:val="none" w:sz="0" w:space="0" w:color="auto"/>
        <w:right w:val="none" w:sz="0" w:space="0" w:color="auto"/>
      </w:divBdr>
      <w:divsChild>
        <w:div w:id="1819029790">
          <w:marLeft w:val="0"/>
          <w:marRight w:val="0"/>
          <w:marTop w:val="0"/>
          <w:marBottom w:val="0"/>
          <w:divBdr>
            <w:top w:val="none" w:sz="0" w:space="0" w:color="auto"/>
            <w:left w:val="none" w:sz="0" w:space="0" w:color="auto"/>
            <w:bottom w:val="none" w:sz="0" w:space="0" w:color="auto"/>
            <w:right w:val="none" w:sz="0" w:space="0" w:color="auto"/>
          </w:divBdr>
          <w:divsChild>
            <w:div w:id="399447414">
              <w:marLeft w:val="0"/>
              <w:marRight w:val="0"/>
              <w:marTop w:val="150"/>
              <w:marBottom w:val="0"/>
              <w:divBdr>
                <w:top w:val="none" w:sz="0" w:space="0" w:color="auto"/>
                <w:left w:val="none" w:sz="0" w:space="0" w:color="auto"/>
                <w:bottom w:val="none" w:sz="0" w:space="0" w:color="auto"/>
                <w:right w:val="none" w:sz="0" w:space="0" w:color="auto"/>
              </w:divBdr>
              <w:divsChild>
                <w:div w:id="1009139240">
                  <w:marLeft w:val="3300"/>
                  <w:marRight w:val="0"/>
                  <w:marTop w:val="0"/>
                  <w:marBottom w:val="0"/>
                  <w:divBdr>
                    <w:top w:val="none" w:sz="0" w:space="0" w:color="auto"/>
                    <w:left w:val="none" w:sz="0" w:space="0" w:color="auto"/>
                    <w:bottom w:val="none" w:sz="0" w:space="0" w:color="auto"/>
                    <w:right w:val="none" w:sz="0" w:space="0" w:color="auto"/>
                  </w:divBdr>
                  <w:divsChild>
                    <w:div w:id="1341548232">
                      <w:marLeft w:val="0"/>
                      <w:marRight w:val="0"/>
                      <w:marTop w:val="0"/>
                      <w:marBottom w:val="0"/>
                      <w:divBdr>
                        <w:top w:val="single" w:sz="6" w:space="7" w:color="A8A8A8"/>
                        <w:left w:val="single" w:sz="2" w:space="14" w:color="A8A8A8"/>
                        <w:bottom w:val="single" w:sz="6" w:space="7" w:color="A8A8A8"/>
                        <w:right w:val="single" w:sz="2" w:space="14" w:color="A8A8A8"/>
                      </w:divBdr>
                      <w:divsChild>
                        <w:div w:id="859705621">
                          <w:marLeft w:val="0"/>
                          <w:marRight w:val="0"/>
                          <w:marTop w:val="0"/>
                          <w:marBottom w:val="0"/>
                          <w:divBdr>
                            <w:top w:val="none" w:sz="0" w:space="0" w:color="auto"/>
                            <w:left w:val="none" w:sz="0" w:space="0" w:color="auto"/>
                            <w:bottom w:val="none" w:sz="0" w:space="0" w:color="auto"/>
                            <w:right w:val="none" w:sz="0" w:space="0" w:color="auto"/>
                          </w:divBdr>
                          <w:divsChild>
                            <w:div w:id="1355960127">
                              <w:marLeft w:val="0"/>
                              <w:marRight w:val="0"/>
                              <w:marTop w:val="0"/>
                              <w:marBottom w:val="0"/>
                              <w:divBdr>
                                <w:top w:val="none" w:sz="0" w:space="0" w:color="auto"/>
                                <w:left w:val="none" w:sz="0" w:space="0" w:color="auto"/>
                                <w:bottom w:val="none" w:sz="0" w:space="0" w:color="auto"/>
                                <w:right w:val="none" w:sz="0" w:space="0" w:color="auto"/>
                              </w:divBdr>
                              <w:divsChild>
                                <w:div w:id="348799573">
                                  <w:marLeft w:val="0"/>
                                  <w:marRight w:val="0"/>
                                  <w:marTop w:val="0"/>
                                  <w:marBottom w:val="0"/>
                                  <w:divBdr>
                                    <w:top w:val="none" w:sz="0" w:space="0" w:color="auto"/>
                                    <w:left w:val="none" w:sz="0" w:space="0" w:color="auto"/>
                                    <w:bottom w:val="none" w:sz="0" w:space="0" w:color="auto"/>
                                    <w:right w:val="none" w:sz="0" w:space="0" w:color="auto"/>
                                  </w:divBdr>
                                  <w:divsChild>
                                    <w:div w:id="1785495188">
                                      <w:marLeft w:val="0"/>
                                      <w:marRight w:val="0"/>
                                      <w:marTop w:val="0"/>
                                      <w:marBottom w:val="0"/>
                                      <w:divBdr>
                                        <w:top w:val="none" w:sz="0" w:space="0" w:color="auto"/>
                                        <w:left w:val="none" w:sz="0" w:space="0" w:color="auto"/>
                                        <w:bottom w:val="none" w:sz="0" w:space="0" w:color="auto"/>
                                        <w:right w:val="none" w:sz="0" w:space="0" w:color="auto"/>
                                      </w:divBdr>
                                      <w:divsChild>
                                        <w:div w:id="1253709725">
                                          <w:marLeft w:val="0"/>
                                          <w:marRight w:val="0"/>
                                          <w:marTop w:val="480"/>
                                          <w:marBottom w:val="480"/>
                                          <w:divBdr>
                                            <w:top w:val="none" w:sz="0" w:space="0" w:color="auto"/>
                                            <w:left w:val="none" w:sz="0" w:space="0" w:color="auto"/>
                                            <w:bottom w:val="none" w:sz="0" w:space="0" w:color="auto"/>
                                            <w:right w:val="none" w:sz="0" w:space="0" w:color="auto"/>
                                          </w:divBdr>
                                          <w:divsChild>
                                            <w:div w:id="321126976">
                                              <w:marLeft w:val="0"/>
                                              <w:marRight w:val="0"/>
                                              <w:marTop w:val="0"/>
                                              <w:marBottom w:val="0"/>
                                              <w:divBdr>
                                                <w:top w:val="none" w:sz="0" w:space="0" w:color="auto"/>
                                                <w:left w:val="none" w:sz="0" w:space="0" w:color="auto"/>
                                                <w:bottom w:val="none" w:sz="0" w:space="0" w:color="auto"/>
                                                <w:right w:val="none" w:sz="0" w:space="0" w:color="auto"/>
                                              </w:divBdr>
                                              <w:divsChild>
                                                <w:div w:id="1765567893">
                                                  <w:marLeft w:val="0"/>
                                                  <w:marRight w:val="0"/>
                                                  <w:marTop w:val="0"/>
                                                  <w:marBottom w:val="0"/>
                                                  <w:divBdr>
                                                    <w:top w:val="none" w:sz="0" w:space="0" w:color="auto"/>
                                                    <w:left w:val="none" w:sz="0" w:space="0" w:color="auto"/>
                                                    <w:bottom w:val="none" w:sz="0" w:space="0" w:color="auto"/>
                                                    <w:right w:val="none" w:sz="0" w:space="0" w:color="auto"/>
                                                  </w:divBdr>
                                                  <w:divsChild>
                                                    <w:div w:id="1352761009">
                                                      <w:marLeft w:val="0"/>
                                                      <w:marRight w:val="0"/>
                                                      <w:marTop w:val="0"/>
                                                      <w:marBottom w:val="0"/>
                                                      <w:divBdr>
                                                        <w:top w:val="none" w:sz="0" w:space="0" w:color="auto"/>
                                                        <w:left w:val="none" w:sz="0" w:space="0" w:color="auto"/>
                                                        <w:bottom w:val="none" w:sz="0" w:space="0" w:color="auto"/>
                                                        <w:right w:val="none" w:sz="0" w:space="0" w:color="auto"/>
                                                      </w:divBdr>
                                                      <w:divsChild>
                                                        <w:div w:id="535437006">
                                                          <w:marLeft w:val="0"/>
                                                          <w:marRight w:val="0"/>
                                                          <w:marTop w:val="0"/>
                                                          <w:marBottom w:val="0"/>
                                                          <w:divBdr>
                                                            <w:top w:val="none" w:sz="0" w:space="0" w:color="auto"/>
                                                            <w:left w:val="none" w:sz="0" w:space="0" w:color="auto"/>
                                                            <w:bottom w:val="single" w:sz="6" w:space="4" w:color="auto"/>
                                                            <w:right w:val="none" w:sz="0" w:space="0" w:color="auto"/>
                                                          </w:divBdr>
                                                          <w:divsChild>
                                                            <w:div w:id="926572061">
                                                              <w:marLeft w:val="0"/>
                                                              <w:marRight w:val="0"/>
                                                              <w:marTop w:val="0"/>
                                                              <w:marBottom w:val="0"/>
                                                              <w:divBdr>
                                                                <w:top w:val="none" w:sz="0" w:space="0" w:color="auto"/>
                                                                <w:left w:val="none" w:sz="0" w:space="0" w:color="auto"/>
                                                                <w:bottom w:val="single" w:sz="6" w:space="2" w:color="DCDCDC"/>
                                                                <w:right w:val="none" w:sz="0" w:space="0" w:color="auto"/>
                                                              </w:divBdr>
                                                              <w:divsChild>
                                                                <w:div w:id="1955405701">
                                                                  <w:marLeft w:val="750"/>
                                                                  <w:marRight w:val="75"/>
                                                                  <w:marTop w:val="150"/>
                                                                  <w:marBottom w:val="0"/>
                                                                  <w:divBdr>
                                                                    <w:top w:val="none" w:sz="0" w:space="0" w:color="auto"/>
                                                                    <w:left w:val="none" w:sz="0" w:space="0" w:color="auto"/>
                                                                    <w:bottom w:val="none" w:sz="0" w:space="0" w:color="auto"/>
                                                                    <w:right w:val="none" w:sz="0" w:space="0" w:color="auto"/>
                                                                  </w:divBdr>
                                                                  <w:divsChild>
                                                                    <w:div w:id="1159227222">
                                                                      <w:marLeft w:val="0"/>
                                                                      <w:marRight w:val="0"/>
                                                                      <w:marTop w:val="0"/>
                                                                      <w:marBottom w:val="0"/>
                                                                      <w:divBdr>
                                                                        <w:top w:val="none" w:sz="0" w:space="0" w:color="auto"/>
                                                                        <w:left w:val="none" w:sz="0" w:space="0" w:color="auto"/>
                                                                        <w:bottom w:val="none" w:sz="0" w:space="0" w:color="auto"/>
                                                                        <w:right w:val="none" w:sz="0" w:space="0" w:color="auto"/>
                                                                      </w:divBdr>
                                                                      <w:divsChild>
                                                                        <w:div w:id="1053578688">
                                                                          <w:marLeft w:val="0"/>
                                                                          <w:marRight w:val="0"/>
                                                                          <w:marTop w:val="0"/>
                                                                          <w:marBottom w:val="0"/>
                                                                          <w:divBdr>
                                                                            <w:top w:val="none" w:sz="0" w:space="0" w:color="auto"/>
                                                                            <w:left w:val="none" w:sz="0" w:space="0" w:color="auto"/>
                                                                            <w:bottom w:val="none" w:sz="0" w:space="0" w:color="auto"/>
                                                                            <w:right w:val="none" w:sz="0" w:space="0" w:color="auto"/>
                                                                          </w:divBdr>
                                                                          <w:divsChild>
                                                                            <w:div w:id="348260164">
                                                                              <w:marLeft w:val="0"/>
                                                                              <w:marRight w:val="0"/>
                                                                              <w:marTop w:val="0"/>
                                                                              <w:marBottom w:val="75"/>
                                                                              <w:divBdr>
                                                                                <w:top w:val="none" w:sz="0" w:space="0" w:color="auto"/>
                                                                                <w:left w:val="none" w:sz="0" w:space="0" w:color="auto"/>
                                                                                <w:bottom w:val="none" w:sz="0" w:space="0" w:color="auto"/>
                                                                                <w:right w:val="none" w:sz="0" w:space="0" w:color="auto"/>
                                                                              </w:divBdr>
                                                                              <w:divsChild>
                                                                                <w:div w:id="173886169">
                                                                                  <w:marLeft w:val="300"/>
                                                                                  <w:marRight w:val="0"/>
                                                                                  <w:marTop w:val="75"/>
                                                                                  <w:marBottom w:val="0"/>
                                                                                  <w:divBdr>
                                                                                    <w:top w:val="none" w:sz="0" w:space="0" w:color="auto"/>
                                                                                    <w:left w:val="none" w:sz="0" w:space="0" w:color="auto"/>
                                                                                    <w:bottom w:val="none" w:sz="0" w:space="0" w:color="auto"/>
                                                                                    <w:right w:val="none" w:sz="0" w:space="0" w:color="auto"/>
                                                                                  </w:divBdr>
                                                                                  <w:divsChild>
                                                                                    <w:div w:id="1316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265309">
      <w:bodyDiv w:val="1"/>
      <w:marLeft w:val="0"/>
      <w:marRight w:val="0"/>
      <w:marTop w:val="0"/>
      <w:marBottom w:val="0"/>
      <w:divBdr>
        <w:top w:val="none" w:sz="0" w:space="0" w:color="auto"/>
        <w:left w:val="none" w:sz="0" w:space="0" w:color="auto"/>
        <w:bottom w:val="none" w:sz="0" w:space="0" w:color="auto"/>
        <w:right w:val="none" w:sz="0" w:space="0" w:color="auto"/>
      </w:divBdr>
      <w:divsChild>
        <w:div w:id="1887135968">
          <w:marLeft w:val="0"/>
          <w:marRight w:val="0"/>
          <w:marTop w:val="0"/>
          <w:marBottom w:val="0"/>
          <w:divBdr>
            <w:top w:val="none" w:sz="0" w:space="0" w:color="auto"/>
            <w:left w:val="none" w:sz="0" w:space="0" w:color="auto"/>
            <w:bottom w:val="none" w:sz="0" w:space="0" w:color="auto"/>
            <w:right w:val="none" w:sz="0" w:space="0" w:color="auto"/>
          </w:divBdr>
          <w:divsChild>
            <w:div w:id="40982373">
              <w:marLeft w:val="0"/>
              <w:marRight w:val="0"/>
              <w:marTop w:val="150"/>
              <w:marBottom w:val="0"/>
              <w:divBdr>
                <w:top w:val="none" w:sz="0" w:space="0" w:color="auto"/>
                <w:left w:val="none" w:sz="0" w:space="0" w:color="auto"/>
                <w:bottom w:val="none" w:sz="0" w:space="0" w:color="auto"/>
                <w:right w:val="none" w:sz="0" w:space="0" w:color="auto"/>
              </w:divBdr>
              <w:divsChild>
                <w:div w:id="979769966">
                  <w:marLeft w:val="3300"/>
                  <w:marRight w:val="0"/>
                  <w:marTop w:val="0"/>
                  <w:marBottom w:val="0"/>
                  <w:divBdr>
                    <w:top w:val="none" w:sz="0" w:space="0" w:color="auto"/>
                    <w:left w:val="none" w:sz="0" w:space="0" w:color="auto"/>
                    <w:bottom w:val="none" w:sz="0" w:space="0" w:color="auto"/>
                    <w:right w:val="none" w:sz="0" w:space="0" w:color="auto"/>
                  </w:divBdr>
                  <w:divsChild>
                    <w:div w:id="508180722">
                      <w:marLeft w:val="0"/>
                      <w:marRight w:val="0"/>
                      <w:marTop w:val="0"/>
                      <w:marBottom w:val="0"/>
                      <w:divBdr>
                        <w:top w:val="single" w:sz="6" w:space="7" w:color="A8A8A8"/>
                        <w:left w:val="single" w:sz="2" w:space="14" w:color="A8A8A8"/>
                        <w:bottom w:val="single" w:sz="6" w:space="7" w:color="A8A8A8"/>
                        <w:right w:val="single" w:sz="2" w:space="14" w:color="A8A8A8"/>
                      </w:divBdr>
                      <w:divsChild>
                        <w:div w:id="1864975792">
                          <w:marLeft w:val="0"/>
                          <w:marRight w:val="0"/>
                          <w:marTop w:val="0"/>
                          <w:marBottom w:val="0"/>
                          <w:divBdr>
                            <w:top w:val="none" w:sz="0" w:space="0" w:color="auto"/>
                            <w:left w:val="none" w:sz="0" w:space="0" w:color="auto"/>
                            <w:bottom w:val="none" w:sz="0" w:space="0" w:color="auto"/>
                            <w:right w:val="none" w:sz="0" w:space="0" w:color="auto"/>
                          </w:divBdr>
                          <w:divsChild>
                            <w:div w:id="465245615">
                              <w:marLeft w:val="0"/>
                              <w:marRight w:val="0"/>
                              <w:marTop w:val="0"/>
                              <w:marBottom w:val="0"/>
                              <w:divBdr>
                                <w:top w:val="none" w:sz="0" w:space="0" w:color="auto"/>
                                <w:left w:val="none" w:sz="0" w:space="0" w:color="auto"/>
                                <w:bottom w:val="none" w:sz="0" w:space="0" w:color="auto"/>
                                <w:right w:val="none" w:sz="0" w:space="0" w:color="auto"/>
                              </w:divBdr>
                              <w:divsChild>
                                <w:div w:id="2139258342">
                                  <w:marLeft w:val="0"/>
                                  <w:marRight w:val="0"/>
                                  <w:marTop w:val="0"/>
                                  <w:marBottom w:val="0"/>
                                  <w:divBdr>
                                    <w:top w:val="none" w:sz="0" w:space="0" w:color="auto"/>
                                    <w:left w:val="none" w:sz="0" w:space="0" w:color="auto"/>
                                    <w:bottom w:val="none" w:sz="0" w:space="0" w:color="auto"/>
                                    <w:right w:val="none" w:sz="0" w:space="0" w:color="auto"/>
                                  </w:divBdr>
                                  <w:divsChild>
                                    <w:div w:id="569777344">
                                      <w:marLeft w:val="0"/>
                                      <w:marRight w:val="0"/>
                                      <w:marTop w:val="0"/>
                                      <w:marBottom w:val="0"/>
                                      <w:divBdr>
                                        <w:top w:val="none" w:sz="0" w:space="0" w:color="auto"/>
                                        <w:left w:val="none" w:sz="0" w:space="0" w:color="auto"/>
                                        <w:bottom w:val="none" w:sz="0" w:space="0" w:color="auto"/>
                                        <w:right w:val="none" w:sz="0" w:space="0" w:color="auto"/>
                                      </w:divBdr>
                                      <w:divsChild>
                                        <w:div w:id="1948998566">
                                          <w:marLeft w:val="0"/>
                                          <w:marRight w:val="0"/>
                                          <w:marTop w:val="480"/>
                                          <w:marBottom w:val="480"/>
                                          <w:divBdr>
                                            <w:top w:val="none" w:sz="0" w:space="0" w:color="auto"/>
                                            <w:left w:val="none" w:sz="0" w:space="0" w:color="auto"/>
                                            <w:bottom w:val="none" w:sz="0" w:space="0" w:color="auto"/>
                                            <w:right w:val="none" w:sz="0" w:space="0" w:color="auto"/>
                                          </w:divBdr>
                                          <w:divsChild>
                                            <w:div w:id="1015571699">
                                              <w:marLeft w:val="0"/>
                                              <w:marRight w:val="0"/>
                                              <w:marTop w:val="0"/>
                                              <w:marBottom w:val="0"/>
                                              <w:divBdr>
                                                <w:top w:val="none" w:sz="0" w:space="0" w:color="auto"/>
                                                <w:left w:val="none" w:sz="0" w:space="0" w:color="auto"/>
                                                <w:bottom w:val="none" w:sz="0" w:space="0" w:color="auto"/>
                                                <w:right w:val="none" w:sz="0" w:space="0" w:color="auto"/>
                                              </w:divBdr>
                                              <w:divsChild>
                                                <w:div w:id="1842160944">
                                                  <w:marLeft w:val="0"/>
                                                  <w:marRight w:val="0"/>
                                                  <w:marTop w:val="192"/>
                                                  <w:marBottom w:val="192"/>
                                                  <w:divBdr>
                                                    <w:top w:val="single" w:sz="6" w:space="0" w:color="E2E241"/>
                                                    <w:left w:val="single" w:sz="6" w:space="0" w:color="E2E241"/>
                                                    <w:bottom w:val="single" w:sz="6" w:space="0" w:color="E2E241"/>
                                                    <w:right w:val="single" w:sz="6" w:space="0" w:color="E2E241"/>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jp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g"/><Relationship Id="rId44" Type="http://schemas.openxmlformats.org/officeDocument/2006/relationships/image" Target="media/image33.jpg"/><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CAcQjRxqFQoTCIGriuKFnscCFaaz2wod-IcAhw&amp;url=http://www.desboroughtowncouncil.gov.uk/Desborough-Tc/planning-20930.aspx&amp;ei=zVnIVcGQCabn7gb4j4K4CA&amp;bvm=bv.99804247,d.ZGU&amp;psig=AFQjCNFBtws-9hdS09e6cL_EVmbWYgM6Tg&amp;ust=1439279901896854"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FF817-DDF7-41C1-81C8-09676E62D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154</Pages>
  <Words>18354</Words>
  <Characters>104621</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Coleman</dc:creator>
  <cp:lastModifiedBy>Julia Baish</cp:lastModifiedBy>
  <cp:revision>104</cp:revision>
  <cp:lastPrinted>2015-08-24T12:14:00Z</cp:lastPrinted>
  <dcterms:created xsi:type="dcterms:W3CDTF">2015-08-22T12:08:00Z</dcterms:created>
  <dcterms:modified xsi:type="dcterms:W3CDTF">2015-08-24T16:54:00Z</dcterms:modified>
</cp:coreProperties>
</file>